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AC63A" w14:textId="039B3A69" w:rsidR="00B226D1" w:rsidRPr="00120947" w:rsidRDefault="00DA5369" w:rsidP="00B23DEF">
      <w:pPr>
        <w:suppressAutoHyphens/>
        <w:snapToGri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20947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ДОГОВОР</w:t>
      </w:r>
      <w:r w:rsidR="001D7755" w:rsidRPr="00120947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6F16EB" w:rsidRPr="00120947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поставки </w:t>
      </w:r>
      <w:r w:rsidR="00B226D1" w:rsidRPr="00120947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№</w:t>
      </w:r>
      <w:r w:rsidR="00B226D1"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________________________</w:t>
      </w:r>
    </w:p>
    <w:p w14:paraId="69B3807A" w14:textId="77777777" w:rsidR="0042260D" w:rsidRPr="00120947" w:rsidRDefault="0042260D" w:rsidP="009332EA">
      <w:pPr>
        <w:suppressAutoHyphens/>
        <w:snapToGri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2654A742" w14:textId="7453831E" w:rsidR="00B226D1" w:rsidRPr="00120947" w:rsidRDefault="00B226D1" w:rsidP="009332EA">
      <w:pPr>
        <w:suppressAutoHyphens/>
        <w:snapToGri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г. Орел</w:t>
      </w: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       </w:t>
      </w:r>
      <w:r w:rsidR="00386011"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</w:t>
      </w:r>
      <w:r w:rsidR="00386011"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="00386011"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="009332EA"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</w:t>
      </w:r>
      <w:r w:rsidR="00386011"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="009332EA"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</w:t>
      </w:r>
      <w:r w:rsidR="00386011"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«__</w:t>
      </w:r>
      <w:r w:rsidR="00DF07FE"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__</w:t>
      </w:r>
      <w:r w:rsidR="00A759E6"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» _________ 20</w:t>
      </w:r>
      <w:r w:rsidR="000B11DF"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2</w:t>
      </w:r>
      <w:r w:rsidR="00B322C9">
        <w:rPr>
          <w:rFonts w:ascii="Times New Roman" w:eastAsia="Calibri" w:hAnsi="Times New Roman" w:cs="Times New Roman"/>
          <w:sz w:val="24"/>
          <w:szCs w:val="24"/>
          <w:lang w:eastAsia="zh-CN"/>
        </w:rPr>
        <w:t>6</w:t>
      </w:r>
      <w:bookmarkStart w:id="0" w:name="_GoBack"/>
      <w:bookmarkEnd w:id="0"/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г.</w:t>
      </w:r>
    </w:p>
    <w:p w14:paraId="35DE56E1" w14:textId="23E24E06" w:rsidR="0022596B" w:rsidRPr="00120947" w:rsidRDefault="0022596B" w:rsidP="00331133">
      <w:pPr>
        <w:suppressAutoHyphens/>
        <w:snapToGrid w:val="0"/>
        <w:spacing w:after="0"/>
        <w:ind w:firstLine="709"/>
        <w:jc w:val="both"/>
        <w:rPr>
          <w:rFonts w:ascii="Times New Roman" w:eastAsia="Calibri" w:hAnsi="Times New Roman" w:cs="Calibri"/>
          <w:sz w:val="24"/>
          <w:szCs w:val="24"/>
        </w:rPr>
      </w:pPr>
      <w:proofErr w:type="gramStart"/>
      <w:r w:rsidRPr="00120947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_____________________________________________________________________________, именуемое в дальнейшем «Поставщик», в лице____________________________________, действующего на основании__________________________________, с одной стороны, и АО «Орелоблэнерго», именуемое в дальнейшем «Покупатель», </w:t>
      </w: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 лице заместителя генерального директора по экономике и финансам Вульф Юлии Алексеевны, действующего на основании доверенности </w:t>
      </w:r>
      <w:r w:rsidR="003F5B9A">
        <w:rPr>
          <w:rFonts w:ascii="Times New Roman" w:eastAsia="Calibri" w:hAnsi="Times New Roman" w:cs="Times New Roman"/>
          <w:sz w:val="24"/>
          <w:szCs w:val="24"/>
          <w:lang w:eastAsia="zh-CN"/>
        </w:rPr>
        <w:t>№ 01-27-06/0</w:t>
      </w:r>
      <w:r w:rsidR="00B322C9">
        <w:rPr>
          <w:rFonts w:ascii="Times New Roman" w:eastAsia="Calibri" w:hAnsi="Times New Roman" w:cs="Times New Roman"/>
          <w:sz w:val="24"/>
          <w:szCs w:val="24"/>
          <w:lang w:eastAsia="zh-CN"/>
        </w:rPr>
        <w:t>2 от 30</w:t>
      </w:r>
      <w:r w:rsidR="003F5B9A">
        <w:rPr>
          <w:rFonts w:ascii="Times New Roman" w:eastAsia="Calibri" w:hAnsi="Times New Roman" w:cs="Times New Roman"/>
          <w:sz w:val="24"/>
          <w:szCs w:val="24"/>
          <w:lang w:eastAsia="zh-CN"/>
        </w:rPr>
        <w:t>.12.202</w:t>
      </w:r>
      <w:r w:rsidR="00B322C9"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="003F5B9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года</w:t>
      </w: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, с другой стороны, совместно именуемые «Стороны», на основании протокола заседания закупочной комиссии №_____________ от «___» ________ 202</w:t>
      </w:r>
      <w:r w:rsidR="001815E1"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г., в соответствии с Положением о закупке</w:t>
      </w:r>
      <w:proofErr w:type="gramEnd"/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товаров, работ, услуг АО «Орелоблэнерго», заключили настоящий договор (далее </w:t>
      </w:r>
      <w:r w:rsidR="00331133"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–</w:t>
      </w: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договор) о нижеследующем:</w:t>
      </w:r>
    </w:p>
    <w:p w14:paraId="7DFF8551" w14:textId="77777777" w:rsidR="0022596B" w:rsidRPr="00120947" w:rsidRDefault="0022596B" w:rsidP="00331133">
      <w:pPr>
        <w:suppressAutoHyphens/>
        <w:snapToGrid w:val="0"/>
        <w:spacing w:before="240" w:after="0"/>
        <w:jc w:val="center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1. Предмет договора</w:t>
      </w:r>
    </w:p>
    <w:p w14:paraId="2DA5B21D" w14:textId="6CCC9EF8" w:rsidR="00801929" w:rsidRPr="00120947" w:rsidRDefault="0022596B" w:rsidP="00331133">
      <w:pPr>
        <w:suppressAutoHyphens/>
        <w:snapToGri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1.1. </w:t>
      </w:r>
      <w:r w:rsidRPr="00120947">
        <w:rPr>
          <w:rFonts w:ascii="Times New Roman" w:eastAsia="Calibri" w:hAnsi="Times New Roman" w:cs="Times New Roman"/>
          <w:sz w:val="24"/>
          <w:szCs w:val="24"/>
        </w:rPr>
        <w:t xml:space="preserve">Поставщик обязуется передать в срок, установленный настоящим договором, а Покупатель принять и оплатить по ценам и на условиях договора продукцию </w:t>
      </w:r>
      <w:r w:rsidR="00F72967" w:rsidRPr="00120947">
        <w:rPr>
          <w:rFonts w:ascii="Times New Roman" w:eastAsia="Calibri" w:hAnsi="Times New Roman" w:cs="Times New Roman"/>
          <w:sz w:val="24"/>
          <w:szCs w:val="24"/>
        </w:rPr>
        <w:t>–</w:t>
      </w:r>
      <w:r w:rsidR="00E025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25D1" w:rsidRPr="00E025D1">
        <w:rPr>
          <w:rFonts w:ascii="Times New Roman" w:eastAsia="Calibri" w:hAnsi="Times New Roman" w:cs="Times New Roman"/>
          <w:b/>
          <w:sz w:val="24"/>
          <w:szCs w:val="24"/>
        </w:rPr>
        <w:t>комплектную трансформаторную подстанцию</w:t>
      </w:r>
      <w:r w:rsidR="00D51B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322C9" w:rsidRPr="00B322C9">
        <w:rPr>
          <w:rFonts w:ascii="Times New Roman" w:eastAsia="Calibri" w:hAnsi="Times New Roman" w:cs="Times New Roman"/>
          <w:b/>
          <w:sz w:val="24"/>
          <w:szCs w:val="24"/>
        </w:rPr>
        <w:t>КТПк</w:t>
      </w:r>
      <w:proofErr w:type="spellEnd"/>
      <w:r w:rsidR="00B322C9" w:rsidRPr="00B322C9">
        <w:rPr>
          <w:rFonts w:ascii="Times New Roman" w:eastAsia="Calibri" w:hAnsi="Times New Roman" w:cs="Times New Roman"/>
          <w:b/>
          <w:sz w:val="24"/>
          <w:szCs w:val="24"/>
        </w:rPr>
        <w:t xml:space="preserve"> - 250/10/0,4 У1 (КТП004) </w:t>
      </w:r>
      <w:proofErr w:type="gramStart"/>
      <w:r w:rsidR="00B322C9" w:rsidRPr="00B322C9">
        <w:rPr>
          <w:rFonts w:ascii="Times New Roman" w:eastAsia="Calibri" w:hAnsi="Times New Roman" w:cs="Times New Roman"/>
          <w:b/>
          <w:sz w:val="24"/>
          <w:szCs w:val="24"/>
        </w:rPr>
        <w:t>с</w:t>
      </w:r>
      <w:proofErr w:type="gramEnd"/>
      <w:r w:rsidR="00B322C9" w:rsidRPr="00B322C9">
        <w:rPr>
          <w:rFonts w:ascii="Times New Roman" w:eastAsia="Calibri" w:hAnsi="Times New Roman" w:cs="Times New Roman"/>
          <w:b/>
          <w:sz w:val="24"/>
          <w:szCs w:val="24"/>
        </w:rPr>
        <w:t>. Знаменское</w:t>
      </w:r>
      <w:r w:rsidR="00B322C9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D51BFE" w:rsidRPr="00D51BFE">
        <w:rPr>
          <w:rFonts w:ascii="Times New Roman" w:eastAsia="Calibri" w:hAnsi="Times New Roman" w:cs="Times New Roman"/>
          <w:sz w:val="24"/>
          <w:szCs w:val="24"/>
        </w:rPr>
        <w:t>в соответствие с опросными листами</w:t>
      </w:r>
      <w:r w:rsidR="00D51BFE">
        <w:rPr>
          <w:rFonts w:ascii="Times New Roman" w:eastAsia="Calibri" w:hAnsi="Times New Roman" w:cs="Times New Roman"/>
          <w:sz w:val="24"/>
          <w:szCs w:val="24"/>
        </w:rPr>
        <w:t xml:space="preserve"> (приложение №3),</w:t>
      </w:r>
      <w:r w:rsidR="00D51BFE" w:rsidRPr="00D51BFE">
        <w:rPr>
          <w:rFonts w:ascii="Times New Roman" w:eastAsia="Calibri" w:hAnsi="Times New Roman" w:cs="Times New Roman"/>
          <w:sz w:val="24"/>
          <w:szCs w:val="24"/>
        </w:rPr>
        <w:t xml:space="preserve"> техническим заданием</w:t>
      </w:r>
      <w:r w:rsidR="00D51BFE">
        <w:rPr>
          <w:rFonts w:ascii="Times New Roman" w:eastAsia="Calibri" w:hAnsi="Times New Roman" w:cs="Times New Roman"/>
          <w:sz w:val="24"/>
          <w:szCs w:val="24"/>
        </w:rPr>
        <w:t xml:space="preserve"> (приложение №4) </w:t>
      </w:r>
      <w:r w:rsidR="00D51BFE" w:rsidRPr="00D51BFE">
        <w:rPr>
          <w:rFonts w:ascii="Times New Roman" w:eastAsia="Calibri" w:hAnsi="Times New Roman" w:cs="Times New Roman"/>
          <w:sz w:val="24"/>
          <w:szCs w:val="24"/>
        </w:rPr>
        <w:t>для нужд АО «Орелоблэнерго»</w:t>
      </w:r>
      <w:r w:rsidR="00CA105A" w:rsidRPr="00CA105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F04B1" w:rsidRPr="00120947">
        <w:rPr>
          <w:rFonts w:ascii="Times New Roman" w:eastAsia="Calibri" w:hAnsi="Times New Roman" w:cs="Times New Roman"/>
          <w:sz w:val="24"/>
          <w:szCs w:val="24"/>
        </w:rPr>
        <w:t>в соответствии со спецификацией (Приложение №1)</w:t>
      </w:r>
      <w:r w:rsidR="002616B1">
        <w:rPr>
          <w:rFonts w:ascii="Times New Roman" w:eastAsia="Calibri" w:hAnsi="Times New Roman" w:cs="Times New Roman"/>
          <w:sz w:val="24"/>
          <w:szCs w:val="24"/>
        </w:rPr>
        <w:t>,</w:t>
      </w:r>
      <w:r w:rsidR="009F04B1" w:rsidRPr="00120947">
        <w:rPr>
          <w:rFonts w:ascii="Times New Roman" w:eastAsia="Calibri" w:hAnsi="Times New Roman" w:cs="Times New Roman"/>
          <w:sz w:val="24"/>
          <w:szCs w:val="24"/>
        </w:rPr>
        <w:t xml:space="preserve"> являющимися неотъемлемой частью настоящего Договора.</w:t>
      </w:r>
    </w:p>
    <w:p w14:paraId="7DAEEE12" w14:textId="2563893D" w:rsidR="00120947" w:rsidRPr="00120947" w:rsidRDefault="00120947" w:rsidP="00120947">
      <w:pPr>
        <w:keepNext/>
        <w:keepLines/>
        <w:widowControl w:val="0"/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120947">
        <w:rPr>
          <w:rFonts w:ascii="Times New Roman" w:eastAsia="Times New Roman" w:hAnsi="Times New Roman" w:cs="Times New Roman"/>
          <w:sz w:val="24"/>
          <w:szCs w:val="24"/>
          <w:lang w:eastAsia="zh-CN"/>
        </w:rPr>
        <w:t>1.2</w:t>
      </w:r>
      <w:r w:rsidR="002616B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1209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Поставка продукции производится Поставщиком в количестве, ассортименте и сроки   по адресу поставки, указанным в </w:t>
      </w:r>
      <w:r w:rsidR="002616B1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Заявке Покупателя (Приложение №</w:t>
      </w:r>
      <w:r w:rsidR="009A3413">
        <w:rPr>
          <w:rFonts w:ascii="Times New Roman" w:eastAsia="Times New Roman" w:hAnsi="Times New Roman" w:cs="Times New Roman"/>
          <w:sz w:val="24"/>
          <w:szCs w:val="24"/>
          <w:lang w:eastAsia="zh-CN"/>
        </w:rPr>
        <w:t>2)</w:t>
      </w:r>
      <w:r w:rsidR="009A3413" w:rsidRPr="009A3413">
        <w:t xml:space="preserve"> </w:t>
      </w:r>
      <w:r w:rsidR="009A3413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9A3413" w:rsidRPr="009A34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графико</w:t>
      </w:r>
      <w:r w:rsidR="009A3413">
        <w:rPr>
          <w:rFonts w:ascii="Times New Roman" w:eastAsia="Times New Roman" w:hAnsi="Times New Roman" w:cs="Times New Roman"/>
          <w:sz w:val="24"/>
          <w:szCs w:val="24"/>
          <w:lang w:eastAsia="zh-CN"/>
        </w:rPr>
        <w:t>м поставки Заявок (Приложение №5</w:t>
      </w:r>
      <w:r w:rsidR="009A3413" w:rsidRPr="009A3413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14:paraId="7529D8FD" w14:textId="7FD298E6" w:rsidR="00801929" w:rsidRPr="00120947" w:rsidRDefault="00120947" w:rsidP="00331133">
      <w:pPr>
        <w:keepNext/>
        <w:keepLines/>
        <w:widowControl w:val="0"/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09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Обязательство по поставке считается полностью исполненным Поставщиком с момента поставки и принятия Покупателем всей продукции, указанной в договоре. </w:t>
      </w:r>
    </w:p>
    <w:p w14:paraId="3C8A6D66" w14:textId="0BD0371F" w:rsidR="00120947" w:rsidRPr="00120947" w:rsidRDefault="00120947" w:rsidP="00120947">
      <w:pPr>
        <w:snapToGrid w:val="0"/>
        <w:spacing w:before="240" w:after="0"/>
        <w:jc w:val="center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2. Цена договора и порядок оплаты.</w:t>
      </w:r>
    </w:p>
    <w:p w14:paraId="2593AD49" w14:textId="77777777" w:rsidR="00120947" w:rsidRDefault="00120947" w:rsidP="00120947">
      <w:pPr>
        <w:suppressAutoHyphens/>
        <w:snapToGri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120947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2.1. Цена договора составляет </w:t>
      </w:r>
      <w:r w:rsidRPr="0012094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 xml:space="preserve">____________ (сумма прописью) рублей    копеек. </w:t>
      </w:r>
      <w:r w:rsidRPr="00120947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Валютой договора является российский рубль.</w:t>
      </w:r>
    </w:p>
    <w:p w14:paraId="7AFCCBD3" w14:textId="77777777" w:rsidR="00A76D74" w:rsidRDefault="00A76D74" w:rsidP="00A76D74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В случае если Продавец утратит право на освобождение от НДС, либо  утратит право на применение НДС по ставке, указанной в п. 2.1. Договора, размер денежного обязательства Покупателя по оплате товара остается без изменения. НДС по ставке, предусмотренной ст. 164 Налогового кодекса Российской Федерации, включается в стоимость товара и подлежит указанию в счете-фактуре.</w:t>
      </w:r>
    </w:p>
    <w:p w14:paraId="2D6B8B15" w14:textId="77777777" w:rsidR="00120947" w:rsidRPr="00120947" w:rsidRDefault="00120947" w:rsidP="00120947">
      <w:pPr>
        <w:suppressAutoHyphens/>
        <w:snapToGrid w:val="0"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2.2. В цену Договора включены все расходы, связанные с его исполнением, в том числе транспортные расходы, расходы на упаковку, перевозку, страхование, уплату таможенных пошлин, налогов.</w:t>
      </w:r>
    </w:p>
    <w:p w14:paraId="11C37C00" w14:textId="77777777" w:rsidR="00120947" w:rsidRPr="00120947" w:rsidRDefault="00120947" w:rsidP="00120947">
      <w:pPr>
        <w:shd w:val="clear" w:color="auto" w:fill="FFFFFF"/>
        <w:suppressAutoHyphens/>
        <w:snapToGrid w:val="0"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2.3. Цена за единицу продукции является твердой и ее изменение в период действия договора невозможно.</w:t>
      </w:r>
    </w:p>
    <w:p w14:paraId="1378B789" w14:textId="25C8D180" w:rsidR="00120947" w:rsidRPr="00120947" w:rsidRDefault="00120947" w:rsidP="00120947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2.4. Расчеты за принятую по настоящему договору продукцию производятся Покупателем путем перечисления денежных средств на расчетный счет Поставщика в </w:t>
      </w:r>
      <w:r w:rsidRPr="00120947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течение </w:t>
      </w:r>
      <w:r w:rsidR="00370F31" w:rsidRPr="00370F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30 (тридцать) рабочих дней</w:t>
      </w: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с момента подписания первичных бухгалтерских документов уполномоченным лицом Покупателя, на основании выставленного счета.</w:t>
      </w:r>
    </w:p>
    <w:p w14:paraId="1925CAB4" w14:textId="77777777" w:rsidR="00120947" w:rsidRPr="00120947" w:rsidRDefault="00120947" w:rsidP="00120947">
      <w:pPr>
        <w:suppressAutoHyphens/>
        <w:snapToGrid w:val="0"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12094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Датой платежа по договору считается дата списания  денежных сре</w:t>
      </w:r>
      <w:proofErr w:type="gramStart"/>
      <w:r w:rsidRPr="0012094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дств с р</w:t>
      </w:r>
      <w:proofErr w:type="gramEnd"/>
      <w:r w:rsidRPr="0012094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асчетного счета Покупателя.</w:t>
      </w:r>
    </w:p>
    <w:p w14:paraId="59DE1D40" w14:textId="77777777" w:rsidR="00120947" w:rsidRPr="00120947" w:rsidRDefault="00120947" w:rsidP="00120947">
      <w:pPr>
        <w:shd w:val="clear" w:color="auto" w:fill="FFFFFF"/>
        <w:suppressAutoHyphens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2.5. При  предоставлении Поставщиком неверно оформленных документов, перечень и требования к которым указаны в пункте 4.5. настоящего  договора, оплата за полученную продукцию производится в сроки, указанные в п.2.4. настоящего договора, исчисляемые </w:t>
      </w:r>
      <w:proofErr w:type="gramStart"/>
      <w:r w:rsidRPr="00120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 даты получения</w:t>
      </w:r>
      <w:proofErr w:type="gramEnd"/>
      <w:r w:rsidRPr="00120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Покупателем пакета документов, оформленных надлежащим образом.</w:t>
      </w:r>
    </w:p>
    <w:p w14:paraId="3915137E" w14:textId="77777777" w:rsidR="00120947" w:rsidRPr="00120947" w:rsidRDefault="00120947" w:rsidP="00120947">
      <w:pPr>
        <w:shd w:val="clear" w:color="auto" w:fill="FFFFFF"/>
        <w:suppressAutoHyphens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lastRenderedPageBreak/>
        <w:t xml:space="preserve">     Исправление, доставка оригиналов документов осуществляется  Поставщиком в </w:t>
      </w:r>
      <w:r w:rsidRPr="0012094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течение 3-х (трёх) рабочих дней, </w:t>
      </w:r>
      <w:proofErr w:type="gramStart"/>
      <w:r w:rsidRPr="0012094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с даты обнаружения</w:t>
      </w:r>
      <w:proofErr w:type="gramEnd"/>
      <w:r w:rsidRPr="0012094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недостатков.</w:t>
      </w:r>
    </w:p>
    <w:p w14:paraId="78998A2F" w14:textId="77777777" w:rsidR="00120947" w:rsidRPr="00120947" w:rsidRDefault="00120947" w:rsidP="00120947">
      <w:pPr>
        <w:suppressAutoHyphens/>
        <w:snapToGrid w:val="0"/>
        <w:spacing w:before="240" w:after="0"/>
        <w:jc w:val="center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3. Права и обязанности сторон.</w:t>
      </w:r>
    </w:p>
    <w:p w14:paraId="35571CDE" w14:textId="77777777" w:rsidR="00120947" w:rsidRPr="00120947" w:rsidRDefault="00120947" w:rsidP="00120947">
      <w:pPr>
        <w:suppressAutoHyphens/>
        <w:snapToGrid w:val="0"/>
        <w:spacing w:after="0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3.1.Поставщик обязан:</w:t>
      </w:r>
    </w:p>
    <w:p w14:paraId="69FB4AC9" w14:textId="77777777" w:rsidR="00120947" w:rsidRPr="00120947" w:rsidRDefault="00120947" w:rsidP="00120947">
      <w:pPr>
        <w:suppressAutoHyphens/>
        <w:snapToGrid w:val="0"/>
        <w:spacing w:after="0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</w:rPr>
        <w:t>3.1.1.Поставить продукцию надлежащего качества, в соответствии с требованиями и условиями направленной заявки.</w:t>
      </w:r>
    </w:p>
    <w:p w14:paraId="6870EE90" w14:textId="77777777" w:rsidR="00120947" w:rsidRPr="00120947" w:rsidRDefault="00120947" w:rsidP="00120947">
      <w:pPr>
        <w:suppressAutoHyphens/>
        <w:snapToGrid w:val="0"/>
        <w:spacing w:after="0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</w:rPr>
        <w:t>3.1.2.Представить Покупателю необходимые документы для оплаты продукции, поставленной в рамках исполнения каждой заявки.</w:t>
      </w:r>
    </w:p>
    <w:p w14:paraId="4F7CF995" w14:textId="77777777" w:rsidR="00120947" w:rsidRPr="00120947" w:rsidRDefault="00120947" w:rsidP="00120947">
      <w:pPr>
        <w:suppressAutoHyphens/>
        <w:snapToGrid w:val="0"/>
        <w:spacing w:after="0"/>
        <w:contextualSpacing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</w:rPr>
        <w:t>3.1.3.Соблюдать условия, сроки и порядок поставки продукции в рамках исполнения каждой заявки /договора.</w:t>
      </w:r>
    </w:p>
    <w:p w14:paraId="087F98DB" w14:textId="77777777" w:rsidR="00120947" w:rsidRPr="00120947" w:rsidRDefault="00120947" w:rsidP="00120947">
      <w:pPr>
        <w:suppressAutoHyphens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</w:rPr>
        <w:t>3.1.4.Обеспечить сохранность продукции до момента передачи ее Покупателю.</w:t>
      </w:r>
    </w:p>
    <w:p w14:paraId="2217C73A" w14:textId="77777777" w:rsidR="00120947" w:rsidRPr="00120947" w:rsidRDefault="00120947" w:rsidP="00120947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3.1.5.Соблюдать гарантийные обязательства на продукцию в течение всего срока гарантии, указанного в пункте 5.6. настоящего договора.</w:t>
      </w:r>
    </w:p>
    <w:p w14:paraId="0542C25B" w14:textId="77777777" w:rsidR="00120947" w:rsidRPr="00120947" w:rsidRDefault="00120947" w:rsidP="00120947">
      <w:pPr>
        <w:widowControl w:val="0"/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09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Поставщик гарантирует, что к моменту передачи поставляемая продукция свободна от прав третьих лиц, не является предметом залога или спора, не состоит под арестом.</w:t>
      </w:r>
    </w:p>
    <w:p w14:paraId="6D26DF11" w14:textId="77777777" w:rsidR="00120947" w:rsidRPr="00120947" w:rsidRDefault="00120947" w:rsidP="00120947">
      <w:pPr>
        <w:suppressAutoHyphens/>
        <w:snapToGrid w:val="0"/>
        <w:spacing w:before="240"/>
        <w:contextualSpacing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3.1.6. Добросовестно реализовывать  свои права и обязанности по договору.</w:t>
      </w:r>
    </w:p>
    <w:p w14:paraId="0748905B" w14:textId="77777777" w:rsidR="00120947" w:rsidRPr="00120947" w:rsidRDefault="00120947" w:rsidP="00120947">
      <w:pPr>
        <w:suppressAutoHyphens/>
        <w:snapToGrid w:val="0"/>
        <w:spacing w:before="240"/>
        <w:contextualSpacing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3.2.Поставщик вправе:</w:t>
      </w:r>
    </w:p>
    <w:p w14:paraId="05D6AC3C" w14:textId="77777777" w:rsidR="00120947" w:rsidRPr="00120947" w:rsidRDefault="00120947" w:rsidP="00120947">
      <w:pPr>
        <w:suppressAutoHyphens/>
        <w:snapToGrid w:val="0"/>
        <w:spacing w:before="240"/>
        <w:contextualSpacing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3.2.1. Самостоятельно определять способ доставки продукции.</w:t>
      </w:r>
    </w:p>
    <w:p w14:paraId="179A1D9E" w14:textId="77777777" w:rsidR="00120947" w:rsidRPr="00120947" w:rsidRDefault="00120947" w:rsidP="00120947">
      <w:pPr>
        <w:suppressAutoHyphens/>
        <w:snapToGrid w:val="0"/>
        <w:spacing w:before="240"/>
        <w:contextualSpacing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3.2.2.Требовать от Покупателя своевременной оплаты поставленной продукции в соответствии с условиями настоящего договора</w:t>
      </w:r>
    </w:p>
    <w:p w14:paraId="0E6EE322" w14:textId="77777777" w:rsidR="00120947" w:rsidRPr="00120947" w:rsidRDefault="00120947" w:rsidP="00120947">
      <w:pPr>
        <w:suppressAutoHyphens/>
        <w:snapToGrid w:val="0"/>
        <w:spacing w:before="240"/>
        <w:contextualSpacing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3.3.Покупатель обязан:</w:t>
      </w:r>
    </w:p>
    <w:p w14:paraId="4F0C53B0" w14:textId="77777777" w:rsidR="00120947" w:rsidRPr="00120947" w:rsidRDefault="00120947" w:rsidP="00120947">
      <w:pPr>
        <w:suppressAutoHyphens/>
        <w:snapToGrid w:val="0"/>
        <w:spacing w:before="240"/>
        <w:contextualSpacing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</w:rPr>
        <w:t>3.3.1.Обеспечить приемку продукции в соответствии с условиями настоящего договора.</w:t>
      </w:r>
    </w:p>
    <w:p w14:paraId="26F35397" w14:textId="77777777" w:rsidR="00120947" w:rsidRPr="00120947" w:rsidRDefault="00120947" w:rsidP="00120947">
      <w:pPr>
        <w:suppressAutoHyphens/>
        <w:snapToGrid w:val="0"/>
        <w:spacing w:before="240"/>
        <w:contextualSpacing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</w:rPr>
        <w:t xml:space="preserve">3.3.2.Оплатить поставленную продукцию в сроки и </w:t>
      </w:r>
      <w:proofErr w:type="gramStart"/>
      <w:r w:rsidRPr="00120947">
        <w:rPr>
          <w:rFonts w:ascii="Times New Roman" w:eastAsia="Calibri" w:hAnsi="Times New Roman" w:cs="Times New Roman"/>
          <w:sz w:val="24"/>
          <w:szCs w:val="24"/>
        </w:rPr>
        <w:t>порядке</w:t>
      </w:r>
      <w:proofErr w:type="gramEnd"/>
      <w:r w:rsidRPr="00120947">
        <w:rPr>
          <w:rFonts w:ascii="Times New Roman" w:eastAsia="Calibri" w:hAnsi="Times New Roman" w:cs="Times New Roman"/>
          <w:sz w:val="24"/>
          <w:szCs w:val="24"/>
        </w:rPr>
        <w:t>, предусмотренные настоящим договором.</w:t>
      </w:r>
    </w:p>
    <w:p w14:paraId="5FDA9AB9" w14:textId="77777777" w:rsidR="00120947" w:rsidRPr="00120947" w:rsidRDefault="00120947" w:rsidP="00120947">
      <w:pPr>
        <w:suppressAutoHyphens/>
        <w:snapToGrid w:val="0"/>
        <w:spacing w:before="240"/>
        <w:contextualSpacing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</w:rPr>
        <w:t>3.3.3.</w:t>
      </w: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Добросовестно реализовывать свои права и обязанности по договору.</w:t>
      </w:r>
    </w:p>
    <w:p w14:paraId="606EA75D" w14:textId="77777777" w:rsidR="00120947" w:rsidRPr="00120947" w:rsidRDefault="00120947" w:rsidP="00120947">
      <w:pPr>
        <w:suppressAutoHyphens/>
        <w:snapToGrid w:val="0"/>
        <w:spacing w:before="240"/>
        <w:contextualSpacing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3.4. Покупатель вправе:</w:t>
      </w:r>
    </w:p>
    <w:p w14:paraId="101773CE" w14:textId="77777777" w:rsidR="00120947" w:rsidRPr="00120947" w:rsidRDefault="00120947" w:rsidP="00120947">
      <w:pPr>
        <w:suppressAutoHyphens/>
        <w:snapToGrid w:val="0"/>
        <w:spacing w:before="240"/>
        <w:contextualSpacing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</w:rPr>
        <w:t>3.4.1.Требовать поставки продукции в соответствии с условиями  направленной заявки (договора) по качеству и количеству, ассортименту, сроку поставки продукции.</w:t>
      </w:r>
    </w:p>
    <w:p w14:paraId="6EC25138" w14:textId="77777777" w:rsidR="00120947" w:rsidRPr="00120947" w:rsidRDefault="00120947" w:rsidP="00120947">
      <w:pPr>
        <w:suppressAutoHyphens/>
        <w:snapToGrid w:val="0"/>
        <w:spacing w:before="240"/>
        <w:contextualSpacing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</w:rPr>
        <w:t>3.4.2.Предъявлять требования по качеству и количеству, ассортименту поставленной продукции.</w:t>
      </w:r>
    </w:p>
    <w:p w14:paraId="2FB2B1B4" w14:textId="77777777" w:rsidR="00120947" w:rsidRPr="00120947" w:rsidRDefault="00120947" w:rsidP="00120947">
      <w:pPr>
        <w:suppressAutoHyphens/>
        <w:snapToGrid w:val="0"/>
        <w:spacing w:before="240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</w:rPr>
        <w:t xml:space="preserve">3.4.3.Отказаться от </w:t>
      </w:r>
      <w:proofErr w:type="gramStart"/>
      <w:r w:rsidRPr="00120947">
        <w:rPr>
          <w:rFonts w:ascii="Times New Roman" w:eastAsia="Calibri" w:hAnsi="Times New Roman" w:cs="Times New Roman"/>
          <w:sz w:val="24"/>
          <w:szCs w:val="24"/>
        </w:rPr>
        <w:t>приемки</w:t>
      </w:r>
      <w:proofErr w:type="gramEnd"/>
      <w:r w:rsidRPr="00120947">
        <w:rPr>
          <w:rFonts w:ascii="Times New Roman" w:eastAsia="Calibri" w:hAnsi="Times New Roman" w:cs="Times New Roman"/>
          <w:sz w:val="24"/>
          <w:szCs w:val="24"/>
        </w:rPr>
        <w:t xml:space="preserve"> не заказанной продукции, поставленной не в полном количестве или ассортименте, продукции ненадлежащего качества, не соответствующей требованиям настоящего договора, а также продукции, поставка которой просрочена. Продукцию, поставленную не в полном количестве,  принять на ответственное хранение. </w:t>
      </w:r>
    </w:p>
    <w:p w14:paraId="755810A4" w14:textId="77777777" w:rsidR="00120947" w:rsidRPr="00120947" w:rsidRDefault="00120947" w:rsidP="00120947">
      <w:pPr>
        <w:suppressAutoHyphens/>
        <w:snapToGrid w:val="0"/>
        <w:spacing w:after="0"/>
        <w:jc w:val="center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4.Условия поставки.</w:t>
      </w:r>
    </w:p>
    <w:p w14:paraId="4E836401" w14:textId="35A903CC" w:rsidR="00120947" w:rsidRPr="00120947" w:rsidRDefault="00120947" w:rsidP="00120947">
      <w:pPr>
        <w:suppressAutoHyphens/>
        <w:snapToGrid w:val="0"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4.1.</w:t>
      </w:r>
      <w:r w:rsidR="001815E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Поставщик осуществляет поставку продукции </w:t>
      </w:r>
      <w:r w:rsidR="00623D04" w:rsidRPr="003867B4">
        <w:rPr>
          <w:rFonts w:ascii="Times New Roman" w:hAnsi="Times New Roman" w:cs="Times New Roman"/>
          <w:b/>
          <w:szCs w:val="24"/>
        </w:rPr>
        <w:t>не позднее</w:t>
      </w:r>
      <w:r w:rsidR="00623D04" w:rsidRPr="003867B4"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 w:rsidR="00623D04" w:rsidRPr="003867B4">
        <w:rPr>
          <w:rFonts w:ascii="Times New Roman" w:hAnsi="Times New Roman" w:cs="Times New Roman"/>
          <w:b/>
          <w:szCs w:val="24"/>
        </w:rPr>
        <w:t>60 (шестидесяти) календарных дней</w:t>
      </w:r>
      <w:r w:rsidR="00623D04" w:rsidRPr="00D51BF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D51BFE">
        <w:rPr>
          <w:rFonts w:ascii="Times New Roman" w:eastAsia="Calibri" w:hAnsi="Times New Roman" w:cs="Times New Roman"/>
          <w:sz w:val="24"/>
          <w:szCs w:val="24"/>
          <w:lang w:eastAsia="zh-CN"/>
        </w:rPr>
        <w:t>с момента получения Заявки Покупателя, направленной Поставщику посредством</w:t>
      </w: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электронной почты или иным способом, позволяющим достоверно установить инициатора направления Заявки.</w:t>
      </w:r>
    </w:p>
    <w:p w14:paraId="21A06118" w14:textId="77777777" w:rsidR="00120947" w:rsidRPr="00120947" w:rsidRDefault="00120947" w:rsidP="00120947">
      <w:pPr>
        <w:suppressAutoHyphens/>
        <w:snapToGrid w:val="0"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Calibri"/>
          <w:sz w:val="24"/>
          <w:szCs w:val="24"/>
        </w:rPr>
        <w:tab/>
      </w: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Заявка направляется по реквизитам и адресам Поставщика, указанным в разделе 10 настоящего договора.</w:t>
      </w:r>
    </w:p>
    <w:p w14:paraId="20B98A52" w14:textId="77777777" w:rsidR="00120947" w:rsidRPr="00120947" w:rsidRDefault="00120947" w:rsidP="00120947">
      <w:pPr>
        <w:suppressAutoHyphens/>
        <w:snapToGri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В Заявке указывается ассортимент, наименование, количество требуемой к поставке продукции, а также адрес доставки.</w:t>
      </w:r>
    </w:p>
    <w:p w14:paraId="08FC32E6" w14:textId="77777777" w:rsidR="00120947" w:rsidRPr="00120947" w:rsidRDefault="00120947" w:rsidP="00120947">
      <w:pPr>
        <w:suppressAutoHyphens/>
        <w:snapToGri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Заявка считается полученной Поставщиком в дату и время, указанные в электронном письме, либо ином документе, подтверждающем получение ее Поставщиком, при условии ее направления на юридический адрес/ адрес электронной почты, указанный в договоре.</w:t>
      </w:r>
    </w:p>
    <w:p w14:paraId="4E39637E" w14:textId="68BEF66E" w:rsidR="00120947" w:rsidRPr="00120947" w:rsidRDefault="00120947" w:rsidP="00120947">
      <w:pPr>
        <w:suppressAutoHyphens/>
        <w:snapToGrid w:val="0"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4.2. Поставляемая продукция должна быть изготовлена не ранее </w:t>
      </w:r>
      <w:r w:rsidR="00A44A54"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квартала 202</w:t>
      </w:r>
      <w:r w:rsidR="00A033C7"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года.</w:t>
      </w:r>
      <w:r w:rsidRPr="00120947">
        <w:rPr>
          <w:rFonts w:ascii="Calibri" w:eastAsia="Calibri" w:hAnsi="Calibri" w:cs="Times New Roman"/>
          <w:sz w:val="24"/>
          <w:szCs w:val="24"/>
        </w:rPr>
        <w:t xml:space="preserve"> </w:t>
      </w: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14:paraId="50AD0D0D" w14:textId="1043227D" w:rsidR="00120947" w:rsidRPr="00120947" w:rsidRDefault="00120947" w:rsidP="007D2FF8">
      <w:pPr>
        <w:suppressAutoHyphens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4.3. </w:t>
      </w:r>
      <w:r w:rsidRPr="001209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продукции осуществляется силами  Поставщика по адресу доставки, указанному в Заявке.</w:t>
      </w:r>
    </w:p>
    <w:p w14:paraId="19DA9BE5" w14:textId="77777777" w:rsidR="00120947" w:rsidRPr="00120947" w:rsidRDefault="00120947" w:rsidP="00120947">
      <w:pPr>
        <w:suppressAutoHyphens/>
        <w:snapToGrid w:val="0"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4.4. Поставщик направляет в адрес Покупателя средствами факсимильной/электронной связи уведомление о предполагаемой дате поставки продукции на склад Покупателя не позднее, чем за 3 (три) рабочих дня до даты поставки.</w:t>
      </w:r>
    </w:p>
    <w:p w14:paraId="729B5071" w14:textId="77777777" w:rsidR="00120947" w:rsidRPr="00120947" w:rsidRDefault="00120947" w:rsidP="00120947">
      <w:pPr>
        <w:widowControl w:val="0"/>
        <w:shd w:val="clear" w:color="auto" w:fill="FFFFFF"/>
        <w:tabs>
          <w:tab w:val="left" w:pos="0"/>
        </w:tabs>
        <w:suppressAutoHyphens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4.5. Поставщик одновременно с отгрузкой продукции, обязан передать сканированные копии документов, подтверждающих факт отгрузки продукции, а так же </w:t>
      </w: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документы, являющимися обязательными для данного вида продукции, согласно законодательству РФ и оформленные надлежащим образом:</w:t>
      </w:r>
    </w:p>
    <w:p w14:paraId="4B69FE5B" w14:textId="77777777" w:rsidR="00120947" w:rsidRPr="00120947" w:rsidRDefault="00120947" w:rsidP="00120947">
      <w:pPr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num" w:pos="567"/>
          <w:tab w:val="left" w:pos="851"/>
        </w:tabs>
        <w:suppressAutoHyphens/>
        <w:spacing w:after="0"/>
        <w:ind w:left="567" w:firstLine="131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Сертификат качества (технический паспорт);</w:t>
      </w:r>
    </w:p>
    <w:p w14:paraId="3C4FB3EA" w14:textId="77777777" w:rsidR="00120947" w:rsidRPr="00120947" w:rsidRDefault="00120947" w:rsidP="00120947">
      <w:pPr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num" w:pos="567"/>
          <w:tab w:val="left" w:pos="851"/>
        </w:tabs>
        <w:suppressAutoHyphens/>
        <w:spacing w:after="0"/>
        <w:ind w:left="567" w:firstLine="131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Упаковочный лист;</w:t>
      </w:r>
    </w:p>
    <w:p w14:paraId="58B5DD17" w14:textId="77777777" w:rsidR="00120947" w:rsidRPr="00120947" w:rsidRDefault="00120947" w:rsidP="00120947">
      <w:pPr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num" w:pos="567"/>
          <w:tab w:val="left" w:pos="851"/>
        </w:tabs>
        <w:suppressAutoHyphens/>
        <w:spacing w:after="0"/>
        <w:ind w:left="567" w:firstLine="131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Товарная накладная унифицированной формы ТОРГ-12;</w:t>
      </w:r>
    </w:p>
    <w:p w14:paraId="53EFA754" w14:textId="77777777" w:rsidR="00120947" w:rsidRPr="00120947" w:rsidRDefault="00120947" w:rsidP="00120947">
      <w:pPr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num" w:pos="567"/>
          <w:tab w:val="left" w:pos="851"/>
          <w:tab w:val="left" w:pos="900"/>
        </w:tabs>
        <w:suppressAutoHyphens/>
        <w:spacing w:after="0"/>
        <w:ind w:left="567" w:firstLine="131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Счет-фактура</w:t>
      </w:r>
    </w:p>
    <w:p w14:paraId="2BF3118A" w14:textId="77777777" w:rsidR="00120947" w:rsidRPr="00120947" w:rsidRDefault="00120947" w:rsidP="00120947">
      <w:pPr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num" w:pos="567"/>
          <w:tab w:val="left" w:pos="851"/>
        </w:tabs>
        <w:suppressAutoHyphens/>
        <w:spacing w:after="0"/>
        <w:ind w:left="567" w:firstLine="131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УПД;</w:t>
      </w:r>
    </w:p>
    <w:p w14:paraId="26F4B4AD" w14:textId="77777777" w:rsidR="00120947" w:rsidRPr="00120947" w:rsidRDefault="00120947" w:rsidP="00120947">
      <w:pPr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num" w:pos="567"/>
          <w:tab w:val="left" w:pos="851"/>
        </w:tabs>
        <w:suppressAutoHyphens/>
        <w:spacing w:after="0"/>
        <w:ind w:left="567" w:firstLine="131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Счет на оплату;</w:t>
      </w:r>
    </w:p>
    <w:p w14:paraId="14C406A6" w14:textId="77777777" w:rsidR="00120947" w:rsidRPr="00120947" w:rsidRDefault="00120947" w:rsidP="00120947">
      <w:pPr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num" w:pos="567"/>
          <w:tab w:val="left" w:pos="851"/>
          <w:tab w:val="left" w:pos="900"/>
        </w:tabs>
        <w:suppressAutoHyphens/>
        <w:spacing w:after="0"/>
        <w:ind w:left="567" w:firstLine="131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иные документы (инструкции по эксплуатации, товарно-транспортная накладная, сертификат соответствия, сертификат безопасности, сертификат пожаробезопасности, сертификат радиологической безопасности, санитарный сертификат, лицензии и т.п.) в зависимости от номенклатуры поставляемой продукции;</w:t>
      </w:r>
    </w:p>
    <w:p w14:paraId="3F3FD1D1" w14:textId="77777777" w:rsidR="00120947" w:rsidRPr="00120947" w:rsidRDefault="00120947" w:rsidP="00120947">
      <w:pPr>
        <w:widowControl w:val="0"/>
        <w:shd w:val="clear" w:color="auto" w:fill="FFFFFF"/>
        <w:tabs>
          <w:tab w:val="num" w:pos="567"/>
        </w:tabs>
        <w:suppressAutoHyphens/>
        <w:spacing w:after="0"/>
        <w:ind w:left="567" w:firstLine="131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средствами электронной связи по адресу электронной почты, указанному в разделе 10 настоящего договора. </w:t>
      </w:r>
    </w:p>
    <w:p w14:paraId="0E610BA8" w14:textId="77777777" w:rsidR="00120947" w:rsidRPr="00120947" w:rsidRDefault="00120947" w:rsidP="00120947">
      <w:pPr>
        <w:widowControl w:val="0"/>
        <w:shd w:val="clear" w:color="auto" w:fill="FFFFFF"/>
        <w:suppressAutoHyphens/>
        <w:spacing w:after="0"/>
        <w:ind w:firstLine="426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Оригиналы документов, подтверждающих факт отгрузки (поставки) продукции по каждой заявке (включая подписанные Поставщиком товарную накладную ТОРГ-12, УПД и счета–фактуры), а также документы, подтверждающие полномочия лица, уполномоченного на подписание документов от имени Поставщика, должны быть направлены и получены Покупателем не позднее 3 (трёх) рабочих дней, начиная со дня отгрузки. </w:t>
      </w:r>
    </w:p>
    <w:p w14:paraId="3C08DF82" w14:textId="77777777" w:rsidR="00120947" w:rsidRPr="00120947" w:rsidRDefault="00120947" w:rsidP="00120947">
      <w:pPr>
        <w:widowControl w:val="0"/>
        <w:shd w:val="clear" w:color="auto" w:fill="FFFFFF"/>
        <w:tabs>
          <w:tab w:val="left" w:pos="0"/>
        </w:tabs>
        <w:suppressAutoHyphens/>
        <w:spacing w:after="0"/>
        <w:ind w:firstLine="426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В случае</w:t>
      </w:r>
      <w:proofErr w:type="gramStart"/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proofErr w:type="gramEnd"/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если указанные в настоящем пункте документы составлены или оформлены не по форме и /или  оформлены не полностью (отсутствуют обязательные реквизиты, заполнены не все поля, разделы), либо оформлены с ошибками, либо предоставлены не в полном количестве, то Покупатель вправе вернуть такие документы Поставщику на переоформление, не принимать и не оплачивать поставленную продукцию на время переоформления Поставщиком таких документов, что не освобождает Поставщика от ответственности за ненадлежащее исполнение условий договора.</w:t>
      </w:r>
    </w:p>
    <w:p w14:paraId="3B734FE6" w14:textId="77777777" w:rsidR="00120947" w:rsidRPr="00120947" w:rsidRDefault="00120947" w:rsidP="00120947">
      <w:pPr>
        <w:widowControl w:val="0"/>
        <w:shd w:val="clear" w:color="auto" w:fill="FFFFFF"/>
        <w:tabs>
          <w:tab w:val="left" w:pos="0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4.6. Датой поставки по Заявке будет считаться дата, в которую поставлена и принята Покупателем в соответствии с условиями настоящего договора последняя единица продукции, указанной в Заявке. </w:t>
      </w:r>
    </w:p>
    <w:p w14:paraId="51CD03F2" w14:textId="77777777" w:rsidR="00120947" w:rsidRPr="00120947" w:rsidRDefault="00120947" w:rsidP="00120947">
      <w:pPr>
        <w:suppressAutoHyphens/>
        <w:snapToGrid w:val="0"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4.7. Продукция принимается согласно перечню, указанному в Спецификации. Не заказанная продукция не принимается и не оплачивается Покупателем. </w:t>
      </w:r>
    </w:p>
    <w:p w14:paraId="411D2924" w14:textId="77777777" w:rsidR="00120947" w:rsidRPr="00120947" w:rsidRDefault="00120947" w:rsidP="00120947">
      <w:pPr>
        <w:suppressAutoHyphens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4.8.Продукция поставляется в упаковке, обеспечивающей ее сохранность при транспортировке и хранении. </w:t>
      </w:r>
    </w:p>
    <w:p w14:paraId="16C015D5" w14:textId="77777777" w:rsidR="00120947" w:rsidRPr="00120947" w:rsidRDefault="00120947" w:rsidP="00120947">
      <w:pPr>
        <w:suppressAutoHyphens/>
        <w:snapToGrid w:val="0"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4.9. В случае неисполнения Поставщиком требований пунктов 4.7, 4.8, Покупатель имеет право отказаться от поставленной продукции.</w:t>
      </w:r>
    </w:p>
    <w:p w14:paraId="6212585B" w14:textId="77777777" w:rsidR="00120947" w:rsidRPr="00120947" w:rsidRDefault="00120947" w:rsidP="00120947">
      <w:pPr>
        <w:suppressAutoHyphens/>
        <w:snapToGrid w:val="0"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4.10.Количество поставляемой продукции может быть изменено по соглашению сторон, но в пределах, не превышающих 10 (десяти) % от общей цены договора, указанной в пункте 2.1.</w:t>
      </w:r>
    </w:p>
    <w:p w14:paraId="74D47BF0" w14:textId="77777777" w:rsidR="00120947" w:rsidRPr="00120947" w:rsidRDefault="00120947" w:rsidP="00120947">
      <w:pPr>
        <w:suppressAutoHyphens/>
        <w:snapToGrid w:val="0"/>
        <w:spacing w:before="240" w:after="0"/>
        <w:jc w:val="center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5. Порядок приемки продукции по количеству и качеству.</w:t>
      </w:r>
    </w:p>
    <w:p w14:paraId="16A3A113" w14:textId="77777777" w:rsidR="00120947" w:rsidRPr="00120947" w:rsidRDefault="00120947" w:rsidP="00120947">
      <w:pPr>
        <w:suppressAutoHyphens/>
        <w:snapToGrid w:val="0"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5.1. Поставляемая продукция должна соответствовать </w:t>
      </w:r>
      <w:r w:rsidRPr="0012094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требованиям ГОСТ, ОСТ, ТУ и прочих нормативных документов на указанную продукцию, действующих на территории РФ, а также </w:t>
      </w:r>
      <w:r w:rsidRPr="0012094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lastRenderedPageBreak/>
        <w:t xml:space="preserve">подтверждаться сертификатом качества производителя, сертификатом соответствия, предоставляемыми Поставщиком Покупателю при поставке продукции. </w:t>
      </w:r>
    </w:p>
    <w:p w14:paraId="1E67052F" w14:textId="77777777" w:rsidR="00120947" w:rsidRPr="00120947" w:rsidRDefault="00120947" w:rsidP="00120947">
      <w:pPr>
        <w:shd w:val="clear" w:color="auto" w:fill="FFFFFF"/>
        <w:suppressAutoHyphens/>
        <w:spacing w:after="0"/>
        <w:ind w:left="14" w:right="6" w:hanging="14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5.2. Продукция, не соответствующая обязательным техническим требованиям для данного вида  продукции, действующим на территории РФ, считается не поставленной и подлежит замене в порядке, предусмотренном настоящим договором.</w:t>
      </w:r>
    </w:p>
    <w:p w14:paraId="713EA726" w14:textId="77777777" w:rsidR="00120947" w:rsidRPr="00120947" w:rsidRDefault="00120947" w:rsidP="00120947">
      <w:pPr>
        <w:shd w:val="clear" w:color="auto" w:fill="FFFFFF"/>
        <w:suppressAutoHyphens/>
        <w:snapToGrid w:val="0"/>
        <w:spacing w:after="0"/>
        <w:ind w:left="14" w:right="6" w:hanging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</w:pPr>
      <w:r w:rsidRPr="0012094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5.3. Поставщик гарантирует качество поставляемой продукции, а также то,</w:t>
      </w: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что поставляемая продукция соответствует требованиям настоящего договора, не является экспериментальным образцом и не была в эксплуатации.</w:t>
      </w:r>
    </w:p>
    <w:p w14:paraId="0B9F5D29" w14:textId="77777777" w:rsidR="00120947" w:rsidRPr="00120947" w:rsidRDefault="00120947" w:rsidP="00120947">
      <w:pPr>
        <w:suppressAutoHyphens/>
        <w:snapToGrid w:val="0"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5.4. Поставляемая продукция  будет считаться принятой по качеству - согласно документу о качестве  на каждый вид поставляемой продукции.</w:t>
      </w:r>
      <w:r w:rsidRPr="00120947">
        <w:rPr>
          <w:rFonts w:ascii="Times New Roman" w:eastAsia="Calibri" w:hAnsi="Times New Roman" w:cs="Times New Roman"/>
          <w:strike/>
          <w:sz w:val="24"/>
          <w:szCs w:val="24"/>
          <w:lang w:eastAsia="zh-CN"/>
        </w:rPr>
        <w:t xml:space="preserve"> </w:t>
      </w:r>
    </w:p>
    <w:p w14:paraId="7BC5A736" w14:textId="77777777" w:rsidR="00120947" w:rsidRPr="00120947" w:rsidRDefault="00120947" w:rsidP="00120947">
      <w:pPr>
        <w:shd w:val="clear" w:color="auto" w:fill="FFFFFF"/>
        <w:suppressAutoHyphens/>
        <w:spacing w:after="0"/>
        <w:ind w:left="14" w:right="6" w:hanging="14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5.5. Риск случайной гибели или повреждения продукции до его передачи Покупателю несет Поставщик.</w:t>
      </w:r>
    </w:p>
    <w:p w14:paraId="68ACC118" w14:textId="77777777" w:rsidR="00120947" w:rsidRPr="00120947" w:rsidRDefault="00120947" w:rsidP="00120947">
      <w:pPr>
        <w:shd w:val="clear" w:color="auto" w:fill="FFFFFF"/>
        <w:suppressAutoHyphens/>
        <w:spacing w:after="0"/>
        <w:ind w:left="14" w:right="6" w:hanging="14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5.6. Гарантия на вышеуказанную продукцию устанавливается заводом – изготовителем, но не может быть менее 1 года.</w:t>
      </w:r>
    </w:p>
    <w:p w14:paraId="4678A6EF" w14:textId="77777777" w:rsidR="00120947" w:rsidRPr="00120947" w:rsidRDefault="00120947" w:rsidP="00120947">
      <w:pPr>
        <w:suppressAutoHyphens/>
        <w:snapToGrid w:val="0"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5.7. При приёмке продукции осуществляется проверка целостности упаковки, проверка на вскрытие упаковки, осмотр на наличие сколов, трещин, внешних повреждений.</w:t>
      </w:r>
    </w:p>
    <w:p w14:paraId="1DA90A46" w14:textId="77777777" w:rsidR="00120947" w:rsidRPr="00120947" w:rsidRDefault="00120947" w:rsidP="00120947">
      <w:pPr>
        <w:suppressAutoHyphens/>
        <w:snapToGrid w:val="0"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5.8. В случае обнаружения недостачи, либо продукции, несоответствующей по качеству документам о качестве Покупатель </w:t>
      </w:r>
      <w:r w:rsidRPr="0012094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приглашает уполномоченного представителя Поставщика для составления двустороннего акта об обнаружении недостатков. В случае неявки представителя Поставщика в течение 2 (двух) рабочих дней, со дня получения вызова, Покупатель вправе составить односторонний акт об обнаружении недостатков продукции. </w:t>
      </w:r>
    </w:p>
    <w:p w14:paraId="78FBE509" w14:textId="77777777" w:rsidR="00120947" w:rsidRPr="00120947" w:rsidRDefault="00120947" w:rsidP="00120947">
      <w:pPr>
        <w:suppressAutoHyphens/>
        <w:snapToGrid w:val="0"/>
        <w:spacing w:after="0"/>
        <w:ind w:firstLine="708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После составления двустороннего акта некачественная продукция подлежит замене Поставщиком в течение 5(пяти) рабочих дней.</w:t>
      </w:r>
    </w:p>
    <w:p w14:paraId="728E80A7" w14:textId="77777777" w:rsidR="00120947" w:rsidRPr="00120947" w:rsidRDefault="00120947" w:rsidP="00120947">
      <w:pPr>
        <w:suppressAutoHyphens/>
        <w:snapToGrid w:val="0"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     В случае неявки Поставщика для составления акта обнаружении недостатков продукции, Покупатель направляет Поставщику претензию с приложением всех документов</w:t>
      </w: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, подтверждающих недостачу и/или дефектность продукции.</w:t>
      </w:r>
    </w:p>
    <w:p w14:paraId="5FEA8692" w14:textId="77777777" w:rsidR="00120947" w:rsidRPr="00120947" w:rsidRDefault="00120947" w:rsidP="00120947">
      <w:pPr>
        <w:suppressAutoHyphens/>
        <w:snapToGrid w:val="0"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</w:t>
      </w:r>
      <w:proofErr w:type="gramStart"/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В случае признания претензии Поставщик обязуется заменить продукцию на качественную и/или поставить недостающее количество продукции в течение 5 (пяти) календарных дней.</w:t>
      </w:r>
      <w:proofErr w:type="gramEnd"/>
    </w:p>
    <w:p w14:paraId="43396B47" w14:textId="77777777" w:rsidR="00120947" w:rsidRPr="00120947" w:rsidRDefault="00120947" w:rsidP="00120947">
      <w:pPr>
        <w:suppressAutoHyphens/>
        <w:snapToGrid w:val="0"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5.9. Если Покупателем в любое время в течение гарантийного срока предъявлены требования, связанные с обнаруженными недостатками в продукции, а Поставщик возражает, считая продукцию  качественной, последний должен подтвердить это в экспертной организации по выбору Поставщика, согласованной с Покупателем.</w:t>
      </w:r>
    </w:p>
    <w:p w14:paraId="0CD54D46" w14:textId="77777777" w:rsidR="00120947" w:rsidRPr="00120947" w:rsidRDefault="00120947" w:rsidP="00120947">
      <w:pPr>
        <w:suppressAutoHyphens/>
        <w:snapToGrid w:val="0"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5.10. Все расходы по экспертизе продукции, транспортировке и  монтажу/демонтажу товара для экспертизы несёт Поставщик.</w:t>
      </w:r>
    </w:p>
    <w:p w14:paraId="6E023F08" w14:textId="77777777" w:rsidR="00120947" w:rsidRPr="00120947" w:rsidRDefault="00120947" w:rsidP="00120947">
      <w:pPr>
        <w:suppressAutoHyphens/>
        <w:snapToGrid w:val="0"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5.11. Покупатель имеет право проводить выборочную или сплошную проверку качества поставляемой продукции по своему усмотрению.</w:t>
      </w:r>
    </w:p>
    <w:p w14:paraId="6739167B" w14:textId="77777777" w:rsidR="00120947" w:rsidRPr="00120947" w:rsidRDefault="00120947" w:rsidP="00120947">
      <w:pPr>
        <w:suppressAutoHyphens/>
        <w:snapToGrid w:val="0"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5.12. При проведении выборочной проверки, в случае выявления в тестируемых образцах несоответствия требованиям договора, Покупатель вправе забраковать всю партию продукции, при этом количество продукции и цена договора остаются неизменными, а Поставщик обязан заменить всю забракованную партию в течение 5(пяти) рабочих дней.</w:t>
      </w:r>
    </w:p>
    <w:p w14:paraId="14206133" w14:textId="77777777" w:rsidR="00120947" w:rsidRPr="00120947" w:rsidRDefault="00120947" w:rsidP="00120947">
      <w:pPr>
        <w:suppressAutoHyphens/>
        <w:snapToGrid w:val="0"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5.13.</w:t>
      </w:r>
      <w:r w:rsidRPr="00120947">
        <w:rPr>
          <w:rFonts w:ascii="Times New Roman" w:eastAsia="Calibri" w:hAnsi="Times New Roman" w:cs="Times New Roman"/>
          <w:sz w:val="24"/>
          <w:szCs w:val="24"/>
        </w:rPr>
        <w:t xml:space="preserve">Возврат некачественной продукции </w:t>
      </w: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осуществляется силами  и за счет Поставщика.</w:t>
      </w:r>
    </w:p>
    <w:p w14:paraId="393DA650" w14:textId="77777777" w:rsidR="00120947" w:rsidRPr="00120947" w:rsidRDefault="00120947" w:rsidP="0012094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4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Поставщика отсутствует возможность замены некачественной продукции в срок, установленный договором, Поставщик обязан по выбору Покупателя в течение 5 (пяти) дней с момента получения некачественной продукции безвозмездно предоставить покупателю во временное пользование на период гарантийного ремонта,  аналогичную продукцию,  либо возвратить стоимость продукции.</w:t>
      </w:r>
    </w:p>
    <w:p w14:paraId="0D221B2A" w14:textId="77777777" w:rsidR="00120947" w:rsidRPr="00120947" w:rsidRDefault="00120947" w:rsidP="00120947">
      <w:pPr>
        <w:suppressAutoHyphens/>
        <w:snapToGrid w:val="0"/>
        <w:spacing w:after="0"/>
        <w:jc w:val="center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6. Форс-мажор</w:t>
      </w:r>
    </w:p>
    <w:p w14:paraId="7078D466" w14:textId="77777777" w:rsidR="00120947" w:rsidRPr="00120947" w:rsidRDefault="00120947" w:rsidP="00120947">
      <w:pPr>
        <w:suppressAutoHyphens/>
        <w:snapToGrid w:val="0"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6.1. Стороны освобождаются от ответственности при полном или частичном неисполнении обязательств по настоящему договору, если оно явилось следствием непреодолимой силы, например: пожара, наводнения, землетрясения и т.д.</w:t>
      </w:r>
    </w:p>
    <w:p w14:paraId="66794B75" w14:textId="77777777" w:rsidR="00120947" w:rsidRPr="00120947" w:rsidRDefault="00120947" w:rsidP="00120947">
      <w:pPr>
        <w:suppressAutoHyphens/>
        <w:snapToGrid w:val="0"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6.2. Сторона, для которой возникла невозможность выполнения обязательств по настоящему договору, обязана немедленно известить другую сторону о наступлении обстоятельств, указанных в п. 6.1. настоящего договора, с приложением подтверждающих документов.</w:t>
      </w:r>
    </w:p>
    <w:p w14:paraId="55063830" w14:textId="51304996" w:rsidR="00B90826" w:rsidRPr="009A3413" w:rsidRDefault="00120947" w:rsidP="00120947">
      <w:pPr>
        <w:suppressAutoHyphens/>
        <w:snapToGri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6.3. Если обстоятельства, указанные в п.6.1. настоящего договора, или их последствия будут продолжаться более 3-х месяцев, то каждая из сторон имеет право отказаться от дальнейшего выполнения обязательств по настоящему договору.</w:t>
      </w:r>
    </w:p>
    <w:p w14:paraId="257B1B4F" w14:textId="77777777" w:rsidR="003352BA" w:rsidRPr="003352BA" w:rsidRDefault="003352BA" w:rsidP="003352BA">
      <w:pPr>
        <w:suppressAutoHyphens/>
        <w:snapToGrid w:val="0"/>
        <w:spacing w:before="240" w:after="0"/>
        <w:jc w:val="center"/>
        <w:rPr>
          <w:rFonts w:ascii="Times New Roman" w:eastAsia="Calibri" w:hAnsi="Times New Roman" w:cs="Calibri"/>
          <w:sz w:val="24"/>
          <w:szCs w:val="24"/>
        </w:rPr>
      </w:pPr>
      <w:r w:rsidRPr="003352BA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7. Ответственность сторон</w:t>
      </w:r>
    </w:p>
    <w:p w14:paraId="7ED35E44" w14:textId="77777777" w:rsidR="003352BA" w:rsidRPr="003352BA" w:rsidRDefault="003352BA" w:rsidP="003352BA">
      <w:pPr>
        <w:suppressAutoHyphens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3352BA">
        <w:rPr>
          <w:rFonts w:ascii="Times New Roman" w:eastAsia="Calibri" w:hAnsi="Times New Roman" w:cs="Times New Roman"/>
          <w:sz w:val="24"/>
          <w:szCs w:val="24"/>
          <w:lang w:eastAsia="zh-CN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Федерации.</w:t>
      </w:r>
    </w:p>
    <w:p w14:paraId="0DD45C3B" w14:textId="77777777" w:rsidR="003352BA" w:rsidRPr="003352BA" w:rsidRDefault="003352BA" w:rsidP="003352BA">
      <w:pPr>
        <w:suppressAutoHyphens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3352BA">
        <w:rPr>
          <w:rFonts w:ascii="Times New Roman" w:eastAsia="Calibri" w:hAnsi="Times New Roman" w:cs="Times New Roman"/>
          <w:sz w:val="24"/>
          <w:szCs w:val="24"/>
          <w:lang w:eastAsia="zh-CN"/>
        </w:rPr>
        <w:t>7.2. В случае</w:t>
      </w:r>
      <w:proofErr w:type="gramStart"/>
      <w:r w:rsidRPr="003352BA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proofErr w:type="gramEnd"/>
      <w:r w:rsidRPr="003352B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если Поставщик не поставил продукцию в полном ассортименте или количестве, или в сроки, предусмотренные договором Покупатель вправе начислять пени в размере 0,1% от общей стоимости </w:t>
      </w:r>
      <w:r w:rsidRPr="003352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продукции, указанной в Заявке, за каждый календарный день просрочки исполнения обязательств. </w:t>
      </w:r>
    </w:p>
    <w:p w14:paraId="26E2EAEC" w14:textId="77777777" w:rsidR="003352BA" w:rsidRPr="003352BA" w:rsidRDefault="003352BA" w:rsidP="003352BA">
      <w:pPr>
        <w:suppressAutoHyphens/>
        <w:spacing w:after="0"/>
        <w:contextualSpacing/>
        <w:jc w:val="both"/>
        <w:rPr>
          <w:rFonts w:ascii="Times New Roman" w:eastAsia="Calibri" w:hAnsi="Times New Roman" w:cs="Calibri"/>
          <w:sz w:val="24"/>
          <w:szCs w:val="24"/>
        </w:rPr>
      </w:pPr>
      <w:r w:rsidRPr="003352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   </w:t>
      </w:r>
      <w:r w:rsidRPr="003352BA">
        <w:rPr>
          <w:rFonts w:ascii="Times New Roman" w:eastAsia="Calibri" w:hAnsi="Times New Roman" w:cs="Times New Roman"/>
          <w:sz w:val="24"/>
          <w:szCs w:val="24"/>
          <w:lang w:eastAsia="zh-CN"/>
        </w:rPr>
        <w:t>Начисленная пеня может быть удержана Покупателем в одностороннем порядке при расчетах из сумм, подлежащих уплате за продукцию, либо из суммы обеспечительного платежа, внесенного по договору, при направлении письменного уведомления Поставщику</w:t>
      </w:r>
      <w:r w:rsidRPr="003352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.</w:t>
      </w:r>
    </w:p>
    <w:p w14:paraId="6A5B2F02" w14:textId="77777777" w:rsidR="003352BA" w:rsidRPr="003352BA" w:rsidRDefault="003352BA" w:rsidP="003352BA">
      <w:pPr>
        <w:suppressAutoHyphens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3352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ab/>
        <w:t>Уведомление об оплате или удержании пени предъявляется в письменном виде и  направляется по реквизитам, указанным в разделе 10 настоящего Договора.</w:t>
      </w:r>
    </w:p>
    <w:p w14:paraId="4727404F" w14:textId="77777777" w:rsidR="003352BA" w:rsidRPr="003352BA" w:rsidRDefault="003352BA" w:rsidP="003352BA">
      <w:p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</w:pPr>
      <w:r w:rsidRPr="003352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7.3. Уплата неустойки не освобождает Поставщика от исполнения обязательств по настоящему договору.</w:t>
      </w:r>
    </w:p>
    <w:p w14:paraId="47DAF5B5" w14:textId="77777777" w:rsidR="003352BA" w:rsidRPr="003352BA" w:rsidRDefault="003352BA" w:rsidP="003352B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2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7.4. </w:t>
      </w:r>
      <w:r w:rsidRPr="003352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договора полностью или в части, поставку некачественной продукции, несоблюдение сроков исполнения гарантийных обязательств, предусмотренных договором</w:t>
      </w:r>
      <w:r w:rsidRPr="003352BA">
        <w:rPr>
          <w:rFonts w:ascii="Calibri" w:eastAsia="Calibri" w:hAnsi="Calibri" w:cs="Calibri"/>
          <w:sz w:val="24"/>
          <w:szCs w:val="24"/>
          <w:lang w:eastAsia="ru-RU"/>
        </w:rPr>
        <w:t xml:space="preserve"> </w:t>
      </w:r>
      <w:r w:rsidRPr="003352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вправе применить к Поставщику штраф в размере 3% от цены договора или его неисполненной части, некачественной продукции, продукции, продукции на которую установлены гарантийные обязательства, но не более 50 000,00 рублей.</w:t>
      </w:r>
    </w:p>
    <w:p w14:paraId="361106E2" w14:textId="77777777" w:rsidR="003352BA" w:rsidRPr="003352BA" w:rsidRDefault="003352BA" w:rsidP="003352B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2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Сумма штрафа может быть удержана </w:t>
      </w:r>
      <w:r w:rsidRPr="003352BA">
        <w:rPr>
          <w:rFonts w:ascii="Times New Roman" w:eastAsia="Calibri" w:hAnsi="Times New Roman" w:cs="Times New Roman"/>
          <w:sz w:val="24"/>
          <w:szCs w:val="24"/>
          <w:lang w:eastAsia="zh-CN"/>
        </w:rPr>
        <w:t>Покупателем в одностороннем порядке при расчетах из сумм, подлежащих уплате за продукцию, либо из суммы обеспечения, предоставленного по договору, при направлении письменного уведомления Поставщику.</w:t>
      </w:r>
    </w:p>
    <w:p w14:paraId="4641D5AE" w14:textId="77777777" w:rsidR="003352BA" w:rsidRPr="003352BA" w:rsidRDefault="003352BA" w:rsidP="003352BA">
      <w:p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</w:pPr>
      <w:r w:rsidRPr="003352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7.5. За нарушение сроков оплаты поставленной продукции по договору Покупатель несет ответственность в порядке статьи 395 ГК РФ.</w:t>
      </w:r>
    </w:p>
    <w:p w14:paraId="66AF5C49" w14:textId="77777777" w:rsidR="003352BA" w:rsidRPr="003352BA" w:rsidRDefault="003352BA" w:rsidP="003352BA">
      <w:pPr>
        <w:suppressAutoHyphens/>
        <w:spacing w:after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352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Поставщик не вправе требовать с Покупателя получения процентов, предусмотренных ст.317.1 ГК РФ.</w:t>
      </w:r>
    </w:p>
    <w:p w14:paraId="707441D2" w14:textId="77777777" w:rsidR="003352BA" w:rsidRPr="003352BA" w:rsidRDefault="003352BA" w:rsidP="003352BA">
      <w:pPr>
        <w:suppressAutoHyphens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3352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7.6. Покупатель не несет ответственности по договорам Поставщика с третьими лицами.</w:t>
      </w:r>
    </w:p>
    <w:p w14:paraId="370E054F" w14:textId="77777777" w:rsidR="003352BA" w:rsidRPr="003352BA" w:rsidRDefault="003352BA" w:rsidP="003352BA">
      <w:pPr>
        <w:suppressAutoHyphens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3352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7.7.Все споры, </w:t>
      </w:r>
      <w:r w:rsidRPr="003352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возникающие при исполнении настоящего договора, подлежат досудебному урегулированию Сторонами в претензионном порядке.</w:t>
      </w:r>
    </w:p>
    <w:p w14:paraId="2FEE7075" w14:textId="77777777" w:rsidR="003352BA" w:rsidRPr="003352BA" w:rsidRDefault="003352BA" w:rsidP="003352BA">
      <w:pPr>
        <w:suppressAutoHyphens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3352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    Срок рассмотрения всех претензий  - 10 (десять) рабочих дней со дня получения их Стороной.</w:t>
      </w:r>
    </w:p>
    <w:p w14:paraId="695CFA4A" w14:textId="77777777" w:rsidR="003352BA" w:rsidRPr="003352BA" w:rsidRDefault="003352BA" w:rsidP="003352BA">
      <w:pPr>
        <w:suppressAutoHyphens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3352B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7.8. </w:t>
      </w:r>
      <w:r w:rsidRPr="00335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Споры, возникающие при исполнении настоящего договора, при невозможности их урегулирования сторонами в добровольном порядке, подлежат рассмотрению в Арбитражном суде Орловской области.</w:t>
      </w:r>
    </w:p>
    <w:p w14:paraId="2EFAD528" w14:textId="77777777" w:rsidR="003352BA" w:rsidRPr="003352BA" w:rsidRDefault="003352BA" w:rsidP="003352BA">
      <w:pPr>
        <w:suppressAutoHyphens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335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35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35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35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8</w:t>
      </w:r>
      <w:r w:rsidRPr="003352BA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. Срок действия договора</w:t>
      </w:r>
    </w:p>
    <w:p w14:paraId="67D02510" w14:textId="77777777" w:rsidR="003352BA" w:rsidRPr="003352BA" w:rsidRDefault="003352BA" w:rsidP="003352BA">
      <w:pPr>
        <w:suppressAutoHyphens/>
        <w:snapToGrid w:val="0"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3352BA">
        <w:rPr>
          <w:rFonts w:ascii="Times New Roman" w:eastAsia="Calibri" w:hAnsi="Times New Roman" w:cs="Times New Roman"/>
          <w:sz w:val="24"/>
          <w:szCs w:val="24"/>
        </w:rPr>
        <w:t>8.1. Настоящий договор вступает в силу с момента его подписания и действует до полного исполнения Сторонами обязательств.</w:t>
      </w:r>
    </w:p>
    <w:p w14:paraId="372AC63B" w14:textId="77777777" w:rsidR="003352BA" w:rsidRPr="003352BA" w:rsidRDefault="003352BA" w:rsidP="003352BA">
      <w:pPr>
        <w:suppressAutoHyphens/>
        <w:snapToGrid w:val="0"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352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8.2. Односторонний отказ от исполнения договора может быть осуществлен Стороной по основаниям, предусмотренным нормами действующего законодательства РФ, с  обязательным </w:t>
      </w:r>
      <w:r w:rsidRPr="003352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письменным уведомлением другой Стороны за 15 (пятнадцать) календарных дней до предполагаемой даты отказа.</w:t>
      </w:r>
    </w:p>
    <w:p w14:paraId="7F03A317" w14:textId="77777777" w:rsidR="003352BA" w:rsidRPr="003352BA" w:rsidRDefault="003352BA" w:rsidP="003352BA">
      <w:pPr>
        <w:suppressAutoHyphens/>
        <w:snapToGrid w:val="0"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3352BA">
        <w:rPr>
          <w:rFonts w:ascii="Times New Roman" w:eastAsia="Calibri" w:hAnsi="Times New Roman" w:cs="Calibri"/>
          <w:sz w:val="24"/>
          <w:szCs w:val="24"/>
        </w:rPr>
        <w:tab/>
      </w:r>
      <w:r w:rsidRPr="003352BA">
        <w:rPr>
          <w:rFonts w:ascii="Times New Roman" w:eastAsia="Calibri" w:hAnsi="Times New Roman" w:cs="Calibri"/>
          <w:sz w:val="24"/>
          <w:szCs w:val="24"/>
        </w:rPr>
        <w:tab/>
      </w:r>
      <w:r w:rsidRPr="003352BA">
        <w:rPr>
          <w:rFonts w:ascii="Times New Roman" w:eastAsia="Calibri" w:hAnsi="Times New Roman" w:cs="Calibri"/>
          <w:sz w:val="24"/>
          <w:szCs w:val="24"/>
        </w:rPr>
        <w:tab/>
      </w:r>
      <w:r w:rsidRPr="003352BA">
        <w:rPr>
          <w:rFonts w:ascii="Times New Roman" w:eastAsia="Calibri" w:hAnsi="Times New Roman" w:cs="Calibri"/>
          <w:sz w:val="24"/>
          <w:szCs w:val="24"/>
        </w:rPr>
        <w:tab/>
        <w:t xml:space="preserve">    </w:t>
      </w:r>
      <w:r w:rsidRPr="003352BA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9. Прочие условия.</w:t>
      </w:r>
    </w:p>
    <w:p w14:paraId="4994AB81" w14:textId="77777777" w:rsidR="003352BA" w:rsidRPr="003352BA" w:rsidRDefault="003352BA" w:rsidP="003352BA">
      <w:pPr>
        <w:suppressAutoHyphens/>
        <w:snapToGrid w:val="0"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3352BA">
        <w:rPr>
          <w:rFonts w:ascii="Times New Roman" w:eastAsia="Calibri" w:hAnsi="Times New Roman" w:cs="Times New Roman"/>
          <w:sz w:val="24"/>
          <w:szCs w:val="24"/>
          <w:lang w:eastAsia="zh-CN"/>
        </w:rPr>
        <w:t>9.1. Настоящий договор составлен и подписан в двух экземплярах, по одному для каждой из сторон, имеющих равную юридическую силу.</w:t>
      </w:r>
    </w:p>
    <w:p w14:paraId="67846155" w14:textId="77777777" w:rsidR="003352BA" w:rsidRPr="003352BA" w:rsidRDefault="003352BA" w:rsidP="003352BA">
      <w:pPr>
        <w:suppressAutoHyphens/>
        <w:snapToGrid w:val="0"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3352BA">
        <w:rPr>
          <w:rFonts w:ascii="Times New Roman" w:eastAsia="Calibri" w:hAnsi="Times New Roman" w:cs="Times New Roman"/>
          <w:sz w:val="24"/>
          <w:szCs w:val="24"/>
          <w:lang w:eastAsia="zh-CN"/>
        </w:rPr>
        <w:t>9.2. Все дополнения, изменения к настоящему договору действительны при условии, если они оформлены в письменном виде и подписаны уполномоченными представителями сторон.</w:t>
      </w:r>
    </w:p>
    <w:p w14:paraId="5C96E22D" w14:textId="77777777" w:rsidR="003352BA" w:rsidRPr="003352BA" w:rsidRDefault="003352BA" w:rsidP="003352BA">
      <w:pPr>
        <w:suppressAutoHyphens/>
        <w:snapToGrid w:val="0"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3352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Pr="003352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.3. Любая информация, полученная каждой Стороной в рамках Договора, за исключением информации, находящейся в открытом доступе на законных основаниях, считается информацией, составляющей коммерческую тайну, и не может быть использована в целях, не связанных с исполнением договора.</w:t>
      </w:r>
    </w:p>
    <w:p w14:paraId="236FD28F" w14:textId="77777777" w:rsidR="003352BA" w:rsidRPr="003352BA" w:rsidRDefault="003352BA" w:rsidP="003352BA">
      <w:pPr>
        <w:suppressAutoHyphens/>
        <w:snapToGrid w:val="0"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</w:pPr>
      <w:r w:rsidRPr="003352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9.4. Сторона, допустившая разглашение информации, составляющей коммерческую тайну, обязана возместить другой Стороне все убытки, возникшие в результате такого разглашения.</w:t>
      </w:r>
    </w:p>
    <w:p w14:paraId="13ED753E" w14:textId="77777777" w:rsidR="003352BA" w:rsidRPr="003352BA" w:rsidRDefault="003352BA" w:rsidP="003352BA">
      <w:pPr>
        <w:suppressAutoHyphens/>
        <w:snapToGrid w:val="0"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3352BA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Все уведомления, соглашения и сообщения должны быть составлены в письменной форме. Уведомления, соглашения и сообщения считаются доставленными надлежащим образом, если они направлены заказным письмом, по  электронной почте на адрес, указанный в договоре, или доставлены лично по юридическим (почтовым) адресам Сторон, указанным в договоре, с отметкой о  получении соответствующими должностными лицами.</w:t>
      </w:r>
    </w:p>
    <w:p w14:paraId="17B79555" w14:textId="77777777" w:rsidR="003352BA" w:rsidRPr="003352BA" w:rsidRDefault="003352BA" w:rsidP="003352BA">
      <w:pPr>
        <w:suppressAutoHyphens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3352BA">
        <w:rPr>
          <w:rFonts w:ascii="Times New Roman" w:eastAsia="Times New Roman" w:hAnsi="Times New Roman" w:cs="Times New Roman"/>
          <w:sz w:val="24"/>
          <w:szCs w:val="24"/>
          <w:lang w:eastAsia="ru-RU"/>
        </w:rPr>
        <w:t>9.6.​ 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78E88E21" w14:textId="77777777" w:rsidR="003352BA" w:rsidRPr="003352BA" w:rsidRDefault="003352BA" w:rsidP="003352BA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0CA1874B" w14:textId="77777777" w:rsidR="003352BA" w:rsidRPr="003352BA" w:rsidRDefault="003352BA" w:rsidP="003352BA">
      <w:pPr>
        <w:suppressAutoHyphens/>
        <w:snapToGrid w:val="0"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3352BA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Приложения, являющиеся неотъемлемой частью настоящего договора: </w:t>
      </w:r>
    </w:p>
    <w:p w14:paraId="2BD0131A" w14:textId="77777777" w:rsidR="003352BA" w:rsidRPr="003352BA" w:rsidRDefault="003352BA" w:rsidP="003352BA">
      <w:pPr>
        <w:suppressAutoHyphens/>
        <w:snapToGrid w:val="0"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3352BA">
        <w:rPr>
          <w:rFonts w:ascii="Times New Roman" w:eastAsia="Calibri" w:hAnsi="Times New Roman" w:cs="Times New Roman"/>
          <w:sz w:val="24"/>
          <w:szCs w:val="24"/>
          <w:lang w:eastAsia="zh-CN"/>
        </w:rPr>
        <w:t>Приложение №1 — Спецификация</w:t>
      </w:r>
    </w:p>
    <w:p w14:paraId="68799187" w14:textId="77777777" w:rsidR="003352BA" w:rsidRPr="003352BA" w:rsidRDefault="003352BA" w:rsidP="003352BA">
      <w:pPr>
        <w:suppressAutoHyphens/>
        <w:snapToGrid w:val="0"/>
        <w:spacing w:after="0"/>
        <w:jc w:val="both"/>
        <w:rPr>
          <w:rFonts w:ascii="Times New Roman" w:eastAsia="Calibri" w:hAnsi="Times New Roman" w:cs="Calibri"/>
          <w:sz w:val="24"/>
          <w:szCs w:val="24"/>
        </w:rPr>
      </w:pPr>
      <w:r w:rsidRPr="003352BA">
        <w:rPr>
          <w:rFonts w:ascii="Times New Roman" w:eastAsia="Calibri" w:hAnsi="Times New Roman" w:cs="Times New Roman"/>
          <w:sz w:val="24"/>
          <w:szCs w:val="24"/>
          <w:lang w:eastAsia="zh-CN"/>
        </w:rPr>
        <w:t>Приложение №2 – Форма Заявки на поставку продукции</w:t>
      </w:r>
    </w:p>
    <w:p w14:paraId="58626D7A" w14:textId="673A1697" w:rsidR="003352BA" w:rsidRDefault="003352BA" w:rsidP="003352BA">
      <w:pPr>
        <w:suppressAutoHyphens/>
        <w:snapToGri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3352BA">
        <w:rPr>
          <w:rFonts w:ascii="Times New Roman" w:eastAsia="Calibri" w:hAnsi="Times New Roman" w:cs="Times New Roman"/>
          <w:sz w:val="24"/>
          <w:szCs w:val="24"/>
          <w:lang w:eastAsia="zh-CN"/>
        </w:rPr>
        <w:t>Приложение №3 – Опросные листы</w:t>
      </w:r>
    </w:p>
    <w:p w14:paraId="60F9BC20" w14:textId="2AE4B398" w:rsidR="008D7CBA" w:rsidRPr="003352BA" w:rsidRDefault="008D7CBA" w:rsidP="003352BA">
      <w:pPr>
        <w:suppressAutoHyphens/>
        <w:snapToGri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Приложение №4 – Техническое задание</w:t>
      </w:r>
    </w:p>
    <w:p w14:paraId="77236615" w14:textId="50793D55" w:rsidR="003352BA" w:rsidRPr="003352BA" w:rsidRDefault="003352BA" w:rsidP="00B322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3352BA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            10. Юридические адреса, банковские реквизиты сторон</w:t>
      </w:r>
      <w:r w:rsidR="00B322C9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.</w:t>
      </w:r>
    </w:p>
    <w:p w14:paraId="6A85F36D" w14:textId="77777777" w:rsidR="00801929" w:rsidRPr="00120947" w:rsidRDefault="00801929" w:rsidP="008019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tbl>
      <w:tblPr>
        <w:tblStyle w:val="3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801929" w:rsidRPr="00120947" w14:paraId="3984B3A6" w14:textId="77777777" w:rsidTr="00801929">
        <w:tc>
          <w:tcPr>
            <w:tcW w:w="2500" w:type="pct"/>
          </w:tcPr>
          <w:p w14:paraId="2FD88905" w14:textId="77777777" w:rsidR="00801929" w:rsidRPr="00120947" w:rsidRDefault="00801929" w:rsidP="0080192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20947">
              <w:rPr>
                <w:rFonts w:ascii="Times New Roman" w:hAnsi="Times New Roman"/>
                <w:b/>
                <w:sz w:val="24"/>
                <w:szCs w:val="24"/>
                <w:u w:val="single"/>
                <w:lang w:eastAsia="zh-CN"/>
              </w:rPr>
              <w:t>Поставщик</w:t>
            </w:r>
            <w:r w:rsidRPr="0012094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:</w:t>
            </w:r>
          </w:p>
          <w:p w14:paraId="210D584A" w14:textId="77777777" w:rsidR="00801929" w:rsidRPr="00120947" w:rsidRDefault="00801929" w:rsidP="008019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00" w:type="pct"/>
            <w:hideMark/>
          </w:tcPr>
          <w:p w14:paraId="1800CFB3" w14:textId="77777777" w:rsidR="00801929" w:rsidRPr="00120947" w:rsidRDefault="00801929" w:rsidP="00801929">
            <w:pPr>
              <w:tabs>
                <w:tab w:val="left" w:pos="2835"/>
              </w:tabs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zh-CN"/>
              </w:rPr>
            </w:pPr>
            <w:r w:rsidRPr="00120947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zh-CN"/>
              </w:rPr>
              <w:t>Покупатель:</w:t>
            </w:r>
          </w:p>
          <w:p w14:paraId="722CBE12" w14:textId="77777777" w:rsidR="00801929" w:rsidRPr="00120947" w:rsidRDefault="00801929" w:rsidP="00801929">
            <w:pPr>
              <w:tabs>
                <w:tab w:val="left" w:pos="2835"/>
              </w:tabs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120947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  АО «Орелоблэнерго»</w:t>
            </w:r>
          </w:p>
        </w:tc>
      </w:tr>
      <w:tr w:rsidR="00801929" w:rsidRPr="00120947" w14:paraId="4AB870B3" w14:textId="77777777" w:rsidTr="00801929">
        <w:tc>
          <w:tcPr>
            <w:tcW w:w="2500" w:type="pct"/>
          </w:tcPr>
          <w:p w14:paraId="32ECAB91" w14:textId="77777777" w:rsidR="00801929" w:rsidRPr="00120947" w:rsidRDefault="00801929" w:rsidP="00801929">
            <w:pPr>
              <w:widowControl w:val="0"/>
              <w:suppressAutoHyphens/>
              <w:autoSpaceDE w:val="0"/>
              <w:snapToGrid w:val="0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2094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/Указание эл. почты Поставщика, для подачи Покупателем Заявок по договору, обязательно/</w:t>
            </w:r>
          </w:p>
          <w:p w14:paraId="3C7E9F5C" w14:textId="77777777" w:rsidR="00801929" w:rsidRPr="00120947" w:rsidRDefault="00801929" w:rsidP="0080192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  <w:p w14:paraId="60B46369" w14:textId="77777777" w:rsidR="00801929" w:rsidRPr="00120947" w:rsidRDefault="00801929" w:rsidP="0080192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  <w:p w14:paraId="0356AEEE" w14:textId="77777777" w:rsidR="00801929" w:rsidRPr="00120947" w:rsidRDefault="00801929" w:rsidP="0080192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  <w:p w14:paraId="2F8196A3" w14:textId="77777777" w:rsidR="00801929" w:rsidRPr="00120947" w:rsidRDefault="00801929" w:rsidP="0080192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  <w:p w14:paraId="197CAB35" w14:textId="77777777" w:rsidR="00801929" w:rsidRPr="00120947" w:rsidRDefault="00801929" w:rsidP="0080192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  <w:p w14:paraId="5EC0C860" w14:textId="77777777" w:rsidR="00801929" w:rsidRPr="00120947" w:rsidRDefault="00801929" w:rsidP="0080192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  <w:p w14:paraId="24D3E697" w14:textId="77777777" w:rsidR="00801929" w:rsidRPr="00120947" w:rsidRDefault="00801929" w:rsidP="0080192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  <w:p w14:paraId="7041EEEB" w14:textId="77777777" w:rsidR="00801929" w:rsidRPr="00120947" w:rsidRDefault="00801929" w:rsidP="0080192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  <w:p w14:paraId="2C7792D3" w14:textId="77777777" w:rsidR="00801929" w:rsidRPr="00120947" w:rsidRDefault="00801929" w:rsidP="0080192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  <w:p w14:paraId="02488066" w14:textId="77777777" w:rsidR="00801929" w:rsidRPr="00120947" w:rsidRDefault="00801929" w:rsidP="0080192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  <w:p w14:paraId="32727111" w14:textId="77777777" w:rsidR="00801929" w:rsidRPr="00120947" w:rsidRDefault="00801929" w:rsidP="0080192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  <w:p w14:paraId="6B6872DD" w14:textId="77777777" w:rsidR="00801929" w:rsidRDefault="00801929" w:rsidP="0080192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  <w:p w14:paraId="4193023B" w14:textId="77777777" w:rsidR="008B6E72" w:rsidRPr="00120947" w:rsidRDefault="008B6E72" w:rsidP="0080192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  <w:p w14:paraId="210B8964" w14:textId="77777777" w:rsidR="00801929" w:rsidRPr="00120947" w:rsidRDefault="00801929" w:rsidP="008019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  <w:p w14:paraId="52A2739B" w14:textId="77777777" w:rsidR="00801929" w:rsidRPr="00120947" w:rsidRDefault="00801929" w:rsidP="00801929">
            <w:pPr>
              <w:spacing w:befor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09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_____________/_____________/</w:t>
            </w:r>
          </w:p>
          <w:p w14:paraId="3D39D694" w14:textId="77777777" w:rsidR="00801929" w:rsidRPr="00120947" w:rsidRDefault="00801929" w:rsidP="008019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1209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500" w:type="pct"/>
          </w:tcPr>
          <w:p w14:paraId="6EE9BA5D" w14:textId="77777777" w:rsidR="00801929" w:rsidRPr="00120947" w:rsidRDefault="00801929" w:rsidP="00801929">
            <w:pPr>
              <w:suppressAutoHyphens/>
              <w:snapToGrid w:val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20947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302030, г. Орел, пл. Поликарпова, д.8</w:t>
            </w:r>
          </w:p>
          <w:p w14:paraId="179F7062" w14:textId="77777777" w:rsidR="00801929" w:rsidRPr="00120947" w:rsidRDefault="00801929" w:rsidP="00801929">
            <w:pPr>
              <w:suppressAutoHyphens/>
              <w:snapToGrid w:val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20947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Тел./факс: (4862) 55-08-04, 54-00-31</w:t>
            </w:r>
          </w:p>
          <w:p w14:paraId="5AA716F9" w14:textId="77777777" w:rsidR="00801929" w:rsidRPr="00120947" w:rsidRDefault="00801929" w:rsidP="00801929">
            <w:pPr>
              <w:suppressAutoHyphens/>
              <w:snapToGrid w:val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20947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ИНН 5751028520, КПП 575101001 </w:t>
            </w:r>
          </w:p>
          <w:p w14:paraId="57293136" w14:textId="77777777" w:rsidR="00801929" w:rsidRPr="00120947" w:rsidRDefault="00801929" w:rsidP="00801929">
            <w:pPr>
              <w:suppressAutoHyphens/>
              <w:snapToGrid w:val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20947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ОГРН 1045751004716</w:t>
            </w:r>
          </w:p>
          <w:p w14:paraId="6251CDE4" w14:textId="77777777" w:rsidR="00801929" w:rsidRPr="00120947" w:rsidRDefault="00801929" w:rsidP="00801929">
            <w:pPr>
              <w:suppressAutoHyphens/>
              <w:snapToGrid w:val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20947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ОРЛОВСКОЕ ОТДЕЛЕНИЕ №8595 ПАО СБЕРБАНК</w:t>
            </w:r>
          </w:p>
          <w:p w14:paraId="77548588" w14:textId="77777777" w:rsidR="00801929" w:rsidRPr="00120947" w:rsidRDefault="00801929" w:rsidP="00801929">
            <w:pPr>
              <w:suppressAutoHyphens/>
              <w:snapToGrid w:val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20947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к/</w:t>
            </w:r>
            <w:proofErr w:type="spellStart"/>
            <w:r w:rsidRPr="00120947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сч</w:t>
            </w:r>
            <w:proofErr w:type="spellEnd"/>
            <w:r w:rsidRPr="00120947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30101810300000000601</w:t>
            </w:r>
          </w:p>
          <w:p w14:paraId="0093AD38" w14:textId="77777777" w:rsidR="00801929" w:rsidRPr="00120947" w:rsidRDefault="00801929" w:rsidP="00801929">
            <w:pPr>
              <w:suppressAutoHyphens/>
              <w:snapToGrid w:val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proofErr w:type="gramStart"/>
            <w:r w:rsidRPr="00120947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р</w:t>
            </w:r>
            <w:proofErr w:type="gramEnd"/>
            <w:r w:rsidRPr="00120947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/</w:t>
            </w:r>
            <w:proofErr w:type="spellStart"/>
            <w:r w:rsidRPr="00120947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сч</w:t>
            </w:r>
            <w:proofErr w:type="spellEnd"/>
            <w:r w:rsidRPr="00120947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40602810947000100043</w:t>
            </w:r>
          </w:p>
          <w:p w14:paraId="3C68E5BB" w14:textId="77777777" w:rsidR="00801929" w:rsidRPr="00120947" w:rsidRDefault="00801929" w:rsidP="00801929">
            <w:pPr>
              <w:suppressAutoHyphens/>
              <w:snapToGrid w:val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20947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БИК 045402601</w:t>
            </w:r>
          </w:p>
          <w:p w14:paraId="1F420D1B" w14:textId="77777777" w:rsidR="00801929" w:rsidRPr="00120947" w:rsidRDefault="00801929" w:rsidP="00801929">
            <w:pPr>
              <w:suppressAutoHyphens/>
              <w:snapToGrid w:val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20947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эл. почта </w:t>
            </w:r>
            <w:hyperlink r:id="rId9" w:history="1">
              <w:r w:rsidRPr="00120947">
                <w:rPr>
                  <w:rFonts w:ascii="Times New Roman" w:hAnsi="Times New Roman"/>
                  <w:bCs/>
                  <w:color w:val="0000FF" w:themeColor="hyperlink"/>
                  <w:sz w:val="24"/>
                  <w:szCs w:val="24"/>
                  <w:u w:val="single"/>
                  <w:lang w:eastAsia="zh-CN"/>
                </w:rPr>
                <w:t>omts@oreloblenergo.ru</w:t>
              </w:r>
            </w:hyperlink>
          </w:p>
          <w:p w14:paraId="43FD7F67" w14:textId="77777777" w:rsidR="00801929" w:rsidRPr="00120947" w:rsidRDefault="00B322C9" w:rsidP="00801929">
            <w:pPr>
              <w:suppressAutoHyphens/>
              <w:snapToGrid w:val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hyperlink r:id="rId10" w:history="1">
              <w:r w:rsidR="00801929" w:rsidRPr="00120947">
                <w:rPr>
                  <w:rFonts w:ascii="Times New Roman" w:hAnsi="Times New Roman"/>
                  <w:bCs/>
                  <w:color w:val="0000FF" w:themeColor="hyperlink"/>
                  <w:sz w:val="24"/>
                  <w:szCs w:val="24"/>
                  <w:u w:val="single"/>
                  <w:lang w:val="en-US" w:eastAsia="zh-CN"/>
                </w:rPr>
                <w:t>info</w:t>
              </w:r>
              <w:r w:rsidR="00801929" w:rsidRPr="00120947">
                <w:rPr>
                  <w:rFonts w:ascii="Times New Roman" w:hAnsi="Times New Roman"/>
                  <w:bCs/>
                  <w:color w:val="0000FF" w:themeColor="hyperlink"/>
                  <w:sz w:val="24"/>
                  <w:szCs w:val="24"/>
                  <w:u w:val="single"/>
                  <w:lang w:eastAsia="zh-CN"/>
                </w:rPr>
                <w:t>@</w:t>
              </w:r>
              <w:proofErr w:type="spellStart"/>
              <w:r w:rsidR="00801929" w:rsidRPr="00120947">
                <w:rPr>
                  <w:rFonts w:ascii="Times New Roman" w:hAnsi="Times New Roman"/>
                  <w:bCs/>
                  <w:color w:val="0000FF" w:themeColor="hyperlink"/>
                  <w:sz w:val="24"/>
                  <w:szCs w:val="24"/>
                  <w:u w:val="single"/>
                  <w:lang w:val="en-US" w:eastAsia="zh-CN"/>
                </w:rPr>
                <w:t>oreloblenergo</w:t>
              </w:r>
              <w:proofErr w:type="spellEnd"/>
              <w:r w:rsidR="00801929" w:rsidRPr="00120947">
                <w:rPr>
                  <w:rFonts w:ascii="Times New Roman" w:hAnsi="Times New Roman"/>
                  <w:bCs/>
                  <w:color w:val="0000FF" w:themeColor="hyperlink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801929" w:rsidRPr="00120947">
                <w:rPr>
                  <w:rFonts w:ascii="Times New Roman" w:hAnsi="Times New Roman"/>
                  <w:bCs/>
                  <w:color w:val="0000FF" w:themeColor="hyperlink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  <w:p w14:paraId="6F0D6DE7" w14:textId="77777777" w:rsidR="00801929" w:rsidRPr="00120947" w:rsidRDefault="00801929" w:rsidP="00801929">
            <w:pPr>
              <w:suppressAutoHyphens/>
              <w:snapToGrid w:val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20947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Контактное лицо:</w:t>
            </w:r>
          </w:p>
          <w:p w14:paraId="713E2ECD" w14:textId="77777777" w:rsidR="00801929" w:rsidRPr="00120947" w:rsidRDefault="00801929" w:rsidP="00801929">
            <w:pPr>
              <w:suppressAutoHyphens/>
              <w:snapToGrid w:val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20947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Начальник ОМТС Неверова Ирина Анатольевна</w:t>
            </w:r>
          </w:p>
          <w:p w14:paraId="79966049" w14:textId="77777777" w:rsidR="00801929" w:rsidRPr="00120947" w:rsidRDefault="00801929" w:rsidP="00801929">
            <w:pPr>
              <w:suppressAutoHyphens/>
              <w:snapToGrid w:val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20947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т/факс: (4862) 54-00-31</w:t>
            </w:r>
          </w:p>
          <w:p w14:paraId="18F8CD6D" w14:textId="77777777" w:rsidR="00801929" w:rsidRPr="00120947" w:rsidRDefault="00801929" w:rsidP="00801929">
            <w:pPr>
              <w:suppressAutoHyphens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  <w:p w14:paraId="1BEDA0A6" w14:textId="77777777" w:rsidR="00801929" w:rsidRPr="00120947" w:rsidRDefault="00801929" w:rsidP="008019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  <w:p w14:paraId="0638AFD0" w14:textId="76196E17" w:rsidR="00801929" w:rsidRPr="00120947" w:rsidRDefault="00801929" w:rsidP="00801929">
            <w:pPr>
              <w:spacing w:before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09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</w:t>
            </w:r>
            <w:r w:rsidRPr="001209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_____</w:t>
            </w:r>
            <w:r w:rsidRPr="001209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</w:t>
            </w:r>
            <w:r w:rsidR="009A19EF" w:rsidRPr="00120947">
              <w:rPr>
                <w:sz w:val="24"/>
                <w:szCs w:val="24"/>
              </w:rPr>
              <w:t xml:space="preserve"> </w:t>
            </w:r>
            <w:r w:rsidR="009A19EF" w:rsidRPr="001209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Ю.А. </w:t>
            </w:r>
            <w:r w:rsidRPr="001209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Вульф </w:t>
            </w:r>
          </w:p>
          <w:p w14:paraId="47BD782F" w14:textId="77777777" w:rsidR="00801929" w:rsidRPr="00120947" w:rsidRDefault="00801929" w:rsidP="00801929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1209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</w:t>
            </w:r>
          </w:p>
        </w:tc>
      </w:tr>
    </w:tbl>
    <w:p w14:paraId="20C863C3" w14:textId="77777777" w:rsidR="00801929" w:rsidRPr="00120947" w:rsidRDefault="00801929" w:rsidP="008019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42A7F66C" w14:textId="77777777" w:rsidR="00801929" w:rsidRPr="00120947" w:rsidRDefault="00801929" w:rsidP="00801929">
      <w:p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49CA091E" w14:textId="77777777" w:rsidR="00801929" w:rsidRPr="00120947" w:rsidRDefault="00801929" w:rsidP="00801929">
      <w:pPr>
        <w:snapToGri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7874FDA" w14:textId="4BB3F0F8" w:rsidR="00801929" w:rsidRPr="00120947" w:rsidRDefault="009A3413" w:rsidP="009A3413">
      <w:pPr>
        <w:snapToGrid w:val="0"/>
        <w:spacing w:after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</w:t>
      </w:r>
      <w:r w:rsidR="00801929" w:rsidRPr="00120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Приложение №1</w:t>
      </w:r>
    </w:p>
    <w:p w14:paraId="3D0F0AEE" w14:textId="77777777" w:rsidR="00801929" w:rsidRPr="00120947" w:rsidRDefault="00801929" w:rsidP="00801929">
      <w:pPr>
        <w:suppressAutoHyphens/>
        <w:spacing w:after="6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120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  Договору  №_________________</w:t>
      </w:r>
    </w:p>
    <w:p w14:paraId="052310CD" w14:textId="792C1313" w:rsidR="00801929" w:rsidRPr="00120947" w:rsidRDefault="00801929" w:rsidP="00801929">
      <w:pPr>
        <w:suppressAutoHyphens/>
        <w:spacing w:after="60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20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от_________________202</w:t>
      </w:r>
      <w:r w:rsidR="00B322C9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6</w:t>
      </w:r>
      <w:r w:rsidRPr="00120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г.</w:t>
      </w:r>
    </w:p>
    <w:p w14:paraId="2D482EC3" w14:textId="77777777" w:rsidR="00801929" w:rsidRPr="00120947" w:rsidRDefault="00801929" w:rsidP="00801929">
      <w:pPr>
        <w:suppressAutoHyphens/>
        <w:spacing w:after="6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4536C1B6" w14:textId="77777777" w:rsidR="00801929" w:rsidRPr="00120947" w:rsidRDefault="00801929" w:rsidP="00801929">
      <w:pPr>
        <w:suppressAutoHyphens/>
        <w:spacing w:after="6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60B238E9" w14:textId="77777777" w:rsidR="00801929" w:rsidRPr="00120947" w:rsidRDefault="00801929" w:rsidP="00801929">
      <w:pPr>
        <w:suppressAutoHyphens/>
        <w:spacing w:before="280" w:after="28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12094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Спецификация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4"/>
        <w:gridCol w:w="2494"/>
        <w:gridCol w:w="1837"/>
        <w:gridCol w:w="1369"/>
        <w:gridCol w:w="1801"/>
        <w:gridCol w:w="2064"/>
      </w:tblGrid>
      <w:tr w:rsidR="00801929" w:rsidRPr="00120947" w14:paraId="2D4AFABE" w14:textId="77777777" w:rsidTr="00801929">
        <w:trPr>
          <w:trHeight w:val="11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3E1BA9" w14:textId="77777777" w:rsidR="00801929" w:rsidRPr="00120947" w:rsidRDefault="00801929" w:rsidP="00801929">
            <w:pPr>
              <w:suppressAutoHyphens/>
              <w:spacing w:after="0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209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№</w:t>
            </w:r>
            <w:r w:rsidRPr="001209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1209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1209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B7F424" w14:textId="77777777" w:rsidR="00801929" w:rsidRPr="00120947" w:rsidRDefault="00801929" w:rsidP="0080192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209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Наименование товара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1DE971" w14:textId="77777777" w:rsidR="00801929" w:rsidRPr="00120947" w:rsidRDefault="00801929" w:rsidP="0080192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209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Страна происхождения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9137CA" w14:textId="77777777" w:rsidR="00801929" w:rsidRPr="00120947" w:rsidRDefault="00801929" w:rsidP="0080192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209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Кол-во, единица измерения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1632E0" w14:textId="77777777" w:rsidR="00801929" w:rsidRPr="00120947" w:rsidRDefault="00801929" w:rsidP="0080192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20947">
              <w:rPr>
                <w:rFonts w:ascii="Times New Roman" w:eastAsia="Calibri" w:hAnsi="Times New Roman" w:cs="Times New Roman"/>
                <w:bCs/>
                <w:color w:val="000000"/>
                <w:spacing w:val="6"/>
                <w:sz w:val="24"/>
                <w:szCs w:val="24"/>
                <w:lang w:eastAsia="zh-CN"/>
              </w:rPr>
              <w:t xml:space="preserve">Цена за единицу, </w:t>
            </w:r>
            <w:proofErr w:type="spellStart"/>
            <w:r w:rsidRPr="00120947">
              <w:rPr>
                <w:rFonts w:ascii="Times New Roman" w:eastAsia="Calibri" w:hAnsi="Times New Roman" w:cs="Times New Roman"/>
                <w:bCs/>
                <w:color w:val="000000"/>
                <w:spacing w:val="6"/>
                <w:sz w:val="24"/>
                <w:szCs w:val="24"/>
                <w:lang w:eastAsia="zh-CN"/>
              </w:rPr>
              <w:t>руб</w:t>
            </w:r>
            <w:proofErr w:type="gramStart"/>
            <w:r w:rsidRPr="00120947">
              <w:rPr>
                <w:rFonts w:ascii="Times New Roman" w:eastAsia="Calibri" w:hAnsi="Times New Roman" w:cs="Times New Roman"/>
                <w:bCs/>
                <w:color w:val="000000"/>
                <w:spacing w:val="6"/>
                <w:sz w:val="24"/>
                <w:szCs w:val="24"/>
                <w:lang w:eastAsia="zh-CN"/>
              </w:rPr>
              <w:t>.к</w:t>
            </w:r>
            <w:proofErr w:type="gramEnd"/>
            <w:r w:rsidRPr="00120947">
              <w:rPr>
                <w:rFonts w:ascii="Times New Roman" w:eastAsia="Calibri" w:hAnsi="Times New Roman" w:cs="Times New Roman"/>
                <w:bCs/>
                <w:color w:val="000000"/>
                <w:spacing w:val="6"/>
                <w:sz w:val="24"/>
                <w:szCs w:val="24"/>
                <w:lang w:eastAsia="zh-CN"/>
              </w:rPr>
              <w:t>оп</w:t>
            </w:r>
            <w:proofErr w:type="spellEnd"/>
            <w:r w:rsidRPr="00120947">
              <w:rPr>
                <w:rFonts w:ascii="Times New Roman" w:eastAsia="Calibri" w:hAnsi="Times New Roman" w:cs="Times New Roman"/>
                <w:bCs/>
                <w:color w:val="000000"/>
                <w:spacing w:val="6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A8F5E" w14:textId="77777777" w:rsidR="00801929" w:rsidRPr="00120947" w:rsidRDefault="00801929" w:rsidP="0080192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209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Сумма, </w:t>
            </w:r>
            <w:proofErr w:type="spellStart"/>
            <w:r w:rsidRPr="001209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руб</w:t>
            </w:r>
            <w:proofErr w:type="gramStart"/>
            <w:r w:rsidRPr="001209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.к</w:t>
            </w:r>
            <w:proofErr w:type="gramEnd"/>
            <w:r w:rsidRPr="001209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оп</w:t>
            </w:r>
            <w:proofErr w:type="spellEnd"/>
            <w:r w:rsidRPr="001209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801929" w:rsidRPr="00120947" w14:paraId="2309FFEF" w14:textId="77777777" w:rsidTr="00801929"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820C96" w14:textId="77777777" w:rsidR="00801929" w:rsidRPr="00120947" w:rsidRDefault="00801929" w:rsidP="00801929">
            <w:pPr>
              <w:suppressAutoHyphens/>
              <w:snapToGrid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9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29ADDD" w14:textId="77777777" w:rsidR="00801929" w:rsidRPr="00120947" w:rsidRDefault="00801929" w:rsidP="0080192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FFA2D2" w14:textId="77777777" w:rsidR="00801929" w:rsidRPr="00120947" w:rsidRDefault="00801929" w:rsidP="0080192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161A39" w14:textId="77777777" w:rsidR="00801929" w:rsidRPr="00120947" w:rsidRDefault="00801929" w:rsidP="0080192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8BE91" w14:textId="77777777" w:rsidR="00801929" w:rsidRPr="00120947" w:rsidRDefault="00801929" w:rsidP="00801929">
            <w:pPr>
              <w:suppressAutoHyphens/>
              <w:snapToGrid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B3EA" w14:textId="77777777" w:rsidR="00801929" w:rsidRPr="00120947" w:rsidRDefault="00801929" w:rsidP="00801929">
            <w:pPr>
              <w:suppressAutoHyphens/>
              <w:snapToGrid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133" w:rsidRPr="00120947" w14:paraId="3050246A" w14:textId="77777777" w:rsidTr="00801929"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0C4936" w14:textId="507AB36B" w:rsidR="00331133" w:rsidRPr="00120947" w:rsidRDefault="00331133" w:rsidP="00801929">
            <w:pPr>
              <w:suppressAutoHyphens/>
              <w:snapToGrid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9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6163E0" w14:textId="77777777" w:rsidR="00331133" w:rsidRPr="00120947" w:rsidRDefault="00331133" w:rsidP="0080192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1583F" w14:textId="77777777" w:rsidR="00331133" w:rsidRPr="00120947" w:rsidRDefault="00331133" w:rsidP="0080192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35ADA" w14:textId="77777777" w:rsidR="00331133" w:rsidRPr="00120947" w:rsidRDefault="00331133" w:rsidP="0080192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141AD" w14:textId="77777777" w:rsidR="00331133" w:rsidRPr="00120947" w:rsidRDefault="00331133" w:rsidP="00801929">
            <w:pPr>
              <w:suppressAutoHyphens/>
              <w:snapToGrid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5395" w14:textId="77777777" w:rsidR="00331133" w:rsidRPr="00120947" w:rsidRDefault="00331133" w:rsidP="00801929">
            <w:pPr>
              <w:suppressAutoHyphens/>
              <w:snapToGrid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1AC4B31" w14:textId="77777777" w:rsidR="00801929" w:rsidRPr="00120947" w:rsidRDefault="00801929" w:rsidP="00801929">
      <w:pPr>
        <w:suppressAutoHyphens/>
        <w:spacing w:before="280" w:after="28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808"/>
        <w:gridCol w:w="5205"/>
      </w:tblGrid>
      <w:tr w:rsidR="00801929" w:rsidRPr="00120947" w14:paraId="1F0F6D03" w14:textId="77777777" w:rsidTr="00801929">
        <w:trPr>
          <w:tblCellSpacing w:w="15" w:type="dxa"/>
        </w:trPr>
        <w:tc>
          <w:tcPr>
            <w:tcW w:w="237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D68B2" w14:textId="77777777" w:rsidR="00801929" w:rsidRPr="00120947" w:rsidRDefault="00801929" w:rsidP="008019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3662F6" w14:textId="77777777" w:rsidR="00801929" w:rsidRPr="00120947" w:rsidRDefault="00801929" w:rsidP="008019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7F393B" w14:textId="77777777" w:rsidR="00801929" w:rsidRPr="00120947" w:rsidRDefault="00801929" w:rsidP="008019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Поставщик</w:t>
            </w:r>
          </w:p>
          <w:p w14:paraId="40C3594F" w14:textId="77777777" w:rsidR="00801929" w:rsidRPr="00120947" w:rsidRDefault="00801929" w:rsidP="008019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</w:tc>
        <w:tc>
          <w:tcPr>
            <w:tcW w:w="257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6137A" w14:textId="77777777" w:rsidR="00801929" w:rsidRPr="00120947" w:rsidRDefault="00801929" w:rsidP="008019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65F8C1" w14:textId="77777777" w:rsidR="00801929" w:rsidRPr="00120947" w:rsidRDefault="00801929" w:rsidP="008019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Покупатель</w:t>
            </w:r>
          </w:p>
          <w:p w14:paraId="1B04B7E4" w14:textId="77777777" w:rsidR="00801929" w:rsidRPr="00120947" w:rsidRDefault="00801929" w:rsidP="008019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АО «Орелоблэнерго»</w:t>
            </w:r>
          </w:p>
        </w:tc>
      </w:tr>
      <w:tr w:rsidR="00801929" w:rsidRPr="00120947" w14:paraId="463C867B" w14:textId="77777777" w:rsidTr="00801929">
        <w:trPr>
          <w:tblCellSpacing w:w="15" w:type="dxa"/>
        </w:trPr>
        <w:tc>
          <w:tcPr>
            <w:tcW w:w="237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5D4FF" w14:textId="77777777" w:rsidR="00801929" w:rsidRPr="00120947" w:rsidRDefault="00801929" w:rsidP="008019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_____________/_____________/</w:t>
            </w:r>
          </w:p>
          <w:p w14:paraId="7F590A5B" w14:textId="77777777" w:rsidR="00801929" w:rsidRPr="00120947" w:rsidRDefault="00801929" w:rsidP="008019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57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F4F74" w14:textId="77777777" w:rsidR="00801929" w:rsidRPr="00120947" w:rsidRDefault="00801929" w:rsidP="008019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_________________Ю.А. Вульф</w:t>
            </w:r>
          </w:p>
          <w:p w14:paraId="18C7DB80" w14:textId="77777777" w:rsidR="00801929" w:rsidRPr="00120947" w:rsidRDefault="00801929" w:rsidP="008019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</w:tr>
    </w:tbl>
    <w:p w14:paraId="1AFFF361" w14:textId="77777777" w:rsidR="00801929" w:rsidRPr="00120947" w:rsidRDefault="00801929" w:rsidP="00801929">
      <w:pPr>
        <w:suppressAutoHyphens/>
        <w:spacing w:after="6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682889C8" w14:textId="77777777" w:rsidR="00801929" w:rsidRPr="00120947" w:rsidRDefault="00801929" w:rsidP="00801929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2094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br w:type="page"/>
      </w:r>
    </w:p>
    <w:p w14:paraId="6BD49553" w14:textId="77777777" w:rsidR="00120947" w:rsidRPr="00120947" w:rsidRDefault="00120947" w:rsidP="00120947">
      <w:pPr>
        <w:suppressAutoHyphens/>
        <w:snapToGrid w:val="0"/>
        <w:spacing w:line="240" w:lineRule="auto"/>
        <w:ind w:left="927"/>
        <w:jc w:val="right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lastRenderedPageBreak/>
        <w:t>Приложение №2</w:t>
      </w:r>
    </w:p>
    <w:p w14:paraId="5571854A" w14:textId="77777777" w:rsidR="00120947" w:rsidRPr="00120947" w:rsidRDefault="00120947" w:rsidP="00120947">
      <w:pPr>
        <w:suppressAutoHyphens/>
        <w:snapToGrid w:val="0"/>
        <w:spacing w:line="240" w:lineRule="auto"/>
        <w:ind w:left="927"/>
        <w:jc w:val="right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  Договору  №_________________</w:t>
      </w:r>
    </w:p>
    <w:p w14:paraId="7F1356B3" w14:textId="4CB3BD09" w:rsidR="00120947" w:rsidRPr="00120947" w:rsidRDefault="00120947" w:rsidP="00120947">
      <w:pPr>
        <w:suppressAutoHyphens/>
        <w:snapToGrid w:val="0"/>
        <w:spacing w:line="240" w:lineRule="auto"/>
        <w:ind w:left="927"/>
        <w:jc w:val="right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от_________________202</w:t>
      </w:r>
      <w:r w:rsidR="00B322C9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6</w:t>
      </w:r>
      <w:r w:rsidRPr="00120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г.</w:t>
      </w:r>
    </w:p>
    <w:p w14:paraId="23F203AB" w14:textId="77777777" w:rsidR="00120947" w:rsidRPr="00120947" w:rsidRDefault="00120947" w:rsidP="00120947">
      <w:pPr>
        <w:suppressAutoHyphens/>
        <w:snapToGrid w:val="0"/>
        <w:spacing w:before="280" w:after="280" w:line="240" w:lineRule="auto"/>
        <w:ind w:left="927"/>
        <w:outlineLvl w:val="2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12094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12094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12094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12094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  <w:t>ФОРМА</w:t>
      </w:r>
      <w:r w:rsidRPr="0012094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</w:p>
    <w:p w14:paraId="16838DAB" w14:textId="77777777" w:rsidR="00120947" w:rsidRPr="00120947" w:rsidRDefault="00120947" w:rsidP="00120947">
      <w:pPr>
        <w:suppressAutoHyphens/>
        <w:snapToGrid w:val="0"/>
        <w:spacing w:before="280" w:after="280" w:line="240" w:lineRule="auto"/>
        <w:ind w:left="927"/>
        <w:outlineLvl w:val="2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                          ЗАЯВКА на поставку продукции</w:t>
      </w:r>
    </w:p>
    <w:p w14:paraId="4FDE84BB" w14:textId="77777777" w:rsidR="00120947" w:rsidRPr="00120947" w:rsidRDefault="00120947" w:rsidP="00120947">
      <w:pPr>
        <w:suppressAutoHyphens/>
        <w:snapToGrid w:val="0"/>
        <w:spacing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от _____________________</w:t>
      </w:r>
    </w:p>
    <w:p w14:paraId="2696C8D6" w14:textId="77777777" w:rsidR="00120947" w:rsidRPr="00120947" w:rsidRDefault="00120947" w:rsidP="00120947">
      <w:pPr>
        <w:suppressAutoHyphens/>
        <w:snapToGrid w:val="0"/>
        <w:spacing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Calibri" w:hAnsi="Times New Roman" w:cs="Times New Roman"/>
          <w:sz w:val="24"/>
          <w:szCs w:val="24"/>
          <w:lang w:eastAsia="zh-CN"/>
        </w:rPr>
        <w:t>(дата направления Заявки)</w:t>
      </w:r>
    </w:p>
    <w:p w14:paraId="01A3777D" w14:textId="77777777" w:rsidR="00120947" w:rsidRPr="00120947" w:rsidRDefault="00120947" w:rsidP="001209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72B9D4B" w14:textId="77777777" w:rsidR="00120947" w:rsidRPr="00120947" w:rsidRDefault="00120947" w:rsidP="00120947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Поставщик: _____________________________________________________</w:t>
      </w:r>
    </w:p>
    <w:p w14:paraId="5F3E50DD" w14:textId="77777777" w:rsidR="00120947" w:rsidRPr="00120947" w:rsidRDefault="00120947" w:rsidP="001209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4B11502" w14:textId="77777777" w:rsidR="00120947" w:rsidRPr="00120947" w:rsidRDefault="00120947" w:rsidP="00120947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Покупатель: ____________________________________________________</w:t>
      </w:r>
    </w:p>
    <w:p w14:paraId="487FEF0D" w14:textId="77777777" w:rsidR="00120947" w:rsidRPr="00120947" w:rsidRDefault="00120947" w:rsidP="001209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F02B357" w14:textId="73867C73" w:rsidR="00120947" w:rsidRPr="00120947" w:rsidRDefault="00120947" w:rsidP="00120947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u w:val="single"/>
        </w:rPr>
      </w:pPr>
      <w:r w:rsidRPr="001209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Место поставки: </w:t>
      </w:r>
      <w:r w:rsidR="007D2FF8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г. Орел</w:t>
      </w:r>
      <w:r w:rsidRPr="00120947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,</w:t>
      </w:r>
      <w:r w:rsidR="007D2FF8" w:rsidRPr="007D2FF8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</w:t>
      </w:r>
      <w:r w:rsidRPr="00120947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ул. Ростовская 20        </w:t>
      </w:r>
    </w:p>
    <w:p w14:paraId="55A706D7" w14:textId="77777777" w:rsidR="00120947" w:rsidRPr="00120947" w:rsidRDefault="00120947" w:rsidP="001209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3BE583A" w14:textId="77777777" w:rsidR="00120947" w:rsidRPr="00120947" w:rsidRDefault="00120947" w:rsidP="00120947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основании договора  от "__"__________ ____ г. № __________________  осуществить поставку партии продукции в следующем количестве и ассортименте:</w:t>
      </w:r>
    </w:p>
    <w:p w14:paraId="384B4EAF" w14:textId="77777777" w:rsidR="00120947" w:rsidRPr="00120947" w:rsidRDefault="00120947" w:rsidP="001209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48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4001"/>
        <w:gridCol w:w="1242"/>
        <w:gridCol w:w="1561"/>
        <w:gridCol w:w="1972"/>
      </w:tblGrid>
      <w:tr w:rsidR="00120947" w:rsidRPr="00120947" w14:paraId="191DF558" w14:textId="77777777" w:rsidTr="00120947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167075" w14:textId="77777777" w:rsidR="00120947" w:rsidRPr="00120947" w:rsidRDefault="00120947" w:rsidP="00120947">
            <w:pPr>
              <w:suppressLineNumbers/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1209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№</w:t>
            </w:r>
            <w:r w:rsidRPr="001209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1209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1209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E50D06" w14:textId="77777777" w:rsidR="00120947" w:rsidRPr="00120947" w:rsidRDefault="00120947" w:rsidP="00120947">
            <w:pPr>
              <w:suppressLineNumbers/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1209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Наименование продукции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3174D3" w14:textId="77777777" w:rsidR="00120947" w:rsidRPr="00120947" w:rsidRDefault="00120947" w:rsidP="00120947">
            <w:pPr>
              <w:suppressLineNumbers/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1209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5B8DBC" w14:textId="77777777" w:rsidR="00120947" w:rsidRPr="00120947" w:rsidRDefault="00120947" w:rsidP="00120947">
            <w:pPr>
              <w:suppressLineNumbers/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1209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продукции</w:t>
            </w: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5918EB" w14:textId="77777777" w:rsidR="00120947" w:rsidRPr="00120947" w:rsidRDefault="00120947" w:rsidP="00120947">
            <w:pPr>
              <w:suppressLineNumbers/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1209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Дополнительные требования</w:t>
            </w:r>
          </w:p>
        </w:tc>
      </w:tr>
      <w:tr w:rsidR="00120947" w:rsidRPr="00120947" w14:paraId="014A1364" w14:textId="77777777" w:rsidTr="00120947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5A021E" w14:textId="77777777" w:rsidR="00120947" w:rsidRPr="00120947" w:rsidRDefault="00120947" w:rsidP="00120947">
            <w:pPr>
              <w:suppressLineNumbers/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1007DF" w14:textId="77777777" w:rsidR="00120947" w:rsidRPr="00120947" w:rsidRDefault="00120947" w:rsidP="00120947">
            <w:pPr>
              <w:suppressLineNumbers/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0AE116" w14:textId="77777777" w:rsidR="00120947" w:rsidRPr="00120947" w:rsidRDefault="00120947" w:rsidP="00120947">
            <w:pPr>
              <w:suppressLineNumbers/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69D233" w14:textId="77777777" w:rsidR="00120947" w:rsidRPr="00120947" w:rsidRDefault="00120947" w:rsidP="00120947">
            <w:pPr>
              <w:suppressLineNumbers/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1B3C4" w14:textId="77777777" w:rsidR="00120947" w:rsidRPr="00120947" w:rsidRDefault="00120947" w:rsidP="00120947">
            <w:pPr>
              <w:suppressLineNumbers/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20947" w:rsidRPr="00120947" w14:paraId="0EEC0935" w14:textId="77777777" w:rsidTr="00120947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D684C0" w14:textId="77777777" w:rsidR="00120947" w:rsidRPr="00120947" w:rsidRDefault="00120947" w:rsidP="00120947">
            <w:pPr>
              <w:suppressLineNumbers/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AF6DAD" w14:textId="77777777" w:rsidR="00120947" w:rsidRPr="00120947" w:rsidRDefault="00120947" w:rsidP="00120947">
            <w:pPr>
              <w:suppressLineNumbers/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0F6677" w14:textId="77777777" w:rsidR="00120947" w:rsidRPr="00120947" w:rsidRDefault="00120947" w:rsidP="00120947">
            <w:pPr>
              <w:suppressLineNumbers/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DAD8F2" w14:textId="77777777" w:rsidR="00120947" w:rsidRPr="00120947" w:rsidRDefault="00120947" w:rsidP="00120947">
            <w:pPr>
              <w:suppressLineNumbers/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17D2C" w14:textId="77777777" w:rsidR="00120947" w:rsidRPr="00120947" w:rsidRDefault="00120947" w:rsidP="00120947">
            <w:pPr>
              <w:suppressLineNumbers/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1029F26D" w14:textId="77777777" w:rsidR="00120947" w:rsidRPr="00120947" w:rsidRDefault="00120947" w:rsidP="001209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445ED9B" w14:textId="77777777" w:rsidR="00120947" w:rsidRPr="00120947" w:rsidRDefault="00120947" w:rsidP="00120947">
      <w:pPr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/>
        </w:rPr>
      </w:pPr>
    </w:p>
    <w:p w14:paraId="79B91B03" w14:textId="77777777" w:rsidR="00120947" w:rsidRPr="00120947" w:rsidRDefault="00120947" w:rsidP="00120947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NSimSun" w:hAnsi="Times New Roman" w:cs="Times New Roman"/>
          <w:sz w:val="24"/>
          <w:szCs w:val="24"/>
          <w:lang w:eastAsia="zh-CN"/>
        </w:rPr>
        <w:t>Срок поставки: ________________________________________________________________</w:t>
      </w:r>
    </w:p>
    <w:p w14:paraId="4D4E3BC6" w14:textId="77777777" w:rsidR="00120947" w:rsidRPr="00120947" w:rsidRDefault="00120947" w:rsidP="00120947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NSimSun" w:hAnsi="Times New Roman" w:cs="Times New Roman"/>
          <w:sz w:val="24"/>
          <w:szCs w:val="24"/>
          <w:lang w:eastAsia="zh-CN"/>
        </w:rPr>
        <w:t xml:space="preserve">Примечания: </w:t>
      </w:r>
      <w:r w:rsidRPr="00120947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В случае если Поставщик не поставил продукцию в полном ассортименте или количестве, или в сроки, предусмотренные договором, Покупатель вправе начислить пени в размере 0,1% от общей стоимости </w:t>
      </w:r>
      <w:r w:rsidRPr="00120947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zh-CN"/>
        </w:rPr>
        <w:t xml:space="preserve">продукции, указанной в Заявке, за каждый календарный день просрочки исполнения обязательств. </w:t>
      </w:r>
    </w:p>
    <w:p w14:paraId="4D57F42B" w14:textId="77777777" w:rsidR="00120947" w:rsidRDefault="00120947" w:rsidP="0012094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</w:pPr>
      <w:r w:rsidRPr="00120947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zh-CN"/>
        </w:rPr>
        <w:t xml:space="preserve">    </w:t>
      </w:r>
      <w:r w:rsidRPr="00120947">
        <w:rPr>
          <w:rFonts w:ascii="Times New Roman" w:eastAsia="Calibri" w:hAnsi="Times New Roman" w:cs="Times New Roman"/>
          <w:sz w:val="20"/>
          <w:szCs w:val="20"/>
          <w:lang w:eastAsia="zh-CN"/>
        </w:rPr>
        <w:t>Начисленная пеня может быть удержана Покупателем в одностороннем порядке при расчетах из сумм, подлежащих уплате за продукцию, либо из суммы обеспечительного платежа, либо иного обеспечения, предоставленного по договору, при направлении письменного уведомления Поставщику</w:t>
      </w:r>
      <w:r w:rsidRPr="0012094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.</w:t>
      </w:r>
    </w:p>
    <w:p w14:paraId="5DF6E369" w14:textId="77777777" w:rsidR="00A44A54" w:rsidRDefault="00A44A54" w:rsidP="0012094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</w:pPr>
    </w:p>
    <w:p w14:paraId="34AC5260" w14:textId="77777777" w:rsidR="00A44A54" w:rsidRPr="00A44A54" w:rsidRDefault="00A44A54" w:rsidP="00A44A5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</w:pPr>
      <w:r w:rsidRPr="00A44A5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Примечания: время работы склада: </w:t>
      </w:r>
      <w:proofErr w:type="spellStart"/>
      <w:r w:rsidRPr="00A44A5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пн-четв</w:t>
      </w:r>
      <w:proofErr w:type="spellEnd"/>
      <w:r w:rsidRPr="00A44A5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. С 8</w:t>
      </w:r>
      <w:r w:rsidRPr="00A44A5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  <w:lang w:eastAsia="zh-CN"/>
        </w:rPr>
        <w:t>00</w:t>
      </w:r>
      <w:r w:rsidRPr="00A44A5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до 16</w:t>
      </w:r>
      <w:r w:rsidRPr="00A44A5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  <w:lang w:eastAsia="zh-CN"/>
        </w:rPr>
        <w:t>00</w:t>
      </w:r>
      <w:r w:rsidRPr="00A44A5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(время московское), </w:t>
      </w:r>
      <w:proofErr w:type="spellStart"/>
      <w:r w:rsidRPr="00A44A5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пятн</w:t>
      </w:r>
      <w:proofErr w:type="spellEnd"/>
      <w:r w:rsidRPr="00A44A5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. С 8</w:t>
      </w:r>
      <w:r w:rsidRPr="00A44A5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  <w:lang w:eastAsia="zh-CN"/>
        </w:rPr>
        <w:t>00</w:t>
      </w:r>
      <w:r w:rsidRPr="00A44A5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до 14</w:t>
      </w:r>
      <w:r w:rsidRPr="00A44A5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  <w:lang w:eastAsia="zh-CN"/>
        </w:rPr>
        <w:t>45</w:t>
      </w:r>
      <w:r w:rsidRPr="00A44A5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          </w:t>
      </w:r>
    </w:p>
    <w:p w14:paraId="51E0F9AD" w14:textId="77777777" w:rsidR="00A44A54" w:rsidRPr="00A44A54" w:rsidRDefault="00A44A54" w:rsidP="00A44A5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</w:pPr>
      <w:r w:rsidRPr="00A44A5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         (время московское).</w:t>
      </w:r>
    </w:p>
    <w:p w14:paraId="637F245C" w14:textId="77777777" w:rsidR="00A44A54" w:rsidRDefault="00A44A54" w:rsidP="0012094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</w:pPr>
    </w:p>
    <w:p w14:paraId="1FA2C8DF" w14:textId="77777777" w:rsidR="00A44A54" w:rsidRPr="00120947" w:rsidRDefault="00A44A54" w:rsidP="0012094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3EFC46" w14:textId="77777777" w:rsidR="00120947" w:rsidRPr="00120947" w:rsidRDefault="00120947" w:rsidP="00120947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highlight w:val="yellow"/>
        </w:rPr>
      </w:pPr>
    </w:p>
    <w:p w14:paraId="0560DD6E" w14:textId="77777777" w:rsidR="00120947" w:rsidRPr="00120947" w:rsidRDefault="00120947" w:rsidP="00120947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NSimSun" w:hAnsi="Times New Roman" w:cs="Times New Roman"/>
          <w:sz w:val="24"/>
          <w:szCs w:val="24"/>
          <w:lang w:eastAsia="zh-CN"/>
        </w:rPr>
        <w:t>_____________________________________________________________________________.</w:t>
      </w:r>
    </w:p>
    <w:p w14:paraId="701B69D3" w14:textId="77777777" w:rsidR="00120947" w:rsidRPr="00120947" w:rsidRDefault="00120947" w:rsidP="00120947">
      <w:pPr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/>
        </w:rPr>
      </w:pPr>
    </w:p>
    <w:p w14:paraId="66B7AB93" w14:textId="77777777" w:rsidR="00120947" w:rsidRPr="00120947" w:rsidRDefault="00120947" w:rsidP="00120947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1209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120947">
        <w:rPr>
          <w:rFonts w:ascii="Times New Roman" w:eastAsia="NSimSun" w:hAnsi="Times New Roman" w:cs="Times New Roman"/>
          <w:sz w:val="24"/>
          <w:szCs w:val="24"/>
          <w:lang w:eastAsia="zh-CN"/>
        </w:rPr>
        <w:t>Специалист ОМТС                __________________________    ________________</w:t>
      </w:r>
    </w:p>
    <w:p w14:paraId="2F3E2435" w14:textId="77777777" w:rsidR="00120947" w:rsidRPr="00120947" w:rsidRDefault="00120947" w:rsidP="00120947">
      <w:pPr>
        <w:suppressAutoHyphens/>
        <w:spacing w:after="283" w:line="240" w:lineRule="auto"/>
        <w:rPr>
          <w:rFonts w:ascii="Times New Roman" w:eastAsia="NSimSun" w:hAnsi="Times New Roman" w:cs="Times New Roman"/>
          <w:sz w:val="24"/>
          <w:szCs w:val="24"/>
          <w:lang w:eastAsia="zh-CN"/>
        </w:rPr>
      </w:pPr>
      <w:r w:rsidRPr="001209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 w:rsidRPr="00120947">
        <w:rPr>
          <w:rFonts w:ascii="Times New Roman" w:eastAsia="NSimSun" w:hAnsi="Times New Roman" w:cs="Times New Roman"/>
          <w:sz w:val="24"/>
          <w:szCs w:val="24"/>
          <w:lang w:eastAsia="zh-CN"/>
        </w:rPr>
        <w:t>(должность)                                          (Ф.И.О.)                            (подпись)</w:t>
      </w:r>
    </w:p>
    <w:p w14:paraId="7DFFDE1E" w14:textId="77777777" w:rsidR="00120947" w:rsidRPr="00120947" w:rsidRDefault="00120947" w:rsidP="00120947">
      <w:pPr>
        <w:suppressAutoHyphens/>
        <w:spacing w:after="283" w:line="240" w:lineRule="auto"/>
        <w:rPr>
          <w:rFonts w:ascii="Times New Roman" w:eastAsia="NSimSun" w:hAnsi="Times New Roman" w:cs="Times New Roman"/>
          <w:sz w:val="24"/>
          <w:szCs w:val="24"/>
          <w:lang w:eastAsia="zh-CN"/>
        </w:rPr>
      </w:pPr>
    </w:p>
    <w:p w14:paraId="5BF90F12" w14:textId="77777777" w:rsidR="00120947" w:rsidRPr="00120947" w:rsidRDefault="00120947" w:rsidP="00120947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04F60347" w14:textId="0862244F" w:rsidR="00120947" w:rsidRDefault="00120947" w:rsidP="009F04B1">
      <w:pPr>
        <w:snapToGri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br w:type="page"/>
      </w:r>
    </w:p>
    <w:p w14:paraId="38179363" w14:textId="77777777" w:rsidR="00120947" w:rsidRDefault="00120947" w:rsidP="009F04B1">
      <w:pPr>
        <w:snapToGri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6CE85CE2" w14:textId="77777777" w:rsidR="00120947" w:rsidRDefault="00120947" w:rsidP="009F04B1">
      <w:pPr>
        <w:snapToGri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014C12B8" w14:textId="2D1E66F4" w:rsidR="009F04B1" w:rsidRPr="00120947" w:rsidRDefault="009F04B1" w:rsidP="009F04B1">
      <w:pPr>
        <w:snapToGri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20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Приложение №</w:t>
      </w:r>
      <w:r w:rsidR="00120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3</w:t>
      </w:r>
    </w:p>
    <w:p w14:paraId="5E76DC88" w14:textId="77777777" w:rsidR="009F04B1" w:rsidRPr="00120947" w:rsidRDefault="009F04B1" w:rsidP="009F04B1">
      <w:pPr>
        <w:suppressAutoHyphens/>
        <w:spacing w:after="6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120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  Договору  №_________________</w:t>
      </w:r>
    </w:p>
    <w:p w14:paraId="10F73663" w14:textId="7271747C" w:rsidR="009F04B1" w:rsidRPr="00120947" w:rsidRDefault="009F04B1" w:rsidP="009F04B1">
      <w:pPr>
        <w:suppressAutoHyphens/>
        <w:spacing w:after="6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120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от_________________202</w:t>
      </w:r>
      <w:r w:rsidR="00B322C9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6</w:t>
      </w:r>
      <w:r w:rsidRPr="00120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г.</w:t>
      </w:r>
    </w:p>
    <w:p w14:paraId="76EE1EE5" w14:textId="77777777" w:rsidR="009F04B1" w:rsidRPr="00120947" w:rsidRDefault="009F04B1" w:rsidP="009F04B1">
      <w:pPr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28243A78" w14:textId="77777777" w:rsidR="009F04B1" w:rsidRPr="00120947" w:rsidRDefault="009F04B1" w:rsidP="009F04B1">
      <w:pPr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23064728" w14:textId="77777777" w:rsidR="009F04B1" w:rsidRPr="00120947" w:rsidRDefault="009F04B1" w:rsidP="009F04B1">
      <w:pPr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42E48792" w14:textId="77777777" w:rsidR="009F04B1" w:rsidRPr="00120947" w:rsidRDefault="009F04B1" w:rsidP="009F04B1">
      <w:pPr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5431D52A" w14:textId="77777777" w:rsidR="009F04B1" w:rsidRPr="00120947" w:rsidRDefault="009F04B1" w:rsidP="009F04B1">
      <w:pPr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16CB8008" w14:textId="77777777" w:rsidR="009F04B1" w:rsidRPr="00120947" w:rsidRDefault="009F04B1" w:rsidP="009F04B1">
      <w:pPr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17FB693B" w14:textId="77777777" w:rsidR="009F04B1" w:rsidRPr="00120947" w:rsidRDefault="009F04B1" w:rsidP="009F04B1">
      <w:pPr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2262D66E" w14:textId="4BC5E164" w:rsidR="009F04B1" w:rsidRPr="00120947" w:rsidRDefault="009F04B1" w:rsidP="00FD09CD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  <w:lang w:eastAsia="ru-RU"/>
        </w:rPr>
      </w:pPr>
      <w:r w:rsidRPr="0012094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ОПРОСНЫЕ ЛИСТЫ</w:t>
      </w:r>
    </w:p>
    <w:p w14:paraId="44C905B7" w14:textId="262A13E5" w:rsidR="009F04B1" w:rsidRPr="00120947" w:rsidRDefault="009A19EF" w:rsidP="009F04B1">
      <w:pPr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zh-CN"/>
        </w:rPr>
      </w:pPr>
      <w:r w:rsidRPr="00120947"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  <w:lang w:eastAsia="ru-RU"/>
        </w:rPr>
        <w:t xml:space="preserve"> </w:t>
      </w:r>
    </w:p>
    <w:p w14:paraId="6EED0975" w14:textId="77777777" w:rsidR="009F04B1" w:rsidRPr="00120947" w:rsidRDefault="009F04B1" w:rsidP="009F04B1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7A339AD4" w14:textId="77777777" w:rsidR="00801929" w:rsidRPr="00120947" w:rsidRDefault="00801929" w:rsidP="00801929">
      <w:pPr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28C7A83C" w14:textId="77777777" w:rsidR="00801929" w:rsidRPr="00120947" w:rsidRDefault="00801929" w:rsidP="00801929">
      <w:pPr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0E8DCAF6" w14:textId="77777777" w:rsidR="00801929" w:rsidRPr="00120947" w:rsidRDefault="00801929" w:rsidP="00801929">
      <w:pPr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70AFE594" w14:textId="77777777" w:rsidR="00801929" w:rsidRPr="00120947" w:rsidRDefault="00801929" w:rsidP="00801929">
      <w:pPr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27075108" w14:textId="77777777" w:rsidR="00801929" w:rsidRPr="00120947" w:rsidRDefault="00801929" w:rsidP="00801929">
      <w:pPr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5EBC79E5" w14:textId="77777777" w:rsidR="00801929" w:rsidRPr="00120947" w:rsidRDefault="00801929" w:rsidP="00801929">
      <w:pPr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7F9D25CC" w14:textId="77777777" w:rsidR="00801929" w:rsidRPr="00120947" w:rsidRDefault="00801929" w:rsidP="00801929">
      <w:pPr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4ABFFA9F" w14:textId="77777777" w:rsidR="00801929" w:rsidRPr="00120947" w:rsidRDefault="00801929" w:rsidP="00801929">
      <w:pPr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41FE74D0" w14:textId="77777777" w:rsidR="00801929" w:rsidRPr="00120947" w:rsidRDefault="00801929" w:rsidP="00801929">
      <w:pPr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59D41B3D" w14:textId="77777777" w:rsidR="00801929" w:rsidRPr="00120947" w:rsidRDefault="00801929" w:rsidP="00801929">
      <w:pPr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3925DE88" w14:textId="77777777" w:rsidR="00801929" w:rsidRPr="00120947" w:rsidRDefault="00801929" w:rsidP="00801929">
      <w:pPr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7CD6EC68" w14:textId="77777777" w:rsidR="00801929" w:rsidRPr="00120947" w:rsidRDefault="00801929" w:rsidP="00801929">
      <w:pPr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5C384C4A" w14:textId="77777777" w:rsidR="00801929" w:rsidRPr="00120947" w:rsidRDefault="00801929" w:rsidP="00801929">
      <w:pPr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76D38C1F" w14:textId="77777777" w:rsidR="00801929" w:rsidRPr="00120947" w:rsidRDefault="00801929" w:rsidP="00801929">
      <w:pPr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2CB367EA" w14:textId="77777777" w:rsidR="00801929" w:rsidRPr="00120947" w:rsidRDefault="00801929" w:rsidP="00801929">
      <w:pPr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7A49D19B" w14:textId="77777777" w:rsidR="00801929" w:rsidRPr="00120947" w:rsidRDefault="00801929" w:rsidP="00801929">
      <w:pPr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7CFB2509" w14:textId="77777777" w:rsidR="00801929" w:rsidRPr="00120947" w:rsidRDefault="00801929" w:rsidP="00801929">
      <w:pPr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49C8C2AE" w14:textId="77777777" w:rsidR="00801929" w:rsidRPr="00120947" w:rsidRDefault="00801929" w:rsidP="00801929">
      <w:pPr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5A233942" w14:textId="09661E51" w:rsidR="00B23DEF" w:rsidRDefault="00B23DEF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28E2F998" w14:textId="77777777" w:rsidR="00CA105A" w:rsidRDefault="00CA105A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268E0055" w14:textId="77777777" w:rsidR="00CA105A" w:rsidRDefault="00CA105A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30AF74A0" w14:textId="77777777" w:rsidR="00CA105A" w:rsidRDefault="00CA105A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5619FD5C" w14:textId="77777777" w:rsidR="00CA105A" w:rsidRDefault="00CA105A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3E198717" w14:textId="77777777" w:rsidR="00CA105A" w:rsidRDefault="00CA105A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746060EF" w14:textId="77777777" w:rsidR="00CA105A" w:rsidRDefault="00CA105A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30739A06" w14:textId="77777777" w:rsidR="00CA105A" w:rsidRDefault="00CA105A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5DE8B2EB" w14:textId="77777777" w:rsidR="00CA105A" w:rsidRDefault="00CA105A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4324B9F0" w14:textId="77777777" w:rsidR="00CA105A" w:rsidRDefault="00CA105A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72FDFA7C" w14:textId="77777777" w:rsidR="00CA105A" w:rsidRDefault="00CA105A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147F6022" w14:textId="77777777" w:rsidR="00CA105A" w:rsidRDefault="00CA105A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7597C034" w14:textId="77777777" w:rsidR="00CA105A" w:rsidRDefault="00CA105A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59B59282" w14:textId="77777777" w:rsidR="00CA105A" w:rsidRDefault="00CA105A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25C27CBD" w14:textId="77777777" w:rsidR="00CA105A" w:rsidRDefault="00CA105A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31382DA3" w14:textId="77777777" w:rsidR="00CA105A" w:rsidRDefault="00CA105A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533B8AEC" w14:textId="77777777" w:rsidR="00CA105A" w:rsidRDefault="00CA105A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2E4D6F3B" w14:textId="77777777" w:rsidR="00CA105A" w:rsidRDefault="00CA105A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55AB11B5" w14:textId="77777777" w:rsidR="00CA105A" w:rsidRDefault="00CA105A" w:rsidP="00CA105A">
      <w:pPr>
        <w:snapToGri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1ED32E8A" w14:textId="77777777" w:rsidR="00CA105A" w:rsidRDefault="00CA105A" w:rsidP="00CA105A">
      <w:pPr>
        <w:snapToGri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26AD192F" w14:textId="77777777" w:rsidR="00CA105A" w:rsidRDefault="00CA105A" w:rsidP="00CA105A">
      <w:pPr>
        <w:snapToGri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59ABEAA0" w14:textId="77777777" w:rsidR="00CA105A" w:rsidRDefault="00CA105A" w:rsidP="00CA105A">
      <w:pPr>
        <w:snapToGri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7CDBF2B1" w14:textId="44D603CE" w:rsidR="00CA105A" w:rsidRPr="00120947" w:rsidRDefault="00CA105A" w:rsidP="00CA105A">
      <w:pPr>
        <w:snapToGri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20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lastRenderedPageBreak/>
        <w:t>Приложение №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4</w:t>
      </w:r>
    </w:p>
    <w:p w14:paraId="1CFA5E39" w14:textId="77777777" w:rsidR="00CA105A" w:rsidRPr="00120947" w:rsidRDefault="00CA105A" w:rsidP="00CA105A">
      <w:pPr>
        <w:suppressAutoHyphens/>
        <w:spacing w:after="6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120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  Договору  №_________________</w:t>
      </w:r>
    </w:p>
    <w:p w14:paraId="4BFD762A" w14:textId="23923CF3" w:rsidR="00CA105A" w:rsidRPr="00120947" w:rsidRDefault="00CA105A" w:rsidP="00CA105A">
      <w:pPr>
        <w:suppressAutoHyphens/>
        <w:spacing w:after="6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120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от_________________202</w:t>
      </w:r>
      <w:r w:rsidR="00B322C9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6</w:t>
      </w:r>
      <w:r w:rsidRPr="00120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г.</w:t>
      </w:r>
    </w:p>
    <w:p w14:paraId="2CE3DE86" w14:textId="77777777" w:rsidR="00CA105A" w:rsidRDefault="00CA105A" w:rsidP="00CA105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57A76C4" w14:textId="77777777" w:rsidR="00CA105A" w:rsidRPr="00CA105A" w:rsidRDefault="00CA105A" w:rsidP="009A341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A10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Техническое задание</w:t>
      </w:r>
    </w:p>
    <w:p w14:paraId="2330A92B" w14:textId="7E3B056F" w:rsidR="009A3413" w:rsidRPr="009A3413" w:rsidRDefault="009A3413" w:rsidP="009A3413">
      <w:pPr>
        <w:pStyle w:val="af9"/>
        <w:numPr>
          <w:ilvl w:val="0"/>
          <w:numId w:val="26"/>
        </w:numPr>
        <w:overflowPunc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21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требования:</w:t>
      </w:r>
    </w:p>
    <w:p w14:paraId="1CD68BF9" w14:textId="77777777" w:rsidR="009A3413" w:rsidRPr="0034748E" w:rsidRDefault="009A3413" w:rsidP="009A341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7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Продукция должна быть изготовлена с учетом Опросных листов Покупателя, являющихся неотъемлемой частью  настоящего технического задания по Техническим условиям изготовителя на комплектные подстанции наружной установки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347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удовлетворяющим заявленным требованиям, которые должны быть представлены Поставщиком в  составе заявки Поставщика на участие в закупочной документации.</w:t>
      </w:r>
    </w:p>
    <w:p w14:paraId="6DC48F85" w14:textId="77777777" w:rsidR="009A3413" w:rsidRDefault="009A3413" w:rsidP="009A34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3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Продукция должна быть новой, ранее не используемой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своим характеристикам соответствовать требованиям, определяемым настоящим техническим заданием. </w:t>
      </w:r>
    </w:p>
    <w:p w14:paraId="28C2C6C5" w14:textId="77777777" w:rsidR="009A3413" w:rsidRDefault="009A3413" w:rsidP="009A34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Техническая документация (паспорт, руководство по эксплуатации) должна быть выполнена на русском языке. </w:t>
      </w:r>
    </w:p>
    <w:p w14:paraId="53504B4E" w14:textId="77777777" w:rsidR="009A3413" w:rsidRDefault="009A3413" w:rsidP="009A34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34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оборудование должно быть разработано, изготовлено, испы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 в соответствии с действующими</w:t>
      </w:r>
      <w:r w:rsidRPr="009E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изданиями соответствующих Российских и Международных норм, правил, стандартов и инструкций:</w:t>
      </w:r>
      <w:r w:rsidRPr="009E53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Правила устройства электроустановок (ПУЭ);</w:t>
      </w:r>
    </w:p>
    <w:p w14:paraId="4A65E413" w14:textId="77777777" w:rsidR="009A3413" w:rsidRPr="005E4008" w:rsidRDefault="009A3413" w:rsidP="009A34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34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 15543.1-89 «Изделия </w:t>
      </w:r>
      <w:hyperlink r:id="rId11" w:history="1">
        <w:r w:rsidRPr="00F83A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электротехнические</w:t>
        </w:r>
      </w:hyperlink>
      <w:r w:rsidRPr="00F8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E53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для различных климатических районов. Общие требования в части воздействия климатических факторов внешней среды</w:t>
      </w:r>
      <w:r w:rsidRPr="005E4008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41EB8697" w14:textId="77777777" w:rsidR="009A3413" w:rsidRPr="005E4008" w:rsidRDefault="009A3413" w:rsidP="009A34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08">
        <w:rPr>
          <w:rFonts w:ascii="Times New Roman" w:hAnsi="Times New Roman" w:cs="Times New Roman"/>
          <w:sz w:val="24"/>
          <w:szCs w:val="24"/>
        </w:rPr>
        <w:t xml:space="preserve">ГОСТ 14695-80 Подстанции трансформаторные комплектные мощностью от 25 до 2500 </w:t>
      </w:r>
      <w:proofErr w:type="spellStart"/>
      <w:r w:rsidRPr="005E4008">
        <w:rPr>
          <w:rFonts w:ascii="Times New Roman" w:hAnsi="Times New Roman" w:cs="Times New Roman"/>
          <w:sz w:val="24"/>
          <w:szCs w:val="24"/>
        </w:rPr>
        <w:t>кВ·А</w:t>
      </w:r>
      <w:proofErr w:type="spellEnd"/>
      <w:r w:rsidRPr="005E4008">
        <w:rPr>
          <w:rFonts w:ascii="Times New Roman" w:hAnsi="Times New Roman" w:cs="Times New Roman"/>
          <w:sz w:val="24"/>
          <w:szCs w:val="24"/>
        </w:rPr>
        <w:t xml:space="preserve"> на напряжение до 10 </w:t>
      </w:r>
      <w:proofErr w:type="spellStart"/>
      <w:r w:rsidRPr="005E4008">
        <w:rPr>
          <w:rFonts w:ascii="Times New Roman" w:hAnsi="Times New Roman" w:cs="Times New Roman"/>
          <w:sz w:val="24"/>
          <w:szCs w:val="24"/>
        </w:rPr>
        <w:t>кВ.</w:t>
      </w:r>
      <w:proofErr w:type="spellEnd"/>
      <w:r w:rsidRPr="005E4008">
        <w:rPr>
          <w:rFonts w:ascii="Times New Roman" w:hAnsi="Times New Roman" w:cs="Times New Roman"/>
          <w:sz w:val="24"/>
          <w:szCs w:val="24"/>
        </w:rPr>
        <w:t xml:space="preserve"> Общие технические условия;</w:t>
      </w:r>
    </w:p>
    <w:p w14:paraId="039738F5" w14:textId="77777777" w:rsidR="009A3413" w:rsidRDefault="009A3413" w:rsidP="009A34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08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ГОСТ 14254-2015 «Степень защиты, обеспечиваемая</w:t>
      </w:r>
      <w:r w:rsidRPr="009E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оболочками (Код IP)»;</w:t>
      </w:r>
    </w:p>
    <w:p w14:paraId="5B70CA45" w14:textId="77777777" w:rsidR="009A3413" w:rsidRDefault="009A3413" w:rsidP="009A34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34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53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12.12.1.038-82 «ССБТ Электробезопасность. Предельно допустимые значения напряжений прикосновения и токов»;</w:t>
      </w:r>
    </w:p>
    <w:p w14:paraId="110CACE9" w14:textId="77777777" w:rsidR="009A3413" w:rsidRPr="00F83ABD" w:rsidRDefault="009A3413" w:rsidP="009A34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E534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53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12.2.007.0-75 Система стандартов безопасности труда. Изделия электротехнические. Общие</w:t>
      </w:r>
      <w:r w:rsidRPr="00F8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history="1">
        <w:r w:rsidRPr="00F83A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требования безопасности</w:t>
        </w:r>
      </w:hyperlink>
    </w:p>
    <w:p w14:paraId="2E521314" w14:textId="77777777" w:rsidR="009A3413" w:rsidRDefault="009A3413" w:rsidP="009A34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34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53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12.2.007.3-75 Система стандартов безопасности труда. Электротехнические устройства на напряжение свыше 1000 В. Требования безопасности</w:t>
      </w:r>
    </w:p>
    <w:p w14:paraId="1DB2B518" w14:textId="77777777" w:rsidR="009A3413" w:rsidRDefault="009A3413" w:rsidP="009A34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34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 12.2.007.4-75 Система стандартов безопасности труда. Шкафы комплектных распределительных устройств и комплектных трансформаторных подстанций, камеры сборные одностороннего обслуживания, ячейки герметизированных </w:t>
      </w:r>
      <w:proofErr w:type="spellStart"/>
      <w:r w:rsidRPr="009E534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элегазовых</w:t>
      </w:r>
      <w:proofErr w:type="spellEnd"/>
      <w:r w:rsidRPr="009E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распределительных устройств</w:t>
      </w:r>
    </w:p>
    <w:p w14:paraId="6BDA107D" w14:textId="77777777" w:rsidR="009A3413" w:rsidRDefault="009A3413" w:rsidP="009A34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1516.1-76</w:t>
      </w:r>
      <w:r w:rsidRPr="009E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Электрооборудование переменного тока на напряжения от 3 до 500 </w:t>
      </w:r>
      <w:proofErr w:type="spellStart"/>
      <w:r w:rsidRPr="009E5348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proofErr w:type="spellEnd"/>
      <w:r w:rsidRPr="009E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электрической прочности изоляции</w:t>
      </w:r>
    </w:p>
    <w:p w14:paraId="27B78326" w14:textId="77777777" w:rsidR="009A3413" w:rsidRDefault="009A3413" w:rsidP="009A34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34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 1516.3-96 Электрооборудование переменного тока на напряжения от 1 до 750 </w:t>
      </w:r>
      <w:proofErr w:type="spellStart"/>
      <w:r w:rsidRPr="009E5348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proofErr w:type="spellEnd"/>
      <w:r w:rsidRPr="009E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электрической прочности изоляции</w:t>
      </w:r>
    </w:p>
    <w:p w14:paraId="462F0678" w14:textId="77777777" w:rsidR="009A3413" w:rsidRDefault="009A3413" w:rsidP="009A34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1F0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ГОСТ 8024-90 Аппараты и электротехнические устройства переменного тока на напряжение свыше 1000 В. Нормы нагрева при продолжительном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ежиме работы и методы испытаний.</w:t>
      </w:r>
    </w:p>
    <w:p w14:paraId="1518163E" w14:textId="4B22125F" w:rsidR="009A3413" w:rsidRPr="0034748E" w:rsidRDefault="009A3413" w:rsidP="009A3413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74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Все оборудование должно быть сертифицировано по российским стандартам и иметь сертификаты и декларации соответствия, заверенные копии которых должны быть представлены в составе технической документации.</w:t>
      </w:r>
    </w:p>
    <w:p w14:paraId="581A0A89" w14:textId="77777777" w:rsidR="009A3413" w:rsidRPr="005110D9" w:rsidRDefault="009A3413" w:rsidP="009A3413">
      <w:pPr>
        <w:pStyle w:val="af9"/>
        <w:numPr>
          <w:ilvl w:val="0"/>
          <w:numId w:val="26"/>
        </w:numPr>
        <w:overflowPunc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Состав КТП </w:t>
      </w:r>
      <w:r w:rsidRPr="005110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654E">
        <w:rPr>
          <w:rFonts w:ascii="Times New Roman" w:hAnsi="Times New Roman" w:cs="Times New Roman"/>
          <w:b/>
          <w:sz w:val="24"/>
          <w:szCs w:val="24"/>
        </w:rPr>
        <w:t xml:space="preserve">Комплектация  КТП должна быть выполнена в соответствии с </w:t>
      </w:r>
      <w:r w:rsidRPr="00826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Опросными листами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130494" w14:textId="77777777" w:rsidR="009A3413" w:rsidRPr="0034748E" w:rsidRDefault="009A3413" w:rsidP="009A341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3AE8">
        <w:rPr>
          <w:rFonts w:ascii="Times New Roman" w:hAnsi="Times New Roman" w:cs="Times New Roman"/>
          <w:sz w:val="24"/>
          <w:szCs w:val="24"/>
        </w:rPr>
        <w:t xml:space="preserve">Антикоррозийную защиту металлических конструкций, расположенных на открытом воздухе, выполнить в соответствии с требованиями СП 28.13330.2017 «Защита строительных конструкций от коррозии». Для защиты от атмосферных осадков применить порошковое </w:t>
      </w:r>
      <w:r w:rsidRPr="0034748E">
        <w:rPr>
          <w:rFonts w:ascii="Times New Roman" w:hAnsi="Times New Roman" w:cs="Times New Roman"/>
          <w:sz w:val="24"/>
          <w:szCs w:val="24"/>
        </w:rPr>
        <w:t>лакокрасочное покрытие краской на полиэфирной основе.</w:t>
      </w:r>
    </w:p>
    <w:p w14:paraId="46A3A7AA" w14:textId="77777777" w:rsidR="009A3413" w:rsidRPr="008A216C" w:rsidRDefault="009A3413" w:rsidP="009A3413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34748E">
        <w:rPr>
          <w:rFonts w:ascii="Times New Roman" w:hAnsi="Times New Roman" w:cs="Times New Roman"/>
          <w:sz w:val="24"/>
          <w:szCs w:val="24"/>
        </w:rPr>
        <w:lastRenderedPageBreak/>
        <w:t>В КТП между камерой трансформатора, УВН, РУНН установить глухие несгораемые перегородки с отдельным входом. На двери камеры трансформатора, УВН, РУНН применить систему запоров с однотипными внутренними замками. Система должна обеспечивать защиту от несанкционированного доступа в отсеки, РУ КТП. Для обеспечения естественной вентиляции на дверях трансформаторного отсека, УВН, РУНН выполнить жалюзийные решетки. Все дверные (технологические) проемы КТП обеспечить уплотнением. Уплотнительные прокладки должны быть надежно укреплены и обеспечивать герметичность при закрытом положении дверей (технологических проемов).  Двери КТП оборудовать фиксаторами, которые удерживают их в открытом положении при проведении ремонтных или профилактических работ.</w:t>
      </w:r>
      <w:r w:rsidRPr="0034748E">
        <w:t xml:space="preserve"> </w:t>
      </w:r>
      <w:r w:rsidRPr="0034748E">
        <w:rPr>
          <w:rFonts w:ascii="Times New Roman" w:hAnsi="Times New Roman" w:cs="Times New Roman"/>
          <w:sz w:val="24"/>
          <w:szCs w:val="24"/>
        </w:rPr>
        <w:t xml:space="preserve">Полы выполнить </w:t>
      </w:r>
      <w:proofErr w:type="gramStart"/>
      <w:r w:rsidRPr="0034748E">
        <w:rPr>
          <w:rFonts w:ascii="Times New Roman" w:hAnsi="Times New Roman" w:cs="Times New Roman"/>
          <w:sz w:val="24"/>
          <w:szCs w:val="24"/>
        </w:rPr>
        <w:t>сплошными</w:t>
      </w:r>
      <w:proofErr w:type="gramEnd"/>
      <w:r w:rsidRPr="0034748E">
        <w:rPr>
          <w:rFonts w:ascii="Times New Roman" w:hAnsi="Times New Roman" w:cs="Times New Roman"/>
          <w:sz w:val="24"/>
          <w:szCs w:val="24"/>
        </w:rPr>
        <w:t xml:space="preserve">, исключающими проникновение в КТП мелких животных. </w:t>
      </w:r>
      <w:r w:rsidRPr="0034748E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Двери должны иметь специальные запорные устройства (в </w:t>
      </w:r>
      <w:proofErr w:type="spellStart"/>
      <w:r w:rsidRPr="0034748E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т.ч</w:t>
      </w:r>
      <w:proofErr w:type="gramStart"/>
      <w:r w:rsidRPr="0034748E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.н</w:t>
      </w:r>
      <w:proofErr w:type="gramEnd"/>
      <w:r w:rsidRPr="0034748E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авесные</w:t>
      </w:r>
      <w:proofErr w:type="spellEnd"/>
      <w:r w:rsidRPr="0034748E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замки  </w:t>
      </w:r>
      <w:r w:rsidRPr="0034748E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>IP</w:t>
      </w:r>
      <w:r w:rsidRPr="0034748E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не менее 66) Металлоконструкции</w:t>
      </w:r>
      <w:r w:rsidRPr="00400B3E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шахт должны иметь атмосферостойкое антикоррозийное покрытие. </w:t>
      </w:r>
    </w:p>
    <w:p w14:paraId="0F63EF04" w14:textId="77777777" w:rsidR="009A3413" w:rsidRPr="00400B3E" w:rsidRDefault="009A3413" w:rsidP="009A3413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400B3E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Необходимость воздушных вводов и место их установки указывается в опросных листах.</w:t>
      </w:r>
    </w:p>
    <w:p w14:paraId="07D52028" w14:textId="77777777" w:rsidR="009A3413" w:rsidRDefault="009A3413" w:rsidP="009A3413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400B3E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Шахты должны иметь технологические дверцы для обслуживания, прокладки и замены </w:t>
      </w:r>
      <w:proofErr w:type="spellStart"/>
      <w:r w:rsidRPr="00400B3E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токопроводов</w:t>
      </w:r>
      <w:proofErr w:type="spellEnd"/>
      <w:r w:rsidRPr="00400B3E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. </w:t>
      </w:r>
    </w:p>
    <w:p w14:paraId="163F5EBF" w14:textId="77777777" w:rsidR="009A3413" w:rsidRPr="007170D3" w:rsidRDefault="009A3413" w:rsidP="009A3413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7170D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При монтаже проходных изоляторов на шахте воздушного ввода использовать резиновую прокладку. Пространство между прокладкой и плитой изолятора, а также между прокладкой и внешней поверхностью шахты заполнить клей-</w:t>
      </w:r>
      <w:proofErr w:type="spellStart"/>
      <w:r w:rsidRPr="007170D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герметиком</w:t>
      </w:r>
      <w:proofErr w:type="spellEnd"/>
      <w:r w:rsidRPr="007170D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, предварительно обезжирив поверхности.</w:t>
      </w:r>
    </w:p>
    <w:p w14:paraId="1822926A" w14:textId="77777777" w:rsidR="009A3413" w:rsidRPr="008A216C" w:rsidRDefault="009A3413" w:rsidP="009A3413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400B3E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Колеровка – по опросному листу.</w:t>
      </w:r>
    </w:p>
    <w:p w14:paraId="0157BBDC" w14:textId="77777777" w:rsidR="009A3413" w:rsidRDefault="009A3413" w:rsidP="009A3413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NewRomanPSMT" w:hAnsi="Times New Roman" w:cs="Times New Roman"/>
          <w:sz w:val="24"/>
          <w:szCs w:val="24"/>
        </w:rPr>
      </w:pPr>
    </w:p>
    <w:p w14:paraId="1DCEA81D" w14:textId="77777777" w:rsidR="009A3413" w:rsidRPr="009908D4" w:rsidRDefault="009A3413" w:rsidP="009A3413">
      <w:pPr>
        <w:pStyle w:val="af9"/>
        <w:numPr>
          <w:ilvl w:val="0"/>
          <w:numId w:val="26"/>
        </w:numPr>
        <w:overflowPunct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08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Гарантийные обязательства.</w:t>
      </w:r>
    </w:p>
    <w:p w14:paraId="1C141510" w14:textId="77777777" w:rsidR="009A3413" w:rsidRDefault="009A3413" w:rsidP="009A3413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34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Гарантийные сроки на продукцию исчисляются в соответствии со сроками, установленными техническими паспортам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соответствующую продукцию.</w:t>
      </w:r>
    </w:p>
    <w:p w14:paraId="4C52D078" w14:textId="2014703A" w:rsidR="009A3413" w:rsidRDefault="009A3413" w:rsidP="009A3413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9E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течение гарантийного периода будут обнаружены дефекты оборудования или его несоответствие условиям технического задания,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 </w:t>
      </w:r>
      <w:r w:rsidRPr="009E53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ТУ, </w:t>
      </w:r>
      <w:r w:rsidRPr="009E53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по требованию Покупателя обязуется в согласованные Сторонами сроки устранить за свой счет выявленные дефекты путем ремонта или замены дефектных частей по выбору Покупателя.</w:t>
      </w:r>
    </w:p>
    <w:p w14:paraId="01B52861" w14:textId="77777777" w:rsidR="009A3413" w:rsidRDefault="009A3413" w:rsidP="009A3413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NewRomanPSMT" w:hAnsi="Times New Roman" w:cs="Times New Roman"/>
          <w:sz w:val="24"/>
          <w:szCs w:val="24"/>
        </w:rPr>
      </w:pPr>
    </w:p>
    <w:p w14:paraId="1DDAB090" w14:textId="77777777" w:rsidR="009A3413" w:rsidRDefault="009A3413" w:rsidP="009A3413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NewRomanPSMT" w:hAnsi="Times New Roman" w:cs="Times New Roman"/>
          <w:sz w:val="24"/>
          <w:szCs w:val="24"/>
        </w:rPr>
      </w:pPr>
    </w:p>
    <w:p w14:paraId="69B44BF0" w14:textId="77777777" w:rsidR="009A3413" w:rsidRDefault="009A3413" w:rsidP="009A3413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Начальник ПТО                                                                                                       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П.А.Пилюгин</w:t>
      </w:r>
      <w:proofErr w:type="spellEnd"/>
    </w:p>
    <w:p w14:paraId="44D22143" w14:textId="77777777" w:rsidR="009A3413" w:rsidRDefault="009A3413" w:rsidP="009A3413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NewRomanPSMT" w:hAnsi="Times New Roman" w:cs="Times New Roman"/>
          <w:sz w:val="24"/>
          <w:szCs w:val="24"/>
        </w:rPr>
      </w:pPr>
    </w:p>
    <w:p w14:paraId="6BB0E8B2" w14:textId="2A24BAA0" w:rsidR="00CA105A" w:rsidRDefault="00CA105A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7694B416" w14:textId="77777777" w:rsidR="009A3413" w:rsidRDefault="009A3413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41CDA268" w14:textId="77777777" w:rsidR="009A3413" w:rsidRDefault="009A3413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08DC57B6" w14:textId="77777777" w:rsidR="009A3413" w:rsidRDefault="009A3413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081D9220" w14:textId="77777777" w:rsidR="009A3413" w:rsidRDefault="009A3413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717B8128" w14:textId="77777777" w:rsidR="009A3413" w:rsidRDefault="009A3413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2A16C9D4" w14:textId="77777777" w:rsidR="009A3413" w:rsidRDefault="009A3413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47498BE1" w14:textId="77777777" w:rsidR="009A3413" w:rsidRDefault="009A3413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6B88039D" w14:textId="77777777" w:rsidR="009A3413" w:rsidRDefault="009A3413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5BFF85CF" w14:textId="77777777" w:rsidR="009A3413" w:rsidRDefault="009A3413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74BD4610" w14:textId="77777777" w:rsidR="009A3413" w:rsidRDefault="009A3413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1C35DB49" w14:textId="77777777" w:rsidR="009A3413" w:rsidRDefault="009A3413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592A4294" w14:textId="77777777" w:rsidR="009A3413" w:rsidRDefault="009A3413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45491769" w14:textId="77777777" w:rsidR="009A3413" w:rsidRDefault="009A3413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2013E359" w14:textId="77777777" w:rsidR="009A3413" w:rsidRDefault="009A3413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36059CC2" w14:textId="77777777" w:rsidR="009A3413" w:rsidRDefault="009A3413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105B86A3" w14:textId="77777777" w:rsidR="009A3413" w:rsidRDefault="009A3413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2248CB9F" w14:textId="77777777" w:rsidR="009A3413" w:rsidRDefault="009A3413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5DB85346" w14:textId="77777777" w:rsidR="009A3413" w:rsidRDefault="009A3413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035F8D55" w14:textId="77777777" w:rsidR="009A3413" w:rsidRDefault="009A3413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1EE2FC1C" w14:textId="77777777" w:rsidR="009A3413" w:rsidRDefault="009A3413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3353104A" w14:textId="77777777" w:rsidR="009A3413" w:rsidRDefault="009A3413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14A4B902" w14:textId="77777777" w:rsidR="009A3413" w:rsidRDefault="009A3413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5588D52E" w14:textId="26733C81" w:rsidR="009A3413" w:rsidRDefault="009A3413" w:rsidP="009A3413">
      <w:pPr>
        <w:snapToGrid w:val="0"/>
        <w:spacing w:line="240" w:lineRule="auto"/>
        <w:ind w:left="92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lastRenderedPageBreak/>
        <w:t>Приложение №5</w:t>
      </w:r>
    </w:p>
    <w:p w14:paraId="7D67185A" w14:textId="77777777" w:rsidR="009A3413" w:rsidRDefault="009A3413" w:rsidP="009A3413">
      <w:pPr>
        <w:snapToGrid w:val="0"/>
        <w:spacing w:line="240" w:lineRule="auto"/>
        <w:ind w:left="92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  Договору  №_________________</w:t>
      </w:r>
    </w:p>
    <w:p w14:paraId="771E424F" w14:textId="5C4B4A71" w:rsidR="009A3413" w:rsidRDefault="009A3413" w:rsidP="009A3413">
      <w:pPr>
        <w:snapToGrid w:val="0"/>
        <w:spacing w:line="240" w:lineRule="auto"/>
        <w:ind w:left="92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от_________________202</w:t>
      </w:r>
      <w:r w:rsidR="00B322C9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6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г.</w:t>
      </w:r>
    </w:p>
    <w:p w14:paraId="5EE2B63A" w14:textId="77777777" w:rsidR="009A3413" w:rsidRDefault="009A3413" w:rsidP="009A3413">
      <w:pPr>
        <w:spacing w:after="283"/>
        <w:jc w:val="center"/>
        <w:rPr>
          <w:rFonts w:ascii="Times New Roman" w:eastAsia="NSimSun" w:hAnsi="Times New Roman" w:cs="Times New Roman"/>
          <w:sz w:val="24"/>
          <w:szCs w:val="24"/>
          <w:lang w:eastAsia="zh-CN"/>
        </w:rPr>
      </w:pPr>
    </w:p>
    <w:p w14:paraId="3A75ADB5" w14:textId="77777777" w:rsidR="009A3413" w:rsidRDefault="009A3413" w:rsidP="009A3413">
      <w:pPr>
        <w:spacing w:after="283"/>
        <w:jc w:val="center"/>
        <w:rPr>
          <w:rFonts w:ascii="Times New Roman" w:eastAsia="NSimSun" w:hAnsi="Times New Roman" w:cs="Times New Roman"/>
          <w:sz w:val="24"/>
          <w:szCs w:val="24"/>
          <w:lang w:eastAsia="zh-CN"/>
        </w:rPr>
      </w:pPr>
      <w:r>
        <w:rPr>
          <w:rFonts w:ascii="Times New Roman" w:eastAsia="NSimSun" w:hAnsi="Times New Roman" w:cs="Times New Roman"/>
          <w:sz w:val="24"/>
          <w:szCs w:val="24"/>
          <w:lang w:eastAsia="zh-CN"/>
        </w:rPr>
        <w:t>ГРАФИК  ЗАЯВОК ПОСТАВКИ ПРОДУКЦИИ</w:t>
      </w:r>
    </w:p>
    <w:tbl>
      <w:tblPr>
        <w:tblW w:w="107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968"/>
        <w:gridCol w:w="708"/>
        <w:gridCol w:w="1276"/>
        <w:gridCol w:w="1558"/>
        <w:gridCol w:w="2693"/>
      </w:tblGrid>
      <w:tr w:rsidR="009A3413" w14:paraId="7E222AAB" w14:textId="77777777" w:rsidTr="00E025D1">
        <w:trPr>
          <w:trHeight w:val="12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BC0A" w14:textId="77777777" w:rsidR="009A3413" w:rsidRDefault="009A3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5BA9D1" w14:textId="77777777" w:rsidR="009A3413" w:rsidRDefault="009A3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товаров, работ, услуг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8E9D20" w14:textId="77777777" w:rsidR="009A3413" w:rsidRDefault="009A3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2ECB89" w14:textId="77777777" w:rsidR="009A3413" w:rsidRDefault="009A3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кол-во по договору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32AB9" w14:textId="77777777" w:rsidR="009A3413" w:rsidRDefault="009A3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завки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CAE0E3" w14:textId="582E843A" w:rsidR="009A3413" w:rsidRDefault="009A3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Ориентировочный срок направления заявки</w:t>
            </w:r>
          </w:p>
        </w:tc>
      </w:tr>
      <w:tr w:rsidR="009A3413" w14:paraId="1D8F3953" w14:textId="77777777" w:rsidTr="009A3413">
        <w:trPr>
          <w:trHeight w:val="4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CBE9E3" w14:textId="77777777" w:rsidR="009A3413" w:rsidRDefault="009A341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D8AEC3" w14:textId="658C8DAA" w:rsidR="009A3413" w:rsidRDefault="00B322C9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22C9">
              <w:rPr>
                <w:rFonts w:ascii="Times New Roman" w:hAnsi="Times New Roman" w:cs="Times New Roman"/>
              </w:rPr>
              <w:t>КТПк</w:t>
            </w:r>
            <w:proofErr w:type="spellEnd"/>
            <w:r w:rsidRPr="00B322C9">
              <w:rPr>
                <w:rFonts w:ascii="Times New Roman" w:hAnsi="Times New Roman" w:cs="Times New Roman"/>
              </w:rPr>
              <w:t xml:space="preserve"> - 250/10/0,4 У1 (КТП004) </w:t>
            </w:r>
            <w:proofErr w:type="gramStart"/>
            <w:r w:rsidRPr="00B322C9">
              <w:rPr>
                <w:rFonts w:ascii="Times New Roman" w:hAnsi="Times New Roman" w:cs="Times New Roman"/>
              </w:rPr>
              <w:t>с</w:t>
            </w:r>
            <w:proofErr w:type="gramEnd"/>
            <w:r w:rsidRPr="00B322C9">
              <w:rPr>
                <w:rFonts w:ascii="Times New Roman" w:hAnsi="Times New Roman" w:cs="Times New Roman"/>
              </w:rPr>
              <w:t>. Знаменское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B54E13" w14:textId="77777777" w:rsidR="009A3413" w:rsidRDefault="009A3413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810392" w14:textId="4452FE7C" w:rsidR="009A3413" w:rsidRDefault="009A3413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572DB9E" w14:textId="730015A8" w:rsidR="009A3413" w:rsidRDefault="009A3413" w:rsidP="00813B6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1шт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602599" w14:textId="0B938907" w:rsidR="009A3413" w:rsidRDefault="009A3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413" w14:paraId="7FD53D57" w14:textId="77777777" w:rsidTr="009A3413">
        <w:trPr>
          <w:trHeight w:val="2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96D75B" w14:textId="77777777" w:rsidR="009A3413" w:rsidRDefault="009A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D08C5C" w14:textId="77777777" w:rsidR="009A3413" w:rsidRDefault="009A3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A57826" w14:textId="77777777" w:rsidR="009A3413" w:rsidRDefault="009A3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FEEB4D" w14:textId="77777777" w:rsidR="009A3413" w:rsidRDefault="009A3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295A3DF" w14:textId="200CF1A7" w:rsidR="009A3413" w:rsidRDefault="009A3413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BC4CA6" w14:textId="0FEE5CDC" w:rsidR="009A3413" w:rsidRDefault="00E025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  <w:r w:rsidR="009A34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2026</w:t>
            </w:r>
          </w:p>
        </w:tc>
      </w:tr>
      <w:tr w:rsidR="009A3413" w14:paraId="54F0A090" w14:textId="77777777" w:rsidTr="00E025D1">
        <w:trPr>
          <w:trHeight w:val="2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25EC" w14:textId="77777777" w:rsidR="009A3413" w:rsidRDefault="009A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9731" w14:textId="77777777" w:rsidR="009A3413" w:rsidRDefault="009A3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FF13" w14:textId="77777777" w:rsidR="009A3413" w:rsidRDefault="009A3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78A8" w14:textId="77777777" w:rsidR="009A3413" w:rsidRDefault="009A3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AF81" w14:textId="77777777" w:rsidR="009A3413" w:rsidRDefault="009A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C60D" w14:textId="77777777" w:rsidR="009A3413" w:rsidRDefault="009A3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B448708" w14:textId="77777777" w:rsidR="009A3413" w:rsidRDefault="009A3413" w:rsidP="009A3413">
      <w:pPr>
        <w:snapToGrid w:val="0"/>
        <w:spacing w:line="240" w:lineRule="auto"/>
        <w:ind w:left="92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7EFD1438" w14:textId="77777777" w:rsidR="009A3413" w:rsidRDefault="009A3413" w:rsidP="009A3413">
      <w:pPr>
        <w:snapToGrid w:val="0"/>
        <w:spacing w:line="240" w:lineRule="auto"/>
        <w:ind w:left="927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4DFDB223" w14:textId="77777777" w:rsidR="009A3413" w:rsidRDefault="009A3413" w:rsidP="009A3413">
      <w:pPr>
        <w:snapToGrid w:val="0"/>
        <w:spacing w:line="240" w:lineRule="auto"/>
        <w:ind w:left="927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Начальник ПТО                                                                                           Пилюгин П.А.</w:t>
      </w:r>
    </w:p>
    <w:p w14:paraId="4D0350E9" w14:textId="77777777" w:rsidR="009A3413" w:rsidRPr="00120947" w:rsidRDefault="009A3413" w:rsidP="00801929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sectPr w:rsidR="009A3413" w:rsidRPr="00120947" w:rsidSect="00120947">
      <w:footerReference w:type="default" r:id="rId13"/>
      <w:pgSz w:w="11906" w:h="16838"/>
      <w:pgMar w:top="567" w:right="707" w:bottom="284" w:left="1276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9641A" w14:textId="77777777" w:rsidR="00E60D19" w:rsidRDefault="00E60D19" w:rsidP="00B226D1">
      <w:pPr>
        <w:spacing w:after="0" w:line="240" w:lineRule="auto"/>
      </w:pPr>
      <w:r>
        <w:separator/>
      </w:r>
    </w:p>
  </w:endnote>
  <w:endnote w:type="continuationSeparator" w:id="0">
    <w:p w14:paraId="221B86FF" w14:textId="77777777" w:rsidR="00E60D19" w:rsidRDefault="00E60D19" w:rsidP="00B22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5C47B" w14:textId="17DAB8F2" w:rsidR="00E60D19" w:rsidRPr="00B23DEF" w:rsidRDefault="00E60D19" w:rsidP="00120947">
    <w:pPr>
      <w:pStyle w:val="a5"/>
      <w:pBdr>
        <w:top w:val="thinThickSmallGap" w:sz="24" w:space="0" w:color="622423" w:themeColor="accent2" w:themeShade="7F"/>
      </w:pBdr>
      <w:rPr>
        <w:rFonts w:ascii="Times New Roman" w:eastAsia="Calibri" w:hAnsi="Times New Roman" w:cs="Times New Roman"/>
        <w:sz w:val="20"/>
        <w:szCs w:val="20"/>
        <w:lang w:eastAsia="zh-CN"/>
      </w:rPr>
    </w:pPr>
    <w:r w:rsidRPr="00B23DEF">
      <w:rPr>
        <w:rFonts w:asciiTheme="majorHAnsi" w:eastAsiaTheme="majorEastAsia" w:hAnsiTheme="majorHAnsi" w:cstheme="majorBidi"/>
        <w:sz w:val="20"/>
        <w:szCs w:val="20"/>
      </w:rPr>
      <w:t>Договор №________________________________</w:t>
    </w:r>
    <w:r w:rsidRPr="00B23DEF">
      <w:rPr>
        <w:rFonts w:asciiTheme="majorHAnsi" w:eastAsiaTheme="majorEastAsia" w:hAnsiTheme="majorHAnsi" w:cstheme="majorBidi"/>
        <w:sz w:val="20"/>
        <w:szCs w:val="20"/>
      </w:rPr>
      <w:ptab w:relativeTo="margin" w:alignment="right" w:leader="none"/>
    </w:r>
    <w:r w:rsidRPr="00B23DEF">
      <w:rPr>
        <w:rFonts w:asciiTheme="majorHAnsi" w:eastAsiaTheme="majorEastAsia" w:hAnsiTheme="majorHAnsi" w:cstheme="majorBidi"/>
        <w:sz w:val="20"/>
        <w:szCs w:val="20"/>
      </w:rPr>
      <w:t xml:space="preserve">Страница </w:t>
    </w:r>
    <w:r w:rsidRPr="00B23DEF">
      <w:rPr>
        <w:rFonts w:eastAsiaTheme="minorEastAsia"/>
        <w:sz w:val="20"/>
        <w:szCs w:val="20"/>
      </w:rPr>
      <w:fldChar w:fldCharType="begin"/>
    </w:r>
    <w:r w:rsidRPr="00B23DEF">
      <w:rPr>
        <w:sz w:val="20"/>
        <w:szCs w:val="20"/>
      </w:rPr>
      <w:instrText>PAGE   \* MERGEFORMAT</w:instrText>
    </w:r>
    <w:r w:rsidRPr="00B23DEF">
      <w:rPr>
        <w:rFonts w:eastAsiaTheme="minorEastAsia"/>
        <w:sz w:val="20"/>
        <w:szCs w:val="20"/>
      </w:rPr>
      <w:fldChar w:fldCharType="separate"/>
    </w:r>
    <w:r w:rsidR="00B322C9" w:rsidRPr="00B322C9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Pr="00B23DEF">
      <w:rPr>
        <w:rFonts w:asciiTheme="majorHAnsi" w:eastAsiaTheme="majorEastAsia" w:hAnsiTheme="majorHAnsi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61CE0" w14:textId="77777777" w:rsidR="00E60D19" w:rsidRDefault="00E60D19" w:rsidP="00B226D1">
      <w:pPr>
        <w:spacing w:after="0" w:line="240" w:lineRule="auto"/>
      </w:pPr>
      <w:r>
        <w:separator/>
      </w:r>
    </w:p>
  </w:footnote>
  <w:footnote w:type="continuationSeparator" w:id="0">
    <w:p w14:paraId="6A5A3DDA" w14:textId="77777777" w:rsidR="00E60D19" w:rsidRDefault="00E60D19" w:rsidP="00B22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Примечание:"/>
      <w:lvlJc w:val="left"/>
      <w:pPr>
        <w:tabs>
          <w:tab w:val="num" w:pos="0"/>
        </w:tabs>
        <w:ind w:left="1191" w:hanging="1191"/>
      </w:pPr>
      <w:rPr>
        <w:rFonts w:ascii="Times New Roman" w:hAnsi="Times New Roman" w:cs="Times New Roman"/>
        <w:b w:val="0"/>
        <w:i/>
        <w:sz w:val="24"/>
        <w:szCs w:val="24"/>
      </w:rPr>
    </w:lvl>
    <w:lvl w:ilvl="1">
      <w:start w:val="1"/>
      <w:numFmt w:val="decimal"/>
      <w:lvlText w:val="Раздел 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)%3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)%4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)%5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)%6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)%7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.%8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.%9"/>
      <w:lvlJc w:val="right"/>
      <w:pPr>
        <w:tabs>
          <w:tab w:val="num" w:pos="1584"/>
        </w:tabs>
        <w:ind w:left="1584" w:hanging="14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2">
    <w:nsid w:val="08637EBB"/>
    <w:multiLevelType w:val="multilevel"/>
    <w:tmpl w:val="5B2E5FA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•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>
    <w:nsid w:val="15F45DD2"/>
    <w:multiLevelType w:val="multilevel"/>
    <w:tmpl w:val="26B8B57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>
    <w:nsid w:val="260F4F9E"/>
    <w:multiLevelType w:val="multilevel"/>
    <w:tmpl w:val="68804E5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•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">
    <w:nsid w:val="2DB94734"/>
    <w:multiLevelType w:val="multilevel"/>
    <w:tmpl w:val="901E52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38E97BF9"/>
    <w:multiLevelType w:val="multilevel"/>
    <w:tmpl w:val="802EE62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>
    <w:nsid w:val="3F64298D"/>
    <w:multiLevelType w:val="multilevel"/>
    <w:tmpl w:val="A08487E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4460526"/>
    <w:multiLevelType w:val="multilevel"/>
    <w:tmpl w:val="7778CCEE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9">
    <w:nsid w:val="4A1B2F28"/>
    <w:multiLevelType w:val="multilevel"/>
    <w:tmpl w:val="8FA8A13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4D7B2469"/>
    <w:multiLevelType w:val="hybridMultilevel"/>
    <w:tmpl w:val="FAC8862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54E52BCB"/>
    <w:multiLevelType w:val="multilevel"/>
    <w:tmpl w:val="A6F23BC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•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2">
    <w:nsid w:val="57B8084A"/>
    <w:multiLevelType w:val="multilevel"/>
    <w:tmpl w:val="3F202C3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3">
    <w:nsid w:val="609A41E1"/>
    <w:multiLevelType w:val="multilevel"/>
    <w:tmpl w:val="51F0BEB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4">
    <w:nsid w:val="60D35340"/>
    <w:multiLevelType w:val="hybridMultilevel"/>
    <w:tmpl w:val="6E5AE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270531"/>
    <w:multiLevelType w:val="multilevel"/>
    <w:tmpl w:val="B804FEE8"/>
    <w:lvl w:ilvl="0">
      <w:start w:val="1"/>
      <w:numFmt w:val="none"/>
      <w:suff w:val="nothing"/>
      <w:lvlText w:val="римечание:"/>
      <w:lvlJc w:val="left"/>
      <w:pPr>
        <w:ind w:left="1191" w:hanging="1191"/>
      </w:pPr>
      <w:rPr>
        <w:rFonts w:cs="Times New Roman"/>
        <w:b w:val="0"/>
        <w:i/>
        <w:sz w:val="24"/>
        <w:szCs w:val="24"/>
      </w:rPr>
    </w:lvl>
    <w:lvl w:ilvl="1">
      <w:start w:val="1"/>
      <w:numFmt w:val="decimal"/>
      <w:lvlText w:val="Раздел 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)%3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)%4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)%5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)%6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)%7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.%8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.%9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6ED82C8E"/>
    <w:multiLevelType w:val="multilevel"/>
    <w:tmpl w:val="001C764C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12"/>
  </w:num>
  <w:num w:numId="5">
    <w:abstractNumId w:val="13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</w:num>
  <w:num w:numId="15">
    <w:abstractNumId w:val="1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1"/>
  </w:num>
  <w:num w:numId="19">
    <w:abstractNumId w:val="2"/>
  </w:num>
  <w:num w:numId="20">
    <w:abstractNumId w:val="1"/>
    <w:lvlOverride w:ilvl="0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</w:num>
  <w:num w:numId="24">
    <w:abstractNumId w:val="16"/>
  </w:num>
  <w:num w:numId="25">
    <w:abstractNumId w:val="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630B"/>
    <w:rsid w:val="000052CB"/>
    <w:rsid w:val="00005A1F"/>
    <w:rsid w:val="000079EA"/>
    <w:rsid w:val="00012AB6"/>
    <w:rsid w:val="00012F96"/>
    <w:rsid w:val="00013EC1"/>
    <w:rsid w:val="0002343D"/>
    <w:rsid w:val="00024037"/>
    <w:rsid w:val="00035E43"/>
    <w:rsid w:val="000524EC"/>
    <w:rsid w:val="00057990"/>
    <w:rsid w:val="00062950"/>
    <w:rsid w:val="00064CBB"/>
    <w:rsid w:val="00066AC4"/>
    <w:rsid w:val="00083D5C"/>
    <w:rsid w:val="00084D37"/>
    <w:rsid w:val="000922A2"/>
    <w:rsid w:val="000B11DF"/>
    <w:rsid w:val="000C0D1B"/>
    <w:rsid w:val="000C6F5F"/>
    <w:rsid w:val="000D0AFE"/>
    <w:rsid w:val="000D1AEB"/>
    <w:rsid w:val="000E3FF9"/>
    <w:rsid w:val="000F26B9"/>
    <w:rsid w:val="000F5F8B"/>
    <w:rsid w:val="000F71A9"/>
    <w:rsid w:val="00101087"/>
    <w:rsid w:val="00101269"/>
    <w:rsid w:val="001030DB"/>
    <w:rsid w:val="001052C2"/>
    <w:rsid w:val="00105AB9"/>
    <w:rsid w:val="00106DBE"/>
    <w:rsid w:val="0011797C"/>
    <w:rsid w:val="00117BE3"/>
    <w:rsid w:val="00120605"/>
    <w:rsid w:val="00120947"/>
    <w:rsid w:val="00123698"/>
    <w:rsid w:val="00125D89"/>
    <w:rsid w:val="00127B10"/>
    <w:rsid w:val="0013178C"/>
    <w:rsid w:val="0013689C"/>
    <w:rsid w:val="00142FEF"/>
    <w:rsid w:val="00157692"/>
    <w:rsid w:val="0016731A"/>
    <w:rsid w:val="001740BA"/>
    <w:rsid w:val="00177582"/>
    <w:rsid w:val="001815E1"/>
    <w:rsid w:val="0018432E"/>
    <w:rsid w:val="00191E64"/>
    <w:rsid w:val="001A07FC"/>
    <w:rsid w:val="001A102E"/>
    <w:rsid w:val="001A2BB1"/>
    <w:rsid w:val="001B2FB7"/>
    <w:rsid w:val="001C0077"/>
    <w:rsid w:val="001C1053"/>
    <w:rsid w:val="001C1540"/>
    <w:rsid w:val="001D7755"/>
    <w:rsid w:val="001E2B5F"/>
    <w:rsid w:val="001E558B"/>
    <w:rsid w:val="001F3893"/>
    <w:rsid w:val="00202BBB"/>
    <w:rsid w:val="00204B61"/>
    <w:rsid w:val="00212243"/>
    <w:rsid w:val="00224CBA"/>
    <w:rsid w:val="00224D1D"/>
    <w:rsid w:val="0022596B"/>
    <w:rsid w:val="00232B4F"/>
    <w:rsid w:val="0023508C"/>
    <w:rsid w:val="00236BBD"/>
    <w:rsid w:val="0025509C"/>
    <w:rsid w:val="00255E93"/>
    <w:rsid w:val="00256B38"/>
    <w:rsid w:val="002616B1"/>
    <w:rsid w:val="00266680"/>
    <w:rsid w:val="00275EAC"/>
    <w:rsid w:val="00283D66"/>
    <w:rsid w:val="002901DC"/>
    <w:rsid w:val="002947AF"/>
    <w:rsid w:val="0029529A"/>
    <w:rsid w:val="002A0D01"/>
    <w:rsid w:val="002A2420"/>
    <w:rsid w:val="002A505A"/>
    <w:rsid w:val="002B70AE"/>
    <w:rsid w:val="002B74F8"/>
    <w:rsid w:val="002B7BF1"/>
    <w:rsid w:val="002D4ACC"/>
    <w:rsid w:val="002F1C69"/>
    <w:rsid w:val="00331133"/>
    <w:rsid w:val="003352BA"/>
    <w:rsid w:val="00342C8B"/>
    <w:rsid w:val="00350CE3"/>
    <w:rsid w:val="00351E04"/>
    <w:rsid w:val="00354439"/>
    <w:rsid w:val="00355BD5"/>
    <w:rsid w:val="003573E3"/>
    <w:rsid w:val="00357DDB"/>
    <w:rsid w:val="003647AB"/>
    <w:rsid w:val="00365079"/>
    <w:rsid w:val="003664CD"/>
    <w:rsid w:val="00370F31"/>
    <w:rsid w:val="00371B42"/>
    <w:rsid w:val="003743DF"/>
    <w:rsid w:val="00374C2E"/>
    <w:rsid w:val="00386011"/>
    <w:rsid w:val="003861BF"/>
    <w:rsid w:val="003A382C"/>
    <w:rsid w:val="003A6466"/>
    <w:rsid w:val="003A6DF3"/>
    <w:rsid w:val="003B49BA"/>
    <w:rsid w:val="003B5854"/>
    <w:rsid w:val="003E2170"/>
    <w:rsid w:val="003E42F6"/>
    <w:rsid w:val="003E652E"/>
    <w:rsid w:val="003E67C3"/>
    <w:rsid w:val="003E7514"/>
    <w:rsid w:val="003F3A80"/>
    <w:rsid w:val="003F5202"/>
    <w:rsid w:val="003F5B9A"/>
    <w:rsid w:val="003F6C56"/>
    <w:rsid w:val="0040042F"/>
    <w:rsid w:val="00406132"/>
    <w:rsid w:val="004129A1"/>
    <w:rsid w:val="00414D00"/>
    <w:rsid w:val="0042260D"/>
    <w:rsid w:val="0043476C"/>
    <w:rsid w:val="004371F9"/>
    <w:rsid w:val="00441D93"/>
    <w:rsid w:val="00442607"/>
    <w:rsid w:val="00447B7E"/>
    <w:rsid w:val="004500F1"/>
    <w:rsid w:val="00455041"/>
    <w:rsid w:val="004635EB"/>
    <w:rsid w:val="004A2D26"/>
    <w:rsid w:val="004B239C"/>
    <w:rsid w:val="004B2FCC"/>
    <w:rsid w:val="004C3466"/>
    <w:rsid w:val="004D1FFF"/>
    <w:rsid w:val="004D2B81"/>
    <w:rsid w:val="004D3F2F"/>
    <w:rsid w:val="004D7F8C"/>
    <w:rsid w:val="004E010F"/>
    <w:rsid w:val="004E0393"/>
    <w:rsid w:val="004E10C0"/>
    <w:rsid w:val="004F00E6"/>
    <w:rsid w:val="004F5528"/>
    <w:rsid w:val="005119D3"/>
    <w:rsid w:val="005149FD"/>
    <w:rsid w:val="005247CD"/>
    <w:rsid w:val="00541A32"/>
    <w:rsid w:val="00542512"/>
    <w:rsid w:val="0055027E"/>
    <w:rsid w:val="0055181C"/>
    <w:rsid w:val="00557A4D"/>
    <w:rsid w:val="005654D8"/>
    <w:rsid w:val="0057018B"/>
    <w:rsid w:val="00587E66"/>
    <w:rsid w:val="00590C1B"/>
    <w:rsid w:val="00595B0E"/>
    <w:rsid w:val="005A653C"/>
    <w:rsid w:val="005A763A"/>
    <w:rsid w:val="005B1F3B"/>
    <w:rsid w:val="005B609E"/>
    <w:rsid w:val="005B622D"/>
    <w:rsid w:val="005B7E7D"/>
    <w:rsid w:val="005C07C0"/>
    <w:rsid w:val="005C5A1A"/>
    <w:rsid w:val="005C69DD"/>
    <w:rsid w:val="005D78D9"/>
    <w:rsid w:val="005D7F3B"/>
    <w:rsid w:val="005F03CF"/>
    <w:rsid w:val="005F1D04"/>
    <w:rsid w:val="005F74F7"/>
    <w:rsid w:val="00606649"/>
    <w:rsid w:val="00615AB8"/>
    <w:rsid w:val="00623D04"/>
    <w:rsid w:val="0063480A"/>
    <w:rsid w:val="00637769"/>
    <w:rsid w:val="006423E2"/>
    <w:rsid w:val="00643FE3"/>
    <w:rsid w:val="00661F43"/>
    <w:rsid w:val="006645DA"/>
    <w:rsid w:val="00666C12"/>
    <w:rsid w:val="0066709B"/>
    <w:rsid w:val="006923DF"/>
    <w:rsid w:val="006A021B"/>
    <w:rsid w:val="006A56D0"/>
    <w:rsid w:val="006A76C7"/>
    <w:rsid w:val="006A773E"/>
    <w:rsid w:val="006A7C07"/>
    <w:rsid w:val="006B1131"/>
    <w:rsid w:val="006E50FD"/>
    <w:rsid w:val="006E620F"/>
    <w:rsid w:val="006F16EB"/>
    <w:rsid w:val="006F2B75"/>
    <w:rsid w:val="0070111E"/>
    <w:rsid w:val="007039DB"/>
    <w:rsid w:val="0070630B"/>
    <w:rsid w:val="00706704"/>
    <w:rsid w:val="00720054"/>
    <w:rsid w:val="00725395"/>
    <w:rsid w:val="007253CC"/>
    <w:rsid w:val="00730635"/>
    <w:rsid w:val="00734F8B"/>
    <w:rsid w:val="007371BB"/>
    <w:rsid w:val="00753866"/>
    <w:rsid w:val="00756CC7"/>
    <w:rsid w:val="00762684"/>
    <w:rsid w:val="00764794"/>
    <w:rsid w:val="00766173"/>
    <w:rsid w:val="00775A10"/>
    <w:rsid w:val="0078326E"/>
    <w:rsid w:val="00785069"/>
    <w:rsid w:val="00787864"/>
    <w:rsid w:val="0079279C"/>
    <w:rsid w:val="007A4C97"/>
    <w:rsid w:val="007A7654"/>
    <w:rsid w:val="007B5F92"/>
    <w:rsid w:val="007B6650"/>
    <w:rsid w:val="007B76DE"/>
    <w:rsid w:val="007C1593"/>
    <w:rsid w:val="007C5978"/>
    <w:rsid w:val="007D2FF8"/>
    <w:rsid w:val="007D5C72"/>
    <w:rsid w:val="007E008C"/>
    <w:rsid w:val="007F230A"/>
    <w:rsid w:val="00801929"/>
    <w:rsid w:val="008025E9"/>
    <w:rsid w:val="0080529A"/>
    <w:rsid w:val="0080601D"/>
    <w:rsid w:val="00816C55"/>
    <w:rsid w:val="008209AD"/>
    <w:rsid w:val="00822751"/>
    <w:rsid w:val="0082370E"/>
    <w:rsid w:val="008421BA"/>
    <w:rsid w:val="008527A3"/>
    <w:rsid w:val="00854A42"/>
    <w:rsid w:val="00862046"/>
    <w:rsid w:val="00864C05"/>
    <w:rsid w:val="008748FF"/>
    <w:rsid w:val="00882E86"/>
    <w:rsid w:val="00887865"/>
    <w:rsid w:val="00892905"/>
    <w:rsid w:val="008964C3"/>
    <w:rsid w:val="008B6E72"/>
    <w:rsid w:val="008D07A1"/>
    <w:rsid w:val="008D7CBA"/>
    <w:rsid w:val="008E2A76"/>
    <w:rsid w:val="008E7E00"/>
    <w:rsid w:val="008F18E7"/>
    <w:rsid w:val="008F1968"/>
    <w:rsid w:val="008F2346"/>
    <w:rsid w:val="008F4A9D"/>
    <w:rsid w:val="008F6BFA"/>
    <w:rsid w:val="00904976"/>
    <w:rsid w:val="009235B6"/>
    <w:rsid w:val="00923668"/>
    <w:rsid w:val="009332EA"/>
    <w:rsid w:val="00941F04"/>
    <w:rsid w:val="009577A0"/>
    <w:rsid w:val="00961942"/>
    <w:rsid w:val="00963D1B"/>
    <w:rsid w:val="00967DBE"/>
    <w:rsid w:val="00970771"/>
    <w:rsid w:val="009721BA"/>
    <w:rsid w:val="00973B20"/>
    <w:rsid w:val="009779B4"/>
    <w:rsid w:val="0098149D"/>
    <w:rsid w:val="009A19EF"/>
    <w:rsid w:val="009A3413"/>
    <w:rsid w:val="009A6343"/>
    <w:rsid w:val="009B21F4"/>
    <w:rsid w:val="009C1DBE"/>
    <w:rsid w:val="009D06B4"/>
    <w:rsid w:val="009D3EBB"/>
    <w:rsid w:val="009E5559"/>
    <w:rsid w:val="009F04B1"/>
    <w:rsid w:val="009F58B2"/>
    <w:rsid w:val="009F6081"/>
    <w:rsid w:val="00A0060E"/>
    <w:rsid w:val="00A033C7"/>
    <w:rsid w:val="00A06A6C"/>
    <w:rsid w:val="00A10EDB"/>
    <w:rsid w:val="00A13A8E"/>
    <w:rsid w:val="00A2290E"/>
    <w:rsid w:val="00A22EA8"/>
    <w:rsid w:val="00A2344F"/>
    <w:rsid w:val="00A350A3"/>
    <w:rsid w:val="00A409E6"/>
    <w:rsid w:val="00A412DF"/>
    <w:rsid w:val="00A44A54"/>
    <w:rsid w:val="00A46264"/>
    <w:rsid w:val="00A5031F"/>
    <w:rsid w:val="00A51657"/>
    <w:rsid w:val="00A542A2"/>
    <w:rsid w:val="00A5554B"/>
    <w:rsid w:val="00A56E42"/>
    <w:rsid w:val="00A572B6"/>
    <w:rsid w:val="00A6403C"/>
    <w:rsid w:val="00A647B9"/>
    <w:rsid w:val="00A759E6"/>
    <w:rsid w:val="00A76D74"/>
    <w:rsid w:val="00A807D6"/>
    <w:rsid w:val="00A90483"/>
    <w:rsid w:val="00A95380"/>
    <w:rsid w:val="00A96C07"/>
    <w:rsid w:val="00AA7DD2"/>
    <w:rsid w:val="00AB168C"/>
    <w:rsid w:val="00AB2EDC"/>
    <w:rsid w:val="00AB5D3F"/>
    <w:rsid w:val="00AD0B07"/>
    <w:rsid w:val="00AD0F10"/>
    <w:rsid w:val="00AD3076"/>
    <w:rsid w:val="00AD6AC8"/>
    <w:rsid w:val="00AE3EB6"/>
    <w:rsid w:val="00AE6DFD"/>
    <w:rsid w:val="00AE74B2"/>
    <w:rsid w:val="00AF67BC"/>
    <w:rsid w:val="00B024FC"/>
    <w:rsid w:val="00B041AC"/>
    <w:rsid w:val="00B05FCA"/>
    <w:rsid w:val="00B06628"/>
    <w:rsid w:val="00B1083A"/>
    <w:rsid w:val="00B12B2D"/>
    <w:rsid w:val="00B16E64"/>
    <w:rsid w:val="00B171D3"/>
    <w:rsid w:val="00B226D1"/>
    <w:rsid w:val="00B227BE"/>
    <w:rsid w:val="00B23DEF"/>
    <w:rsid w:val="00B322C9"/>
    <w:rsid w:val="00B33381"/>
    <w:rsid w:val="00B44566"/>
    <w:rsid w:val="00B45FB7"/>
    <w:rsid w:val="00B554DD"/>
    <w:rsid w:val="00B57565"/>
    <w:rsid w:val="00B741EC"/>
    <w:rsid w:val="00B77B60"/>
    <w:rsid w:val="00B85325"/>
    <w:rsid w:val="00B90826"/>
    <w:rsid w:val="00B90BD9"/>
    <w:rsid w:val="00B916C2"/>
    <w:rsid w:val="00B93758"/>
    <w:rsid w:val="00B971B1"/>
    <w:rsid w:val="00B976B9"/>
    <w:rsid w:val="00BB19A6"/>
    <w:rsid w:val="00BB1E0F"/>
    <w:rsid w:val="00BB3AA5"/>
    <w:rsid w:val="00BC1CD0"/>
    <w:rsid w:val="00BC59E4"/>
    <w:rsid w:val="00BE369C"/>
    <w:rsid w:val="00BF4B41"/>
    <w:rsid w:val="00C0496A"/>
    <w:rsid w:val="00C1292D"/>
    <w:rsid w:val="00C14285"/>
    <w:rsid w:val="00C214B5"/>
    <w:rsid w:val="00C22AAB"/>
    <w:rsid w:val="00C2320B"/>
    <w:rsid w:val="00C2426D"/>
    <w:rsid w:val="00C273E6"/>
    <w:rsid w:val="00C30435"/>
    <w:rsid w:val="00C30ECB"/>
    <w:rsid w:val="00C328D4"/>
    <w:rsid w:val="00C33ACD"/>
    <w:rsid w:val="00C41728"/>
    <w:rsid w:val="00C56217"/>
    <w:rsid w:val="00C63654"/>
    <w:rsid w:val="00C72659"/>
    <w:rsid w:val="00C769B3"/>
    <w:rsid w:val="00C80670"/>
    <w:rsid w:val="00C85FAD"/>
    <w:rsid w:val="00C964A0"/>
    <w:rsid w:val="00C9733B"/>
    <w:rsid w:val="00C97C50"/>
    <w:rsid w:val="00CA105A"/>
    <w:rsid w:val="00CB4AEB"/>
    <w:rsid w:val="00CB6998"/>
    <w:rsid w:val="00CB7F18"/>
    <w:rsid w:val="00CC509F"/>
    <w:rsid w:val="00CD0EA1"/>
    <w:rsid w:val="00CD175C"/>
    <w:rsid w:val="00CD5622"/>
    <w:rsid w:val="00CD5AEC"/>
    <w:rsid w:val="00CD6329"/>
    <w:rsid w:val="00CE07C2"/>
    <w:rsid w:val="00CE3CAA"/>
    <w:rsid w:val="00CE4E32"/>
    <w:rsid w:val="00CE6741"/>
    <w:rsid w:val="00CE72B7"/>
    <w:rsid w:val="00D050C6"/>
    <w:rsid w:val="00D14EAE"/>
    <w:rsid w:val="00D3038E"/>
    <w:rsid w:val="00D34ED0"/>
    <w:rsid w:val="00D44326"/>
    <w:rsid w:val="00D47CF7"/>
    <w:rsid w:val="00D51BFE"/>
    <w:rsid w:val="00D53C61"/>
    <w:rsid w:val="00D6043F"/>
    <w:rsid w:val="00D6514F"/>
    <w:rsid w:val="00D655EB"/>
    <w:rsid w:val="00D71EC5"/>
    <w:rsid w:val="00D749B3"/>
    <w:rsid w:val="00D91FEF"/>
    <w:rsid w:val="00D960A6"/>
    <w:rsid w:val="00D960C4"/>
    <w:rsid w:val="00D97C07"/>
    <w:rsid w:val="00DA4A48"/>
    <w:rsid w:val="00DA5369"/>
    <w:rsid w:val="00DA5BA6"/>
    <w:rsid w:val="00DA6464"/>
    <w:rsid w:val="00DB3681"/>
    <w:rsid w:val="00DB73B9"/>
    <w:rsid w:val="00DC0551"/>
    <w:rsid w:val="00DD3586"/>
    <w:rsid w:val="00DD3E78"/>
    <w:rsid w:val="00DE3C49"/>
    <w:rsid w:val="00DF07FE"/>
    <w:rsid w:val="00DF1089"/>
    <w:rsid w:val="00DF269E"/>
    <w:rsid w:val="00DF5505"/>
    <w:rsid w:val="00E025D1"/>
    <w:rsid w:val="00E057F5"/>
    <w:rsid w:val="00E05A5E"/>
    <w:rsid w:val="00E14722"/>
    <w:rsid w:val="00E21597"/>
    <w:rsid w:val="00E266E1"/>
    <w:rsid w:val="00E31F5F"/>
    <w:rsid w:val="00E33FA2"/>
    <w:rsid w:val="00E44C05"/>
    <w:rsid w:val="00E53176"/>
    <w:rsid w:val="00E60D19"/>
    <w:rsid w:val="00E626A6"/>
    <w:rsid w:val="00E63E81"/>
    <w:rsid w:val="00E658BB"/>
    <w:rsid w:val="00E67D63"/>
    <w:rsid w:val="00E74AC1"/>
    <w:rsid w:val="00E77D4E"/>
    <w:rsid w:val="00E90083"/>
    <w:rsid w:val="00E92929"/>
    <w:rsid w:val="00E93A7B"/>
    <w:rsid w:val="00EA09CB"/>
    <w:rsid w:val="00EA0F17"/>
    <w:rsid w:val="00EA3853"/>
    <w:rsid w:val="00EB1E6B"/>
    <w:rsid w:val="00EB3767"/>
    <w:rsid w:val="00EB61EE"/>
    <w:rsid w:val="00EB626E"/>
    <w:rsid w:val="00ED234F"/>
    <w:rsid w:val="00ED3CBD"/>
    <w:rsid w:val="00EF001B"/>
    <w:rsid w:val="00F01D17"/>
    <w:rsid w:val="00F029C2"/>
    <w:rsid w:val="00F1291E"/>
    <w:rsid w:val="00F14D4A"/>
    <w:rsid w:val="00F167D4"/>
    <w:rsid w:val="00F16CED"/>
    <w:rsid w:val="00F17C21"/>
    <w:rsid w:val="00F2260C"/>
    <w:rsid w:val="00F2302C"/>
    <w:rsid w:val="00F40D2E"/>
    <w:rsid w:val="00F555D4"/>
    <w:rsid w:val="00F638C0"/>
    <w:rsid w:val="00F6403B"/>
    <w:rsid w:val="00F64181"/>
    <w:rsid w:val="00F72967"/>
    <w:rsid w:val="00F824BF"/>
    <w:rsid w:val="00F8291C"/>
    <w:rsid w:val="00F87351"/>
    <w:rsid w:val="00F933B7"/>
    <w:rsid w:val="00F945A5"/>
    <w:rsid w:val="00FA090D"/>
    <w:rsid w:val="00FB65F7"/>
    <w:rsid w:val="00FC0396"/>
    <w:rsid w:val="00FC4127"/>
    <w:rsid w:val="00FD09CD"/>
    <w:rsid w:val="00FD1670"/>
    <w:rsid w:val="00FD31C9"/>
    <w:rsid w:val="00FD5E06"/>
    <w:rsid w:val="00FF4EA9"/>
    <w:rsid w:val="00F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8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D9"/>
  </w:style>
  <w:style w:type="paragraph" w:styleId="1">
    <w:name w:val="heading 1"/>
    <w:basedOn w:val="a"/>
    <w:next w:val="a"/>
    <w:link w:val="10"/>
    <w:qFormat/>
    <w:rsid w:val="003A6DF3"/>
    <w:pPr>
      <w:keepNext/>
      <w:overflowPunct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3A6DF3"/>
    <w:pPr>
      <w:keepNext/>
      <w:overflowPunct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26D1"/>
  </w:style>
  <w:style w:type="paragraph" w:styleId="a5">
    <w:name w:val="footer"/>
    <w:basedOn w:val="a"/>
    <w:link w:val="a6"/>
    <w:uiPriority w:val="99"/>
    <w:unhideWhenUsed/>
    <w:rsid w:val="00B22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26D1"/>
  </w:style>
  <w:style w:type="paragraph" w:styleId="a7">
    <w:name w:val="Balloon Text"/>
    <w:basedOn w:val="a"/>
    <w:link w:val="a8"/>
    <w:uiPriority w:val="99"/>
    <w:semiHidden/>
    <w:unhideWhenUsed/>
    <w:qFormat/>
    <w:rsid w:val="0038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386011"/>
    <w:rPr>
      <w:rFonts w:ascii="Tahoma" w:hAnsi="Tahoma" w:cs="Tahoma"/>
      <w:sz w:val="16"/>
      <w:szCs w:val="16"/>
    </w:rPr>
  </w:style>
  <w:style w:type="paragraph" w:customStyle="1" w:styleId="a9">
    <w:name w:val="Таблица шапка"/>
    <w:basedOn w:val="a"/>
    <w:rsid w:val="00A10EDB"/>
    <w:pPr>
      <w:keepNext/>
      <w:suppressAutoHyphens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table" w:styleId="aa">
    <w:name w:val="Table Grid"/>
    <w:basedOn w:val="a1"/>
    <w:uiPriority w:val="59"/>
    <w:rsid w:val="004D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D775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3A6DF3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qFormat/>
    <w:rsid w:val="003A6DF3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ListLabel1">
    <w:name w:val="ListLabel 1"/>
    <w:qFormat/>
    <w:rsid w:val="003A6DF3"/>
    <w:rPr>
      <w:rFonts w:cs="Times New Roman"/>
      <w:b w:val="0"/>
      <w:i/>
      <w:sz w:val="24"/>
      <w:szCs w:val="24"/>
    </w:rPr>
  </w:style>
  <w:style w:type="character" w:customStyle="1" w:styleId="ListLabel2">
    <w:name w:val="ListLabel 2"/>
    <w:qFormat/>
    <w:rsid w:val="003A6DF3"/>
    <w:rPr>
      <w:rFonts w:cs="Symbol"/>
    </w:rPr>
  </w:style>
  <w:style w:type="character" w:customStyle="1" w:styleId="ListLabel3">
    <w:name w:val="ListLabel 3"/>
    <w:qFormat/>
    <w:rsid w:val="003A6DF3"/>
    <w:rPr>
      <w:rFonts w:eastAsia="Calibri" w:cs="Times New Roman"/>
    </w:rPr>
  </w:style>
  <w:style w:type="character" w:customStyle="1" w:styleId="ListLabel4">
    <w:name w:val="ListLabel 4"/>
    <w:qFormat/>
    <w:rsid w:val="003A6DF3"/>
    <w:rPr>
      <w:rFonts w:cs="Courier New"/>
    </w:rPr>
  </w:style>
  <w:style w:type="character" w:customStyle="1" w:styleId="ListLabel5">
    <w:name w:val="ListLabel 5"/>
    <w:qFormat/>
    <w:rsid w:val="003A6DF3"/>
    <w:rPr>
      <w:rFonts w:cs="Courier New"/>
    </w:rPr>
  </w:style>
  <w:style w:type="character" w:customStyle="1" w:styleId="ListLabel6">
    <w:name w:val="ListLabel 6"/>
    <w:qFormat/>
    <w:rsid w:val="003A6DF3"/>
    <w:rPr>
      <w:rFonts w:cs="Courier New"/>
    </w:rPr>
  </w:style>
  <w:style w:type="character" w:customStyle="1" w:styleId="ListLabel7">
    <w:name w:val="ListLabel 7"/>
    <w:qFormat/>
    <w:rsid w:val="003A6DF3"/>
    <w:rPr>
      <w:rFonts w:cs="Courier New"/>
    </w:rPr>
  </w:style>
  <w:style w:type="character" w:customStyle="1" w:styleId="ListLabel8">
    <w:name w:val="ListLabel 8"/>
    <w:qFormat/>
    <w:rsid w:val="003A6DF3"/>
    <w:rPr>
      <w:rFonts w:cs="Courier New"/>
    </w:rPr>
  </w:style>
  <w:style w:type="character" w:customStyle="1" w:styleId="ListLabel9">
    <w:name w:val="ListLabel 9"/>
    <w:qFormat/>
    <w:rsid w:val="003A6DF3"/>
    <w:rPr>
      <w:rFonts w:cs="Courier New"/>
    </w:rPr>
  </w:style>
  <w:style w:type="character" w:customStyle="1" w:styleId="ListLabel10">
    <w:name w:val="ListLabel 10"/>
    <w:qFormat/>
    <w:rsid w:val="003A6DF3"/>
    <w:rPr>
      <w:rFonts w:cs="Courier New"/>
    </w:rPr>
  </w:style>
  <w:style w:type="character" w:customStyle="1" w:styleId="ListLabel11">
    <w:name w:val="ListLabel 11"/>
    <w:qFormat/>
    <w:rsid w:val="003A6DF3"/>
    <w:rPr>
      <w:rFonts w:cs="Courier New"/>
    </w:rPr>
  </w:style>
  <w:style w:type="character" w:customStyle="1" w:styleId="ListLabel12">
    <w:name w:val="ListLabel 12"/>
    <w:qFormat/>
    <w:rsid w:val="003A6DF3"/>
    <w:rPr>
      <w:rFonts w:cs="Courier New"/>
    </w:rPr>
  </w:style>
  <w:style w:type="character" w:customStyle="1" w:styleId="ListLabel13">
    <w:name w:val="ListLabel 13"/>
    <w:qFormat/>
    <w:rsid w:val="003A6DF3"/>
    <w:rPr>
      <w:rFonts w:cs="Courier New"/>
    </w:rPr>
  </w:style>
  <w:style w:type="character" w:customStyle="1" w:styleId="ListLabel14">
    <w:name w:val="ListLabel 14"/>
    <w:qFormat/>
    <w:rsid w:val="003A6DF3"/>
    <w:rPr>
      <w:rFonts w:cs="Courier New"/>
    </w:rPr>
  </w:style>
  <w:style w:type="paragraph" w:customStyle="1" w:styleId="11">
    <w:name w:val="Заголовок1"/>
    <w:basedOn w:val="a"/>
    <w:next w:val="ac"/>
    <w:qFormat/>
    <w:rsid w:val="003A6DF3"/>
    <w:pPr>
      <w:keepNext/>
      <w:spacing w:before="240" w:after="120" w:line="240" w:lineRule="auto"/>
    </w:pPr>
    <w:rPr>
      <w:rFonts w:ascii="Liberation Sans" w:eastAsia="Noto Sans CJK SC Regular" w:hAnsi="Liberation Sans" w:cs="Noto Sans Devanagari"/>
      <w:color w:val="00000A"/>
      <w:sz w:val="28"/>
      <w:szCs w:val="28"/>
      <w:lang w:eastAsia="zh-CN" w:bidi="hi-IN"/>
    </w:rPr>
  </w:style>
  <w:style w:type="paragraph" w:styleId="ac">
    <w:name w:val="Body Text"/>
    <w:basedOn w:val="a"/>
    <w:link w:val="ad"/>
    <w:rsid w:val="003A6DF3"/>
    <w:pPr>
      <w:spacing w:after="140" w:line="288" w:lineRule="auto"/>
    </w:pPr>
    <w:rPr>
      <w:rFonts w:ascii="Liberation Serif" w:eastAsia="DejaVu Sans" w:hAnsi="Liberation Serif" w:cs="Liberation Sans"/>
      <w:color w:val="00000A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3A6DF3"/>
    <w:rPr>
      <w:rFonts w:ascii="Liberation Serif" w:eastAsia="DejaVu Sans" w:hAnsi="Liberation Serif" w:cs="Liberation Sans"/>
      <w:color w:val="00000A"/>
      <w:sz w:val="24"/>
      <w:szCs w:val="24"/>
      <w:lang w:eastAsia="zh-CN" w:bidi="hi-IN"/>
    </w:rPr>
  </w:style>
  <w:style w:type="paragraph" w:styleId="ae">
    <w:name w:val="List"/>
    <w:basedOn w:val="ac"/>
    <w:rsid w:val="003A6DF3"/>
    <w:rPr>
      <w:rFonts w:cs="Noto Sans Devanagari"/>
    </w:rPr>
  </w:style>
  <w:style w:type="paragraph" w:customStyle="1" w:styleId="12">
    <w:name w:val="Название объекта1"/>
    <w:basedOn w:val="a"/>
    <w:qFormat/>
    <w:rsid w:val="003A6DF3"/>
    <w:pPr>
      <w:suppressLineNumbers/>
      <w:spacing w:before="120" w:after="120" w:line="240" w:lineRule="auto"/>
    </w:pPr>
    <w:rPr>
      <w:rFonts w:ascii="Liberation Serif" w:eastAsia="DejaVu Sans" w:hAnsi="Liberation Serif" w:cs="Noto Sans Devanagari"/>
      <w:i/>
      <w:iCs/>
      <w:color w:val="00000A"/>
      <w:sz w:val="24"/>
      <w:szCs w:val="24"/>
      <w:lang w:eastAsia="zh-CN" w:bidi="hi-IN"/>
    </w:rPr>
  </w:style>
  <w:style w:type="paragraph" w:styleId="13">
    <w:name w:val="index 1"/>
    <w:basedOn w:val="a"/>
    <w:next w:val="a"/>
    <w:autoRedefine/>
    <w:uiPriority w:val="99"/>
    <w:semiHidden/>
    <w:unhideWhenUsed/>
    <w:rsid w:val="003A6DF3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3A6DF3"/>
    <w:pPr>
      <w:suppressLineNumbers/>
      <w:spacing w:after="0" w:line="240" w:lineRule="auto"/>
    </w:pPr>
    <w:rPr>
      <w:rFonts w:ascii="Liberation Serif" w:eastAsia="DejaVu Sans" w:hAnsi="Liberation Serif" w:cs="Noto Sans Devanagari"/>
      <w:color w:val="00000A"/>
      <w:sz w:val="24"/>
      <w:szCs w:val="24"/>
      <w:lang w:eastAsia="zh-CN" w:bidi="hi-IN"/>
    </w:rPr>
  </w:style>
  <w:style w:type="paragraph" w:styleId="21">
    <w:name w:val="Body Text 2"/>
    <w:basedOn w:val="a"/>
    <w:link w:val="22"/>
    <w:qFormat/>
    <w:rsid w:val="003A6DF3"/>
    <w:pPr>
      <w:spacing w:after="0" w:line="240" w:lineRule="auto"/>
      <w:jc w:val="center"/>
    </w:pPr>
    <w:rPr>
      <w:rFonts w:ascii="Liberation Serif" w:eastAsia="DejaVu Sans" w:hAnsi="Liberation Serif" w:cs="Liberation Sans"/>
      <w:color w:val="00000A"/>
      <w:sz w:val="24"/>
      <w:szCs w:val="20"/>
      <w:lang w:eastAsia="zh-CN" w:bidi="hi-IN"/>
    </w:rPr>
  </w:style>
  <w:style w:type="character" w:customStyle="1" w:styleId="22">
    <w:name w:val="Основной текст 2 Знак"/>
    <w:basedOn w:val="a0"/>
    <w:link w:val="21"/>
    <w:rsid w:val="003A6DF3"/>
    <w:rPr>
      <w:rFonts w:ascii="Liberation Serif" w:eastAsia="DejaVu Sans" w:hAnsi="Liberation Serif" w:cs="Liberation Sans"/>
      <w:color w:val="00000A"/>
      <w:sz w:val="24"/>
      <w:szCs w:val="20"/>
      <w:lang w:eastAsia="zh-CN" w:bidi="hi-IN"/>
    </w:rPr>
  </w:style>
  <w:style w:type="paragraph" w:customStyle="1" w:styleId="af0">
    <w:name w:val="Объект со стрелкой"/>
    <w:basedOn w:val="a"/>
    <w:qFormat/>
    <w:rsid w:val="003A6DF3"/>
    <w:pPr>
      <w:spacing w:after="0" w:line="240" w:lineRule="auto"/>
    </w:pPr>
    <w:rPr>
      <w:rFonts w:ascii="Liberation Serif" w:eastAsia="DejaVu Sans" w:hAnsi="Liberation Serif" w:cs="Liberation Sans"/>
      <w:color w:val="00000A"/>
      <w:sz w:val="24"/>
      <w:szCs w:val="24"/>
      <w:lang w:eastAsia="zh-CN" w:bidi="hi-IN"/>
    </w:rPr>
  </w:style>
  <w:style w:type="paragraph" w:customStyle="1" w:styleId="af1">
    <w:name w:val="Объект с тенью"/>
    <w:basedOn w:val="a"/>
    <w:qFormat/>
    <w:rsid w:val="003A6DF3"/>
    <w:pPr>
      <w:spacing w:after="0" w:line="240" w:lineRule="auto"/>
    </w:pPr>
    <w:rPr>
      <w:rFonts w:ascii="Liberation Serif" w:eastAsia="DejaVu Sans" w:hAnsi="Liberation Serif" w:cs="Liberation Sans"/>
      <w:color w:val="00000A"/>
      <w:sz w:val="24"/>
      <w:szCs w:val="24"/>
      <w:lang w:eastAsia="zh-CN" w:bidi="hi-IN"/>
    </w:rPr>
  </w:style>
  <w:style w:type="paragraph" w:customStyle="1" w:styleId="af2">
    <w:name w:val="Объект без заливки"/>
    <w:basedOn w:val="a"/>
    <w:qFormat/>
    <w:rsid w:val="003A6DF3"/>
    <w:pPr>
      <w:spacing w:after="0" w:line="240" w:lineRule="auto"/>
    </w:pPr>
    <w:rPr>
      <w:rFonts w:ascii="Liberation Serif" w:eastAsia="DejaVu Sans" w:hAnsi="Liberation Serif" w:cs="Liberation Sans"/>
      <w:color w:val="00000A"/>
      <w:sz w:val="24"/>
      <w:szCs w:val="24"/>
      <w:lang w:eastAsia="zh-CN" w:bidi="hi-IN"/>
    </w:rPr>
  </w:style>
  <w:style w:type="paragraph" w:customStyle="1" w:styleId="af3">
    <w:name w:val="Объект без заливки и линий"/>
    <w:basedOn w:val="a"/>
    <w:qFormat/>
    <w:rsid w:val="003A6DF3"/>
    <w:pPr>
      <w:spacing w:after="0" w:line="240" w:lineRule="auto"/>
    </w:pPr>
    <w:rPr>
      <w:rFonts w:ascii="Liberation Serif" w:eastAsia="DejaVu Sans" w:hAnsi="Liberation Serif" w:cs="Liberation Sans"/>
      <w:color w:val="00000A"/>
      <w:sz w:val="24"/>
      <w:szCs w:val="24"/>
      <w:lang w:eastAsia="zh-CN" w:bidi="hi-IN"/>
    </w:rPr>
  </w:style>
  <w:style w:type="paragraph" w:customStyle="1" w:styleId="af4">
    <w:name w:val="Выравнивание текста по ширине"/>
    <w:basedOn w:val="a"/>
    <w:qFormat/>
    <w:rsid w:val="003A6DF3"/>
    <w:pPr>
      <w:spacing w:after="0" w:line="240" w:lineRule="auto"/>
    </w:pPr>
    <w:rPr>
      <w:rFonts w:ascii="Liberation Serif" w:eastAsia="DejaVu Sans" w:hAnsi="Liberation Serif" w:cs="Liberation Sans"/>
      <w:color w:val="00000A"/>
      <w:sz w:val="24"/>
      <w:szCs w:val="24"/>
      <w:lang w:eastAsia="zh-CN" w:bidi="hi-IN"/>
    </w:rPr>
  </w:style>
  <w:style w:type="paragraph" w:customStyle="1" w:styleId="14">
    <w:name w:val="Название 1"/>
    <w:basedOn w:val="a"/>
    <w:qFormat/>
    <w:rsid w:val="003A6DF3"/>
    <w:pPr>
      <w:spacing w:after="0" w:line="240" w:lineRule="auto"/>
      <w:jc w:val="center"/>
    </w:pPr>
    <w:rPr>
      <w:rFonts w:ascii="Liberation Serif" w:eastAsia="DejaVu Sans" w:hAnsi="Liberation Serif" w:cs="Liberation Sans"/>
      <w:color w:val="00000A"/>
      <w:sz w:val="48"/>
      <w:szCs w:val="24"/>
      <w:lang w:eastAsia="zh-CN" w:bidi="hi-IN"/>
    </w:rPr>
  </w:style>
  <w:style w:type="paragraph" w:customStyle="1" w:styleId="23">
    <w:name w:val="Название 2"/>
    <w:basedOn w:val="a"/>
    <w:qFormat/>
    <w:rsid w:val="003A6DF3"/>
    <w:pPr>
      <w:spacing w:before="57" w:after="57" w:line="240" w:lineRule="auto"/>
      <w:ind w:right="113"/>
      <w:jc w:val="center"/>
    </w:pPr>
    <w:rPr>
      <w:rFonts w:ascii="Liberation Serif" w:eastAsia="DejaVu Sans" w:hAnsi="Liberation Serif" w:cs="Liberation Sans"/>
      <w:color w:val="00000A"/>
      <w:sz w:val="72"/>
      <w:szCs w:val="24"/>
      <w:lang w:eastAsia="zh-CN" w:bidi="hi-IN"/>
    </w:rPr>
  </w:style>
  <w:style w:type="paragraph" w:customStyle="1" w:styleId="af5">
    <w:name w:val="Размерная линия"/>
    <w:basedOn w:val="a"/>
    <w:qFormat/>
    <w:rsid w:val="003A6DF3"/>
    <w:pPr>
      <w:spacing w:after="0" w:line="240" w:lineRule="auto"/>
    </w:pPr>
    <w:rPr>
      <w:rFonts w:ascii="Liberation Serif" w:eastAsia="DejaVu Sans" w:hAnsi="Liberation Serif" w:cs="Liberation Sans"/>
      <w:color w:val="00000A"/>
      <w:sz w:val="24"/>
      <w:szCs w:val="24"/>
      <w:lang w:eastAsia="zh-CN" w:bidi="hi-IN"/>
    </w:rPr>
  </w:style>
  <w:style w:type="paragraph" w:customStyle="1" w:styleId="master-page3LTGliederung1">
    <w:name w:val="master-page3~LT~Gliederung 1"/>
    <w:qFormat/>
    <w:rsid w:val="003A6DF3"/>
    <w:pPr>
      <w:spacing w:before="283" w:after="0" w:line="240" w:lineRule="auto"/>
    </w:pPr>
    <w:rPr>
      <w:rFonts w:ascii="Noto Sans Devanagari" w:eastAsia="DejaVu Sans" w:hAnsi="Noto Sans Devanagari" w:cs="Liberation Sans"/>
      <w:color w:val="000000"/>
      <w:sz w:val="63"/>
      <w:szCs w:val="24"/>
      <w:lang w:eastAsia="zh-CN" w:bidi="hi-IN"/>
    </w:rPr>
  </w:style>
  <w:style w:type="paragraph" w:customStyle="1" w:styleId="master-page3LTGliederung2">
    <w:name w:val="master-page3~LT~Gliederung 2"/>
    <w:basedOn w:val="master-page3LTGliederung1"/>
    <w:qFormat/>
    <w:rsid w:val="003A6DF3"/>
    <w:pPr>
      <w:spacing w:before="227"/>
    </w:pPr>
    <w:rPr>
      <w:sz w:val="56"/>
    </w:rPr>
  </w:style>
  <w:style w:type="paragraph" w:customStyle="1" w:styleId="master-page3LTGliederung3">
    <w:name w:val="master-page3~LT~Gliederung 3"/>
    <w:basedOn w:val="master-page3LTGliederung2"/>
    <w:qFormat/>
    <w:rsid w:val="003A6DF3"/>
    <w:pPr>
      <w:spacing w:before="170"/>
    </w:pPr>
    <w:rPr>
      <w:sz w:val="48"/>
    </w:rPr>
  </w:style>
  <w:style w:type="paragraph" w:customStyle="1" w:styleId="master-page3LTGliederung4">
    <w:name w:val="master-page3~LT~Gliederung 4"/>
    <w:basedOn w:val="master-page3LTGliederung3"/>
    <w:qFormat/>
    <w:rsid w:val="003A6DF3"/>
    <w:pPr>
      <w:spacing w:before="113"/>
    </w:pPr>
    <w:rPr>
      <w:sz w:val="40"/>
    </w:rPr>
  </w:style>
  <w:style w:type="paragraph" w:customStyle="1" w:styleId="master-page3LTGliederung5">
    <w:name w:val="master-page3~LT~Gliederung 5"/>
    <w:basedOn w:val="master-page3LTGliederung4"/>
    <w:qFormat/>
    <w:rsid w:val="003A6DF3"/>
    <w:pPr>
      <w:spacing w:before="57"/>
    </w:pPr>
  </w:style>
  <w:style w:type="paragraph" w:customStyle="1" w:styleId="master-page3LTGliederung6">
    <w:name w:val="master-page3~LT~Gliederung 6"/>
    <w:basedOn w:val="master-page3LTGliederung5"/>
    <w:qFormat/>
    <w:rsid w:val="003A6DF3"/>
  </w:style>
  <w:style w:type="paragraph" w:customStyle="1" w:styleId="master-page3LTGliederung7">
    <w:name w:val="master-page3~LT~Gliederung 7"/>
    <w:basedOn w:val="master-page3LTGliederung6"/>
    <w:qFormat/>
    <w:rsid w:val="003A6DF3"/>
  </w:style>
  <w:style w:type="paragraph" w:customStyle="1" w:styleId="master-page3LTGliederung8">
    <w:name w:val="master-page3~LT~Gliederung 8"/>
    <w:basedOn w:val="master-page3LTGliederung7"/>
    <w:qFormat/>
    <w:rsid w:val="003A6DF3"/>
  </w:style>
  <w:style w:type="paragraph" w:customStyle="1" w:styleId="master-page3LTGliederung9">
    <w:name w:val="master-page3~LT~Gliederung 9"/>
    <w:basedOn w:val="master-page3LTGliederung8"/>
    <w:qFormat/>
    <w:rsid w:val="003A6DF3"/>
  </w:style>
  <w:style w:type="paragraph" w:customStyle="1" w:styleId="master-page3LTTitel">
    <w:name w:val="master-page3~LT~Titel"/>
    <w:qFormat/>
    <w:rsid w:val="003A6DF3"/>
    <w:pPr>
      <w:spacing w:after="0" w:line="240" w:lineRule="auto"/>
      <w:jc w:val="center"/>
    </w:pPr>
    <w:rPr>
      <w:rFonts w:ascii="Noto Sans Devanagari" w:eastAsia="DejaVu Sans" w:hAnsi="Noto Sans Devanagari" w:cs="Liberation Sans"/>
      <w:color w:val="000000"/>
      <w:sz w:val="88"/>
      <w:szCs w:val="24"/>
      <w:lang w:eastAsia="zh-CN" w:bidi="hi-IN"/>
    </w:rPr>
  </w:style>
  <w:style w:type="paragraph" w:customStyle="1" w:styleId="master-page3LTUntertitel">
    <w:name w:val="master-page3~LT~Untertitel"/>
    <w:qFormat/>
    <w:rsid w:val="003A6DF3"/>
    <w:pPr>
      <w:spacing w:after="0" w:line="240" w:lineRule="auto"/>
      <w:jc w:val="center"/>
    </w:pPr>
    <w:rPr>
      <w:rFonts w:ascii="Noto Sans Devanagari" w:eastAsia="DejaVu Sans" w:hAnsi="Noto Sans Devanagari" w:cs="Liberation Sans"/>
      <w:color w:val="000000"/>
      <w:sz w:val="64"/>
      <w:szCs w:val="24"/>
      <w:lang w:eastAsia="zh-CN" w:bidi="hi-IN"/>
    </w:rPr>
  </w:style>
  <w:style w:type="paragraph" w:customStyle="1" w:styleId="master-page3LTNotizen">
    <w:name w:val="master-page3~LT~Notizen"/>
    <w:qFormat/>
    <w:rsid w:val="003A6DF3"/>
    <w:pPr>
      <w:spacing w:after="0" w:line="240" w:lineRule="auto"/>
      <w:ind w:left="340" w:hanging="340"/>
    </w:pPr>
    <w:rPr>
      <w:rFonts w:ascii="Noto Sans Devanagari" w:eastAsia="DejaVu Sans" w:hAnsi="Noto Sans Devanagari" w:cs="Liberation Sans"/>
      <w:color w:val="000000"/>
      <w:sz w:val="40"/>
      <w:szCs w:val="24"/>
      <w:lang w:eastAsia="zh-CN" w:bidi="hi-IN"/>
    </w:rPr>
  </w:style>
  <w:style w:type="paragraph" w:customStyle="1" w:styleId="master-page3LTHintergrundobjekte">
    <w:name w:val="master-page3~LT~Hintergrundobjekte"/>
    <w:qFormat/>
    <w:rsid w:val="003A6DF3"/>
    <w:pPr>
      <w:spacing w:after="0" w:line="240" w:lineRule="auto"/>
    </w:pPr>
    <w:rPr>
      <w:rFonts w:ascii="Liberation Serif" w:eastAsia="DejaVu Sans" w:hAnsi="Liberation Serif" w:cs="Liberation Sans"/>
      <w:color w:val="00000A"/>
      <w:sz w:val="24"/>
      <w:szCs w:val="24"/>
      <w:lang w:eastAsia="zh-CN" w:bidi="hi-IN"/>
    </w:rPr>
  </w:style>
  <w:style w:type="paragraph" w:customStyle="1" w:styleId="master-page3LTHintergrund">
    <w:name w:val="master-page3~LT~Hintergrund"/>
    <w:qFormat/>
    <w:rsid w:val="003A6DF3"/>
    <w:pPr>
      <w:spacing w:after="0" w:line="240" w:lineRule="auto"/>
    </w:pPr>
    <w:rPr>
      <w:rFonts w:ascii="Liberation Serif" w:eastAsia="DejaVu Sans" w:hAnsi="Liberation Serif" w:cs="Liberation Sans"/>
      <w:color w:val="00000A"/>
      <w:sz w:val="24"/>
      <w:szCs w:val="24"/>
      <w:lang w:eastAsia="zh-CN" w:bidi="hi-IN"/>
    </w:rPr>
  </w:style>
  <w:style w:type="paragraph" w:customStyle="1" w:styleId="default">
    <w:name w:val="default"/>
    <w:qFormat/>
    <w:rsid w:val="003A6DF3"/>
    <w:pPr>
      <w:spacing w:after="0" w:line="200" w:lineRule="atLeast"/>
    </w:pPr>
    <w:rPr>
      <w:rFonts w:ascii="Noto Sans Devanagari" w:eastAsia="DejaVu Sans" w:hAnsi="Noto Sans Devanagari" w:cs="Liberation Sans"/>
      <w:color w:val="000000"/>
      <w:sz w:val="36"/>
      <w:szCs w:val="24"/>
      <w:lang w:eastAsia="zh-CN" w:bidi="hi-IN"/>
    </w:rPr>
  </w:style>
  <w:style w:type="paragraph" w:customStyle="1" w:styleId="gray1">
    <w:name w:val="gray1"/>
    <w:basedOn w:val="default"/>
    <w:qFormat/>
    <w:rsid w:val="003A6DF3"/>
  </w:style>
  <w:style w:type="paragraph" w:customStyle="1" w:styleId="gray2">
    <w:name w:val="gray2"/>
    <w:basedOn w:val="default"/>
    <w:qFormat/>
    <w:rsid w:val="003A6DF3"/>
  </w:style>
  <w:style w:type="paragraph" w:customStyle="1" w:styleId="gray3">
    <w:name w:val="gray3"/>
    <w:basedOn w:val="default"/>
    <w:qFormat/>
    <w:rsid w:val="003A6DF3"/>
  </w:style>
  <w:style w:type="paragraph" w:customStyle="1" w:styleId="bw1">
    <w:name w:val="bw1"/>
    <w:basedOn w:val="default"/>
    <w:qFormat/>
    <w:rsid w:val="003A6DF3"/>
  </w:style>
  <w:style w:type="paragraph" w:customStyle="1" w:styleId="bw2">
    <w:name w:val="bw2"/>
    <w:basedOn w:val="default"/>
    <w:qFormat/>
    <w:rsid w:val="003A6DF3"/>
  </w:style>
  <w:style w:type="paragraph" w:customStyle="1" w:styleId="bw3">
    <w:name w:val="bw3"/>
    <w:basedOn w:val="default"/>
    <w:qFormat/>
    <w:rsid w:val="003A6DF3"/>
  </w:style>
  <w:style w:type="paragraph" w:customStyle="1" w:styleId="orange1">
    <w:name w:val="orange1"/>
    <w:basedOn w:val="default"/>
    <w:qFormat/>
    <w:rsid w:val="003A6DF3"/>
  </w:style>
  <w:style w:type="paragraph" w:customStyle="1" w:styleId="orange2">
    <w:name w:val="orange2"/>
    <w:basedOn w:val="default"/>
    <w:qFormat/>
    <w:rsid w:val="003A6DF3"/>
  </w:style>
  <w:style w:type="paragraph" w:customStyle="1" w:styleId="orange3">
    <w:name w:val="orange3"/>
    <w:basedOn w:val="default"/>
    <w:qFormat/>
    <w:rsid w:val="003A6DF3"/>
  </w:style>
  <w:style w:type="paragraph" w:customStyle="1" w:styleId="turquoise1">
    <w:name w:val="turquoise1"/>
    <w:basedOn w:val="default"/>
    <w:qFormat/>
    <w:rsid w:val="003A6DF3"/>
  </w:style>
  <w:style w:type="paragraph" w:customStyle="1" w:styleId="turquoise2">
    <w:name w:val="turquoise2"/>
    <w:basedOn w:val="default"/>
    <w:qFormat/>
    <w:rsid w:val="003A6DF3"/>
  </w:style>
  <w:style w:type="paragraph" w:customStyle="1" w:styleId="turquoise3">
    <w:name w:val="turquoise3"/>
    <w:basedOn w:val="default"/>
    <w:qFormat/>
    <w:rsid w:val="003A6DF3"/>
  </w:style>
  <w:style w:type="paragraph" w:customStyle="1" w:styleId="blue1">
    <w:name w:val="blue1"/>
    <w:basedOn w:val="default"/>
    <w:qFormat/>
    <w:rsid w:val="003A6DF3"/>
  </w:style>
  <w:style w:type="paragraph" w:customStyle="1" w:styleId="blue2">
    <w:name w:val="blue2"/>
    <w:basedOn w:val="default"/>
    <w:qFormat/>
    <w:rsid w:val="003A6DF3"/>
  </w:style>
  <w:style w:type="paragraph" w:customStyle="1" w:styleId="blue3">
    <w:name w:val="blue3"/>
    <w:basedOn w:val="default"/>
    <w:qFormat/>
    <w:rsid w:val="003A6DF3"/>
  </w:style>
  <w:style w:type="paragraph" w:customStyle="1" w:styleId="sun1">
    <w:name w:val="sun1"/>
    <w:basedOn w:val="default"/>
    <w:qFormat/>
    <w:rsid w:val="003A6DF3"/>
  </w:style>
  <w:style w:type="paragraph" w:customStyle="1" w:styleId="sun2">
    <w:name w:val="sun2"/>
    <w:basedOn w:val="default"/>
    <w:qFormat/>
    <w:rsid w:val="003A6DF3"/>
  </w:style>
  <w:style w:type="paragraph" w:customStyle="1" w:styleId="sun3">
    <w:name w:val="sun3"/>
    <w:basedOn w:val="default"/>
    <w:qFormat/>
    <w:rsid w:val="003A6DF3"/>
  </w:style>
  <w:style w:type="paragraph" w:customStyle="1" w:styleId="earth1">
    <w:name w:val="earth1"/>
    <w:basedOn w:val="default"/>
    <w:qFormat/>
    <w:rsid w:val="003A6DF3"/>
  </w:style>
  <w:style w:type="paragraph" w:customStyle="1" w:styleId="earth2">
    <w:name w:val="earth2"/>
    <w:basedOn w:val="default"/>
    <w:qFormat/>
    <w:rsid w:val="003A6DF3"/>
  </w:style>
  <w:style w:type="paragraph" w:customStyle="1" w:styleId="earth3">
    <w:name w:val="earth3"/>
    <w:basedOn w:val="default"/>
    <w:qFormat/>
    <w:rsid w:val="003A6DF3"/>
  </w:style>
  <w:style w:type="paragraph" w:customStyle="1" w:styleId="green1">
    <w:name w:val="green1"/>
    <w:basedOn w:val="default"/>
    <w:qFormat/>
    <w:rsid w:val="003A6DF3"/>
  </w:style>
  <w:style w:type="paragraph" w:customStyle="1" w:styleId="green2">
    <w:name w:val="green2"/>
    <w:basedOn w:val="default"/>
    <w:qFormat/>
    <w:rsid w:val="003A6DF3"/>
  </w:style>
  <w:style w:type="paragraph" w:customStyle="1" w:styleId="green3">
    <w:name w:val="green3"/>
    <w:basedOn w:val="default"/>
    <w:qFormat/>
    <w:rsid w:val="003A6DF3"/>
  </w:style>
  <w:style w:type="paragraph" w:customStyle="1" w:styleId="seetang1">
    <w:name w:val="seetang1"/>
    <w:basedOn w:val="default"/>
    <w:qFormat/>
    <w:rsid w:val="003A6DF3"/>
  </w:style>
  <w:style w:type="paragraph" w:customStyle="1" w:styleId="seetang2">
    <w:name w:val="seetang2"/>
    <w:basedOn w:val="default"/>
    <w:qFormat/>
    <w:rsid w:val="003A6DF3"/>
  </w:style>
  <w:style w:type="paragraph" w:customStyle="1" w:styleId="seetang3">
    <w:name w:val="seetang3"/>
    <w:basedOn w:val="default"/>
    <w:qFormat/>
    <w:rsid w:val="003A6DF3"/>
  </w:style>
  <w:style w:type="paragraph" w:customStyle="1" w:styleId="lightblue1">
    <w:name w:val="lightblue1"/>
    <w:basedOn w:val="default"/>
    <w:qFormat/>
    <w:rsid w:val="003A6DF3"/>
  </w:style>
  <w:style w:type="paragraph" w:customStyle="1" w:styleId="lightblue2">
    <w:name w:val="lightblue2"/>
    <w:basedOn w:val="default"/>
    <w:qFormat/>
    <w:rsid w:val="003A6DF3"/>
  </w:style>
  <w:style w:type="paragraph" w:customStyle="1" w:styleId="lightblue3">
    <w:name w:val="lightblue3"/>
    <w:basedOn w:val="default"/>
    <w:qFormat/>
    <w:rsid w:val="003A6DF3"/>
  </w:style>
  <w:style w:type="paragraph" w:customStyle="1" w:styleId="yellow1">
    <w:name w:val="yellow1"/>
    <w:basedOn w:val="default"/>
    <w:qFormat/>
    <w:rsid w:val="003A6DF3"/>
  </w:style>
  <w:style w:type="paragraph" w:customStyle="1" w:styleId="yellow2">
    <w:name w:val="yellow2"/>
    <w:basedOn w:val="default"/>
    <w:qFormat/>
    <w:rsid w:val="003A6DF3"/>
  </w:style>
  <w:style w:type="paragraph" w:customStyle="1" w:styleId="yellow3">
    <w:name w:val="yellow3"/>
    <w:basedOn w:val="default"/>
    <w:qFormat/>
    <w:rsid w:val="003A6DF3"/>
  </w:style>
  <w:style w:type="paragraph" w:customStyle="1" w:styleId="af6">
    <w:name w:val="Объекты фона"/>
    <w:qFormat/>
    <w:rsid w:val="003A6DF3"/>
    <w:pPr>
      <w:spacing w:after="0" w:line="240" w:lineRule="auto"/>
    </w:pPr>
    <w:rPr>
      <w:rFonts w:ascii="Liberation Serif" w:eastAsia="DejaVu Sans" w:hAnsi="Liberation Serif" w:cs="Liberation Sans"/>
      <w:color w:val="00000A"/>
      <w:sz w:val="24"/>
      <w:szCs w:val="24"/>
      <w:lang w:eastAsia="zh-CN" w:bidi="hi-IN"/>
    </w:rPr>
  </w:style>
  <w:style w:type="paragraph" w:customStyle="1" w:styleId="af7">
    <w:name w:val="Фон"/>
    <w:qFormat/>
    <w:rsid w:val="003A6DF3"/>
    <w:pPr>
      <w:spacing w:after="0" w:line="240" w:lineRule="auto"/>
    </w:pPr>
    <w:rPr>
      <w:rFonts w:ascii="Liberation Serif" w:eastAsia="DejaVu Sans" w:hAnsi="Liberation Serif" w:cs="Liberation Sans"/>
      <w:color w:val="00000A"/>
      <w:sz w:val="24"/>
      <w:szCs w:val="24"/>
      <w:lang w:eastAsia="zh-CN" w:bidi="hi-IN"/>
    </w:rPr>
  </w:style>
  <w:style w:type="paragraph" w:customStyle="1" w:styleId="af8">
    <w:name w:val="Примечания"/>
    <w:qFormat/>
    <w:rsid w:val="003A6DF3"/>
    <w:pPr>
      <w:spacing w:after="0" w:line="240" w:lineRule="auto"/>
      <w:ind w:left="340" w:hanging="340"/>
    </w:pPr>
    <w:rPr>
      <w:rFonts w:ascii="Noto Sans Devanagari" w:eastAsia="DejaVu Sans" w:hAnsi="Noto Sans Devanagari" w:cs="Liberation Sans"/>
      <w:color w:val="000000"/>
      <w:sz w:val="40"/>
      <w:szCs w:val="24"/>
      <w:lang w:eastAsia="zh-CN" w:bidi="hi-IN"/>
    </w:rPr>
  </w:style>
  <w:style w:type="paragraph" w:customStyle="1" w:styleId="15">
    <w:name w:val="Структура 1"/>
    <w:qFormat/>
    <w:rsid w:val="003A6DF3"/>
    <w:pPr>
      <w:spacing w:before="283" w:after="0" w:line="240" w:lineRule="auto"/>
    </w:pPr>
    <w:rPr>
      <w:rFonts w:ascii="Noto Sans Devanagari" w:eastAsia="DejaVu Sans" w:hAnsi="Noto Sans Devanagari" w:cs="Liberation Sans"/>
      <w:color w:val="000000"/>
      <w:sz w:val="63"/>
      <w:szCs w:val="24"/>
      <w:lang w:eastAsia="zh-CN" w:bidi="hi-IN"/>
    </w:rPr>
  </w:style>
  <w:style w:type="paragraph" w:customStyle="1" w:styleId="24">
    <w:name w:val="Структура 2"/>
    <w:basedOn w:val="15"/>
    <w:qFormat/>
    <w:rsid w:val="003A6DF3"/>
    <w:pPr>
      <w:spacing w:before="227"/>
    </w:pPr>
    <w:rPr>
      <w:sz w:val="56"/>
    </w:rPr>
  </w:style>
  <w:style w:type="paragraph" w:customStyle="1" w:styleId="3">
    <w:name w:val="Структура 3"/>
    <w:basedOn w:val="24"/>
    <w:qFormat/>
    <w:rsid w:val="003A6DF3"/>
    <w:pPr>
      <w:spacing w:before="170"/>
    </w:pPr>
    <w:rPr>
      <w:sz w:val="48"/>
    </w:rPr>
  </w:style>
  <w:style w:type="paragraph" w:customStyle="1" w:styleId="4">
    <w:name w:val="Структура 4"/>
    <w:basedOn w:val="3"/>
    <w:qFormat/>
    <w:rsid w:val="003A6DF3"/>
    <w:pPr>
      <w:spacing w:before="113"/>
    </w:pPr>
    <w:rPr>
      <w:sz w:val="40"/>
    </w:rPr>
  </w:style>
  <w:style w:type="paragraph" w:customStyle="1" w:styleId="5">
    <w:name w:val="Структура 5"/>
    <w:basedOn w:val="4"/>
    <w:qFormat/>
    <w:rsid w:val="003A6DF3"/>
    <w:pPr>
      <w:spacing w:before="57"/>
    </w:pPr>
  </w:style>
  <w:style w:type="paragraph" w:customStyle="1" w:styleId="6">
    <w:name w:val="Структура 6"/>
    <w:basedOn w:val="5"/>
    <w:qFormat/>
    <w:rsid w:val="003A6DF3"/>
  </w:style>
  <w:style w:type="paragraph" w:customStyle="1" w:styleId="7">
    <w:name w:val="Структура 7"/>
    <w:basedOn w:val="6"/>
    <w:qFormat/>
    <w:rsid w:val="003A6DF3"/>
  </w:style>
  <w:style w:type="paragraph" w:customStyle="1" w:styleId="8">
    <w:name w:val="Структура 8"/>
    <w:basedOn w:val="7"/>
    <w:qFormat/>
    <w:rsid w:val="003A6DF3"/>
  </w:style>
  <w:style w:type="paragraph" w:customStyle="1" w:styleId="9">
    <w:name w:val="Структура 9"/>
    <w:basedOn w:val="8"/>
    <w:qFormat/>
    <w:rsid w:val="003A6DF3"/>
  </w:style>
  <w:style w:type="paragraph" w:customStyle="1" w:styleId="master-page22LTGliederung1">
    <w:name w:val="master-page22~LT~Gliederung 1"/>
    <w:qFormat/>
    <w:rsid w:val="003A6DF3"/>
    <w:pPr>
      <w:spacing w:before="283" w:after="0" w:line="240" w:lineRule="auto"/>
    </w:pPr>
    <w:rPr>
      <w:rFonts w:ascii="Noto Sans Devanagari" w:eastAsia="DejaVu Sans" w:hAnsi="Noto Sans Devanagari" w:cs="Liberation Sans"/>
      <w:color w:val="000000"/>
      <w:sz w:val="63"/>
      <w:szCs w:val="24"/>
      <w:lang w:eastAsia="zh-CN" w:bidi="hi-IN"/>
    </w:rPr>
  </w:style>
  <w:style w:type="paragraph" w:customStyle="1" w:styleId="master-page22LTGliederung2">
    <w:name w:val="master-page22~LT~Gliederung 2"/>
    <w:basedOn w:val="master-page22LTGliederung1"/>
    <w:qFormat/>
    <w:rsid w:val="003A6DF3"/>
    <w:pPr>
      <w:spacing w:before="227"/>
    </w:pPr>
    <w:rPr>
      <w:sz w:val="56"/>
    </w:rPr>
  </w:style>
  <w:style w:type="paragraph" w:customStyle="1" w:styleId="master-page22LTGliederung3">
    <w:name w:val="master-page22~LT~Gliederung 3"/>
    <w:basedOn w:val="master-page22LTGliederung2"/>
    <w:qFormat/>
    <w:rsid w:val="003A6DF3"/>
    <w:pPr>
      <w:spacing w:before="170"/>
    </w:pPr>
    <w:rPr>
      <w:sz w:val="48"/>
    </w:rPr>
  </w:style>
  <w:style w:type="paragraph" w:customStyle="1" w:styleId="master-page22LTGliederung4">
    <w:name w:val="master-page22~LT~Gliederung 4"/>
    <w:basedOn w:val="master-page22LTGliederung3"/>
    <w:qFormat/>
    <w:rsid w:val="003A6DF3"/>
    <w:pPr>
      <w:spacing w:before="113"/>
    </w:pPr>
    <w:rPr>
      <w:sz w:val="40"/>
    </w:rPr>
  </w:style>
  <w:style w:type="paragraph" w:customStyle="1" w:styleId="master-page22LTGliederung5">
    <w:name w:val="master-page22~LT~Gliederung 5"/>
    <w:basedOn w:val="master-page22LTGliederung4"/>
    <w:qFormat/>
    <w:rsid w:val="003A6DF3"/>
    <w:pPr>
      <w:spacing w:before="57"/>
    </w:pPr>
  </w:style>
  <w:style w:type="paragraph" w:customStyle="1" w:styleId="master-page22LTGliederung6">
    <w:name w:val="master-page22~LT~Gliederung 6"/>
    <w:basedOn w:val="master-page22LTGliederung5"/>
    <w:qFormat/>
    <w:rsid w:val="003A6DF3"/>
  </w:style>
  <w:style w:type="paragraph" w:customStyle="1" w:styleId="master-page22LTGliederung7">
    <w:name w:val="master-page22~LT~Gliederung 7"/>
    <w:basedOn w:val="master-page22LTGliederung6"/>
    <w:qFormat/>
    <w:rsid w:val="003A6DF3"/>
  </w:style>
  <w:style w:type="paragraph" w:customStyle="1" w:styleId="master-page22LTGliederung8">
    <w:name w:val="master-page22~LT~Gliederung 8"/>
    <w:basedOn w:val="master-page22LTGliederung7"/>
    <w:qFormat/>
    <w:rsid w:val="003A6DF3"/>
  </w:style>
  <w:style w:type="paragraph" w:customStyle="1" w:styleId="master-page22LTGliederung9">
    <w:name w:val="master-page22~LT~Gliederung 9"/>
    <w:basedOn w:val="master-page22LTGliederung8"/>
    <w:qFormat/>
    <w:rsid w:val="003A6DF3"/>
  </w:style>
  <w:style w:type="paragraph" w:customStyle="1" w:styleId="master-page22LTTitel">
    <w:name w:val="master-page22~LT~Titel"/>
    <w:qFormat/>
    <w:rsid w:val="003A6DF3"/>
    <w:pPr>
      <w:spacing w:after="0" w:line="240" w:lineRule="auto"/>
      <w:jc w:val="center"/>
    </w:pPr>
    <w:rPr>
      <w:rFonts w:ascii="Noto Sans Devanagari" w:eastAsia="DejaVu Sans" w:hAnsi="Noto Sans Devanagari" w:cs="Liberation Sans"/>
      <w:color w:val="000000"/>
      <w:sz w:val="88"/>
      <w:szCs w:val="24"/>
      <w:lang w:eastAsia="zh-CN" w:bidi="hi-IN"/>
    </w:rPr>
  </w:style>
  <w:style w:type="paragraph" w:customStyle="1" w:styleId="master-page22LTUntertitel">
    <w:name w:val="master-page22~LT~Untertitel"/>
    <w:qFormat/>
    <w:rsid w:val="003A6DF3"/>
    <w:pPr>
      <w:spacing w:after="0" w:line="240" w:lineRule="auto"/>
      <w:jc w:val="center"/>
    </w:pPr>
    <w:rPr>
      <w:rFonts w:ascii="Noto Sans Devanagari" w:eastAsia="DejaVu Sans" w:hAnsi="Noto Sans Devanagari" w:cs="Liberation Sans"/>
      <w:color w:val="000000"/>
      <w:sz w:val="64"/>
      <w:szCs w:val="24"/>
      <w:lang w:eastAsia="zh-CN" w:bidi="hi-IN"/>
    </w:rPr>
  </w:style>
  <w:style w:type="paragraph" w:customStyle="1" w:styleId="master-page22LTNotizen">
    <w:name w:val="master-page22~LT~Notizen"/>
    <w:qFormat/>
    <w:rsid w:val="003A6DF3"/>
    <w:pPr>
      <w:spacing w:after="0" w:line="240" w:lineRule="auto"/>
      <w:ind w:left="340" w:hanging="340"/>
    </w:pPr>
    <w:rPr>
      <w:rFonts w:ascii="Noto Sans Devanagari" w:eastAsia="DejaVu Sans" w:hAnsi="Noto Sans Devanagari" w:cs="Liberation Sans"/>
      <w:color w:val="000000"/>
      <w:sz w:val="40"/>
      <w:szCs w:val="24"/>
      <w:lang w:eastAsia="zh-CN" w:bidi="hi-IN"/>
    </w:rPr>
  </w:style>
  <w:style w:type="paragraph" w:customStyle="1" w:styleId="master-page22LTHintergrundobjekte">
    <w:name w:val="master-page22~LT~Hintergrundobjekte"/>
    <w:qFormat/>
    <w:rsid w:val="003A6DF3"/>
    <w:pPr>
      <w:spacing w:after="0" w:line="240" w:lineRule="auto"/>
    </w:pPr>
    <w:rPr>
      <w:rFonts w:ascii="Liberation Serif" w:eastAsia="DejaVu Sans" w:hAnsi="Liberation Serif" w:cs="Liberation Sans"/>
      <w:color w:val="00000A"/>
      <w:sz w:val="24"/>
      <w:szCs w:val="24"/>
      <w:lang w:eastAsia="zh-CN" w:bidi="hi-IN"/>
    </w:rPr>
  </w:style>
  <w:style w:type="paragraph" w:customStyle="1" w:styleId="master-page22LTHintergrund">
    <w:name w:val="master-page22~LT~Hintergrund"/>
    <w:qFormat/>
    <w:rsid w:val="003A6DF3"/>
    <w:pPr>
      <w:spacing w:after="0" w:line="240" w:lineRule="auto"/>
    </w:pPr>
    <w:rPr>
      <w:rFonts w:ascii="Liberation Serif" w:eastAsia="DejaVu Sans" w:hAnsi="Liberation Serif" w:cs="Liberation Sans"/>
      <w:color w:val="00000A"/>
      <w:sz w:val="24"/>
      <w:szCs w:val="24"/>
      <w:lang w:eastAsia="zh-CN" w:bidi="hi-IN"/>
    </w:rPr>
  </w:style>
  <w:style w:type="paragraph" w:customStyle="1" w:styleId="Texttabletext">
    <w:name w:val="Text_table_text"/>
    <w:basedOn w:val="a"/>
    <w:qFormat/>
    <w:rsid w:val="003A6DF3"/>
    <w:pPr>
      <w:keepLines/>
      <w:overflowPunct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Texttableheading">
    <w:name w:val="Text_table_heading"/>
    <w:basedOn w:val="a"/>
    <w:qFormat/>
    <w:rsid w:val="003A6DF3"/>
    <w:pPr>
      <w:keepNext/>
      <w:keepLines/>
      <w:overflowPunct w:val="0"/>
      <w:spacing w:after="0" w:line="240" w:lineRule="auto"/>
      <w:jc w:val="center"/>
    </w:pPr>
    <w:rPr>
      <w:rFonts w:ascii="Times New Roman" w:eastAsia="Times New Roman" w:hAnsi="Times New Roman" w:cs="Arial"/>
      <w:b/>
      <w:sz w:val="24"/>
      <w:szCs w:val="28"/>
      <w:lang w:val="en-US" w:eastAsia="ru-RU"/>
    </w:rPr>
  </w:style>
  <w:style w:type="paragraph" w:styleId="af9">
    <w:name w:val="List Paragraph"/>
    <w:basedOn w:val="a"/>
    <w:uiPriority w:val="34"/>
    <w:qFormat/>
    <w:rsid w:val="003A6DF3"/>
    <w:pPr>
      <w:overflowPunct w:val="0"/>
      <w:ind w:left="720"/>
      <w:contextualSpacing/>
    </w:pPr>
  </w:style>
  <w:style w:type="table" w:customStyle="1" w:styleId="Texttable">
    <w:name w:val="Text_table"/>
    <w:basedOn w:val="aa"/>
    <w:uiPriority w:val="99"/>
    <w:rsid w:val="003A6DF3"/>
    <w:pPr>
      <w:jc w:val="both"/>
    </w:pPr>
    <w:rPr>
      <w:rFonts w:ascii="Liberation Serif" w:eastAsia="Noto Sans CJK SC Regular" w:hAnsi="Liberation Serif" w:cs="Noto Sans Devanagari"/>
      <w:sz w:val="24"/>
      <w:szCs w:val="20"/>
      <w:lang w:eastAsia="ru-RU"/>
    </w:rPr>
    <w:tblPr/>
    <w:tcPr>
      <w:shd w:val="clear" w:color="auto" w:fill="auto"/>
    </w:tcPr>
    <w:tblStylePr w:type="firstRow">
      <w:pPr>
        <w:wordWrap/>
        <w:spacing w:beforeLines="40" w:afterLines="40"/>
        <w:jc w:val="center"/>
      </w:pPr>
      <w:rPr>
        <w:b w:val="0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pct20" w:color="auto" w:fill="auto"/>
      </w:tcPr>
    </w:tblStylePr>
  </w:style>
  <w:style w:type="numbering" w:customStyle="1" w:styleId="16">
    <w:name w:val="Нет списка1"/>
    <w:next w:val="a2"/>
    <w:uiPriority w:val="99"/>
    <w:semiHidden/>
    <w:unhideWhenUsed/>
    <w:rsid w:val="00D44326"/>
  </w:style>
  <w:style w:type="table" w:customStyle="1" w:styleId="17">
    <w:name w:val="Сетка таблицы1"/>
    <w:basedOn w:val="a1"/>
    <w:next w:val="aa"/>
    <w:uiPriority w:val="59"/>
    <w:rsid w:val="00D44326"/>
    <w:pPr>
      <w:spacing w:after="0" w:line="240" w:lineRule="auto"/>
    </w:pPr>
    <w:rPr>
      <w:rFonts w:ascii="Calibri" w:eastAsia="Calibri" w:hAnsi="Calibri" w:cs="Times New Roman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xttable1">
    <w:name w:val="Text_table1"/>
    <w:basedOn w:val="aa"/>
    <w:uiPriority w:val="99"/>
    <w:rsid w:val="00D44326"/>
    <w:pPr>
      <w:keepLines/>
      <w:jc w:val="both"/>
    </w:pPr>
    <w:rPr>
      <w:rFonts w:ascii="Arial" w:eastAsia="Times New Roman" w:hAnsi="Arial" w:cs="Times New Roman"/>
      <w:sz w:val="24"/>
      <w:szCs w:val="20"/>
      <w:lang w:eastAsia="zh-CN" w:bidi="hi-IN"/>
    </w:rPr>
    <w:tblPr/>
    <w:tblStylePr w:type="firstRow">
      <w:pPr>
        <w:keepLines/>
        <w:widowControl/>
        <w:suppressLineNumbers w:val="0"/>
        <w:suppressAutoHyphens w:val="0"/>
        <w:wordWrap/>
        <w:spacing w:beforeLines="0" w:before="100" w:beforeAutospacing="1" w:afterLines="0" w:after="100" w:afterAutospacing="1"/>
        <w:jc w:val="center"/>
      </w:pPr>
      <w:rPr>
        <w:rFonts w:ascii="Arial" w:hAnsi="Arial" w:cs="Arial" w:hint="default"/>
        <w:b w:val="0"/>
        <w:sz w:val="24"/>
        <w:szCs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pct20" w:color="auto" w:fill="auto"/>
      </w:tcPr>
    </w:tblStylePr>
  </w:style>
  <w:style w:type="numbering" w:customStyle="1" w:styleId="25">
    <w:name w:val="Нет списка2"/>
    <w:next w:val="a2"/>
    <w:uiPriority w:val="99"/>
    <w:semiHidden/>
    <w:unhideWhenUsed/>
    <w:rsid w:val="005A653C"/>
  </w:style>
  <w:style w:type="paragraph" w:customStyle="1" w:styleId="26">
    <w:name w:val="Заголовок2"/>
    <w:basedOn w:val="a"/>
    <w:next w:val="ac"/>
    <w:qFormat/>
    <w:rsid w:val="005A653C"/>
    <w:pPr>
      <w:keepNext/>
      <w:overflowPunct w:val="0"/>
      <w:spacing w:before="240" w:after="120" w:line="240" w:lineRule="auto"/>
    </w:pPr>
    <w:rPr>
      <w:rFonts w:ascii="Liberation Sans" w:eastAsia="Noto Sans CJK SC Regular" w:hAnsi="Liberation Sans" w:cs="Noto Sans Devanagari"/>
      <w:color w:val="00000A"/>
      <w:sz w:val="28"/>
      <w:szCs w:val="28"/>
      <w:lang w:eastAsia="zh-CN" w:bidi="hi-IN"/>
    </w:rPr>
  </w:style>
  <w:style w:type="table" w:customStyle="1" w:styleId="27">
    <w:name w:val="Сетка таблицы2"/>
    <w:basedOn w:val="a1"/>
    <w:next w:val="aa"/>
    <w:uiPriority w:val="59"/>
    <w:rsid w:val="005A653C"/>
    <w:pPr>
      <w:spacing w:after="0" w:line="240" w:lineRule="auto"/>
    </w:pPr>
    <w:rPr>
      <w:rFonts w:ascii="Calibri" w:eastAsia="Calibri" w:hAnsi="Calibri" w:cs="Times New Roman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xttable2">
    <w:name w:val="Text_table2"/>
    <w:basedOn w:val="aa"/>
    <w:uiPriority w:val="99"/>
    <w:rsid w:val="005A653C"/>
    <w:pPr>
      <w:keepLines/>
      <w:jc w:val="both"/>
    </w:pPr>
    <w:rPr>
      <w:rFonts w:ascii="Arial" w:eastAsia="Times New Roman" w:hAnsi="Arial" w:cs="Times New Roman"/>
      <w:sz w:val="24"/>
      <w:szCs w:val="20"/>
      <w:lang w:eastAsia="zh-CN" w:bidi="hi-IN"/>
    </w:rPr>
    <w:tblPr/>
    <w:tblStylePr w:type="firstRow">
      <w:pPr>
        <w:keepLines/>
        <w:widowControl/>
        <w:suppressLineNumbers w:val="0"/>
        <w:suppressAutoHyphens w:val="0"/>
        <w:wordWrap/>
        <w:spacing w:beforeLines="0" w:before="100" w:beforeAutospacing="1" w:afterLines="0" w:after="100" w:afterAutospacing="1"/>
        <w:jc w:val="center"/>
      </w:pPr>
      <w:rPr>
        <w:rFonts w:ascii="Arial" w:hAnsi="Arial" w:cs="Arial" w:hint="default"/>
        <w:b w:val="0"/>
        <w:sz w:val="24"/>
        <w:szCs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pct20" w:color="auto" w:fill="auto"/>
      </w:tcPr>
    </w:tblStylePr>
  </w:style>
  <w:style w:type="table" w:customStyle="1" w:styleId="Texttable3">
    <w:name w:val="Text_table3"/>
    <w:basedOn w:val="aa"/>
    <w:uiPriority w:val="99"/>
    <w:rsid w:val="005F03CF"/>
    <w:pPr>
      <w:jc w:val="both"/>
    </w:pPr>
    <w:rPr>
      <w:rFonts w:ascii="Liberation Serif" w:eastAsia="Noto Sans CJK SC Regular" w:hAnsi="Liberation Serif" w:cs="Noto Sans Devanagari"/>
      <w:sz w:val="24"/>
      <w:szCs w:val="20"/>
      <w:lang w:eastAsia="zh-CN" w:bidi="hi-IN"/>
    </w:rPr>
    <w:tblPr>
      <w:tblCellMar>
        <w:left w:w="0" w:type="dxa"/>
        <w:right w:w="0" w:type="dxa"/>
      </w:tblCellMar>
    </w:tblPr>
    <w:tblStylePr w:type="firstRow">
      <w:pPr>
        <w:wordWrap/>
        <w:spacing w:beforeLines="40" w:before="0" w:beforeAutospacing="0" w:afterLines="0" w:after="0" w:afterAutospacing="0"/>
        <w:jc w:val="center"/>
      </w:pPr>
      <w:rPr>
        <w:b w:val="0"/>
        <w:sz w:val="24"/>
        <w:szCs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pct20" w:color="auto" w:fill="auto"/>
      </w:tcPr>
    </w:tblStylePr>
  </w:style>
  <w:style w:type="paragraph" w:styleId="afa">
    <w:name w:val="footnote text"/>
    <w:basedOn w:val="a"/>
    <w:link w:val="afb"/>
    <w:uiPriority w:val="99"/>
    <w:semiHidden/>
    <w:unhideWhenUsed/>
    <w:rsid w:val="00A6403C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A6403C"/>
    <w:rPr>
      <w:sz w:val="20"/>
      <w:szCs w:val="20"/>
    </w:rPr>
  </w:style>
  <w:style w:type="paragraph" w:customStyle="1" w:styleId="afc">
    <w:name w:val="Колонтитул"/>
    <w:basedOn w:val="a"/>
    <w:rsid w:val="00A6403C"/>
    <w:pPr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0"/>
      <w:szCs w:val="20"/>
      <w:lang w:eastAsia="zh-CN" w:bidi="hi-IN"/>
    </w:rPr>
  </w:style>
  <w:style w:type="character" w:customStyle="1" w:styleId="afd">
    <w:name w:val="Символ сноски"/>
    <w:rsid w:val="00A6403C"/>
    <w:rPr>
      <w:vertAlign w:val="superscript"/>
    </w:rPr>
  </w:style>
  <w:style w:type="table" w:customStyle="1" w:styleId="30">
    <w:name w:val="Сетка таблицы3"/>
    <w:basedOn w:val="a1"/>
    <w:next w:val="aa"/>
    <w:uiPriority w:val="59"/>
    <w:rsid w:val="008019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8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866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170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0700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8428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8090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2550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andia.ru/text/category/trebovaniya_bezopasn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ndia.ru/text/category/yelektroyenergetika__yelektrotehnika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oreloblenerg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mts@oreloblenerg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BEDC2-861D-464E-B3CA-E6A714FF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12</Pages>
  <Words>3942</Words>
  <Characters>22476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Fedorova</dc:creator>
  <cp:lastModifiedBy>User</cp:lastModifiedBy>
  <cp:revision>206</cp:revision>
  <cp:lastPrinted>2025-12-08T05:43:00Z</cp:lastPrinted>
  <dcterms:created xsi:type="dcterms:W3CDTF">2020-05-31T19:51:00Z</dcterms:created>
  <dcterms:modified xsi:type="dcterms:W3CDTF">2026-01-29T07:16:00Z</dcterms:modified>
</cp:coreProperties>
</file>