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843"/>
        <w:gridCol w:w="8068"/>
      </w:tblGrid>
      <w:tr w:rsidR="00D50303" w:rsidRPr="00096B88" w14:paraId="78516E26" w14:textId="77777777" w:rsidTr="00D115E8"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504CAEB9" w14:textId="275690ED" w:rsidR="00D50303" w:rsidRPr="00096B88" w:rsidRDefault="00D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02A47F" wp14:editId="4B5E7C6B">
                  <wp:extent cx="1018856" cy="1028152"/>
                  <wp:effectExtent l="0" t="0" r="0" b="635"/>
                  <wp:docPr id="16131135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0" t="2559" r="5458" b="3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82" cy="104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tcBorders>
              <w:top w:val="nil"/>
              <w:left w:val="nil"/>
              <w:bottom w:val="single" w:sz="12" w:space="0" w:color="2F5496" w:themeColor="accent1" w:themeShade="BF"/>
            </w:tcBorders>
            <w:vAlign w:val="bottom"/>
          </w:tcPr>
          <w:p w14:paraId="669C1C9E" w14:textId="77777777" w:rsidR="00D50303" w:rsidRPr="00096B88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28D7C29B" w14:textId="442A7D11" w:rsidR="00D50303" w:rsidRPr="009173C0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«</w:t>
            </w:r>
            <w:r w:rsidR="00EF0EF3">
              <w:rPr>
                <w:b/>
                <w:sz w:val="28"/>
                <w:szCs w:val="28"/>
              </w:rPr>
              <w:t>ТЕПЛОЭНЕРГО КИСЛОВОДСК</w:t>
            </w:r>
            <w:r w:rsidRPr="00096B88">
              <w:rPr>
                <w:b/>
                <w:sz w:val="28"/>
                <w:szCs w:val="28"/>
              </w:rPr>
              <w:t>»</w:t>
            </w:r>
          </w:p>
        </w:tc>
      </w:tr>
      <w:tr w:rsidR="00D50303" w:rsidRPr="00096B88" w14:paraId="1A460E24" w14:textId="77777777" w:rsidTr="00D115E8">
        <w:tc>
          <w:tcPr>
            <w:tcW w:w="1843" w:type="dxa"/>
            <w:vMerge/>
            <w:tcBorders>
              <w:bottom w:val="nil"/>
              <w:right w:val="nil"/>
            </w:tcBorders>
          </w:tcPr>
          <w:p w14:paraId="3AD5F472" w14:textId="77777777" w:rsidR="00D50303" w:rsidRPr="00096B88" w:rsidRDefault="00D503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8068" w:type="dxa"/>
            <w:tcBorders>
              <w:top w:val="single" w:sz="12" w:space="0" w:color="2F5496" w:themeColor="accent1" w:themeShade="BF"/>
              <w:left w:val="nil"/>
            </w:tcBorders>
          </w:tcPr>
          <w:p w14:paraId="3919226B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>ОКПО 00869844 ОГРН 11626510599559 ИНН 2628057299 КПП 262801001</w:t>
            </w:r>
          </w:p>
          <w:p w14:paraId="144A4135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 xml:space="preserve">Российская Федерация, Ставропольский край, ул. Набережная 1, г. Кисловодск, 357700 </w:t>
            </w:r>
          </w:p>
          <w:p w14:paraId="3D0F97F9" w14:textId="7FB45C07" w:rsidR="00D50303" w:rsidRPr="00096B88" w:rsidRDefault="00D50303" w:rsidP="00096B88">
            <w:pPr>
              <w:pStyle w:val="af"/>
              <w:rPr>
                <w:b/>
                <w:sz w:val="28"/>
                <w:szCs w:val="28"/>
              </w:rPr>
            </w:pPr>
            <w:r w:rsidRPr="00096B88">
              <w:rPr>
                <w:sz w:val="18"/>
              </w:rPr>
              <w:t xml:space="preserve">тел. (87937) 5-11-20, </w:t>
            </w:r>
            <w:r w:rsidRPr="00096B88">
              <w:rPr>
                <w:sz w:val="18"/>
                <w:lang w:val="en-US"/>
              </w:rPr>
              <w:t>E</w:t>
            </w:r>
            <w:r w:rsidRPr="00096B88">
              <w:rPr>
                <w:sz w:val="18"/>
              </w:rPr>
              <w:t>-</w:t>
            </w:r>
            <w:r w:rsidRPr="00096B88">
              <w:rPr>
                <w:sz w:val="18"/>
                <w:lang w:val="en-US"/>
              </w:rPr>
              <w:t>mail</w:t>
            </w:r>
            <w:r w:rsidRPr="00096B88">
              <w:rPr>
                <w:sz w:val="18"/>
              </w:rPr>
              <w:t xml:space="preserve">: 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@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26.</w:t>
            </w:r>
            <w:proofErr w:type="spellStart"/>
            <w:r w:rsidRPr="00096B88">
              <w:rPr>
                <w:sz w:val="18"/>
                <w:lang w:val="en-US"/>
              </w:rPr>
              <w:t>ru</w:t>
            </w:r>
            <w:proofErr w:type="spellEnd"/>
          </w:p>
        </w:tc>
      </w:tr>
    </w:tbl>
    <w:p w14:paraId="477025DC" w14:textId="77777777" w:rsidR="00074F8D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9495B" w14:textId="77777777" w:rsidR="00074F8D" w:rsidRPr="00322344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1F3F4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7A98B9DD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01F483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B23878E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55BFB7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2A1DEE34" w14:textId="77777777" w:rsidR="006E01D6" w:rsidRDefault="006E01D6" w:rsidP="006E01D6">
      <w:pPr>
        <w:jc w:val="center"/>
        <w:rPr>
          <w:rFonts w:ascii="Liberation Serif" w:hAnsi="Liberation Serif" w:cs="Liberation Serif"/>
          <w:b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УВЕДОМЛЕНИЕ</w:t>
      </w:r>
    </w:p>
    <w:p w14:paraId="5947FF4E" w14:textId="77777777" w:rsidR="006E01D6" w:rsidRDefault="006E01D6" w:rsidP="006E01D6">
      <w:pPr>
        <w:widowControl w:val="0"/>
        <w:jc w:val="center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 внесении изменений в Закупочную документацию </w:t>
      </w:r>
    </w:p>
    <w:p w14:paraId="3A1A38F0" w14:textId="77777777" w:rsidR="006E01D6" w:rsidRDefault="006E01D6" w:rsidP="006E01D6">
      <w:pPr>
        <w:widowControl w:val="0"/>
        <w:jc w:val="both"/>
        <w:rPr>
          <w:rFonts w:ascii="Liberation Serif" w:hAnsi="Liberation Serif" w:cs="Liberation Serif"/>
          <w:color w:val="0000F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</w:p>
    <w:p w14:paraId="1B0734B8" w14:textId="4B3354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highlight w:val="white"/>
        </w:rPr>
        <w:t xml:space="preserve"> Лот 1: </w:t>
      </w:r>
      <w:r w:rsidRPr="006E01D6">
        <w:rPr>
          <w:rFonts w:ascii="Liberation Serif" w:eastAsia="Liberation Serif" w:hAnsi="Liberation Serif" w:cs="Liberation Serif"/>
        </w:rPr>
        <w:t>Оказание услуг финансовой аренды (лизинга) специализированного автомобиля–самосвал КАМАЗ-65115 (или эквивалент).</w:t>
      </w:r>
      <w:r>
        <w:rPr>
          <w:rFonts w:ascii="Liberation Serif" w:eastAsia="Liberation Serif" w:hAnsi="Liberation Serif" w:cs="Liberation Serif"/>
          <w:highlight w:val="white"/>
        </w:rPr>
        <w:t xml:space="preserve"> настоящим сообщает о внесении изменений в Закупочную документацию:</w:t>
      </w:r>
    </w:p>
    <w:p w14:paraId="7E7E2F09" w14:textId="77777777" w:rsidR="006E01D6" w:rsidRDefault="006E01D6" w:rsidP="006E01D6">
      <w:pPr>
        <w:pStyle w:val="a8"/>
        <w:widowControl w:val="0"/>
        <w:tabs>
          <w:tab w:val="num" w:pos="851"/>
        </w:tabs>
        <w:spacing w:before="60" w:after="60"/>
        <w:ind w:left="284" w:hanging="284"/>
        <w:jc w:val="both"/>
        <w:outlineLvl w:val="0"/>
        <w:rPr>
          <w:rFonts w:ascii="Liberation Serif" w:hAnsi="Liberation Serif" w:cs="Liberation Serif"/>
          <w:highlight w:val="white"/>
        </w:rPr>
      </w:pPr>
    </w:p>
    <w:p w14:paraId="49DF7550" w14:textId="4051B5BC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eastAsia="Liberation Serif" w:hAnsi="Liberation Serif" w:cs="Liberation Serif"/>
          <w:highlight w:val="white"/>
        </w:rPr>
      </w:pPr>
      <w:bookmarkStart w:id="0" w:name="_Hlk222385298"/>
      <w:r>
        <w:rPr>
          <w:rFonts w:ascii="Liberation Serif" w:eastAsia="Liberation Serif" w:hAnsi="Liberation Serif" w:cs="Liberation Serif"/>
          <w:highlight w:val="white"/>
        </w:rPr>
        <w:t xml:space="preserve">Читать в следующей редакции </w:t>
      </w:r>
      <w:r>
        <w:rPr>
          <w:rFonts w:ascii="Liberation Serif" w:eastAsia="Liberation Serif" w:hAnsi="Liberation Serif" w:cs="Liberation Serif"/>
          <w:highlight w:val="white"/>
        </w:rPr>
        <w:t>Проект договора</w:t>
      </w:r>
      <w:r>
        <w:rPr>
          <w:rFonts w:ascii="Liberation Serif" w:eastAsia="Liberation Serif" w:hAnsi="Liberation Serif" w:cs="Liberation Serif"/>
          <w:highlight w:val="white"/>
        </w:rPr>
        <w:t>:</w:t>
      </w:r>
    </w:p>
    <w:bookmarkEnd w:id="0"/>
    <w:p w14:paraId="38B42A3F" w14:textId="777777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</w:p>
    <w:p w14:paraId="73DBE2E0" w14:textId="77777777" w:rsidR="006E01D6" w:rsidRDefault="006E01D6" w:rsidP="006E0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E01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3.1. Лизингополучатель обязуется уплатить Лизингодателю предоплату Лизинговых платежей в течение </w:t>
      </w:r>
      <w:r w:rsidRPr="006E01D6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Pr="006E01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рабочих дней после подписания Договора в размере </w:t>
      </w:r>
      <w:r w:rsidRPr="006E0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__________руб.</w:t>
      </w:r>
      <w:r w:rsidRPr="006E01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E0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НДС/___% от общей стоимости Договора/___% от стоимости Предмета лизинга по Договору поставки]</w:t>
      </w:r>
      <w:r w:rsidRPr="006E01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6E01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а также уплачивать Лизингодателю Аннуитетные Лизинговые платежи согласно Графику лизинговых платежей (Приложение № 3 к Договору). </w:t>
      </w:r>
    </w:p>
    <w:p w14:paraId="46A50360" w14:textId="77777777" w:rsidR="006E01D6" w:rsidRPr="006E01D6" w:rsidRDefault="006E01D6" w:rsidP="006E0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F56D98C" w14:textId="77777777" w:rsidR="006E01D6" w:rsidRPr="006E01D6" w:rsidRDefault="006E01D6" w:rsidP="006E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3.6. Аннуитетные Лизинговые платежи к уплате </w:t>
      </w:r>
      <w:r w:rsidRPr="006E0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оплачиваются Лизингополучателем в соответствии с Графиком лизинговых платежей ежемесячно 25 (двадцать пятого) числа каждого месяца, начиная с месяца, следующего за месяцем, на который приходится дата приемки Имущества в лизинг.</w:t>
      </w:r>
    </w:p>
    <w:p w14:paraId="44CC1E03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6D295663" w14:textId="77777777" w:rsidR="006E01D6" w:rsidRPr="006E01D6" w:rsidRDefault="006E01D6" w:rsidP="00B85321">
      <w:pPr>
        <w:pStyle w:val="a"/>
        <w:numPr>
          <w:ilvl w:val="0"/>
          <w:numId w:val="0"/>
        </w:numPr>
        <w:ind w:left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highlight w:val="white"/>
        </w:rPr>
        <w:t xml:space="preserve">Читать в следующей редакции </w:t>
      </w:r>
      <w:r w:rsidRPr="006E01D6">
        <w:rPr>
          <w:rFonts w:ascii="Liberation Serif" w:eastAsia="Liberation Serif" w:hAnsi="Liberation Serif" w:cs="Liberation Serif"/>
        </w:rPr>
        <w:t>ТЕХНИЧЕСКОЕ ЗАДАНИЕ</w:t>
      </w:r>
    </w:p>
    <w:p w14:paraId="2A11D8E8" w14:textId="65E41045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eastAsia="Liberation Serif" w:hAnsi="Liberation Serif" w:cs="Liberation Serif"/>
          <w:highlight w:val="white"/>
        </w:rPr>
      </w:pPr>
      <w:r w:rsidRPr="006E01D6">
        <w:rPr>
          <w:rFonts w:ascii="Liberation Serif" w:eastAsia="Liberation Serif" w:hAnsi="Liberation Serif" w:cs="Liberation Serif"/>
        </w:rPr>
        <w:t>РАЗДЕЛ 1.  Описание объекта закупки</w:t>
      </w:r>
      <w:r>
        <w:rPr>
          <w:rFonts w:ascii="Liberation Serif" w:eastAsia="Liberation Serif" w:hAnsi="Liberation Serif" w:cs="Liberation Serif"/>
          <w:highlight w:val="white"/>
        </w:rPr>
        <w:t>:</w:t>
      </w:r>
    </w:p>
    <w:p w14:paraId="611E96E5" w14:textId="77777777" w:rsidR="006E01D6" w:rsidRDefault="006E01D6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3CB039EE" w14:textId="77777777" w:rsidR="006E01D6" w:rsidRDefault="006E01D6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E697953" w14:textId="77777777" w:rsidR="006E01D6" w:rsidRPr="00A826BA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60A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0B66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 передачи Предмета лизинга в лизинг:</w:t>
      </w:r>
      <w:r w:rsidRPr="000B6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20 (двадцать</w:t>
      </w:r>
      <w:r w:rsidRPr="000B660A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момента оплаты аванса.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26BA">
        <w:rPr>
          <w:rFonts w:ascii="Times New Roman" w:eastAsia="Times New Roman" w:hAnsi="Times New Roman"/>
          <w:sz w:val="24"/>
          <w:szCs w:val="24"/>
          <w:lang w:eastAsia="ru-RU"/>
        </w:rPr>
        <w:t>Авансирование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826BA">
        <w:rPr>
          <w:rFonts w:ascii="Times New Roman" w:eastAsia="Times New Roman" w:hAnsi="Times New Roman"/>
          <w:sz w:val="24"/>
          <w:szCs w:val="24"/>
          <w:lang w:eastAsia="ru-RU"/>
        </w:rPr>
        <w:t>0% от стоимости Предмета лизинга по Договору поставки.</w:t>
      </w:r>
    </w:p>
    <w:p w14:paraId="61800733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3.4. </w:t>
      </w:r>
      <w:r w:rsidRPr="007D3D1D">
        <w:rPr>
          <w:rFonts w:ascii="Times New Roman" w:eastAsia="Times New Roman" w:hAnsi="Times New Roman"/>
          <w:b/>
          <w:sz w:val="24"/>
          <w:szCs w:val="24"/>
          <w:lang w:eastAsia="ru-RU"/>
        </w:rPr>
        <w:t>Приемка Предмета лизинга</w:t>
      </w:r>
      <w:r w:rsidRPr="007D3D1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:</w:t>
      </w:r>
    </w:p>
    <w:p w14:paraId="07A10FF7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Приемка</w:t>
      </w: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 от Продавца на предмет отсутствия внешних повреждений и его проверку по количеству, качеству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</w:t>
      </w: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представителя Лизингополучателя. При этом обнаруженные при приемке Имущества дефекты отражаются сторонами в акте. </w:t>
      </w:r>
    </w:p>
    <w:p w14:paraId="48EE2170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 </w:t>
      </w: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устранять</w:t>
      </w:r>
      <w:proofErr w:type="gramEnd"/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выявленные недостатки в течение 10 (десяти) рабочих дней. При невозможности устранить выявленные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едостатки – Продавец обязан</w:t>
      </w: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указанный срок заменить некачественное Имущество на качественное за свой счет.</w:t>
      </w:r>
    </w:p>
    <w:p w14:paraId="7285B40E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Продавец обязан</w:t>
      </w: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выявлении в течение гарантийного срока эксплуатации дефектов (недостатков) Имущества, в течение 45 (сорока </w:t>
      </w:r>
      <w:proofErr w:type="gramStart"/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>пяти)  рабочих</w:t>
      </w:r>
      <w:proofErr w:type="gramEnd"/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получения соответствующего требования от Лизингополучателя или Пользователя:</w:t>
      </w:r>
    </w:p>
    <w:p w14:paraId="0E596C48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либо устранить дефекты (недостатки) своими силами и средствами;</w:t>
      </w:r>
    </w:p>
    <w:p w14:paraId="179BCEEA" w14:textId="77777777" w:rsidR="006E01D6" w:rsidRPr="007D3D1D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>- либо возместить Лизингополучателю его затраты (фактически понесенные Лизингополучателем по устранению дефектов (недостатков);</w:t>
      </w:r>
    </w:p>
    <w:p w14:paraId="4F5DA8CB" w14:textId="77777777" w:rsidR="006E01D6" w:rsidRPr="000B660A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D1D">
        <w:rPr>
          <w:rFonts w:ascii="Times New Roman" w:eastAsia="Times New Roman" w:hAnsi="Times New Roman"/>
          <w:sz w:val="24"/>
          <w:szCs w:val="24"/>
          <w:lang w:eastAsia="ru-RU"/>
        </w:rPr>
        <w:t>- либо заменить на исправное Имущество, в случае невозможности устранить обнаруженный дефект (недостаток) в установленный в настоящем пункте срок.</w:t>
      </w:r>
    </w:p>
    <w:p w14:paraId="57216004" w14:textId="77777777" w:rsidR="006E01D6" w:rsidRPr="000B660A" w:rsidRDefault="006E01D6" w:rsidP="006E01D6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6D655A" w14:textId="6CFAB3DC" w:rsidR="006E01D6" w:rsidRPr="009F668C" w:rsidRDefault="006E01D6" w:rsidP="006E01D6">
      <w:pPr>
        <w:widowControl w:val="0"/>
        <w:numPr>
          <w:ilvl w:val="0"/>
          <w:numId w:val="2"/>
        </w:numPr>
        <w:tabs>
          <w:tab w:val="left" w:pos="313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F668C">
        <w:rPr>
          <w:rFonts w:ascii="Times New Roman" w:hAnsi="Times New Roman"/>
          <w:b/>
          <w:sz w:val="24"/>
          <w:szCs w:val="24"/>
          <w:lang w:eastAsia="zh-CN"/>
        </w:rPr>
        <w:t>Страхователь КАСКО:</w:t>
      </w:r>
      <w:r w:rsidRPr="009F668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6341F" w:rsidRPr="0086341F">
        <w:rPr>
          <w:rFonts w:ascii="Times New Roman" w:hAnsi="Times New Roman"/>
          <w:sz w:val="24"/>
          <w:szCs w:val="24"/>
          <w:lang w:eastAsia="zh-CN"/>
        </w:rPr>
        <w:t>Лизингополучатель</w:t>
      </w:r>
    </w:p>
    <w:p w14:paraId="1DD5F6C1" w14:textId="77777777" w:rsidR="006E01D6" w:rsidRPr="009F668C" w:rsidRDefault="006E01D6" w:rsidP="006E01D6">
      <w:pPr>
        <w:keepNext/>
        <w:keepLines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68C">
        <w:rPr>
          <w:rFonts w:ascii="Times New Roman" w:eastAsia="Times New Roman" w:hAnsi="Times New Roman"/>
          <w:b/>
          <w:sz w:val="24"/>
          <w:szCs w:val="24"/>
          <w:lang w:eastAsia="ru-RU"/>
        </w:rPr>
        <w:t>Страхователь ОСАГО:</w:t>
      </w:r>
      <w:r w:rsidRPr="009F668C">
        <w:rPr>
          <w:rFonts w:ascii="Times New Roman" w:eastAsia="Times New Roman" w:hAnsi="Times New Roman"/>
          <w:sz w:val="24"/>
          <w:szCs w:val="24"/>
          <w:lang w:eastAsia="ru-RU"/>
        </w:rPr>
        <w:t xml:space="preserve"> Лизингополучатель</w:t>
      </w:r>
      <w:r w:rsidRPr="009F66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6B69129" w14:textId="77777777" w:rsidR="006E01D6" w:rsidRDefault="006E01D6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6979DCA6" w14:textId="77777777" w:rsidR="00B85321" w:rsidRDefault="00B85321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025C32FD" w14:textId="2997DCFA" w:rsidR="00B85321" w:rsidRDefault="00B85321" w:rsidP="00074F8D">
      <w:pPr>
        <w:spacing w:after="0" w:line="227" w:lineRule="exact"/>
        <w:ind w:right="-143"/>
        <w:rPr>
          <w:rFonts w:ascii="Times New Roman" w:eastAsia="Calibri" w:hAnsi="Times New Roman" w:cs="Times New Roman"/>
        </w:rPr>
      </w:pPr>
      <w:r w:rsidRPr="00B85321">
        <w:rPr>
          <w:rFonts w:ascii="Times New Roman" w:eastAsia="Calibri" w:hAnsi="Times New Roman" w:cs="Times New Roman"/>
        </w:rPr>
        <w:t>Читать в следующей редакции ИНФОРМАЦИОННАЯ КАРТА</w:t>
      </w:r>
      <w:r w:rsidRPr="00B85321">
        <w:rPr>
          <w:rFonts w:ascii="Times New Roman" w:eastAsia="Calibri" w:hAnsi="Times New Roman" w:cs="Times New Roman"/>
        </w:rPr>
        <w:t>:</w:t>
      </w:r>
    </w:p>
    <w:p w14:paraId="0AF12BE5" w14:textId="77777777" w:rsidR="006F425A" w:rsidRDefault="006F425A" w:rsidP="00074F8D">
      <w:pPr>
        <w:spacing w:after="0" w:line="227" w:lineRule="exact"/>
        <w:ind w:right="-143"/>
        <w:rPr>
          <w:rFonts w:ascii="Times New Roman" w:eastAsia="Calibri" w:hAnsi="Times New Roman" w:cs="Times New Roman"/>
        </w:rPr>
      </w:pPr>
    </w:p>
    <w:p w14:paraId="097B8EB4" w14:textId="2D18FE4E" w:rsidR="00B85321" w:rsidRDefault="00B85321" w:rsidP="00074F8D">
      <w:pPr>
        <w:spacing w:after="0" w:line="227" w:lineRule="exact"/>
        <w:ind w:right="-14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Pr="00B85321">
        <w:rPr>
          <w:rFonts w:ascii="Times New Roman" w:eastAsia="Calibri" w:hAnsi="Times New Roman" w:cs="Times New Roman"/>
        </w:rPr>
        <w:t>Срок поставки товара, выполнения работ, оказания услуг</w:t>
      </w:r>
      <w:r>
        <w:rPr>
          <w:rFonts w:ascii="Times New Roman" w:eastAsia="Calibri" w:hAnsi="Times New Roman" w:cs="Times New Roman"/>
        </w:rPr>
        <w:t xml:space="preserve">: </w:t>
      </w:r>
      <w:r w:rsidRPr="00B85321">
        <w:rPr>
          <w:rFonts w:ascii="Times New Roman" w:eastAsia="Calibri" w:hAnsi="Times New Roman" w:cs="Times New Roman"/>
        </w:rPr>
        <w:t>в течение 20 (двадцать) рабочих дней с момента оплаты аванса. Авансирование -20% от стоимости Предмета лизинга по Договору поставки.</w:t>
      </w:r>
    </w:p>
    <w:p w14:paraId="343CE0DA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50310B12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225D150E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0286064A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5F58B624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4F0E86BE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63BFCCC7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72BFDECF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6138C4A2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77531D52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612E6B43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410F1D7A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736A8470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1B007408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15CF31D1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2B812AC3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0D8B224F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4DFFB8F8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3BAC17A2" w14:textId="77777777" w:rsidR="006F425A" w:rsidRPr="006F425A" w:rsidRDefault="006F425A" w:rsidP="006F425A">
      <w:pPr>
        <w:rPr>
          <w:rFonts w:ascii="Times New Roman" w:hAnsi="Times New Roman" w:cs="Times New Roman"/>
          <w:sz w:val="28"/>
          <w:szCs w:val="28"/>
        </w:rPr>
      </w:pPr>
    </w:p>
    <w:p w14:paraId="07A2E7D3" w14:textId="77777777" w:rsidR="006F425A" w:rsidRDefault="006F425A" w:rsidP="006F425A">
      <w:pPr>
        <w:rPr>
          <w:rFonts w:ascii="Times New Roman" w:eastAsia="Calibri" w:hAnsi="Times New Roman" w:cs="Times New Roman"/>
        </w:rPr>
      </w:pPr>
    </w:p>
    <w:p w14:paraId="2C5C5A8E" w14:textId="58AC543E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6F425A">
        <w:rPr>
          <w:rFonts w:ascii="Times New Roman" w:hAnsi="Times New Roman" w:cs="Times New Roman"/>
          <w:sz w:val="20"/>
          <w:szCs w:val="20"/>
        </w:rPr>
        <w:t>Чекулаев</w:t>
      </w:r>
      <w:proofErr w:type="spellEnd"/>
      <w:r w:rsidRPr="006F425A">
        <w:rPr>
          <w:rFonts w:ascii="Times New Roman" w:hAnsi="Times New Roman" w:cs="Times New Roman"/>
          <w:sz w:val="20"/>
          <w:szCs w:val="20"/>
        </w:rPr>
        <w:t xml:space="preserve"> М.А.</w:t>
      </w:r>
    </w:p>
    <w:p w14:paraId="413744CD" w14:textId="0DD05CE8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>(87937) 5-04-58</w:t>
      </w:r>
    </w:p>
    <w:sectPr w:rsidR="006F425A" w:rsidRPr="006F425A" w:rsidSect="00EF2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DD2B" w14:textId="77777777" w:rsidR="006E01D6" w:rsidRDefault="006E01D6" w:rsidP="006E01D6">
      <w:pPr>
        <w:spacing w:after="0" w:line="240" w:lineRule="auto"/>
      </w:pPr>
      <w:r>
        <w:separator/>
      </w:r>
    </w:p>
  </w:endnote>
  <w:endnote w:type="continuationSeparator" w:id="0">
    <w:p w14:paraId="4F54660D" w14:textId="77777777" w:rsidR="006E01D6" w:rsidRDefault="006E01D6" w:rsidP="006E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59CD" w14:textId="77777777" w:rsidR="006E01D6" w:rsidRDefault="006E01D6" w:rsidP="006E01D6">
      <w:pPr>
        <w:spacing w:after="0" w:line="240" w:lineRule="auto"/>
      </w:pPr>
      <w:r>
        <w:separator/>
      </w:r>
    </w:p>
  </w:footnote>
  <w:footnote w:type="continuationSeparator" w:id="0">
    <w:p w14:paraId="7AEC8F88" w14:textId="77777777" w:rsidR="006E01D6" w:rsidRDefault="006E01D6" w:rsidP="006E01D6">
      <w:pPr>
        <w:spacing w:after="0" w:line="240" w:lineRule="auto"/>
      </w:pPr>
      <w:r>
        <w:continuationSeparator/>
      </w:r>
    </w:p>
  </w:footnote>
  <w:footnote w:id="1">
    <w:p w14:paraId="559BA9A1" w14:textId="77777777" w:rsidR="006E01D6" w:rsidRPr="003B31BE" w:rsidRDefault="006E01D6" w:rsidP="006E01D6">
      <w:pPr>
        <w:pStyle w:val="af1"/>
      </w:pPr>
      <w:r w:rsidRPr="006E01D6">
        <w:rPr>
          <w:rStyle w:val="af3"/>
        </w:rPr>
        <w:footnoteRef/>
      </w:r>
      <w:r>
        <w:t xml:space="preserve"> Выбрать как в закупочной документации</w:t>
      </w:r>
    </w:p>
  </w:footnote>
  <w:footnote w:id="2">
    <w:p w14:paraId="4FC761E0" w14:textId="77777777" w:rsidR="006E01D6" w:rsidRPr="008127E5" w:rsidRDefault="006E01D6" w:rsidP="006E01D6">
      <w:pPr>
        <w:pStyle w:val="af1"/>
      </w:pPr>
      <w:r w:rsidRPr="006E01D6">
        <w:rPr>
          <w:rStyle w:val="af3"/>
        </w:rPr>
        <w:footnoteRef/>
      </w:r>
      <w:r>
        <w:t xml:space="preserve"> </w:t>
      </w:r>
      <w:r w:rsidRPr="008127E5">
        <w:t>Выбрать как в закупочной документации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3431A0E"/>
    <w:multiLevelType w:val="hybridMultilevel"/>
    <w:tmpl w:val="03042906"/>
    <w:lvl w:ilvl="0" w:tplc="32C4143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870C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EB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3A8A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36C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E1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C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0C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629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96373480">
    <w:abstractNumId w:val="1"/>
  </w:num>
  <w:num w:numId="2" w16cid:durableId="1915811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6"/>
    <w:rsid w:val="00000E7A"/>
    <w:rsid w:val="00074F8D"/>
    <w:rsid w:val="00096B88"/>
    <w:rsid w:val="00200923"/>
    <w:rsid w:val="00374FE7"/>
    <w:rsid w:val="003A32D2"/>
    <w:rsid w:val="003B68B4"/>
    <w:rsid w:val="003E2D06"/>
    <w:rsid w:val="00542D41"/>
    <w:rsid w:val="00585634"/>
    <w:rsid w:val="005B6E15"/>
    <w:rsid w:val="005D40BC"/>
    <w:rsid w:val="006E01D6"/>
    <w:rsid w:val="006F425A"/>
    <w:rsid w:val="007348F6"/>
    <w:rsid w:val="0086341F"/>
    <w:rsid w:val="009173C0"/>
    <w:rsid w:val="009A221B"/>
    <w:rsid w:val="00B353A7"/>
    <w:rsid w:val="00B658AA"/>
    <w:rsid w:val="00B85321"/>
    <w:rsid w:val="00BC1AF3"/>
    <w:rsid w:val="00BF07CA"/>
    <w:rsid w:val="00D50303"/>
    <w:rsid w:val="00DC35BB"/>
    <w:rsid w:val="00EF0EF3"/>
    <w:rsid w:val="00EF2DA8"/>
    <w:rsid w:val="00EF3A73"/>
    <w:rsid w:val="00F861AD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86C5"/>
  <w15:chartTrackingRefBased/>
  <w15:docId w15:val="{ABF219F5-07B7-4D0F-9F44-C3F9577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634"/>
    <w:rPr>
      <w:kern w:val="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E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2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E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E2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E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3E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3E2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E2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E2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E2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3E2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3E2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3E2D0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3E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3E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E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E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3E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3E2D06"/>
    <w:rPr>
      <w:i/>
      <w:iCs/>
      <w:color w:val="404040" w:themeColor="text1" w:themeTint="BF"/>
    </w:rPr>
  </w:style>
  <w:style w:type="paragraph" w:styleId="a8">
    <w:name w:val="List Paragraph"/>
    <w:basedOn w:val="a0"/>
    <w:link w:val="a9"/>
    <w:uiPriority w:val="34"/>
    <w:qFormat/>
    <w:rsid w:val="003E2D06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E2D06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3E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3E2D06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3E2D0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2"/>
    <w:uiPriority w:val="39"/>
    <w:rsid w:val="0058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58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f0">
    <w:name w:val="Основной текст Знак"/>
    <w:basedOn w:val="a1"/>
    <w:link w:val="af"/>
    <w:rsid w:val="00585634"/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styleId="a">
    <w:name w:val="List Number"/>
    <w:basedOn w:val="a0"/>
    <w:uiPriority w:val="99"/>
    <w:unhideWhenUsed/>
    <w:rsid w:val="006E01D6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6E01D6"/>
    <w:rPr>
      <w:kern w:val="0"/>
      <w14:ligatures w14:val="none"/>
    </w:rPr>
  </w:style>
  <w:style w:type="paragraph" w:styleId="af1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f2"/>
    <w:unhideWhenUsed/>
    <w:qFormat/>
    <w:rsid w:val="006E0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f1"/>
    <w:qFormat/>
    <w:rsid w:val="006E01D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3">
    <w:name w:val="footnote reference"/>
    <w:aliases w:val="Знак сноски 1,Знак сноски-FN,fr,Footnote Reference new,Style 49,Style 18,Footnote Referece,Footnote EYI,o,Table_Footnote_last Знак1,Знак сноски1,Текст сноски Знак Знак Знак Знак Знак Знак Знак1,Текст сноски Знак Знак Знак Знак Знак1,сноска,f"/>
    <w:uiPriority w:val="99"/>
    <w:unhideWhenUsed/>
    <w:qFormat/>
    <w:rsid w:val="006E0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Шаргу Вероника Викторовна</dc:creator>
  <cp:keywords/>
  <dc:description/>
  <cp:lastModifiedBy>Жиз</cp:lastModifiedBy>
  <cp:revision>9</cp:revision>
  <cp:lastPrinted>2025-06-09T07:19:00Z</cp:lastPrinted>
  <dcterms:created xsi:type="dcterms:W3CDTF">2025-06-09T07:19:00Z</dcterms:created>
  <dcterms:modified xsi:type="dcterms:W3CDTF">2026-02-19T06:40:00Z</dcterms:modified>
</cp:coreProperties>
</file>