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563BE" w14:textId="27ED43A9" w:rsidR="00363037" w:rsidRPr="00363037" w:rsidRDefault="00363037" w:rsidP="0036303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  <w:r w:rsidRPr="00363037">
        <w:rPr>
          <w:rFonts w:ascii="Times New Roman" w:eastAsia="Calibri" w:hAnsi="Times New Roman" w:cs="Times New Roman"/>
          <w:b/>
        </w:rPr>
        <w:t>Рекомендуемая форма заявки</w:t>
      </w:r>
      <w:r w:rsidRPr="00363037">
        <w:rPr>
          <w:rFonts w:ascii="Times New Roman" w:eastAsia="Calibri" w:hAnsi="Times New Roman" w:cs="Times New Roman"/>
          <w:b/>
          <w:i/>
        </w:rPr>
        <w:t xml:space="preserve"> </w:t>
      </w:r>
      <w:r w:rsidRPr="00363037">
        <w:rPr>
          <w:rFonts w:ascii="Times New Roman" w:eastAsia="Calibri" w:hAnsi="Times New Roman" w:cs="Times New Roman"/>
          <w:b/>
          <w:iCs/>
        </w:rPr>
        <w:t xml:space="preserve">на участие </w:t>
      </w:r>
    </w:p>
    <w:p w14:paraId="50B05BB2" w14:textId="77777777" w:rsidR="00363037" w:rsidRPr="00363037" w:rsidRDefault="00363037" w:rsidP="0036303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  <w:r w:rsidRPr="00363037">
        <w:rPr>
          <w:rFonts w:ascii="Times New Roman" w:eastAsia="Calibri" w:hAnsi="Times New Roman" w:cs="Times New Roman"/>
          <w:b/>
          <w:iCs/>
        </w:rPr>
        <w:t>в аукционе в электронной форме</w:t>
      </w:r>
    </w:p>
    <w:p w14:paraId="18BA962E" w14:textId="77777777" w:rsidR="00363037" w:rsidRPr="00363037" w:rsidRDefault="00363037" w:rsidP="0036303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</w:p>
    <w:p w14:paraId="4920265F" w14:textId="77777777" w:rsidR="00363037" w:rsidRPr="00363037" w:rsidRDefault="00363037" w:rsidP="00363037">
      <w:pPr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63037">
        <w:rPr>
          <w:rFonts w:ascii="Times New Roman" w:eastAsia="Calibri" w:hAnsi="Times New Roman" w:cs="Times New Roman"/>
          <w:sz w:val="20"/>
          <w:szCs w:val="20"/>
        </w:rPr>
        <w:t xml:space="preserve">Настоящим участник аукциона в электронной форме выражает свое согласие на </w:t>
      </w:r>
      <w:r w:rsidRPr="0036303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Поставка щебня </w:t>
      </w:r>
      <w:r w:rsidRPr="00363037">
        <w:rPr>
          <w:rFonts w:ascii="Times New Roman" w:eastAsia="Calibri" w:hAnsi="Times New Roman" w:cs="Times New Roman"/>
          <w:sz w:val="20"/>
          <w:szCs w:val="20"/>
        </w:rPr>
        <w:t xml:space="preserve">на условиях, предусмотренных документацией о проведении аукциона в электронной форме и не подлежащих изменению по результатам проведения такого аукциона в электронной форме, а также представляет информацию о </w:t>
      </w:r>
      <w:r w:rsidRPr="00363037">
        <w:rPr>
          <w:rFonts w:ascii="Times New Roman" w:eastAsia="Calibri" w:hAnsi="Times New Roman" w:cs="Times New Roman"/>
          <w:bCs/>
          <w:iCs/>
          <w:sz w:val="20"/>
          <w:szCs w:val="20"/>
        </w:rPr>
        <w:t>показателях товара</w:t>
      </w:r>
      <w:r w:rsidRPr="00363037">
        <w:rPr>
          <w:rFonts w:ascii="Times New Roman" w:eastAsia="Calibri" w:hAnsi="Times New Roman" w:cs="Times New Roman"/>
          <w:sz w:val="20"/>
          <w:szCs w:val="20"/>
        </w:rPr>
        <w:t>, соответствующих значениям, установленным документацией о проведении аукциона в электронной форме, указание на товарный знак (при наличии) и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информацию и документы, определенные в соответствии с пунктом 2 части 2 статьи 3.1-4 Федерального закона № 223-ФЗ, постановлением Правительства № 1875, Положением о закупке.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1729"/>
        <w:gridCol w:w="1689"/>
        <w:gridCol w:w="2548"/>
        <w:gridCol w:w="3183"/>
        <w:gridCol w:w="3181"/>
      </w:tblGrid>
      <w:tr w:rsidR="00363037" w:rsidRPr="00363037" w14:paraId="6791DE4E" w14:textId="77777777" w:rsidTr="00BB635A">
        <w:trPr>
          <w:trHeight w:val="1409"/>
        </w:trPr>
        <w:tc>
          <w:tcPr>
            <w:tcW w:w="771" w:type="pct"/>
            <w:noWrap/>
            <w:hideMark/>
          </w:tcPr>
          <w:p w14:paraId="716CE52C" w14:textId="77777777" w:rsidR="00363037" w:rsidRPr="00363037" w:rsidRDefault="00363037" w:rsidP="00363037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630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</w:p>
          <w:p w14:paraId="79A0C0F1" w14:textId="77777777" w:rsidR="00363037" w:rsidRPr="00363037" w:rsidRDefault="00363037" w:rsidP="00363037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30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товара</w:t>
            </w:r>
            <w:r w:rsidRPr="003630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160" w:type="pct"/>
            <w:gridSpan w:val="2"/>
          </w:tcPr>
          <w:p w14:paraId="2716D669" w14:textId="77777777" w:rsidR="00363037" w:rsidRPr="00363037" w:rsidRDefault="00363037" w:rsidP="00363037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30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Показатели товара, соответствующие значениям, установленным документацией о </w:t>
            </w:r>
            <w:r w:rsidRPr="00363037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 xml:space="preserve">проведении аукциона в электронной форме </w:t>
            </w:r>
            <w:r w:rsidRPr="003630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878" w:type="pct"/>
          </w:tcPr>
          <w:p w14:paraId="322C5389" w14:textId="77777777" w:rsidR="00363037" w:rsidRPr="00363037" w:rsidRDefault="00363037" w:rsidP="00363037">
            <w:pPr>
              <w:keepNext/>
              <w:keepLines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30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Указание на товарный знак (при наличии) **</w:t>
            </w:r>
          </w:p>
        </w:tc>
        <w:tc>
          <w:tcPr>
            <w:tcW w:w="1096" w:type="pct"/>
          </w:tcPr>
          <w:p w14:paraId="698D7CFE" w14:textId="77777777" w:rsidR="00363037" w:rsidRPr="00363037" w:rsidRDefault="00363037" w:rsidP="00363037">
            <w:pPr>
              <w:keepNext/>
              <w:keepLines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30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Информация и документы, подтверждающие страну происхождения товара в соответствии с п. 20 Раздела 1. «Информационная карта» документация о проведении аукциона в электронной форме (при наличии)</w:t>
            </w:r>
          </w:p>
        </w:tc>
        <w:tc>
          <w:tcPr>
            <w:tcW w:w="1095" w:type="pct"/>
          </w:tcPr>
          <w:p w14:paraId="74010E63" w14:textId="77777777" w:rsidR="00363037" w:rsidRPr="00363037" w:rsidRDefault="00363037" w:rsidP="00363037">
            <w:pPr>
              <w:keepNext/>
              <w:keepLines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30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страны происхождения товара в соответствии с общероссийским классификатором, используемым для идентификации стран мира</w:t>
            </w:r>
          </w:p>
        </w:tc>
      </w:tr>
      <w:tr w:rsidR="00363037" w:rsidRPr="00363037" w14:paraId="1491D3C5" w14:textId="77777777" w:rsidTr="00BB635A">
        <w:trPr>
          <w:trHeight w:val="254"/>
        </w:trPr>
        <w:tc>
          <w:tcPr>
            <w:tcW w:w="771" w:type="pct"/>
            <w:noWrap/>
          </w:tcPr>
          <w:p w14:paraId="620A375E" w14:textId="77777777" w:rsidR="00363037" w:rsidRPr="00363037" w:rsidRDefault="00363037" w:rsidP="00363037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7" w:type="pct"/>
          </w:tcPr>
          <w:p w14:paraId="3CFAF39B" w14:textId="77777777" w:rsidR="00363037" w:rsidRPr="00363037" w:rsidRDefault="00363037" w:rsidP="00363037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30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63" w:type="pct"/>
          </w:tcPr>
          <w:p w14:paraId="02604EB7" w14:textId="77777777" w:rsidR="00363037" w:rsidRPr="00363037" w:rsidRDefault="00363037" w:rsidP="00363037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30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Значение характеристики</w:t>
            </w:r>
          </w:p>
        </w:tc>
        <w:tc>
          <w:tcPr>
            <w:tcW w:w="878" w:type="pct"/>
          </w:tcPr>
          <w:p w14:paraId="43B867F2" w14:textId="77777777" w:rsidR="00363037" w:rsidRPr="00363037" w:rsidRDefault="00363037" w:rsidP="00363037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147881DD" w14:textId="77777777" w:rsidR="00363037" w:rsidRPr="00363037" w:rsidRDefault="00363037" w:rsidP="00363037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5" w:type="pct"/>
          </w:tcPr>
          <w:p w14:paraId="6E1AC8AF" w14:textId="77777777" w:rsidR="00363037" w:rsidRPr="00363037" w:rsidRDefault="00363037" w:rsidP="00363037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3037" w:rsidRPr="00363037" w14:paraId="7FED1B4F" w14:textId="77777777" w:rsidTr="00BB635A">
        <w:trPr>
          <w:trHeight w:val="254"/>
        </w:trPr>
        <w:tc>
          <w:tcPr>
            <w:tcW w:w="771" w:type="pct"/>
            <w:noWrap/>
          </w:tcPr>
          <w:p w14:paraId="3975D926" w14:textId="77777777" w:rsidR="00363037" w:rsidRPr="00363037" w:rsidRDefault="00363037" w:rsidP="00363037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7" w:type="pct"/>
          </w:tcPr>
          <w:p w14:paraId="79186390" w14:textId="77777777" w:rsidR="00363037" w:rsidRPr="00363037" w:rsidRDefault="00363037" w:rsidP="00363037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3" w:type="pct"/>
          </w:tcPr>
          <w:p w14:paraId="37B08692" w14:textId="77777777" w:rsidR="00363037" w:rsidRPr="00363037" w:rsidRDefault="00363037" w:rsidP="00363037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</w:tcPr>
          <w:p w14:paraId="0A27613D" w14:textId="77777777" w:rsidR="00363037" w:rsidRPr="00363037" w:rsidRDefault="00363037" w:rsidP="00363037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23CA1E9A" w14:textId="77777777" w:rsidR="00363037" w:rsidRPr="00363037" w:rsidRDefault="00363037" w:rsidP="00363037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5" w:type="pct"/>
          </w:tcPr>
          <w:p w14:paraId="1C04D1B0" w14:textId="77777777" w:rsidR="00363037" w:rsidRPr="00363037" w:rsidRDefault="00363037" w:rsidP="00363037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63DA5C0" w14:textId="77777777" w:rsidR="00363037" w:rsidRPr="00363037" w:rsidRDefault="00363037" w:rsidP="003630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  <w:r w:rsidRPr="00363037">
        <w:rPr>
          <w:rFonts w:ascii="Times New Roman" w:eastAsia="Times New Roman" w:hAnsi="Times New Roman" w:cs="Times New Roman"/>
          <w:b/>
          <w:szCs w:val="20"/>
        </w:rPr>
        <w:t>Инструкция по заполнению:</w:t>
      </w:r>
    </w:p>
    <w:p w14:paraId="460CA0EC" w14:textId="64B12C0C" w:rsidR="00363037" w:rsidRPr="00363037" w:rsidRDefault="00363037" w:rsidP="0036303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Cs w:val="20"/>
        </w:rPr>
      </w:pPr>
      <w:r w:rsidRPr="00363037">
        <w:rPr>
          <w:rFonts w:ascii="Times New Roman" w:eastAsia="Calibri" w:hAnsi="Times New Roman" w:cs="Times New Roman"/>
          <w:i/>
          <w:iCs/>
          <w:szCs w:val="20"/>
        </w:rPr>
        <w:t>* Заполняется в соответствии с требованиями «Описание предмета закупки»</w:t>
      </w:r>
      <w:r w:rsidRPr="00363037">
        <w:rPr>
          <w:rFonts w:ascii="Times New Roman" w:eastAsia="Calibri" w:hAnsi="Times New Roman" w:cs="Times New Roman"/>
          <w:i/>
          <w:szCs w:val="20"/>
        </w:rPr>
        <w:t xml:space="preserve"> </w:t>
      </w:r>
      <w:r w:rsidRPr="00363037">
        <w:rPr>
          <w:rFonts w:ascii="Times New Roman" w:eastAsia="Calibri" w:hAnsi="Times New Roman" w:cs="Times New Roman"/>
          <w:i/>
          <w:iCs/>
          <w:szCs w:val="20"/>
        </w:rPr>
        <w:t>документации о проведении аукциона в электронной форме</w:t>
      </w:r>
      <w:r w:rsidRPr="00363037">
        <w:rPr>
          <w:rFonts w:ascii="Times New Roman" w:eastAsia="Calibri" w:hAnsi="Times New Roman" w:cs="Times New Roman"/>
          <w:iCs/>
          <w:szCs w:val="20"/>
        </w:rPr>
        <w:t xml:space="preserve">. </w:t>
      </w:r>
      <w:r w:rsidRPr="00363037">
        <w:rPr>
          <w:rFonts w:ascii="Times New Roman" w:eastAsia="Times New Roman" w:hAnsi="Times New Roman" w:cs="Times New Roman"/>
          <w:i/>
          <w:iCs/>
          <w:szCs w:val="20"/>
          <w:lang w:eastAsia="ru-RU"/>
        </w:rPr>
        <w:t xml:space="preserve">Участник закупки в составе заявки указывает характеристики товара в соответствии с функциональным, техническим и качественными характеристиками товара, представленными в Таблице и </w:t>
      </w:r>
      <w:r w:rsidRPr="00363037">
        <w:rPr>
          <w:rFonts w:ascii="Times New Roman" w:eastAsia="Calibri" w:hAnsi="Times New Roman" w:cs="Times New Roman"/>
          <w:i/>
          <w:szCs w:val="20"/>
        </w:rPr>
        <w:t>разделе 2.</w:t>
      </w:r>
      <w:r w:rsidR="00D30BFE">
        <w:rPr>
          <w:rFonts w:ascii="Times New Roman" w:eastAsia="Calibri" w:hAnsi="Times New Roman" w:cs="Times New Roman"/>
          <w:i/>
          <w:szCs w:val="20"/>
        </w:rPr>
        <w:t>1</w:t>
      </w:r>
      <w:r w:rsidRPr="00363037">
        <w:rPr>
          <w:rFonts w:ascii="Times New Roman" w:eastAsia="Calibri" w:hAnsi="Times New Roman" w:cs="Times New Roman"/>
          <w:i/>
          <w:szCs w:val="20"/>
        </w:rPr>
        <w:t xml:space="preserve"> «Описание предмета закупки» документации о проведении аукциона в электронной форме</w:t>
      </w:r>
      <w:r w:rsidRPr="00363037">
        <w:rPr>
          <w:rFonts w:ascii="Times New Roman" w:eastAsia="Calibri" w:hAnsi="Times New Roman" w:cs="Times New Roman"/>
          <w:b/>
          <w:i/>
          <w:szCs w:val="20"/>
        </w:rPr>
        <w:t>:</w:t>
      </w:r>
    </w:p>
    <w:p w14:paraId="6D866655" w14:textId="77777777" w:rsidR="00363037" w:rsidRPr="00363037" w:rsidRDefault="00363037" w:rsidP="0036303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Cs w:val="20"/>
        </w:rPr>
      </w:pPr>
      <w:r w:rsidRPr="00363037">
        <w:rPr>
          <w:rFonts w:ascii="Times New Roman" w:eastAsia="Calibri" w:hAnsi="Times New Roman" w:cs="Times New Roman"/>
          <w:b/>
          <w:i/>
          <w:szCs w:val="20"/>
        </w:rPr>
        <w:t>- Знак *: значение характеристики не может изменяться участником закупки;</w:t>
      </w:r>
    </w:p>
    <w:p w14:paraId="5810BA99" w14:textId="77777777" w:rsidR="00363037" w:rsidRPr="00363037" w:rsidRDefault="00363037" w:rsidP="0036303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Cs w:val="20"/>
        </w:rPr>
      </w:pPr>
      <w:r w:rsidRPr="00363037">
        <w:rPr>
          <w:rFonts w:ascii="Times New Roman" w:eastAsia="Calibri" w:hAnsi="Times New Roman" w:cs="Times New Roman"/>
          <w:b/>
          <w:i/>
          <w:szCs w:val="20"/>
        </w:rPr>
        <w:t xml:space="preserve">- Знак**: значение характеристики участнику закупки следует указать конкретно, не допуская разночтений, указание слова «не ниже» не допускаются. </w:t>
      </w:r>
    </w:p>
    <w:p w14:paraId="14D352D5" w14:textId="77777777" w:rsidR="00363037" w:rsidRPr="00363037" w:rsidRDefault="00363037" w:rsidP="00363037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363037">
        <w:rPr>
          <w:rFonts w:ascii="Times New Roman" w:eastAsia="Calibri" w:hAnsi="Times New Roman" w:cs="Times New Roman"/>
          <w:b/>
          <w:i/>
          <w:szCs w:val="20"/>
        </w:rPr>
        <w:t>Столбец «Наименование характеристики» не может изменяться участником закупки.</w:t>
      </w:r>
    </w:p>
    <w:p w14:paraId="0A1D614A" w14:textId="77777777" w:rsidR="00363037" w:rsidRPr="00363037" w:rsidRDefault="00363037" w:rsidP="0036303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363037">
        <w:rPr>
          <w:rFonts w:ascii="Times New Roman" w:eastAsia="Calibri" w:hAnsi="Times New Roman" w:cs="Times New Roman"/>
          <w:i/>
          <w:iCs/>
          <w:szCs w:val="20"/>
        </w:rPr>
        <w:t>** Указывается товарный знак (при наличии), а также рекомендуется указать производителя предлагаемого к поставке товара и торговое наименование.</w:t>
      </w:r>
    </w:p>
    <w:p w14:paraId="3005E8B0" w14:textId="77777777" w:rsidR="00E25FE6" w:rsidRDefault="00E25FE6"/>
    <w:sectPr w:rsidR="00E25FE6" w:rsidSect="003630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77"/>
    <w:rsid w:val="002A5256"/>
    <w:rsid w:val="003228A9"/>
    <w:rsid w:val="00363037"/>
    <w:rsid w:val="00407A18"/>
    <w:rsid w:val="00581BB2"/>
    <w:rsid w:val="008F10BA"/>
    <w:rsid w:val="00BB6F77"/>
    <w:rsid w:val="00D30BFE"/>
    <w:rsid w:val="00E25FE6"/>
    <w:rsid w:val="00EB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8B5A"/>
  <w15:chartTrackingRefBased/>
  <w15:docId w15:val="{773BC130-B4A3-4175-AA1A-DFB197A2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</dc:creator>
  <cp:keywords/>
  <dc:description/>
  <cp:lastModifiedBy>Пользователь</cp:lastModifiedBy>
  <cp:revision>4</cp:revision>
  <dcterms:created xsi:type="dcterms:W3CDTF">2025-03-06T11:05:00Z</dcterms:created>
  <dcterms:modified xsi:type="dcterms:W3CDTF">2026-02-18T12:31:00Z</dcterms:modified>
</cp:coreProperties>
</file>