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2E" w:rsidRPr="007868F1" w:rsidRDefault="00BF0B2E" w:rsidP="00BF0B2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868F1">
        <w:rPr>
          <w:rFonts w:ascii="Times New Roman" w:hAnsi="Times New Roman"/>
          <w:b/>
          <w:sz w:val="20"/>
          <w:szCs w:val="20"/>
        </w:rPr>
        <w:t>ТЕХНИЧЕСКОЕ ЗАДАНИЕ</w:t>
      </w:r>
    </w:p>
    <w:p w:rsidR="00F051CF" w:rsidRPr="00F051CF" w:rsidRDefault="00F051CF" w:rsidP="00F05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051CF">
        <w:rPr>
          <w:rFonts w:ascii="Times New Roman" w:hAnsi="Times New Roman"/>
          <w:b/>
          <w:sz w:val="20"/>
          <w:szCs w:val="20"/>
        </w:rPr>
        <w:t xml:space="preserve">Сертификат технической поддержки с </w:t>
      </w:r>
      <w:proofErr w:type="gramStart"/>
      <w:r w:rsidRPr="00F051CF">
        <w:rPr>
          <w:rFonts w:ascii="Times New Roman" w:hAnsi="Times New Roman"/>
          <w:b/>
          <w:sz w:val="20"/>
          <w:szCs w:val="20"/>
        </w:rPr>
        <w:t>включенными</w:t>
      </w:r>
      <w:proofErr w:type="gramEnd"/>
    </w:p>
    <w:p w:rsidR="00F051CF" w:rsidRPr="00F051CF" w:rsidRDefault="00F051CF" w:rsidP="00F05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051CF">
        <w:rPr>
          <w:rFonts w:ascii="Times New Roman" w:hAnsi="Times New Roman"/>
          <w:b/>
          <w:sz w:val="20"/>
          <w:szCs w:val="20"/>
        </w:rPr>
        <w:t xml:space="preserve">консультациями по использованию программы </w:t>
      </w:r>
      <w:proofErr w:type="gramStart"/>
      <w:r w:rsidRPr="00F051CF">
        <w:rPr>
          <w:rFonts w:ascii="Times New Roman" w:hAnsi="Times New Roman"/>
          <w:b/>
          <w:sz w:val="20"/>
          <w:szCs w:val="20"/>
        </w:rPr>
        <w:t>для</w:t>
      </w:r>
      <w:proofErr w:type="gramEnd"/>
    </w:p>
    <w:p w:rsidR="001A28A5" w:rsidRDefault="00F051CF" w:rsidP="00F05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051CF">
        <w:rPr>
          <w:rFonts w:ascii="Times New Roman" w:hAnsi="Times New Roman"/>
          <w:b/>
          <w:sz w:val="20"/>
          <w:szCs w:val="20"/>
        </w:rPr>
        <w:t xml:space="preserve">ЭВМ на СУБД </w:t>
      </w:r>
      <w:proofErr w:type="spellStart"/>
      <w:r w:rsidRPr="00F051CF">
        <w:rPr>
          <w:rFonts w:ascii="Times New Roman" w:hAnsi="Times New Roman"/>
          <w:b/>
          <w:sz w:val="20"/>
          <w:szCs w:val="20"/>
        </w:rPr>
        <w:t>Tantor</w:t>
      </w:r>
      <w:proofErr w:type="spellEnd"/>
      <w:r w:rsidRPr="00F051CF">
        <w:rPr>
          <w:rFonts w:ascii="Times New Roman" w:hAnsi="Times New Roman"/>
          <w:b/>
          <w:sz w:val="20"/>
          <w:szCs w:val="20"/>
        </w:rPr>
        <w:t xml:space="preserve"> в редакции </w:t>
      </w:r>
      <w:proofErr w:type="spellStart"/>
      <w:r w:rsidRPr="00F051CF">
        <w:rPr>
          <w:rFonts w:ascii="Times New Roman" w:hAnsi="Times New Roman"/>
          <w:b/>
          <w:sz w:val="20"/>
          <w:szCs w:val="20"/>
        </w:rPr>
        <w:t>Certified</w:t>
      </w:r>
      <w:proofErr w:type="spellEnd"/>
      <w:r w:rsidRPr="00F051CF">
        <w:rPr>
          <w:rFonts w:ascii="Times New Roman" w:hAnsi="Times New Roman"/>
          <w:b/>
          <w:sz w:val="20"/>
          <w:szCs w:val="20"/>
        </w:rPr>
        <w:t xml:space="preserve"> для 1С</w:t>
      </w:r>
    </w:p>
    <w:p w:rsidR="00E82D5A" w:rsidRDefault="00E82D5A" w:rsidP="00E82D5A">
      <w:pPr>
        <w:jc w:val="both"/>
        <w:rPr>
          <w:rFonts w:ascii="Times New Roman" w:hAnsi="Times New Roman"/>
          <w:b/>
          <w:sz w:val="24"/>
          <w:szCs w:val="28"/>
        </w:rPr>
      </w:pPr>
    </w:p>
    <w:p w:rsidR="00E82D5A" w:rsidRPr="00E82D5A" w:rsidRDefault="00E82D5A" w:rsidP="00BF1C9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 w:rsidRPr="00E82D5A">
        <w:rPr>
          <w:rFonts w:ascii="Times New Roman" w:hAnsi="Times New Roman"/>
          <w:b/>
          <w:sz w:val="20"/>
          <w:szCs w:val="24"/>
        </w:rPr>
        <w:t>Обща</w:t>
      </w:r>
      <w:r>
        <w:rPr>
          <w:rFonts w:ascii="Times New Roman" w:hAnsi="Times New Roman"/>
          <w:b/>
          <w:sz w:val="20"/>
          <w:szCs w:val="24"/>
        </w:rPr>
        <w:t>я информация об объекте закупки</w:t>
      </w:r>
    </w:p>
    <w:p w:rsidR="00E82D5A" w:rsidRPr="00F051CF" w:rsidRDefault="00E82D5A" w:rsidP="00F051CF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CF">
        <w:rPr>
          <w:rFonts w:ascii="Times New Roman" w:hAnsi="Times New Roman"/>
          <w:b/>
          <w:sz w:val="20"/>
          <w:szCs w:val="24"/>
        </w:rPr>
        <w:t xml:space="preserve">Объект закупки: </w:t>
      </w:r>
      <w:r w:rsidR="00F051CF" w:rsidRPr="00F051CF">
        <w:rPr>
          <w:rFonts w:ascii="Times New Roman" w:hAnsi="Times New Roman"/>
          <w:sz w:val="20"/>
          <w:szCs w:val="24"/>
        </w:rPr>
        <w:t xml:space="preserve">Сертификат технической поддержки с включенными консультациями по использованию программы для ЭВМ на СУБД </w:t>
      </w:r>
      <w:proofErr w:type="spellStart"/>
      <w:r w:rsidR="00F051CF" w:rsidRPr="00F051CF">
        <w:rPr>
          <w:rFonts w:ascii="Times New Roman" w:hAnsi="Times New Roman"/>
          <w:sz w:val="20"/>
          <w:szCs w:val="24"/>
        </w:rPr>
        <w:t>Tantor</w:t>
      </w:r>
      <w:proofErr w:type="spellEnd"/>
      <w:r w:rsidR="00F051CF" w:rsidRPr="00F051CF">
        <w:rPr>
          <w:rFonts w:ascii="Times New Roman" w:hAnsi="Times New Roman"/>
          <w:sz w:val="20"/>
          <w:szCs w:val="24"/>
        </w:rPr>
        <w:t xml:space="preserve"> в редакции </w:t>
      </w:r>
      <w:proofErr w:type="spellStart"/>
      <w:r w:rsidR="00F051CF" w:rsidRPr="00F051CF">
        <w:rPr>
          <w:rFonts w:ascii="Times New Roman" w:hAnsi="Times New Roman"/>
          <w:sz w:val="20"/>
          <w:szCs w:val="24"/>
        </w:rPr>
        <w:t>Certified</w:t>
      </w:r>
      <w:proofErr w:type="spellEnd"/>
      <w:r w:rsidR="00F051CF" w:rsidRPr="00F051CF">
        <w:rPr>
          <w:rFonts w:ascii="Times New Roman" w:hAnsi="Times New Roman"/>
          <w:sz w:val="20"/>
          <w:szCs w:val="24"/>
        </w:rPr>
        <w:t xml:space="preserve"> для 1С</w:t>
      </w:r>
      <w:r w:rsidRPr="00F051CF">
        <w:rPr>
          <w:rFonts w:ascii="Times New Roman" w:hAnsi="Times New Roman"/>
          <w:sz w:val="20"/>
          <w:szCs w:val="24"/>
        </w:rPr>
        <w:t xml:space="preserve">. </w:t>
      </w:r>
    </w:p>
    <w:p w:rsidR="00F051CF" w:rsidRDefault="00E82D5A" w:rsidP="00F051CF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Цель закупки:</w:t>
      </w:r>
      <w:r w:rsidR="007E118C">
        <w:rPr>
          <w:rFonts w:ascii="Times New Roman" w:hAnsi="Times New Roman"/>
          <w:b/>
          <w:sz w:val="20"/>
          <w:szCs w:val="24"/>
        </w:rPr>
        <w:t xml:space="preserve"> </w:t>
      </w:r>
      <w:r w:rsidR="00AC6A86">
        <w:rPr>
          <w:rFonts w:ascii="Times New Roman" w:hAnsi="Times New Roman"/>
          <w:sz w:val="20"/>
          <w:szCs w:val="24"/>
        </w:rPr>
        <w:t xml:space="preserve">С целью </w:t>
      </w:r>
      <w:r w:rsidRPr="007E118C">
        <w:rPr>
          <w:rFonts w:ascii="Times New Roman" w:hAnsi="Times New Roman"/>
          <w:sz w:val="20"/>
          <w:szCs w:val="24"/>
        </w:rPr>
        <w:t>исполнения план</w:t>
      </w:r>
      <w:r w:rsidR="007E118C">
        <w:rPr>
          <w:rFonts w:ascii="Times New Roman" w:hAnsi="Times New Roman"/>
          <w:sz w:val="20"/>
          <w:szCs w:val="24"/>
        </w:rPr>
        <w:t xml:space="preserve">ов </w:t>
      </w:r>
      <w:r w:rsidRPr="007E118C">
        <w:rPr>
          <w:rFonts w:ascii="Times New Roman" w:hAnsi="Times New Roman"/>
          <w:sz w:val="20"/>
          <w:szCs w:val="24"/>
        </w:rPr>
        <w:t>перехо</w:t>
      </w:r>
      <w:r w:rsidR="007E118C">
        <w:rPr>
          <w:rFonts w:ascii="Times New Roman" w:hAnsi="Times New Roman"/>
          <w:sz w:val="20"/>
          <w:szCs w:val="24"/>
        </w:rPr>
        <w:t xml:space="preserve">да на использование преимущественно отечественное системное и прикладное программное обеспечение. </w:t>
      </w:r>
      <w:r w:rsidRPr="007E118C">
        <w:rPr>
          <w:rFonts w:ascii="Times New Roman" w:hAnsi="Times New Roman"/>
          <w:sz w:val="20"/>
          <w:szCs w:val="24"/>
        </w:rPr>
        <w:t xml:space="preserve"> </w:t>
      </w:r>
    </w:p>
    <w:p w:rsidR="00F051CF" w:rsidRPr="00F051CF" w:rsidRDefault="00F051CF" w:rsidP="00F051CF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51C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Приобретаемые и применяемые Программы для ЭВМ с получением   актуальных обновлений и технической поддержки являются отечественного производства, что подтверждается их регистрацией в Федеральной государственной информационной системе «Реестры программ для электронных вычислительных машин и баз данных» (далее – ФГИС «Реестры </w:t>
      </w:r>
      <w:proofErr w:type="gramStart"/>
      <w:r w:rsidRPr="00F051CF">
        <w:rPr>
          <w:rFonts w:ascii="Times New Roman" w:eastAsia="Times New Roman" w:hAnsi="Times New Roman"/>
          <w:sz w:val="20"/>
          <w:szCs w:val="20"/>
          <w:lang w:eastAsia="ru-RU"/>
        </w:rPr>
        <w:t>ПО</w:t>
      </w:r>
      <w:proofErr w:type="gramEnd"/>
      <w:r w:rsidRPr="00F051CF">
        <w:rPr>
          <w:rFonts w:ascii="Times New Roman" w:eastAsia="Times New Roman" w:hAnsi="Times New Roman"/>
          <w:sz w:val="20"/>
          <w:szCs w:val="20"/>
          <w:lang w:eastAsia="ru-RU"/>
        </w:rPr>
        <w:t>»).</w:t>
      </w:r>
    </w:p>
    <w:p w:rsidR="007E118C" w:rsidRDefault="00751F12" w:rsidP="00BF1C96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Место оказания услуги: </w:t>
      </w:r>
      <w:r w:rsidR="00E82D5A" w:rsidRPr="007E118C">
        <w:rPr>
          <w:rFonts w:ascii="Times New Roman" w:hAnsi="Times New Roman"/>
          <w:sz w:val="20"/>
          <w:szCs w:val="24"/>
        </w:rPr>
        <w:t xml:space="preserve"> г. </w:t>
      </w:r>
      <w:r w:rsidR="007E118C">
        <w:rPr>
          <w:rFonts w:ascii="Times New Roman" w:hAnsi="Times New Roman"/>
          <w:sz w:val="20"/>
          <w:szCs w:val="24"/>
        </w:rPr>
        <w:t>Севастополь</w:t>
      </w:r>
      <w:r w:rsidR="00E82D5A" w:rsidRPr="007E118C">
        <w:rPr>
          <w:rFonts w:ascii="Times New Roman" w:hAnsi="Times New Roman"/>
          <w:sz w:val="20"/>
          <w:szCs w:val="24"/>
        </w:rPr>
        <w:t xml:space="preserve">, </w:t>
      </w:r>
      <w:r w:rsidR="007E118C">
        <w:rPr>
          <w:rFonts w:ascii="Times New Roman" w:hAnsi="Times New Roman"/>
          <w:sz w:val="20"/>
          <w:szCs w:val="24"/>
        </w:rPr>
        <w:t>ул</w:t>
      </w:r>
      <w:proofErr w:type="gramStart"/>
      <w:r w:rsidR="007E118C">
        <w:rPr>
          <w:rFonts w:ascii="Times New Roman" w:hAnsi="Times New Roman"/>
          <w:sz w:val="20"/>
          <w:szCs w:val="24"/>
        </w:rPr>
        <w:t>.Х</w:t>
      </w:r>
      <w:proofErr w:type="gramEnd"/>
      <w:r w:rsidR="007E118C">
        <w:rPr>
          <w:rFonts w:ascii="Times New Roman" w:hAnsi="Times New Roman"/>
          <w:sz w:val="20"/>
          <w:szCs w:val="24"/>
        </w:rPr>
        <w:t xml:space="preserve">русталёва, </w:t>
      </w:r>
      <w:r w:rsidR="00E82D5A" w:rsidRPr="007E118C">
        <w:rPr>
          <w:rFonts w:ascii="Times New Roman" w:hAnsi="Times New Roman"/>
          <w:sz w:val="20"/>
          <w:szCs w:val="24"/>
        </w:rPr>
        <w:t xml:space="preserve">дом </w:t>
      </w:r>
      <w:r w:rsidR="007E118C">
        <w:rPr>
          <w:rFonts w:ascii="Times New Roman" w:hAnsi="Times New Roman"/>
          <w:sz w:val="20"/>
          <w:szCs w:val="24"/>
        </w:rPr>
        <w:t>44</w:t>
      </w:r>
      <w:r w:rsidR="00E82D5A" w:rsidRPr="007E118C">
        <w:rPr>
          <w:rFonts w:ascii="Times New Roman" w:hAnsi="Times New Roman"/>
          <w:sz w:val="20"/>
          <w:szCs w:val="24"/>
        </w:rPr>
        <w:t>.</w:t>
      </w:r>
    </w:p>
    <w:p w:rsidR="00E82D5A" w:rsidRPr="00F051CF" w:rsidRDefault="00E82D5A" w:rsidP="00BF1C96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7E118C">
        <w:rPr>
          <w:rFonts w:ascii="Times New Roman" w:hAnsi="Times New Roman"/>
          <w:b/>
          <w:sz w:val="20"/>
          <w:szCs w:val="24"/>
        </w:rPr>
        <w:t>Объём услуг</w:t>
      </w:r>
      <w:r w:rsidR="00751F12" w:rsidRPr="00DE163D">
        <w:rPr>
          <w:rFonts w:ascii="Times New Roman" w:hAnsi="Times New Roman"/>
          <w:b/>
          <w:sz w:val="20"/>
          <w:szCs w:val="24"/>
        </w:rPr>
        <w:t>:</w:t>
      </w:r>
      <w:r w:rsidRPr="007E118C">
        <w:rPr>
          <w:rFonts w:ascii="Times New Roman" w:hAnsi="Times New Roman"/>
          <w:sz w:val="20"/>
          <w:szCs w:val="24"/>
        </w:rPr>
        <w:t xml:space="preserve"> Перечень передаваемых программных продуктов </w:t>
      </w:r>
      <w:proofErr w:type="gramStart"/>
      <w:r w:rsidRPr="007E118C">
        <w:rPr>
          <w:rFonts w:ascii="Times New Roman" w:hAnsi="Times New Roman"/>
          <w:sz w:val="20"/>
          <w:szCs w:val="24"/>
        </w:rPr>
        <w:t xml:space="preserve">согласно </w:t>
      </w:r>
      <w:r w:rsidR="007E118C">
        <w:rPr>
          <w:rFonts w:ascii="Times New Roman" w:hAnsi="Times New Roman"/>
          <w:sz w:val="20"/>
          <w:szCs w:val="24"/>
        </w:rPr>
        <w:t>таблицы</w:t>
      </w:r>
      <w:proofErr w:type="gramEnd"/>
      <w:r w:rsidR="007E118C">
        <w:rPr>
          <w:rFonts w:ascii="Times New Roman" w:hAnsi="Times New Roman"/>
          <w:sz w:val="20"/>
          <w:szCs w:val="24"/>
        </w:rPr>
        <w:t xml:space="preserve"> 1</w:t>
      </w:r>
      <w:r w:rsidRPr="007E118C">
        <w:rPr>
          <w:rFonts w:ascii="Times New Roman" w:hAnsi="Times New Roman"/>
          <w:sz w:val="20"/>
          <w:szCs w:val="24"/>
        </w:rPr>
        <w:t xml:space="preserve"> к Техническому заданию.</w:t>
      </w:r>
    </w:p>
    <w:p w:rsidR="00F051CF" w:rsidRDefault="00F051CF" w:rsidP="00F051CF">
      <w:pPr>
        <w:pStyle w:val="a3"/>
        <w:spacing w:after="0" w:line="240" w:lineRule="auto"/>
        <w:jc w:val="both"/>
        <w:rPr>
          <w:rStyle w:val="a5"/>
          <w:rFonts w:ascii="Times New Roman" w:hAnsi="Times New Roman" w:cs="Times New Roman"/>
          <w:sz w:val="20"/>
          <w:szCs w:val="20"/>
        </w:rPr>
      </w:pPr>
      <w:r w:rsidRPr="00F051CF">
        <w:rPr>
          <w:rFonts w:ascii="Times New Roman" w:hAnsi="Times New Roman" w:cs="Times New Roman"/>
          <w:sz w:val="20"/>
          <w:szCs w:val="20"/>
        </w:rPr>
        <w:t>СУБД «</w:t>
      </w:r>
      <w:proofErr w:type="spellStart"/>
      <w:r w:rsidRPr="00F051CF">
        <w:rPr>
          <w:rFonts w:ascii="Times New Roman" w:hAnsi="Times New Roman" w:cs="Times New Roman"/>
          <w:sz w:val="20"/>
          <w:szCs w:val="20"/>
          <w:lang w:val="en-US"/>
        </w:rPr>
        <w:t>Tantor</w:t>
      </w:r>
      <w:proofErr w:type="spellEnd"/>
      <w:r w:rsidRPr="00F051CF">
        <w:rPr>
          <w:rFonts w:ascii="Times New Roman" w:hAnsi="Times New Roman" w:cs="Times New Roman"/>
          <w:sz w:val="20"/>
          <w:szCs w:val="20"/>
        </w:rPr>
        <w:t>» зарегистрирована в ФГИС «Реестры ПО» (реестровая запись № 14818 от 12.09.2022)</w:t>
      </w:r>
      <w:proofErr w:type="gramStart"/>
      <w:r w:rsidRPr="00F051C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051C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051C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051CF">
        <w:rPr>
          <w:rFonts w:ascii="Times New Roman" w:hAnsi="Times New Roman" w:cs="Times New Roman"/>
          <w:sz w:val="20"/>
          <w:szCs w:val="20"/>
        </w:rPr>
        <w:t xml:space="preserve">несена в Государственный реестр сертифицированных средств защиты информации ФСТЭК России (сертификат соответствия № 4856 от 24.09.2024, срок действия сертификата до 24.09.2029). Правообладатель – ООО «Лаборатории </w:t>
      </w:r>
      <w:proofErr w:type="spellStart"/>
      <w:r w:rsidRPr="00F051CF">
        <w:rPr>
          <w:rFonts w:ascii="Times New Roman" w:hAnsi="Times New Roman" w:cs="Times New Roman"/>
          <w:sz w:val="20"/>
          <w:szCs w:val="20"/>
        </w:rPr>
        <w:t>Тантор</w:t>
      </w:r>
      <w:proofErr w:type="spellEnd"/>
      <w:r w:rsidRPr="00F051CF">
        <w:rPr>
          <w:rFonts w:ascii="Times New Roman" w:hAnsi="Times New Roman" w:cs="Times New Roman"/>
          <w:sz w:val="20"/>
          <w:szCs w:val="20"/>
        </w:rPr>
        <w:t xml:space="preserve">». Объем предоставляемых прав и условия использования программного обеспечения указаны в сети Интернет по адресу: </w:t>
      </w:r>
      <w:hyperlink r:id="rId8" w:history="1">
        <w:r w:rsidRPr="00F051CF">
          <w:rPr>
            <w:rStyle w:val="a5"/>
            <w:rFonts w:ascii="Times New Roman" w:hAnsi="Times New Roman" w:cs="Times New Roman"/>
            <w:sz w:val="20"/>
            <w:szCs w:val="20"/>
          </w:rPr>
          <w:t>Система управления базами данных «</w:t>
        </w:r>
        <w:proofErr w:type="spellStart"/>
        <w:r w:rsidRPr="00F051CF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Tantor</w:t>
        </w:r>
        <w:proofErr w:type="spellEnd"/>
        <w:r w:rsidRPr="00F051CF">
          <w:rPr>
            <w:rStyle w:val="a5"/>
            <w:rFonts w:ascii="Times New Roman" w:hAnsi="Times New Roman" w:cs="Times New Roman"/>
            <w:sz w:val="20"/>
            <w:szCs w:val="20"/>
          </w:rPr>
          <w:t>» (</w:t>
        </w:r>
        <w:proofErr w:type="spellStart"/>
        <w:r w:rsidRPr="00F051CF">
          <w:rPr>
            <w:rStyle w:val="a5"/>
            <w:rFonts w:ascii="Times New Roman" w:hAnsi="Times New Roman" w:cs="Times New Roman"/>
            <w:sz w:val="20"/>
            <w:szCs w:val="20"/>
          </w:rPr>
          <w:t>digital.gov.ru</w:t>
        </w:r>
        <w:proofErr w:type="spellEnd"/>
        <w:r w:rsidRPr="00F051CF">
          <w:rPr>
            <w:rStyle w:val="a5"/>
            <w:rFonts w:ascii="Times New Roman" w:hAnsi="Times New Roman" w:cs="Times New Roman"/>
            <w:sz w:val="20"/>
            <w:szCs w:val="20"/>
          </w:rPr>
          <w:t>)</w:t>
        </w:r>
      </w:hyperlink>
      <w:r w:rsidRPr="00F051CF">
        <w:rPr>
          <w:rStyle w:val="a5"/>
          <w:rFonts w:ascii="Times New Roman" w:hAnsi="Times New Roman" w:cs="Times New Roman"/>
          <w:sz w:val="20"/>
          <w:szCs w:val="20"/>
        </w:rPr>
        <w:t>.</w:t>
      </w:r>
      <w:r w:rsidR="007F38FD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</w:p>
    <w:p w:rsidR="007F38FD" w:rsidRPr="00F051CF" w:rsidRDefault="007F38FD" w:rsidP="00F05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8FD">
        <w:rPr>
          <w:rFonts w:ascii="Times New Roman" w:hAnsi="Times New Roman" w:cs="Times New Roman"/>
          <w:sz w:val="20"/>
          <w:szCs w:val="20"/>
        </w:rPr>
        <w:t xml:space="preserve">Поставка осуществляется Поставщиком в течение 15 (пятнадцати)  рабочих дней </w:t>
      </w:r>
      <w:proofErr w:type="gramStart"/>
      <w:r w:rsidRPr="007F38FD"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 w:rsidRPr="007F38FD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F051CF" w:rsidRPr="006C2831" w:rsidRDefault="00F051CF" w:rsidP="00F051CF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6C2831" w:rsidRPr="007E118C" w:rsidRDefault="006C2831" w:rsidP="006C2831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Таблица 1</w:t>
      </w:r>
    </w:p>
    <w:tbl>
      <w:tblPr>
        <w:tblW w:w="9451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07"/>
        <w:gridCol w:w="1350"/>
        <w:gridCol w:w="2194"/>
      </w:tblGrid>
      <w:tr w:rsidR="00F051CF" w:rsidRPr="003624BD" w:rsidTr="00F051CF">
        <w:trPr>
          <w:trHeight w:val="287"/>
        </w:trPr>
        <w:tc>
          <w:tcPr>
            <w:tcW w:w="5907" w:type="dxa"/>
            <w:shd w:val="clear" w:color="000000" w:fill="auto"/>
            <w:noWrap/>
            <w:vAlign w:val="center"/>
            <w:hideMark/>
          </w:tcPr>
          <w:p w:rsidR="00F051CF" w:rsidRPr="007E118C" w:rsidRDefault="00F051CF" w:rsidP="007E118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 w:rsidRPr="007E118C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Наименование лицензий</w:t>
            </w:r>
          </w:p>
        </w:tc>
        <w:tc>
          <w:tcPr>
            <w:tcW w:w="1350" w:type="dxa"/>
            <w:shd w:val="clear" w:color="000000" w:fill="auto"/>
            <w:vAlign w:val="center"/>
            <w:hideMark/>
          </w:tcPr>
          <w:p w:rsidR="00F051CF" w:rsidRPr="007E118C" w:rsidRDefault="00F051CF" w:rsidP="006C2831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 w:rsidRPr="007E118C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ядер</w:t>
            </w:r>
            <w:r w:rsidRPr="007E118C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194" w:type="dxa"/>
            <w:shd w:val="clear" w:color="000000" w:fill="auto"/>
          </w:tcPr>
          <w:p w:rsidR="00F051CF" w:rsidRPr="007E118C" w:rsidRDefault="00F051CF" w:rsidP="00F051C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Срок действия сертификата </w:t>
            </w:r>
          </w:p>
        </w:tc>
      </w:tr>
      <w:tr w:rsidR="00F051CF" w:rsidRPr="003624BD" w:rsidTr="00F051CF">
        <w:trPr>
          <w:trHeight w:val="711"/>
        </w:trPr>
        <w:tc>
          <w:tcPr>
            <w:tcW w:w="5907" w:type="dxa"/>
            <w:vAlign w:val="center"/>
          </w:tcPr>
          <w:p w:rsidR="00F051CF" w:rsidRPr="007E118C" w:rsidRDefault="00F051CF" w:rsidP="00F051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Сертификат технической поддержки с </w:t>
            </w:r>
            <w:proofErr w:type="spellStart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ключенными</w:t>
            </w:r>
            <w:proofErr w:type="spellEnd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консультациями по </w:t>
            </w:r>
            <w:proofErr w:type="spellStart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спользованию</w:t>
            </w:r>
            <w:proofErr w:type="spellEnd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программы для ЭВМ на СУБД </w:t>
            </w:r>
            <w:proofErr w:type="spellStart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Tantor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*</w:t>
            </w:r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в редакции </w:t>
            </w:r>
            <w:proofErr w:type="spellStart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Certified</w:t>
            </w:r>
            <w:proofErr w:type="spellEnd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для 1С и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</w:t>
            </w:r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полнофункциональную модульную платформу администрирования и мониторинга кластеров </w:t>
            </w:r>
            <w:proofErr w:type="spellStart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PostgreSQL</w:t>
            </w:r>
            <w:proofErr w:type="spellEnd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«</w:t>
            </w:r>
            <w:proofErr w:type="spellStart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Тантор</w:t>
            </w:r>
            <w:proofErr w:type="spellEnd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» на базе процессорной архитектуры x86-64 и платформу, для сервера на 1 физическое или виртуальное ядро, тип "Стандарт", на 12 </w:t>
            </w:r>
            <w:proofErr w:type="spellStart"/>
            <w:proofErr w:type="gramStart"/>
            <w:r w:rsidRPr="00F051CF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50" w:type="dxa"/>
            <w:shd w:val="clear" w:color="auto" w:fill="auto"/>
            <w:vAlign w:val="center"/>
          </w:tcPr>
          <w:p w:rsidR="00F051CF" w:rsidRPr="007E118C" w:rsidRDefault="00F051CF" w:rsidP="006C2831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16</w:t>
            </w:r>
          </w:p>
        </w:tc>
        <w:tc>
          <w:tcPr>
            <w:tcW w:w="2194" w:type="dxa"/>
            <w:vAlign w:val="center"/>
          </w:tcPr>
          <w:p w:rsidR="00F051CF" w:rsidRPr="00702B23" w:rsidRDefault="00F051CF" w:rsidP="00702B2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12 месяцев</w:t>
            </w:r>
          </w:p>
        </w:tc>
      </w:tr>
    </w:tbl>
    <w:p w:rsidR="00702B23" w:rsidRDefault="00702B23" w:rsidP="00702B2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7E118C" w:rsidRDefault="00702B23" w:rsidP="00702B2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702B23">
        <w:rPr>
          <w:rFonts w:ascii="Times New Roman" w:hAnsi="Times New Roman"/>
          <w:sz w:val="16"/>
          <w:szCs w:val="24"/>
        </w:rPr>
        <w:t>* Указание на товарный знак (его словесное обозначение) конкретного программного обеспечения «</w:t>
      </w:r>
      <w:proofErr w:type="spellStart"/>
      <w:r w:rsidR="00AC6A86" w:rsidRPr="00AC6A86">
        <w:rPr>
          <w:rFonts w:ascii="Times New Roman" w:hAnsi="Times New Roman"/>
          <w:sz w:val="16"/>
          <w:szCs w:val="24"/>
        </w:rPr>
        <w:t>Tantor</w:t>
      </w:r>
      <w:proofErr w:type="spellEnd"/>
      <w:r w:rsidRPr="00702B23">
        <w:rPr>
          <w:rFonts w:ascii="Times New Roman" w:hAnsi="Times New Roman"/>
          <w:sz w:val="16"/>
          <w:szCs w:val="24"/>
        </w:rPr>
        <w:t>»</w:t>
      </w:r>
      <w:r w:rsidR="00CE7567">
        <w:rPr>
          <w:rFonts w:ascii="Times New Roman" w:hAnsi="Times New Roman"/>
          <w:sz w:val="16"/>
          <w:szCs w:val="24"/>
        </w:rPr>
        <w:t xml:space="preserve"> </w:t>
      </w:r>
      <w:r w:rsidRPr="00702B23">
        <w:rPr>
          <w:rFonts w:ascii="Times New Roman" w:hAnsi="Times New Roman"/>
          <w:sz w:val="16"/>
          <w:szCs w:val="24"/>
        </w:rPr>
        <w:t xml:space="preserve">без слов «или эквивалент» связано с необходимостью обеспечения </w:t>
      </w:r>
      <w:r w:rsidR="00F051CF">
        <w:rPr>
          <w:rFonts w:ascii="Times New Roman" w:hAnsi="Times New Roman"/>
          <w:sz w:val="16"/>
          <w:szCs w:val="24"/>
        </w:rPr>
        <w:t>технической поддержки ранее приобретенного программного обеспечения</w:t>
      </w:r>
      <w:r w:rsidRPr="00702B23">
        <w:rPr>
          <w:rFonts w:ascii="Times New Roman" w:hAnsi="Times New Roman"/>
          <w:sz w:val="16"/>
          <w:szCs w:val="24"/>
        </w:rPr>
        <w:t>.</w:t>
      </w:r>
    </w:p>
    <w:p w:rsidR="00702B23" w:rsidRPr="007E118C" w:rsidRDefault="00702B23" w:rsidP="007E118C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6C2831" w:rsidRPr="006C2831" w:rsidRDefault="006C2831" w:rsidP="00DE163D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6C2831">
        <w:rPr>
          <w:rFonts w:ascii="Times New Roman" w:hAnsi="Times New Roman"/>
          <w:b/>
          <w:sz w:val="20"/>
          <w:szCs w:val="24"/>
        </w:rPr>
        <w:t>Требования соответствия законодательным и нормативным документам</w:t>
      </w:r>
      <w:r>
        <w:rPr>
          <w:rFonts w:ascii="Times New Roman" w:hAnsi="Times New Roman"/>
          <w:b/>
          <w:sz w:val="20"/>
          <w:szCs w:val="24"/>
        </w:rPr>
        <w:t>:</w:t>
      </w:r>
      <w:r w:rsidRPr="006C2831">
        <w:rPr>
          <w:rFonts w:ascii="Times New Roman" w:hAnsi="Times New Roman"/>
          <w:b/>
          <w:sz w:val="20"/>
          <w:szCs w:val="24"/>
        </w:rPr>
        <w:t xml:space="preserve"> </w:t>
      </w:r>
    </w:p>
    <w:p w:rsidR="006C2831" w:rsidRDefault="006C2831" w:rsidP="00DE163D">
      <w:pPr>
        <w:pStyle w:val="a3"/>
        <w:numPr>
          <w:ilvl w:val="2"/>
          <w:numId w:val="11"/>
        </w:numPr>
        <w:shd w:val="clear" w:color="auto" w:fill="FFFFFF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/>
          <w:sz w:val="20"/>
          <w:szCs w:val="24"/>
        </w:rPr>
      </w:pPr>
      <w:r w:rsidRPr="006C2831">
        <w:rPr>
          <w:rFonts w:ascii="Times New Roman" w:hAnsi="Times New Roman"/>
          <w:sz w:val="20"/>
          <w:szCs w:val="24"/>
        </w:rPr>
        <w:t>Программное обеспечение должно быть включено в Единый реестр российских программ для электронных вычислительных машин и баз данных;</w:t>
      </w:r>
    </w:p>
    <w:p w:rsidR="006C2831" w:rsidRDefault="006C2831" w:rsidP="00DE163D">
      <w:pPr>
        <w:pStyle w:val="a3"/>
        <w:numPr>
          <w:ilvl w:val="2"/>
          <w:numId w:val="11"/>
        </w:numPr>
        <w:shd w:val="clear" w:color="auto" w:fill="FFFFFF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/>
          <w:sz w:val="20"/>
          <w:szCs w:val="24"/>
        </w:rPr>
      </w:pPr>
      <w:r w:rsidRPr="006C2831">
        <w:rPr>
          <w:rFonts w:ascii="Times New Roman" w:hAnsi="Times New Roman"/>
          <w:sz w:val="20"/>
          <w:szCs w:val="24"/>
        </w:rPr>
        <w:t>Программное обеспечение  должно соответствовать требованиям по безопасности информации к системам управления базами данных, утвержденным приказом ФСТЭК России от 14.04.2023 № 64;</w:t>
      </w:r>
    </w:p>
    <w:p w:rsidR="006C2831" w:rsidRPr="006C2831" w:rsidRDefault="006C2831" w:rsidP="00DE163D">
      <w:pPr>
        <w:pStyle w:val="a3"/>
        <w:numPr>
          <w:ilvl w:val="2"/>
          <w:numId w:val="11"/>
        </w:numPr>
        <w:shd w:val="clear" w:color="auto" w:fill="FFFFFF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/>
          <w:sz w:val="20"/>
          <w:szCs w:val="24"/>
        </w:rPr>
      </w:pPr>
      <w:r w:rsidRPr="006C2831">
        <w:rPr>
          <w:rFonts w:ascii="Times New Roman" w:hAnsi="Times New Roman"/>
          <w:sz w:val="20"/>
          <w:szCs w:val="24"/>
        </w:rPr>
        <w:t xml:space="preserve">Программное обеспечение должно иметь сертификат ФСТЭК России на соответствие требованиям по безопасности информации, устанавливающим уровни доверия к средствам технической защиты информации и средствам обеспечения безопасности информационных технологий, утвержденным приказом ФСТЭК России от 02.06.2020 № 76 – не ниже 4 уровня доверия. </w:t>
      </w:r>
    </w:p>
    <w:p w:rsidR="009B66C4" w:rsidRPr="006C2831" w:rsidRDefault="006C2831" w:rsidP="006C2831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C2831">
        <w:rPr>
          <w:rFonts w:ascii="Times New Roman" w:hAnsi="Times New Roman"/>
          <w:b/>
          <w:sz w:val="20"/>
          <w:szCs w:val="20"/>
        </w:rPr>
        <w:t>Функциональные требования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A951F6" w:rsidRDefault="00607D20" w:rsidP="00A951F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Лицензия на право использовать компьютерное программное обеспечение «Системы управления базами данных» должна обеспечивать доступ к выполнению следующих функций:</w:t>
      </w:r>
    </w:p>
    <w:p w:rsidR="00A951F6" w:rsidRP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современные стандарты реляционных баз данных (БД) по требования ACID;</w:t>
      </w:r>
    </w:p>
    <w:p w:rsidR="00A951F6" w:rsidRP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951F6">
        <w:rPr>
          <w:rFonts w:ascii="Times New Roman" w:hAnsi="Times New Roman" w:cs="Times New Roman"/>
          <w:sz w:val="20"/>
          <w:szCs w:val="20"/>
        </w:rPr>
        <w:t>Обеспечивать</w:t>
      </w:r>
      <w:r w:rsidRPr="00A951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951F6">
        <w:rPr>
          <w:rFonts w:ascii="Times New Roman" w:hAnsi="Times New Roman" w:cs="Times New Roman"/>
          <w:sz w:val="20"/>
          <w:szCs w:val="20"/>
        </w:rPr>
        <w:t>уровни</w:t>
      </w:r>
      <w:r w:rsidRPr="00A951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951F6">
        <w:rPr>
          <w:rFonts w:ascii="Times New Roman" w:hAnsi="Times New Roman" w:cs="Times New Roman"/>
          <w:sz w:val="20"/>
          <w:szCs w:val="20"/>
        </w:rPr>
        <w:t>изоляции</w:t>
      </w:r>
      <w:r w:rsidRPr="00A951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951F6">
        <w:rPr>
          <w:rFonts w:ascii="Times New Roman" w:hAnsi="Times New Roman" w:cs="Times New Roman"/>
          <w:sz w:val="20"/>
          <w:szCs w:val="20"/>
        </w:rPr>
        <w:t>транзакций</w:t>
      </w:r>
      <w:r w:rsidRPr="00A951F6">
        <w:rPr>
          <w:rFonts w:ascii="Times New Roman" w:hAnsi="Times New Roman" w:cs="Times New Roman"/>
          <w:sz w:val="20"/>
          <w:szCs w:val="20"/>
          <w:lang w:val="en-US"/>
        </w:rPr>
        <w:t xml:space="preserve"> SERIALIZABLE, REPEATABLE READ, READ COMMITTED;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управление доступом с помощью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многоверсионности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(MVCC -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MultiVersion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Concurrency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);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Обеспечивать поддержку блокировок на уровне записей;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Обеспечивать журнал упреждающей записи (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Write-Ahead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Logging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- WAL), механизм протоколирования транзакций;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Обеспечивать ссылочную целостность;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Обеспечивать возможность добавления новых типов данных, функций, операторов, методов доступа, языков программирования без перекомпилирования ядра СУБД и остановки экземпляра БД;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Обеспечивать возможность доступа к сторонним данным для работы с СУБД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Microsoft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SQL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Server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MySQL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Oracle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PostgreSQL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Обеспечивать отсутствие ограничения на размер БД, на максимальное количество записей (строк), на количество индексов;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таблицы размером не менее 32 ТБ, записей (строк) размером не менее 1600 ГБ, не менее 1600 полей (столбцов) в одной таблице, полей (столбцов) / BLOB размером не  менее 1 ГБ;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64-битный счетчик транзакций;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lastRenderedPageBreak/>
        <w:t xml:space="preserve">Иметь увеличенное количество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партиций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в общем буфере;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</w:t>
      </w:r>
      <w:proofErr w:type="gramStart"/>
      <w:r w:rsidRPr="00A951F6">
        <w:rPr>
          <w:rFonts w:ascii="Times New Roman" w:hAnsi="Times New Roman" w:cs="Times New Roman"/>
          <w:sz w:val="20"/>
          <w:szCs w:val="20"/>
        </w:rPr>
        <w:t>оптимизированный</w:t>
      </w:r>
      <w:proofErr w:type="gramEnd"/>
      <w:r w:rsidRPr="00A951F6">
        <w:rPr>
          <w:rFonts w:ascii="Times New Roman" w:hAnsi="Times New Roman" w:cs="Times New Roman"/>
          <w:sz w:val="20"/>
          <w:szCs w:val="20"/>
        </w:rPr>
        <w:t xml:space="preserve"> алгоритма сжатия данных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pglz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, для более эффективного ввода/вывода;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Сокращать количество блокировок страниц данных в общем буфере;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Иметь сжатие WAL-файлов с помощью алгоритмов lz4 и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zstd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Иметь сжатие в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libpq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автономные транзакции, с поддержкой синтаксиса PRAGMA AUTONOMOUS_TRANSACTION;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устранение цикличности одних и тех же данных при логической репликации;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прозрачную репликацию DDL для логической репликации;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оптимизацию и ускорение процесса восстановления каскадной репликации (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fadvise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на резервном сервере);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улучшенную производительность при работе с большим количеством одновременных пользователей (SLRU);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возможность завершить транзакцию на основе заданного времени ожидания (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transaction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timeout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);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улучшения SIMD для архитектур x86 (SSE2) и ARM (NEON), оптимизация операций с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jsontext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оптимизацию линейного поиска для процессоров архитектуры ARM64;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Обеспечивать максимальный размер данных в ячейках таблицы, поддерживаемый модулем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pg_dump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, до 2 ГБ;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отслеживание статистики планов выполнения всех операторов SQL, выполняемых СУБД;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оптимизации планировщика запросов для IN VALUES конструкций при работе с ПО «1С</w:t>
      </w:r>
      <w:proofErr w:type="gramStart"/>
      <w:r w:rsidRPr="00A951F6">
        <w:rPr>
          <w:rFonts w:ascii="Times New Roman" w:hAnsi="Times New Roman" w:cs="Times New Roman"/>
          <w:sz w:val="20"/>
          <w:szCs w:val="20"/>
        </w:rPr>
        <w:t>:П</w:t>
      </w:r>
      <w:proofErr w:type="gramEnd"/>
      <w:r w:rsidRPr="00A951F6">
        <w:rPr>
          <w:rFonts w:ascii="Times New Roman" w:hAnsi="Times New Roman" w:cs="Times New Roman"/>
          <w:sz w:val="20"/>
          <w:szCs w:val="20"/>
        </w:rPr>
        <w:t>редприятие»;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улучшение оценки селективности при соединениях таблиц;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 исправления поврежденных данных WAL из буферов в оперативной памяти;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возможность корректировки планов запросов с помощью подсказок (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hints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);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прозрачную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анонимизацию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данных в БД для маскировки или замены конфиденциальных персональных или коммерчески чувствительных данных;</w:t>
      </w:r>
      <w:proofErr w:type="gramEnd"/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колоночный метод хранения данных, с возможностью выполнения: операций UPDATE/DELETE, распараллеливания запросов, UPSERT операции и других ON CONFLICT выражений;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программные интерфейсы для работы с C/C++,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Java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/JDBC, .NET, ODBC,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Perl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Python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Ruby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Tcl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встроенные средства аутентификации пользователей, поддерживающих GSSAPI, SSPI, LDAP, RADIUS, PAM, BSD;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встроенные средства «горячего» резервного копирования и восстановления данных;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возможность отслеживания изменений страниц БД для инкрементальных копий;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возможность полного и инкрементального (на уровне страниц) резервного копирования данных с сохранением журналов транзакций;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возможность полного и инкрементального (на уровне страниц) восстановления данных;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возможность контроля целостности данных и проверки резервных копий без восстановления данных;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возможность управление архивами WAL и резервными копиями в соответствии с установленными правилами их хранения;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возможность выполнения операций резервного копирования и восстановления в несколько параллельных потоков;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Иметь готовый сценарий развертывания отказоустойчивого кластера на базе решения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Patroni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Не иметь ограничения на количество индексов;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таблицы размером не менее 32 ТБ;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записи (строк) размером не менее 1600 ГБ;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не менее 1600 полей (столбцов) в одной таблице;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поля (столбцы) / BLOB размером не менее 1 ГБ;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табличные пространства;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табличные триггеры БД и триггеры событий;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процедурные языки, в т.ч. PL/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pgSQL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, PL/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Perl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, PL/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Python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, PL/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Tcl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кодировку UTF8;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NoSQL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расширение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TimescaleDB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Иметь </w:t>
      </w:r>
      <w:proofErr w:type="gramStart"/>
      <w:r w:rsidRPr="00A951F6">
        <w:rPr>
          <w:rFonts w:ascii="Times New Roman" w:hAnsi="Times New Roman" w:cs="Times New Roman"/>
          <w:sz w:val="20"/>
          <w:szCs w:val="20"/>
        </w:rPr>
        <w:t>стоимостной</w:t>
      </w:r>
      <w:proofErr w:type="gramEnd"/>
      <w:r w:rsidRPr="00A951F6">
        <w:rPr>
          <w:rFonts w:ascii="Times New Roman" w:hAnsi="Times New Roman" w:cs="Times New Roman"/>
          <w:sz w:val="20"/>
          <w:szCs w:val="20"/>
        </w:rPr>
        <w:t xml:space="preserve"> оптимизатор, учитывающий дисковые операции и процессорное время;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аудит событий обслуживания БД (кто и в какое время выполнил действие);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Поддерживать </w:t>
      </w:r>
      <w:proofErr w:type="gramStart"/>
      <w:r w:rsidRPr="00A951F6">
        <w:rPr>
          <w:rFonts w:ascii="Times New Roman" w:hAnsi="Times New Roman" w:cs="Times New Roman"/>
          <w:sz w:val="20"/>
          <w:szCs w:val="20"/>
        </w:rPr>
        <w:t>параллельное</w:t>
      </w:r>
      <w:proofErr w:type="gramEnd"/>
      <w:r w:rsidRPr="00A951F6">
        <w:rPr>
          <w:rFonts w:ascii="Times New Roman" w:hAnsi="Times New Roman" w:cs="Times New Roman"/>
          <w:sz w:val="20"/>
          <w:szCs w:val="20"/>
        </w:rPr>
        <w:t xml:space="preserve"> выполнения запросов;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параллельное создание индексов и параллельный доступ к индексам;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сканирование только индекса (покрывающие индексы);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работу с временными объектами в рамках одной сессии;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встроенную систему полнотекстового поиска и поиск фраз;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Поддерживать отложенное выполнение задач по заранее установленному времени;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Иметь встроенный в графический интерфейс SQL-редактор, с помощью которого можно написать запросы к базам данных и запускать их;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lastRenderedPageBreak/>
        <w:t>Иметь инструмент с графическим интерфейсом для управления СУБД: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со встроенным мониторингом ключевых метрик баз данных;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мониторингом и управлением отказоустойчивыми кластерами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Patroni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конфигурации базы данных с помощью адаптивных рекомендаций;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профилирования SQL-запросов;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сбора, хранения и аналитики логов баз данных и возможностью обслуживания объектов баз данных;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управления конфигурациями СУБД из пользовательского интерфейса;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визуализации сессий и блокировок с возможностью остановки выполнения запросов;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анализа схемы данных, статистика использования объектов БД;</w:t>
      </w:r>
    </w:p>
    <w:p w:rsidR="00A951F6" w:rsidRDefault="00607D20" w:rsidP="00DE163D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возможностью отображения схемы базы данных в графическом интерфейсе, к которой подключается пользователь базы данных со следующей информацией </w:t>
      </w:r>
      <w:proofErr w:type="gramStart"/>
      <w:r w:rsidRPr="00A951F6">
        <w:rPr>
          <w:rFonts w:ascii="Times New Roman" w:hAnsi="Times New Roman" w:cs="Times New Roman"/>
          <w:sz w:val="20"/>
          <w:szCs w:val="20"/>
        </w:rPr>
        <w:t>:в</w:t>
      </w:r>
      <w:proofErr w:type="gramEnd"/>
      <w:r w:rsidRPr="00A951F6">
        <w:rPr>
          <w:rFonts w:ascii="Times New Roman" w:hAnsi="Times New Roman" w:cs="Times New Roman"/>
          <w:sz w:val="20"/>
          <w:szCs w:val="20"/>
        </w:rPr>
        <w:t>се таблицы базы данных с информацией о ее элементах (структура, строки таблицы, первичные и внешними ключами, индексами, представления баз данных, хранимые функции и процедуры, сгенерированные уникальные числовые значения (последовательности));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разбора логов для поиска запросов, планов, событий, блокировок;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аналитики производительности БД на основе информации из логов;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визуализации планов запросов со статистикой выполнения каждого плана;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сбора и хранения статистики планов выполнения запросов и их диагностика;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мониторинга ключевых метрик в виде графиков;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отображения статуса и состояния репликации;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предоставления информации о табличных пространствах;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наличием ролевого доступа для графического интерфейса с целью разграничения прав (RBAC);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возможностью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логирования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всех пользовательских действий с возможностью просмотра истории в графическом интерфейсе;</w:t>
      </w:r>
    </w:p>
    <w:p w:rsidR="00A951F6" w:rsidRP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951F6">
        <w:rPr>
          <w:rFonts w:ascii="Times New Roman" w:hAnsi="Times New Roman" w:cs="Times New Roman"/>
          <w:sz w:val="20"/>
          <w:szCs w:val="20"/>
        </w:rPr>
        <w:t>наличием</w:t>
      </w:r>
      <w:r w:rsidRPr="00A951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951F6">
        <w:rPr>
          <w:rFonts w:ascii="Times New Roman" w:hAnsi="Times New Roman" w:cs="Times New Roman"/>
          <w:sz w:val="20"/>
          <w:szCs w:val="20"/>
        </w:rPr>
        <w:t>интеграции</w:t>
      </w:r>
      <w:r w:rsidRPr="00A951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951F6">
        <w:rPr>
          <w:rFonts w:ascii="Times New Roman" w:hAnsi="Times New Roman" w:cs="Times New Roman"/>
          <w:sz w:val="20"/>
          <w:szCs w:val="20"/>
        </w:rPr>
        <w:t>с</w:t>
      </w:r>
      <w:r w:rsidRPr="00A951F6">
        <w:rPr>
          <w:rFonts w:ascii="Times New Roman" w:hAnsi="Times New Roman" w:cs="Times New Roman"/>
          <w:sz w:val="20"/>
          <w:szCs w:val="20"/>
          <w:lang w:val="en-US"/>
        </w:rPr>
        <w:t xml:space="preserve"> LDAP (Active Directory), ALD Pro, </w:t>
      </w:r>
      <w:proofErr w:type="spellStart"/>
      <w:r w:rsidRPr="00A951F6">
        <w:rPr>
          <w:rFonts w:ascii="Times New Roman" w:hAnsi="Times New Roman" w:cs="Times New Roman"/>
          <w:sz w:val="20"/>
          <w:szCs w:val="20"/>
          <w:lang w:val="en-US"/>
        </w:rPr>
        <w:t>FreeIPA</w:t>
      </w:r>
      <w:proofErr w:type="spellEnd"/>
      <w:r w:rsidRPr="00A951F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наличием API для выгрузки данных во внешние системы;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оповещений, интегрированных со службой сообщений (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Telegram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, электронная почта);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наличием SQL-редактора с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автоподстановкой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объектов баз данных, с помощью которого можно формировать и запускать запросы к базам данных;</w:t>
      </w:r>
    </w:p>
    <w:p w:rsidR="00A951F6" w:rsidRDefault="00607D20" w:rsidP="00DE163D">
      <w:pPr>
        <w:pStyle w:val="a3"/>
        <w:numPr>
          <w:ilvl w:val="3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861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возможность создания группы конфигурационных параметров экземпляров </w:t>
      </w:r>
      <w:proofErr w:type="gramStart"/>
      <w:r w:rsidRPr="00A951F6">
        <w:rPr>
          <w:rFonts w:ascii="Times New Roman" w:hAnsi="Times New Roman" w:cs="Times New Roman"/>
          <w:sz w:val="20"/>
          <w:szCs w:val="20"/>
        </w:rPr>
        <w:t>баз данных для возможности применения значений группы параметров</w:t>
      </w:r>
      <w:proofErr w:type="gramEnd"/>
      <w:r w:rsidRPr="00A951F6">
        <w:rPr>
          <w:rFonts w:ascii="Times New Roman" w:hAnsi="Times New Roman" w:cs="Times New Roman"/>
          <w:sz w:val="20"/>
          <w:szCs w:val="20"/>
        </w:rPr>
        <w:t xml:space="preserve"> к одному или нескольким экземплярам баз данных.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 создавать собственную группу параметров для применения к экземплярам, с возможностью не изменяя группу параметров применить исключения для параметров с помощью модификаторов;</w:t>
      </w:r>
    </w:p>
    <w:p w:rsidR="00A951F6" w:rsidRDefault="00607D20" w:rsidP="00A951F6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Наличие встроенного в инструмент по управлению СУБД модуля для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анонимизации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данных с графическим интерфейсом со следующими возможностями: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подключение к базе данных, которую требуется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анонимизировать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 создания словарей, описывающих в какой части базы данных хранятся наиболее конфиденциальные данные, в какой части базы данных не находятся конфиденциальные данные и мета словарей, описывающих предустановленные и/или пользовательские правила для поиска конфиденциальных данных;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возможностью проведения сканирования баз данных;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возможность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предпросмотра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данных в части сравнения области базы данных с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анонимизированными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данными и области исходной базы данных; возможность поиска персональных данных в базе данных на основе </w:t>
      </w:r>
      <w:proofErr w:type="gramStart"/>
      <w:r w:rsidRPr="00A951F6">
        <w:rPr>
          <w:rFonts w:ascii="Times New Roman" w:hAnsi="Times New Roman" w:cs="Times New Roman"/>
          <w:sz w:val="20"/>
          <w:szCs w:val="20"/>
        </w:rPr>
        <w:t>мета-словаря</w:t>
      </w:r>
      <w:proofErr w:type="gramEnd"/>
      <w:r w:rsidRPr="00A951F6">
        <w:rPr>
          <w:rFonts w:ascii="Times New Roman" w:hAnsi="Times New Roman" w:cs="Times New Roman"/>
          <w:sz w:val="20"/>
          <w:szCs w:val="20"/>
        </w:rPr>
        <w:t>;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 создания словаря на основе результатов поиска;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 сохранения и восстановления данных с использованием словаря;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>возможность создания отдельных словарей для разных баз данных;</w:t>
      </w:r>
    </w:p>
    <w:p w:rsidR="00A951F6" w:rsidRDefault="00607D20" w:rsidP="00A951F6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51F6">
        <w:rPr>
          <w:rFonts w:ascii="Times New Roman" w:hAnsi="Times New Roman" w:cs="Times New Roman"/>
          <w:sz w:val="20"/>
          <w:szCs w:val="20"/>
        </w:rPr>
        <w:t>возможность синхронизации содержимого и структуры таблиц базы данных между исходной и целевой базами данных;</w:t>
      </w:r>
      <w:proofErr w:type="gramEnd"/>
    </w:p>
    <w:p w:rsidR="00751F12" w:rsidRDefault="00607D20" w:rsidP="00751F12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951F6">
        <w:rPr>
          <w:rFonts w:ascii="Times New Roman" w:hAnsi="Times New Roman" w:cs="Times New Roman"/>
          <w:sz w:val="20"/>
          <w:szCs w:val="20"/>
        </w:rPr>
        <w:t xml:space="preserve">возможность создания дампа исходной базы данных с </w:t>
      </w:r>
      <w:proofErr w:type="spellStart"/>
      <w:r w:rsidRPr="00A951F6">
        <w:rPr>
          <w:rFonts w:ascii="Times New Roman" w:hAnsi="Times New Roman" w:cs="Times New Roman"/>
          <w:sz w:val="20"/>
          <w:szCs w:val="20"/>
        </w:rPr>
        <w:t>анонимизированными</w:t>
      </w:r>
      <w:proofErr w:type="spellEnd"/>
      <w:r w:rsidRPr="00A951F6">
        <w:rPr>
          <w:rFonts w:ascii="Times New Roman" w:hAnsi="Times New Roman" w:cs="Times New Roman"/>
          <w:sz w:val="20"/>
          <w:szCs w:val="20"/>
        </w:rPr>
        <w:t xml:space="preserve"> данными.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>Иметь возможность интеграции графического инструмента управления и мониторинга СУБД с BI инструментом;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>Иметь возможность масштабирования графического инструмента и поддерживать более 10 тысяч экземпляров СУБД в одной инсталляции;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>Обеспечивать защищенное соединение между графическим инструментом и экземпляром СУБД (или агентом на стороне экземпляра СУБД);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>Обеспечивать географическое резервирование между инсталляциями графического инструмента для управления и мониторинга;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>Иметь возможность выполнения SQL-запросов на потоковых данных;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 xml:space="preserve">Иметь собственное программное обеспечение, встроенное в СУБД или подключаемое отдельным модулем, предназначенное для непрерывного выполнения SQL-запросов на </w:t>
      </w:r>
      <w:proofErr w:type="gramStart"/>
      <w:r w:rsidRPr="00751F12">
        <w:rPr>
          <w:rFonts w:ascii="Times New Roman" w:hAnsi="Times New Roman" w:cs="Times New Roman"/>
          <w:sz w:val="20"/>
          <w:szCs w:val="20"/>
        </w:rPr>
        <w:t>потоках</w:t>
      </w:r>
      <w:proofErr w:type="gramEnd"/>
      <w:r w:rsidRPr="00751F12">
        <w:rPr>
          <w:rFonts w:ascii="Times New Roman" w:hAnsi="Times New Roman" w:cs="Times New Roman"/>
          <w:sz w:val="20"/>
          <w:szCs w:val="20"/>
        </w:rPr>
        <w:t xml:space="preserve"> данных с инкрементальным сохранением результатов в таблицах;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 xml:space="preserve">Иметь полную переведенную на русский язык документацию на все редакции программного обеспечения СУБД, включая открытую версию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PostgreSQL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>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lastRenderedPageBreak/>
        <w:t>Иметь одновременную поддержку не менее трех мажорных версий СУБД, с жизненным циклом не менее трех лет;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>Поддерживать совместимость СУБД с ПО «1С</w:t>
      </w:r>
      <w:proofErr w:type="gramStart"/>
      <w:r w:rsidRPr="00751F12">
        <w:rPr>
          <w:rFonts w:ascii="Times New Roman" w:hAnsi="Times New Roman" w:cs="Times New Roman"/>
          <w:sz w:val="20"/>
          <w:szCs w:val="20"/>
        </w:rPr>
        <w:t>:П</w:t>
      </w:r>
      <w:proofErr w:type="gramEnd"/>
      <w:r w:rsidRPr="00751F12">
        <w:rPr>
          <w:rFonts w:ascii="Times New Roman" w:hAnsi="Times New Roman" w:cs="Times New Roman"/>
          <w:sz w:val="20"/>
          <w:szCs w:val="20"/>
        </w:rPr>
        <w:t xml:space="preserve">редприятие», подтвержденную на официальном сайте производителя. СУБД должна иметь версию, основанную на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PostgreSQL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не ниже 15.6.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 xml:space="preserve">Быть совместимой с российскими операционными системами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Astra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751F12">
        <w:rPr>
          <w:rFonts w:ascii="Times New Roman" w:hAnsi="Times New Roman" w:cs="Times New Roman"/>
          <w:sz w:val="20"/>
          <w:szCs w:val="20"/>
        </w:rPr>
        <w:t>РЕД</w:t>
      </w:r>
      <w:proofErr w:type="gramEnd"/>
      <w:r w:rsidRPr="00751F12">
        <w:rPr>
          <w:rFonts w:ascii="Times New Roman" w:hAnsi="Times New Roman" w:cs="Times New Roman"/>
          <w:sz w:val="20"/>
          <w:szCs w:val="20"/>
        </w:rPr>
        <w:t xml:space="preserve"> ОС, ALT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>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 xml:space="preserve">Поддерживать операционные системы: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Altlinux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c9f2 (P8),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Altlinux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p10,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AstraLinux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1.7,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AstraLinux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1.8,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AstraLinux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2.12,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AstraLinux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4.7 (arm64),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Centos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7,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Debian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Buster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Debian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11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Bullseye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Debian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Bookworm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MSVSphere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Oracle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Linux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8,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Redos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7.3,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Redos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8,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Rocky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8,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Rocky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9,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Ubuntu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18,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Ubuntu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20,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Ubuntu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22. Данные пакеты должны быть доступны в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репозитории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для всех редакций СУБД и тестироваться на постоянной основе;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 xml:space="preserve">Быть доступной в российской публичной облачной системе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Yandex.Cloud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>;</w:t>
      </w:r>
    </w:p>
    <w:p w:rsid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>Иметь официальную совместимость с приложениями для планирования ресурсов предприятия «Галактика»;</w:t>
      </w:r>
    </w:p>
    <w:p w:rsidR="00607D20" w:rsidRPr="00751F12" w:rsidRDefault="00607D20" w:rsidP="00751F1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F12">
        <w:rPr>
          <w:rFonts w:ascii="Times New Roman" w:hAnsi="Times New Roman" w:cs="Times New Roman"/>
          <w:sz w:val="20"/>
          <w:szCs w:val="20"/>
        </w:rPr>
        <w:t xml:space="preserve">Поддерживать совместимость с российскими системами резервного копирования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Кибер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Бэкап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51F12">
        <w:rPr>
          <w:rFonts w:ascii="Times New Roman" w:hAnsi="Times New Roman" w:cs="Times New Roman"/>
          <w:sz w:val="20"/>
          <w:szCs w:val="20"/>
        </w:rPr>
        <w:t>RuBackup</w:t>
      </w:r>
      <w:proofErr w:type="spellEnd"/>
      <w:r w:rsidRPr="00751F12">
        <w:rPr>
          <w:rFonts w:ascii="Times New Roman" w:hAnsi="Times New Roman" w:cs="Times New Roman"/>
          <w:sz w:val="20"/>
          <w:szCs w:val="20"/>
        </w:rPr>
        <w:t>.</w:t>
      </w:r>
    </w:p>
    <w:p w:rsidR="009B66C4" w:rsidRPr="00751F12" w:rsidRDefault="009B66C4" w:rsidP="00751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2D5A" w:rsidRDefault="00E82D5A" w:rsidP="00BF0B2E"/>
    <w:p w:rsidR="00E82D5A" w:rsidRPr="00751F12" w:rsidRDefault="00E82D5A" w:rsidP="00BF0B2E">
      <w:pPr>
        <w:rPr>
          <w:rFonts w:ascii="Times New Roman" w:hAnsi="Times New Roman"/>
        </w:rPr>
      </w:pPr>
    </w:p>
    <w:p w:rsidR="00E82D5A" w:rsidRPr="00751F12" w:rsidRDefault="008F0ECF" w:rsidP="00DE16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и.о. </w:t>
      </w:r>
      <w:r w:rsidR="00E82D5A" w:rsidRPr="00751F12">
        <w:rPr>
          <w:rFonts w:ascii="Times New Roman" w:hAnsi="Times New Roman"/>
        </w:rPr>
        <w:t>Начальник</w:t>
      </w:r>
      <w:r>
        <w:rPr>
          <w:rFonts w:ascii="Times New Roman" w:hAnsi="Times New Roman"/>
        </w:rPr>
        <w:t>а</w:t>
      </w:r>
      <w:r w:rsidR="00E82D5A" w:rsidRPr="00751F12">
        <w:rPr>
          <w:rFonts w:ascii="Times New Roman" w:hAnsi="Times New Roman"/>
        </w:rPr>
        <w:t xml:space="preserve"> ОИТ</w:t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r w:rsidR="00E82D5A" w:rsidRPr="00751F12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Русакова</w:t>
      </w:r>
      <w:proofErr w:type="spellEnd"/>
      <w:r>
        <w:rPr>
          <w:rFonts w:ascii="Times New Roman" w:hAnsi="Times New Roman"/>
        </w:rPr>
        <w:t xml:space="preserve"> Ю.М.</w:t>
      </w:r>
      <w:bookmarkStart w:id="0" w:name="_GoBack"/>
      <w:bookmarkEnd w:id="0"/>
    </w:p>
    <w:sectPr w:rsidR="00E82D5A" w:rsidRPr="00751F12" w:rsidSect="00D2560D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4C2" w:rsidRDefault="008154C2" w:rsidP="00D2560D">
      <w:pPr>
        <w:spacing w:after="0" w:line="240" w:lineRule="auto"/>
      </w:pPr>
      <w:r>
        <w:separator/>
      </w:r>
    </w:p>
  </w:endnote>
  <w:endnote w:type="continuationSeparator" w:id="0">
    <w:p w:rsidR="008154C2" w:rsidRDefault="008154C2" w:rsidP="00D2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4C2" w:rsidRDefault="008154C2" w:rsidP="00D2560D">
      <w:pPr>
        <w:spacing w:after="0" w:line="240" w:lineRule="auto"/>
      </w:pPr>
      <w:r>
        <w:separator/>
      </w:r>
    </w:p>
  </w:footnote>
  <w:footnote w:type="continuationSeparator" w:id="0">
    <w:p w:rsidR="008154C2" w:rsidRDefault="008154C2" w:rsidP="00D25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CD5"/>
    <w:multiLevelType w:val="hybridMultilevel"/>
    <w:tmpl w:val="B366BF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891247"/>
    <w:multiLevelType w:val="multilevel"/>
    <w:tmpl w:val="E90E46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19A6394E"/>
    <w:multiLevelType w:val="multilevel"/>
    <w:tmpl w:val="5FD00A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2628002A"/>
    <w:multiLevelType w:val="multilevel"/>
    <w:tmpl w:val="E78C8A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29111B46"/>
    <w:multiLevelType w:val="multilevel"/>
    <w:tmpl w:val="FBFA5DA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2A1A5254"/>
    <w:multiLevelType w:val="hybridMultilevel"/>
    <w:tmpl w:val="6A522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F697A"/>
    <w:multiLevelType w:val="multilevel"/>
    <w:tmpl w:val="511AAE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482D1C7F"/>
    <w:multiLevelType w:val="multilevel"/>
    <w:tmpl w:val="F102719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4FC1563C"/>
    <w:multiLevelType w:val="multilevel"/>
    <w:tmpl w:val="2DB00A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9">
    <w:nsid w:val="555203C1"/>
    <w:multiLevelType w:val="multilevel"/>
    <w:tmpl w:val="6316B98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56E31494"/>
    <w:multiLevelType w:val="multilevel"/>
    <w:tmpl w:val="38B033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nsid w:val="5C962826"/>
    <w:multiLevelType w:val="hybridMultilevel"/>
    <w:tmpl w:val="5E02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223C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66299"/>
    <w:multiLevelType w:val="multilevel"/>
    <w:tmpl w:val="A60A7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C566C7"/>
    <w:multiLevelType w:val="hybridMultilevel"/>
    <w:tmpl w:val="7556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D431F"/>
    <w:multiLevelType w:val="hybridMultilevel"/>
    <w:tmpl w:val="5B320C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7F430E7"/>
    <w:multiLevelType w:val="multilevel"/>
    <w:tmpl w:val="A642A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15"/>
  </w:num>
  <w:num w:numId="12">
    <w:abstractNumId w:val="14"/>
  </w:num>
  <w:num w:numId="13">
    <w:abstractNumId w:val="0"/>
  </w:num>
  <w:num w:numId="14">
    <w:abstractNumId w:val="11"/>
  </w:num>
  <w:num w:numId="15">
    <w:abstractNumId w:val="5"/>
  </w:num>
  <w:num w:numId="16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8EB"/>
    <w:rsid w:val="000010FB"/>
    <w:rsid w:val="00046B73"/>
    <w:rsid w:val="00065FBF"/>
    <w:rsid w:val="000A05CF"/>
    <w:rsid w:val="000A3525"/>
    <w:rsid w:val="000B4D05"/>
    <w:rsid w:val="000D2421"/>
    <w:rsid w:val="000F1816"/>
    <w:rsid w:val="001077B4"/>
    <w:rsid w:val="00117D80"/>
    <w:rsid w:val="0012623F"/>
    <w:rsid w:val="00133B4F"/>
    <w:rsid w:val="0013439E"/>
    <w:rsid w:val="00145012"/>
    <w:rsid w:val="00147138"/>
    <w:rsid w:val="00152F5A"/>
    <w:rsid w:val="00155A5E"/>
    <w:rsid w:val="0015649C"/>
    <w:rsid w:val="00192680"/>
    <w:rsid w:val="001947B8"/>
    <w:rsid w:val="001A28A5"/>
    <w:rsid w:val="001B351F"/>
    <w:rsid w:val="001E58B2"/>
    <w:rsid w:val="001F70C8"/>
    <w:rsid w:val="002227FE"/>
    <w:rsid w:val="00256E39"/>
    <w:rsid w:val="002D3F5F"/>
    <w:rsid w:val="002D5C5E"/>
    <w:rsid w:val="002D5E5E"/>
    <w:rsid w:val="002F20B8"/>
    <w:rsid w:val="003035F0"/>
    <w:rsid w:val="003036FD"/>
    <w:rsid w:val="003A0940"/>
    <w:rsid w:val="003D03FC"/>
    <w:rsid w:val="003D3E51"/>
    <w:rsid w:val="003D5760"/>
    <w:rsid w:val="003D6BE6"/>
    <w:rsid w:val="00440DEF"/>
    <w:rsid w:val="004828EB"/>
    <w:rsid w:val="00511C88"/>
    <w:rsid w:val="00531BE4"/>
    <w:rsid w:val="005334C6"/>
    <w:rsid w:val="00552266"/>
    <w:rsid w:val="00560ACB"/>
    <w:rsid w:val="005643AA"/>
    <w:rsid w:val="00566DA6"/>
    <w:rsid w:val="0059278A"/>
    <w:rsid w:val="00594C9D"/>
    <w:rsid w:val="005C17BA"/>
    <w:rsid w:val="005C50C3"/>
    <w:rsid w:val="005F3F6A"/>
    <w:rsid w:val="00607D20"/>
    <w:rsid w:val="006300A5"/>
    <w:rsid w:val="0066273F"/>
    <w:rsid w:val="00680D8D"/>
    <w:rsid w:val="00691C1D"/>
    <w:rsid w:val="006A161A"/>
    <w:rsid w:val="006B644D"/>
    <w:rsid w:val="006C2831"/>
    <w:rsid w:val="006C2F13"/>
    <w:rsid w:val="006E4BDB"/>
    <w:rsid w:val="00702B23"/>
    <w:rsid w:val="00751F12"/>
    <w:rsid w:val="00754568"/>
    <w:rsid w:val="0075482F"/>
    <w:rsid w:val="007576FC"/>
    <w:rsid w:val="00760299"/>
    <w:rsid w:val="00761B88"/>
    <w:rsid w:val="00787738"/>
    <w:rsid w:val="007A4BDC"/>
    <w:rsid w:val="007E118C"/>
    <w:rsid w:val="007F38FD"/>
    <w:rsid w:val="007F4811"/>
    <w:rsid w:val="008075FE"/>
    <w:rsid w:val="008154C2"/>
    <w:rsid w:val="00827780"/>
    <w:rsid w:val="0085022E"/>
    <w:rsid w:val="00871388"/>
    <w:rsid w:val="00880E31"/>
    <w:rsid w:val="008B3C5C"/>
    <w:rsid w:val="008F0ECF"/>
    <w:rsid w:val="008F4D01"/>
    <w:rsid w:val="00906681"/>
    <w:rsid w:val="00912ABA"/>
    <w:rsid w:val="0092649D"/>
    <w:rsid w:val="00937D85"/>
    <w:rsid w:val="009626B1"/>
    <w:rsid w:val="009B66C4"/>
    <w:rsid w:val="009D54EE"/>
    <w:rsid w:val="00A42BDD"/>
    <w:rsid w:val="00A540FB"/>
    <w:rsid w:val="00A63784"/>
    <w:rsid w:val="00A85437"/>
    <w:rsid w:val="00A951F6"/>
    <w:rsid w:val="00AA2C82"/>
    <w:rsid w:val="00AA5A10"/>
    <w:rsid w:val="00AB3E3D"/>
    <w:rsid w:val="00AC6A86"/>
    <w:rsid w:val="00AD5591"/>
    <w:rsid w:val="00AE5B95"/>
    <w:rsid w:val="00B518B1"/>
    <w:rsid w:val="00B51C2B"/>
    <w:rsid w:val="00B5403A"/>
    <w:rsid w:val="00B61C72"/>
    <w:rsid w:val="00B83BE5"/>
    <w:rsid w:val="00B87929"/>
    <w:rsid w:val="00B937DC"/>
    <w:rsid w:val="00BA288F"/>
    <w:rsid w:val="00BB1E30"/>
    <w:rsid w:val="00BE5F29"/>
    <w:rsid w:val="00BF0B2E"/>
    <w:rsid w:val="00BF1C96"/>
    <w:rsid w:val="00C0372B"/>
    <w:rsid w:val="00C3359D"/>
    <w:rsid w:val="00C37668"/>
    <w:rsid w:val="00C550FD"/>
    <w:rsid w:val="00CE7567"/>
    <w:rsid w:val="00CF1094"/>
    <w:rsid w:val="00CF24DC"/>
    <w:rsid w:val="00D2560D"/>
    <w:rsid w:val="00D37E74"/>
    <w:rsid w:val="00DB2CF5"/>
    <w:rsid w:val="00DC4F20"/>
    <w:rsid w:val="00DD3B88"/>
    <w:rsid w:val="00DE163D"/>
    <w:rsid w:val="00DE35BE"/>
    <w:rsid w:val="00DE50B1"/>
    <w:rsid w:val="00E1049E"/>
    <w:rsid w:val="00E1206E"/>
    <w:rsid w:val="00E25DE7"/>
    <w:rsid w:val="00E54561"/>
    <w:rsid w:val="00E61E98"/>
    <w:rsid w:val="00E71548"/>
    <w:rsid w:val="00E74221"/>
    <w:rsid w:val="00E82D5A"/>
    <w:rsid w:val="00EC47A7"/>
    <w:rsid w:val="00ED1052"/>
    <w:rsid w:val="00ED5518"/>
    <w:rsid w:val="00F051CF"/>
    <w:rsid w:val="00F211A4"/>
    <w:rsid w:val="00F3467C"/>
    <w:rsid w:val="00F661E7"/>
    <w:rsid w:val="00F75487"/>
    <w:rsid w:val="00FA0A1B"/>
    <w:rsid w:val="00FC792B"/>
    <w:rsid w:val="00FC7E59"/>
    <w:rsid w:val="00FE4540"/>
    <w:rsid w:val="00FE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3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28A5"/>
    <w:pPr>
      <w:keepNext/>
      <w:keepLines/>
      <w:suppressAutoHyphens/>
      <w:spacing w:before="240" w:after="240" w:line="240" w:lineRule="atLeast"/>
      <w:outlineLvl w:val="0"/>
    </w:pPr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1A28A5"/>
    <w:pPr>
      <w:keepNext/>
      <w:keepLines/>
      <w:spacing w:before="360"/>
      <w:outlineLvl w:val="1"/>
    </w:pPr>
    <w:rPr>
      <w:rFonts w:ascii="Arial" w:eastAsia="Arial" w:hAnsi="Arial" w:cs="Arial"/>
      <w:sz w:val="3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1A28A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1A28A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GB"/>
    </w:rPr>
  </w:style>
  <w:style w:type="paragraph" w:styleId="5">
    <w:name w:val="heading 5"/>
    <w:basedOn w:val="a"/>
    <w:next w:val="a"/>
    <w:link w:val="50"/>
    <w:uiPriority w:val="9"/>
    <w:unhideWhenUsed/>
    <w:qFormat/>
    <w:rsid w:val="001A28A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val="en-GB"/>
    </w:rPr>
  </w:style>
  <w:style w:type="paragraph" w:styleId="6">
    <w:name w:val="heading 6"/>
    <w:basedOn w:val="a"/>
    <w:next w:val="a"/>
    <w:link w:val="60"/>
    <w:uiPriority w:val="9"/>
    <w:unhideWhenUsed/>
    <w:qFormat/>
    <w:rsid w:val="001A28A5"/>
    <w:pPr>
      <w:keepNext/>
      <w:keepLines/>
      <w:spacing w:before="320"/>
      <w:outlineLvl w:val="5"/>
    </w:pPr>
    <w:rPr>
      <w:rFonts w:ascii="Arial" w:eastAsia="Arial" w:hAnsi="Arial" w:cs="Arial"/>
      <w:b/>
      <w:bCs/>
      <w:lang w:val="en-GB"/>
    </w:rPr>
  </w:style>
  <w:style w:type="paragraph" w:styleId="7">
    <w:name w:val="heading 7"/>
    <w:basedOn w:val="a"/>
    <w:next w:val="a"/>
    <w:link w:val="70"/>
    <w:uiPriority w:val="9"/>
    <w:unhideWhenUsed/>
    <w:qFormat/>
    <w:rsid w:val="001A28A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val="en-GB"/>
    </w:rPr>
  </w:style>
  <w:style w:type="paragraph" w:styleId="8">
    <w:name w:val="heading 8"/>
    <w:basedOn w:val="a"/>
    <w:next w:val="a"/>
    <w:link w:val="80"/>
    <w:uiPriority w:val="9"/>
    <w:unhideWhenUsed/>
    <w:qFormat/>
    <w:rsid w:val="001A28A5"/>
    <w:pPr>
      <w:keepNext/>
      <w:keepLines/>
      <w:spacing w:before="320"/>
      <w:outlineLvl w:val="7"/>
    </w:pPr>
    <w:rPr>
      <w:rFonts w:ascii="Arial" w:eastAsia="Arial" w:hAnsi="Arial" w:cs="Arial"/>
      <w:i/>
      <w:iCs/>
      <w:lang w:val="en-GB"/>
    </w:rPr>
  </w:style>
  <w:style w:type="paragraph" w:styleId="9">
    <w:name w:val="heading 9"/>
    <w:basedOn w:val="a"/>
    <w:next w:val="a"/>
    <w:link w:val="90"/>
    <w:uiPriority w:val="9"/>
    <w:unhideWhenUsed/>
    <w:qFormat/>
    <w:rsid w:val="001A28A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28A5"/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1A28A5"/>
    <w:rPr>
      <w:rFonts w:ascii="Arial" w:eastAsia="Arial" w:hAnsi="Arial" w:cs="Arial"/>
      <w:sz w:val="3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A28A5"/>
    <w:rPr>
      <w:rFonts w:ascii="Arial" w:eastAsia="Arial" w:hAnsi="Arial" w:cs="Arial"/>
      <w:sz w:val="30"/>
      <w:szCs w:val="30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A28A5"/>
    <w:rPr>
      <w:rFonts w:ascii="Arial" w:eastAsia="Arial" w:hAnsi="Arial" w:cs="Arial"/>
      <w:b/>
      <w:bCs/>
      <w:sz w:val="26"/>
      <w:szCs w:val="2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1A28A5"/>
    <w:rPr>
      <w:rFonts w:ascii="Arial" w:eastAsia="Arial" w:hAnsi="Arial" w:cs="Arial"/>
      <w:b/>
      <w:bCs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1A28A5"/>
    <w:rPr>
      <w:rFonts w:ascii="Arial" w:eastAsia="Arial" w:hAnsi="Arial" w:cs="Arial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rsid w:val="001A28A5"/>
    <w:rPr>
      <w:rFonts w:ascii="Arial" w:eastAsia="Arial" w:hAnsi="Arial" w:cs="Arial"/>
      <w:b/>
      <w:bCs/>
      <w:i/>
      <w:iCs/>
      <w:lang w:val="en-GB"/>
    </w:rPr>
  </w:style>
  <w:style w:type="character" w:customStyle="1" w:styleId="80">
    <w:name w:val="Заголовок 8 Знак"/>
    <w:basedOn w:val="a0"/>
    <w:link w:val="8"/>
    <w:uiPriority w:val="9"/>
    <w:rsid w:val="001A28A5"/>
    <w:rPr>
      <w:rFonts w:ascii="Arial" w:eastAsia="Arial" w:hAnsi="Arial" w:cs="Arial"/>
      <w:i/>
      <w:iCs/>
      <w:lang w:val="en-GB"/>
    </w:rPr>
  </w:style>
  <w:style w:type="character" w:customStyle="1" w:styleId="90">
    <w:name w:val="Заголовок 9 Знак"/>
    <w:basedOn w:val="a0"/>
    <w:link w:val="9"/>
    <w:uiPriority w:val="9"/>
    <w:rsid w:val="001A28A5"/>
    <w:rPr>
      <w:rFonts w:ascii="Arial" w:eastAsia="Arial" w:hAnsi="Arial" w:cs="Arial"/>
      <w:i/>
      <w:iCs/>
      <w:sz w:val="21"/>
      <w:szCs w:val="21"/>
      <w:lang w:val="en-GB"/>
    </w:rPr>
  </w:style>
  <w:style w:type="paragraph" w:styleId="a3">
    <w:name w:val="List Paragraph"/>
    <w:aliases w:val="Bullet List,FooterText,numbered,SL_Абзац списка,Нумерованый список,List Paragraph1,ПКФ Список,Заголовок_3,Use Case List Paragraph,мой,Bullet Number,Figure_name,Paragraphe de liste1,Bulletr List Paragraph,列出段落,列出段落1,List Paragraph2,リスト段落1"/>
    <w:basedOn w:val="a"/>
    <w:link w:val="a4"/>
    <w:uiPriority w:val="34"/>
    <w:qFormat/>
    <w:rsid w:val="004828E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B518B1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F7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70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BDD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0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0D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30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3D576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Содержимое таблицы"/>
    <w:basedOn w:val="a"/>
    <w:rsid w:val="001A28A5"/>
    <w:pPr>
      <w:widowControl w:val="0"/>
      <w:suppressLineNumbers/>
      <w:suppressAutoHyphens/>
      <w:spacing w:after="0" w:line="240" w:lineRule="auto"/>
    </w:pPr>
    <w:rPr>
      <w:rFonts w:ascii="PT Sans" w:eastAsia="Tahoma" w:hAnsi="PT Sans" w:cs="FreeSans"/>
      <w:kern w:val="2"/>
      <w:sz w:val="24"/>
      <w:szCs w:val="24"/>
      <w:lang w:eastAsia="zh-CN" w:bidi="hi-IN"/>
    </w:rPr>
  </w:style>
  <w:style w:type="character" w:customStyle="1" w:styleId="Heading1Char">
    <w:name w:val="Heading 1 Char"/>
    <w:basedOn w:val="a0"/>
    <w:uiPriority w:val="9"/>
    <w:rsid w:val="001A28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A28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A28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A28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A28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A28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A28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A28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A28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A28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28A5"/>
    <w:rPr>
      <w:sz w:val="24"/>
      <w:szCs w:val="24"/>
    </w:rPr>
  </w:style>
  <w:style w:type="character" w:customStyle="1" w:styleId="QuoteChar">
    <w:name w:val="Quote Char"/>
    <w:uiPriority w:val="29"/>
    <w:rsid w:val="001A28A5"/>
    <w:rPr>
      <w:i/>
    </w:rPr>
  </w:style>
  <w:style w:type="character" w:customStyle="1" w:styleId="IntenseQuoteChar">
    <w:name w:val="Intense Quote Char"/>
    <w:uiPriority w:val="30"/>
    <w:rsid w:val="001A28A5"/>
    <w:rPr>
      <w:i/>
    </w:rPr>
  </w:style>
  <w:style w:type="character" w:customStyle="1" w:styleId="HeaderChar">
    <w:name w:val="Header Char"/>
    <w:basedOn w:val="a0"/>
    <w:uiPriority w:val="99"/>
    <w:rsid w:val="001A28A5"/>
  </w:style>
  <w:style w:type="character" w:customStyle="1" w:styleId="FooterChar">
    <w:name w:val="Footer Char"/>
    <w:basedOn w:val="a0"/>
    <w:uiPriority w:val="99"/>
    <w:rsid w:val="001A28A5"/>
  </w:style>
  <w:style w:type="character" w:customStyle="1" w:styleId="FootnoteTextChar">
    <w:name w:val="Footnote Text Char"/>
    <w:uiPriority w:val="99"/>
    <w:rsid w:val="001A28A5"/>
    <w:rPr>
      <w:sz w:val="18"/>
    </w:rPr>
  </w:style>
  <w:style w:type="character" w:customStyle="1" w:styleId="EndnoteTextChar">
    <w:name w:val="Endnote Text Char"/>
    <w:uiPriority w:val="99"/>
    <w:rsid w:val="001A28A5"/>
    <w:rPr>
      <w:sz w:val="20"/>
    </w:rPr>
  </w:style>
  <w:style w:type="paragraph" w:styleId="af0">
    <w:name w:val="table of figures"/>
    <w:basedOn w:val="a"/>
    <w:next w:val="a"/>
    <w:uiPriority w:val="99"/>
    <w:unhideWhenUsed/>
    <w:rsid w:val="001A28A5"/>
    <w:pPr>
      <w:spacing w:after="0"/>
    </w:pPr>
    <w:rPr>
      <w:rFonts w:ascii="Arial" w:eastAsia="Arial" w:hAnsi="Arial" w:cs="Arial"/>
      <w:lang w:val="en-GB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1A28A5"/>
    <w:rPr>
      <w:rFonts w:ascii="Arial" w:eastAsia="Arial" w:hAnsi="Arial" w:cs="Arial"/>
      <w:sz w:val="20"/>
      <w:lang w:val="en-GB"/>
    </w:rPr>
  </w:style>
  <w:style w:type="paragraph" w:styleId="af2">
    <w:name w:val="endnote text"/>
    <w:basedOn w:val="a"/>
    <w:link w:val="af1"/>
    <w:uiPriority w:val="99"/>
    <w:semiHidden/>
    <w:unhideWhenUsed/>
    <w:rsid w:val="001A28A5"/>
    <w:pPr>
      <w:spacing w:after="0" w:line="240" w:lineRule="auto"/>
    </w:pPr>
    <w:rPr>
      <w:rFonts w:ascii="Arial" w:eastAsia="Arial" w:hAnsi="Arial" w:cs="Arial"/>
      <w:sz w:val="20"/>
      <w:lang w:val="en-GB"/>
    </w:rPr>
  </w:style>
  <w:style w:type="character" w:customStyle="1" w:styleId="CaptionChar">
    <w:name w:val="Caption Char"/>
    <w:uiPriority w:val="99"/>
    <w:rsid w:val="001A28A5"/>
  </w:style>
  <w:style w:type="paragraph" w:styleId="af3">
    <w:name w:val="Title"/>
    <w:basedOn w:val="a"/>
    <w:next w:val="a"/>
    <w:link w:val="af4"/>
    <w:uiPriority w:val="10"/>
    <w:qFormat/>
    <w:rsid w:val="001A28A5"/>
    <w:pPr>
      <w:spacing w:before="300"/>
      <w:contextualSpacing/>
    </w:pPr>
    <w:rPr>
      <w:rFonts w:ascii="Arial" w:eastAsia="Arial" w:hAnsi="Arial" w:cs="Arial"/>
      <w:sz w:val="48"/>
      <w:szCs w:val="48"/>
      <w:lang w:val="en-GB"/>
    </w:rPr>
  </w:style>
  <w:style w:type="character" w:customStyle="1" w:styleId="af4">
    <w:name w:val="Название Знак"/>
    <w:basedOn w:val="a0"/>
    <w:link w:val="af3"/>
    <w:uiPriority w:val="10"/>
    <w:rsid w:val="001A28A5"/>
    <w:rPr>
      <w:rFonts w:ascii="Arial" w:eastAsia="Arial" w:hAnsi="Arial" w:cs="Arial"/>
      <w:sz w:val="48"/>
      <w:szCs w:val="48"/>
      <w:lang w:val="en-GB"/>
    </w:rPr>
  </w:style>
  <w:style w:type="paragraph" w:styleId="af5">
    <w:name w:val="Subtitle"/>
    <w:basedOn w:val="a"/>
    <w:next w:val="a"/>
    <w:link w:val="af6"/>
    <w:uiPriority w:val="11"/>
    <w:qFormat/>
    <w:rsid w:val="001A28A5"/>
    <w:pPr>
      <w:spacing w:before="200"/>
    </w:pPr>
    <w:rPr>
      <w:rFonts w:ascii="Arial" w:eastAsia="Arial" w:hAnsi="Arial" w:cs="Arial"/>
      <w:sz w:val="24"/>
      <w:szCs w:val="24"/>
      <w:lang w:val="en-GB"/>
    </w:rPr>
  </w:style>
  <w:style w:type="character" w:customStyle="1" w:styleId="af6">
    <w:name w:val="Подзаголовок Знак"/>
    <w:basedOn w:val="a0"/>
    <w:link w:val="af5"/>
    <w:uiPriority w:val="11"/>
    <w:rsid w:val="001A28A5"/>
    <w:rPr>
      <w:rFonts w:ascii="Arial" w:eastAsia="Arial" w:hAnsi="Arial" w:cs="Arial"/>
      <w:sz w:val="24"/>
      <w:szCs w:val="24"/>
      <w:lang w:val="en-GB"/>
    </w:rPr>
  </w:style>
  <w:style w:type="paragraph" w:styleId="21">
    <w:name w:val="Quote"/>
    <w:basedOn w:val="a"/>
    <w:next w:val="a"/>
    <w:link w:val="22"/>
    <w:uiPriority w:val="29"/>
    <w:qFormat/>
    <w:rsid w:val="001A28A5"/>
    <w:pPr>
      <w:ind w:left="720" w:right="720"/>
    </w:pPr>
    <w:rPr>
      <w:rFonts w:ascii="Arial" w:eastAsia="Arial" w:hAnsi="Arial" w:cs="Arial"/>
      <w:i/>
      <w:lang w:val="en-GB"/>
    </w:rPr>
  </w:style>
  <w:style w:type="character" w:customStyle="1" w:styleId="22">
    <w:name w:val="Цитата 2 Знак"/>
    <w:basedOn w:val="a0"/>
    <w:link w:val="21"/>
    <w:uiPriority w:val="29"/>
    <w:rsid w:val="001A28A5"/>
    <w:rPr>
      <w:rFonts w:ascii="Arial" w:eastAsia="Arial" w:hAnsi="Arial" w:cs="Arial"/>
      <w:i/>
      <w:lang w:val="en-GB"/>
    </w:rPr>
  </w:style>
  <w:style w:type="paragraph" w:styleId="af7">
    <w:name w:val="Intense Quote"/>
    <w:basedOn w:val="a"/>
    <w:next w:val="a"/>
    <w:link w:val="af8"/>
    <w:uiPriority w:val="30"/>
    <w:qFormat/>
    <w:rsid w:val="001A28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Arial" w:eastAsia="Arial" w:hAnsi="Arial" w:cs="Arial"/>
      <w:i/>
      <w:lang w:val="en-GB"/>
    </w:rPr>
  </w:style>
  <w:style w:type="character" w:customStyle="1" w:styleId="af8">
    <w:name w:val="Выделенная цитата Знак"/>
    <w:basedOn w:val="a0"/>
    <w:link w:val="af7"/>
    <w:uiPriority w:val="30"/>
    <w:rsid w:val="001A28A5"/>
    <w:rPr>
      <w:rFonts w:ascii="Arial" w:eastAsia="Arial" w:hAnsi="Arial" w:cs="Arial"/>
      <w:i/>
      <w:shd w:val="clear" w:color="F2F2F2" w:fill="F2F2F2"/>
      <w:lang w:val="en-GB"/>
    </w:rPr>
  </w:style>
  <w:style w:type="paragraph" w:styleId="af9">
    <w:name w:val="footnote text"/>
    <w:basedOn w:val="a"/>
    <w:link w:val="afa"/>
    <w:uiPriority w:val="99"/>
    <w:semiHidden/>
    <w:unhideWhenUsed/>
    <w:rsid w:val="001A28A5"/>
    <w:pPr>
      <w:spacing w:after="40" w:line="240" w:lineRule="auto"/>
    </w:pPr>
    <w:rPr>
      <w:rFonts w:ascii="Arial" w:eastAsia="Arial" w:hAnsi="Arial" w:cs="Arial"/>
      <w:sz w:val="18"/>
      <w:lang w:val="en-GB"/>
    </w:rPr>
  </w:style>
  <w:style w:type="character" w:customStyle="1" w:styleId="afa">
    <w:name w:val="Текст сноски Знак"/>
    <w:basedOn w:val="a0"/>
    <w:link w:val="af9"/>
    <w:uiPriority w:val="99"/>
    <w:semiHidden/>
    <w:rsid w:val="001A28A5"/>
    <w:rPr>
      <w:rFonts w:ascii="Arial" w:eastAsia="Arial" w:hAnsi="Arial" w:cs="Arial"/>
      <w:sz w:val="18"/>
      <w:lang w:val="en-GB"/>
    </w:rPr>
  </w:style>
  <w:style w:type="character" w:styleId="afb">
    <w:name w:val="footnote reference"/>
    <w:uiPriority w:val="99"/>
    <w:unhideWhenUsed/>
    <w:rsid w:val="001A28A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A28A5"/>
    <w:pPr>
      <w:spacing w:after="57"/>
    </w:pPr>
    <w:rPr>
      <w:rFonts w:ascii="Arial" w:eastAsia="Arial" w:hAnsi="Arial" w:cs="Arial"/>
      <w:lang w:val="en-GB"/>
    </w:rPr>
  </w:style>
  <w:style w:type="paragraph" w:styleId="23">
    <w:name w:val="toc 2"/>
    <w:basedOn w:val="a"/>
    <w:next w:val="a"/>
    <w:uiPriority w:val="39"/>
    <w:unhideWhenUsed/>
    <w:rsid w:val="001A28A5"/>
    <w:pPr>
      <w:spacing w:after="57"/>
      <w:ind w:left="283"/>
    </w:pPr>
    <w:rPr>
      <w:rFonts w:ascii="Arial" w:eastAsia="Arial" w:hAnsi="Arial" w:cs="Arial"/>
      <w:lang w:val="en-GB"/>
    </w:rPr>
  </w:style>
  <w:style w:type="paragraph" w:styleId="31">
    <w:name w:val="toc 3"/>
    <w:basedOn w:val="a"/>
    <w:next w:val="a"/>
    <w:uiPriority w:val="39"/>
    <w:unhideWhenUsed/>
    <w:rsid w:val="001A28A5"/>
    <w:pPr>
      <w:spacing w:after="57"/>
      <w:ind w:left="567"/>
    </w:pPr>
    <w:rPr>
      <w:rFonts w:ascii="Arial" w:eastAsia="Arial" w:hAnsi="Arial" w:cs="Arial"/>
      <w:lang w:val="en-GB"/>
    </w:rPr>
  </w:style>
  <w:style w:type="paragraph" w:styleId="41">
    <w:name w:val="toc 4"/>
    <w:basedOn w:val="a"/>
    <w:next w:val="a"/>
    <w:uiPriority w:val="39"/>
    <w:unhideWhenUsed/>
    <w:rsid w:val="001A28A5"/>
    <w:pPr>
      <w:spacing w:after="57"/>
      <w:ind w:left="850"/>
    </w:pPr>
    <w:rPr>
      <w:rFonts w:ascii="Arial" w:eastAsia="Arial" w:hAnsi="Arial" w:cs="Arial"/>
      <w:lang w:val="en-GB"/>
    </w:rPr>
  </w:style>
  <w:style w:type="paragraph" w:styleId="51">
    <w:name w:val="toc 5"/>
    <w:basedOn w:val="a"/>
    <w:next w:val="a"/>
    <w:uiPriority w:val="39"/>
    <w:unhideWhenUsed/>
    <w:rsid w:val="001A28A5"/>
    <w:pPr>
      <w:spacing w:after="57"/>
      <w:ind w:left="1134"/>
    </w:pPr>
    <w:rPr>
      <w:rFonts w:ascii="Arial" w:eastAsia="Arial" w:hAnsi="Arial" w:cs="Arial"/>
      <w:lang w:val="en-GB"/>
    </w:rPr>
  </w:style>
  <w:style w:type="paragraph" w:styleId="61">
    <w:name w:val="toc 6"/>
    <w:basedOn w:val="a"/>
    <w:next w:val="a"/>
    <w:uiPriority w:val="39"/>
    <w:unhideWhenUsed/>
    <w:rsid w:val="001A28A5"/>
    <w:pPr>
      <w:spacing w:after="57"/>
      <w:ind w:left="1417"/>
    </w:pPr>
    <w:rPr>
      <w:rFonts w:ascii="Arial" w:eastAsia="Arial" w:hAnsi="Arial" w:cs="Arial"/>
      <w:lang w:val="en-GB"/>
    </w:rPr>
  </w:style>
  <w:style w:type="paragraph" w:styleId="71">
    <w:name w:val="toc 7"/>
    <w:basedOn w:val="a"/>
    <w:next w:val="a"/>
    <w:uiPriority w:val="39"/>
    <w:unhideWhenUsed/>
    <w:rsid w:val="001A28A5"/>
    <w:pPr>
      <w:spacing w:after="57"/>
      <w:ind w:left="1701"/>
    </w:pPr>
    <w:rPr>
      <w:rFonts w:ascii="Arial" w:eastAsia="Arial" w:hAnsi="Arial" w:cs="Arial"/>
      <w:lang w:val="en-GB"/>
    </w:rPr>
  </w:style>
  <w:style w:type="paragraph" w:styleId="81">
    <w:name w:val="toc 8"/>
    <w:basedOn w:val="a"/>
    <w:next w:val="a"/>
    <w:uiPriority w:val="39"/>
    <w:unhideWhenUsed/>
    <w:rsid w:val="001A28A5"/>
    <w:pPr>
      <w:spacing w:after="57"/>
      <w:ind w:left="1984"/>
    </w:pPr>
    <w:rPr>
      <w:rFonts w:ascii="Arial" w:eastAsia="Arial" w:hAnsi="Arial" w:cs="Arial"/>
      <w:lang w:val="en-GB"/>
    </w:rPr>
  </w:style>
  <w:style w:type="paragraph" w:styleId="91">
    <w:name w:val="toc 9"/>
    <w:basedOn w:val="a"/>
    <w:next w:val="a"/>
    <w:uiPriority w:val="39"/>
    <w:unhideWhenUsed/>
    <w:rsid w:val="001A28A5"/>
    <w:pPr>
      <w:spacing w:after="57"/>
      <w:ind w:left="2268"/>
    </w:pPr>
    <w:rPr>
      <w:rFonts w:ascii="Arial" w:eastAsia="Arial" w:hAnsi="Arial" w:cs="Arial"/>
      <w:lang w:val="en-GB"/>
    </w:rPr>
  </w:style>
  <w:style w:type="paragraph" w:styleId="afc">
    <w:name w:val="TOC Heading"/>
    <w:uiPriority w:val="39"/>
    <w:unhideWhenUsed/>
    <w:rsid w:val="001A28A5"/>
    <w:rPr>
      <w:rFonts w:ascii="Arial" w:eastAsia="Arial" w:hAnsi="Arial" w:cs="Arial"/>
      <w:lang w:val="en-GB"/>
    </w:rPr>
  </w:style>
  <w:style w:type="paragraph" w:styleId="afd">
    <w:name w:val="No Spacing"/>
    <w:basedOn w:val="a"/>
    <w:uiPriority w:val="1"/>
    <w:qFormat/>
    <w:rsid w:val="001A28A5"/>
    <w:pPr>
      <w:spacing w:after="0" w:line="240" w:lineRule="auto"/>
    </w:pPr>
    <w:rPr>
      <w:rFonts w:ascii="Arial" w:eastAsia="Arial" w:hAnsi="Arial" w:cs="Arial"/>
      <w:lang w:val="en-GB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1A28A5"/>
    <w:rPr>
      <w:rFonts w:ascii="Arial" w:eastAsia="Arial" w:hAnsi="Arial" w:cs="Arial"/>
      <w:sz w:val="20"/>
      <w:szCs w:val="20"/>
      <w:lang w:val="en-GB"/>
    </w:rPr>
  </w:style>
  <w:style w:type="paragraph" w:styleId="aff">
    <w:name w:val="annotation text"/>
    <w:basedOn w:val="a"/>
    <w:link w:val="afe"/>
    <w:uiPriority w:val="99"/>
    <w:semiHidden/>
    <w:unhideWhenUsed/>
    <w:rsid w:val="001A28A5"/>
    <w:pPr>
      <w:spacing w:line="240" w:lineRule="auto"/>
    </w:pPr>
    <w:rPr>
      <w:rFonts w:ascii="Arial" w:eastAsia="Arial" w:hAnsi="Arial" w:cs="Arial"/>
      <w:sz w:val="20"/>
      <w:szCs w:val="20"/>
      <w:lang w:val="en-GB"/>
    </w:rPr>
  </w:style>
  <w:style w:type="character" w:customStyle="1" w:styleId="List3levelcharacter">
    <w:name w:val="List 3 level_character"/>
    <w:link w:val="List3level"/>
    <w:rsid w:val="001A28A5"/>
  </w:style>
  <w:style w:type="paragraph" w:customStyle="1" w:styleId="List3level">
    <w:name w:val="List 3 level"/>
    <w:basedOn w:val="a3"/>
    <w:link w:val="List3levelcharacter"/>
    <w:qFormat/>
    <w:rsid w:val="001A28A5"/>
    <w:pPr>
      <w:ind w:left="0"/>
    </w:pPr>
  </w:style>
  <w:style w:type="paragraph" w:styleId="aff0">
    <w:name w:val="Body Text"/>
    <w:aliases w:val="Основной текст Знак Знак Знак,Основной текст Знак Знак Знак Знак,Знак1, Знак1,body text Знак Знак"/>
    <w:basedOn w:val="a"/>
    <w:link w:val="aff1"/>
    <w:rsid w:val="00E82D5A"/>
    <w:pPr>
      <w:spacing w:after="0" w:line="240" w:lineRule="auto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aff1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ff0"/>
    <w:rsid w:val="00E82D5A"/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List Paragraph1 Знак,ПКФ Список Знак,Заголовок_3 Знак,Use Case List Paragraph Знак,мой Знак,Bullet Number Знак,Figure_name Знак,列出段落 Знак"/>
    <w:link w:val="a3"/>
    <w:uiPriority w:val="34"/>
    <w:locked/>
    <w:rsid w:val="00E82D5A"/>
  </w:style>
  <w:style w:type="character" w:customStyle="1" w:styleId="24">
    <w:name w:val="Основной текст (2)_"/>
    <w:basedOn w:val="a0"/>
    <w:link w:val="25"/>
    <w:rsid w:val="00E82D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2D5A"/>
    <w:pPr>
      <w:widowControl w:val="0"/>
      <w:shd w:val="clear" w:color="auto" w:fill="FFFFFF"/>
      <w:spacing w:after="0" w:line="523" w:lineRule="exact"/>
      <w:ind w:hanging="240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3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28A5"/>
    <w:pPr>
      <w:keepNext/>
      <w:keepLines/>
      <w:suppressAutoHyphens/>
      <w:spacing w:before="240" w:after="240" w:line="240" w:lineRule="atLeast"/>
      <w:outlineLvl w:val="0"/>
    </w:pPr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1A28A5"/>
    <w:pPr>
      <w:keepNext/>
      <w:keepLines/>
      <w:spacing w:before="360"/>
      <w:outlineLvl w:val="1"/>
    </w:pPr>
    <w:rPr>
      <w:rFonts w:ascii="Arial" w:eastAsia="Arial" w:hAnsi="Arial" w:cs="Arial"/>
      <w:sz w:val="3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1A28A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1A28A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GB"/>
    </w:rPr>
  </w:style>
  <w:style w:type="paragraph" w:styleId="5">
    <w:name w:val="heading 5"/>
    <w:basedOn w:val="a"/>
    <w:next w:val="a"/>
    <w:link w:val="50"/>
    <w:uiPriority w:val="9"/>
    <w:unhideWhenUsed/>
    <w:qFormat/>
    <w:rsid w:val="001A28A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val="en-GB"/>
    </w:rPr>
  </w:style>
  <w:style w:type="paragraph" w:styleId="6">
    <w:name w:val="heading 6"/>
    <w:basedOn w:val="a"/>
    <w:next w:val="a"/>
    <w:link w:val="60"/>
    <w:uiPriority w:val="9"/>
    <w:unhideWhenUsed/>
    <w:qFormat/>
    <w:rsid w:val="001A28A5"/>
    <w:pPr>
      <w:keepNext/>
      <w:keepLines/>
      <w:spacing w:before="320"/>
      <w:outlineLvl w:val="5"/>
    </w:pPr>
    <w:rPr>
      <w:rFonts w:ascii="Arial" w:eastAsia="Arial" w:hAnsi="Arial" w:cs="Arial"/>
      <w:b/>
      <w:bCs/>
      <w:lang w:val="en-GB"/>
    </w:rPr>
  </w:style>
  <w:style w:type="paragraph" w:styleId="7">
    <w:name w:val="heading 7"/>
    <w:basedOn w:val="a"/>
    <w:next w:val="a"/>
    <w:link w:val="70"/>
    <w:uiPriority w:val="9"/>
    <w:unhideWhenUsed/>
    <w:qFormat/>
    <w:rsid w:val="001A28A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val="en-GB"/>
    </w:rPr>
  </w:style>
  <w:style w:type="paragraph" w:styleId="8">
    <w:name w:val="heading 8"/>
    <w:basedOn w:val="a"/>
    <w:next w:val="a"/>
    <w:link w:val="80"/>
    <w:uiPriority w:val="9"/>
    <w:unhideWhenUsed/>
    <w:qFormat/>
    <w:rsid w:val="001A28A5"/>
    <w:pPr>
      <w:keepNext/>
      <w:keepLines/>
      <w:spacing w:before="320"/>
      <w:outlineLvl w:val="7"/>
    </w:pPr>
    <w:rPr>
      <w:rFonts w:ascii="Arial" w:eastAsia="Arial" w:hAnsi="Arial" w:cs="Arial"/>
      <w:i/>
      <w:iCs/>
      <w:lang w:val="en-GB"/>
    </w:rPr>
  </w:style>
  <w:style w:type="paragraph" w:styleId="9">
    <w:name w:val="heading 9"/>
    <w:basedOn w:val="a"/>
    <w:next w:val="a"/>
    <w:link w:val="90"/>
    <w:uiPriority w:val="9"/>
    <w:unhideWhenUsed/>
    <w:qFormat/>
    <w:rsid w:val="001A28A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28A5"/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1A28A5"/>
    <w:rPr>
      <w:rFonts w:ascii="Arial" w:eastAsia="Arial" w:hAnsi="Arial" w:cs="Arial"/>
      <w:sz w:val="3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A28A5"/>
    <w:rPr>
      <w:rFonts w:ascii="Arial" w:eastAsia="Arial" w:hAnsi="Arial" w:cs="Arial"/>
      <w:sz w:val="30"/>
      <w:szCs w:val="30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A28A5"/>
    <w:rPr>
      <w:rFonts w:ascii="Arial" w:eastAsia="Arial" w:hAnsi="Arial" w:cs="Arial"/>
      <w:b/>
      <w:bCs/>
      <w:sz w:val="26"/>
      <w:szCs w:val="2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1A28A5"/>
    <w:rPr>
      <w:rFonts w:ascii="Arial" w:eastAsia="Arial" w:hAnsi="Arial" w:cs="Arial"/>
      <w:b/>
      <w:bCs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1A28A5"/>
    <w:rPr>
      <w:rFonts w:ascii="Arial" w:eastAsia="Arial" w:hAnsi="Arial" w:cs="Arial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rsid w:val="001A28A5"/>
    <w:rPr>
      <w:rFonts w:ascii="Arial" w:eastAsia="Arial" w:hAnsi="Arial" w:cs="Arial"/>
      <w:b/>
      <w:bCs/>
      <w:i/>
      <w:iCs/>
      <w:lang w:val="en-GB"/>
    </w:rPr>
  </w:style>
  <w:style w:type="character" w:customStyle="1" w:styleId="80">
    <w:name w:val="Заголовок 8 Знак"/>
    <w:basedOn w:val="a0"/>
    <w:link w:val="8"/>
    <w:uiPriority w:val="9"/>
    <w:rsid w:val="001A28A5"/>
    <w:rPr>
      <w:rFonts w:ascii="Arial" w:eastAsia="Arial" w:hAnsi="Arial" w:cs="Arial"/>
      <w:i/>
      <w:iCs/>
      <w:lang w:val="en-GB"/>
    </w:rPr>
  </w:style>
  <w:style w:type="character" w:customStyle="1" w:styleId="90">
    <w:name w:val="Заголовок 9 Знак"/>
    <w:basedOn w:val="a0"/>
    <w:link w:val="9"/>
    <w:uiPriority w:val="9"/>
    <w:rsid w:val="001A28A5"/>
    <w:rPr>
      <w:rFonts w:ascii="Arial" w:eastAsia="Arial" w:hAnsi="Arial" w:cs="Arial"/>
      <w:i/>
      <w:iCs/>
      <w:sz w:val="21"/>
      <w:szCs w:val="21"/>
      <w:lang w:val="en-GB"/>
    </w:rPr>
  </w:style>
  <w:style w:type="paragraph" w:styleId="a3">
    <w:name w:val="List Paragraph"/>
    <w:aliases w:val="Bullet List,FooterText,numbered,SL_Абзац списка,Нумерованый список,List Paragraph1,ПКФ Список,Заголовок_3,Use Case List Paragraph,мой,Bullet Number,Figure_name,Paragraphe de liste1,Bulletr List Paragraph,列出段落,列出段落1,List Paragraph2,リスト段落1"/>
    <w:basedOn w:val="a"/>
    <w:link w:val="a4"/>
    <w:uiPriority w:val="34"/>
    <w:qFormat/>
    <w:rsid w:val="004828E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B518B1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F7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70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BDD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0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0D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30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3D576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Содержимое таблицы"/>
    <w:basedOn w:val="a"/>
    <w:rsid w:val="001A28A5"/>
    <w:pPr>
      <w:widowControl w:val="0"/>
      <w:suppressLineNumbers/>
      <w:suppressAutoHyphens/>
      <w:spacing w:after="0" w:line="240" w:lineRule="auto"/>
    </w:pPr>
    <w:rPr>
      <w:rFonts w:ascii="PT Sans" w:eastAsia="Tahoma" w:hAnsi="PT Sans" w:cs="FreeSans"/>
      <w:kern w:val="2"/>
      <w:sz w:val="24"/>
      <w:szCs w:val="24"/>
      <w:lang w:eastAsia="zh-CN" w:bidi="hi-IN"/>
    </w:rPr>
  </w:style>
  <w:style w:type="character" w:customStyle="1" w:styleId="Heading1Char">
    <w:name w:val="Heading 1 Char"/>
    <w:basedOn w:val="a0"/>
    <w:uiPriority w:val="9"/>
    <w:rsid w:val="001A28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A28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A28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A28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A28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A28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A28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A28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A28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A28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28A5"/>
    <w:rPr>
      <w:sz w:val="24"/>
      <w:szCs w:val="24"/>
    </w:rPr>
  </w:style>
  <w:style w:type="character" w:customStyle="1" w:styleId="QuoteChar">
    <w:name w:val="Quote Char"/>
    <w:uiPriority w:val="29"/>
    <w:rsid w:val="001A28A5"/>
    <w:rPr>
      <w:i/>
    </w:rPr>
  </w:style>
  <w:style w:type="character" w:customStyle="1" w:styleId="IntenseQuoteChar">
    <w:name w:val="Intense Quote Char"/>
    <w:uiPriority w:val="30"/>
    <w:rsid w:val="001A28A5"/>
    <w:rPr>
      <w:i/>
    </w:rPr>
  </w:style>
  <w:style w:type="character" w:customStyle="1" w:styleId="HeaderChar">
    <w:name w:val="Header Char"/>
    <w:basedOn w:val="a0"/>
    <w:uiPriority w:val="99"/>
    <w:rsid w:val="001A28A5"/>
  </w:style>
  <w:style w:type="character" w:customStyle="1" w:styleId="FooterChar">
    <w:name w:val="Footer Char"/>
    <w:basedOn w:val="a0"/>
    <w:uiPriority w:val="99"/>
    <w:rsid w:val="001A28A5"/>
  </w:style>
  <w:style w:type="character" w:customStyle="1" w:styleId="FootnoteTextChar">
    <w:name w:val="Footnote Text Char"/>
    <w:uiPriority w:val="99"/>
    <w:rsid w:val="001A28A5"/>
    <w:rPr>
      <w:sz w:val="18"/>
    </w:rPr>
  </w:style>
  <w:style w:type="character" w:customStyle="1" w:styleId="EndnoteTextChar">
    <w:name w:val="Endnote Text Char"/>
    <w:uiPriority w:val="99"/>
    <w:rsid w:val="001A28A5"/>
    <w:rPr>
      <w:sz w:val="20"/>
    </w:rPr>
  </w:style>
  <w:style w:type="paragraph" w:styleId="af0">
    <w:name w:val="table of figures"/>
    <w:basedOn w:val="a"/>
    <w:next w:val="a"/>
    <w:uiPriority w:val="99"/>
    <w:unhideWhenUsed/>
    <w:rsid w:val="001A28A5"/>
    <w:pPr>
      <w:spacing w:after="0"/>
    </w:pPr>
    <w:rPr>
      <w:rFonts w:ascii="Arial" w:eastAsia="Arial" w:hAnsi="Arial" w:cs="Arial"/>
      <w:lang w:val="en-GB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1A28A5"/>
    <w:rPr>
      <w:rFonts w:ascii="Arial" w:eastAsia="Arial" w:hAnsi="Arial" w:cs="Arial"/>
      <w:sz w:val="20"/>
      <w:lang w:val="en-GB"/>
    </w:rPr>
  </w:style>
  <w:style w:type="paragraph" w:styleId="af2">
    <w:name w:val="endnote text"/>
    <w:basedOn w:val="a"/>
    <w:link w:val="af1"/>
    <w:uiPriority w:val="99"/>
    <w:semiHidden/>
    <w:unhideWhenUsed/>
    <w:rsid w:val="001A28A5"/>
    <w:pPr>
      <w:spacing w:after="0" w:line="240" w:lineRule="auto"/>
    </w:pPr>
    <w:rPr>
      <w:rFonts w:ascii="Arial" w:eastAsia="Arial" w:hAnsi="Arial" w:cs="Arial"/>
      <w:sz w:val="20"/>
      <w:lang w:val="en-GB"/>
    </w:rPr>
  </w:style>
  <w:style w:type="character" w:customStyle="1" w:styleId="CaptionChar">
    <w:name w:val="Caption Char"/>
    <w:uiPriority w:val="99"/>
    <w:rsid w:val="001A28A5"/>
  </w:style>
  <w:style w:type="paragraph" w:styleId="af3">
    <w:name w:val="Title"/>
    <w:basedOn w:val="a"/>
    <w:next w:val="a"/>
    <w:link w:val="af4"/>
    <w:uiPriority w:val="10"/>
    <w:qFormat/>
    <w:rsid w:val="001A28A5"/>
    <w:pPr>
      <w:spacing w:before="300"/>
      <w:contextualSpacing/>
    </w:pPr>
    <w:rPr>
      <w:rFonts w:ascii="Arial" w:eastAsia="Arial" w:hAnsi="Arial" w:cs="Arial"/>
      <w:sz w:val="48"/>
      <w:szCs w:val="48"/>
      <w:lang w:val="en-GB"/>
    </w:rPr>
  </w:style>
  <w:style w:type="character" w:customStyle="1" w:styleId="af4">
    <w:name w:val="Название Знак"/>
    <w:basedOn w:val="a0"/>
    <w:link w:val="af3"/>
    <w:uiPriority w:val="10"/>
    <w:rsid w:val="001A28A5"/>
    <w:rPr>
      <w:rFonts w:ascii="Arial" w:eastAsia="Arial" w:hAnsi="Arial" w:cs="Arial"/>
      <w:sz w:val="48"/>
      <w:szCs w:val="48"/>
      <w:lang w:val="en-GB"/>
    </w:rPr>
  </w:style>
  <w:style w:type="paragraph" w:styleId="af5">
    <w:name w:val="Subtitle"/>
    <w:basedOn w:val="a"/>
    <w:next w:val="a"/>
    <w:link w:val="af6"/>
    <w:uiPriority w:val="11"/>
    <w:qFormat/>
    <w:rsid w:val="001A28A5"/>
    <w:pPr>
      <w:spacing w:before="200"/>
    </w:pPr>
    <w:rPr>
      <w:rFonts w:ascii="Arial" w:eastAsia="Arial" w:hAnsi="Arial" w:cs="Arial"/>
      <w:sz w:val="24"/>
      <w:szCs w:val="24"/>
      <w:lang w:val="en-GB"/>
    </w:rPr>
  </w:style>
  <w:style w:type="character" w:customStyle="1" w:styleId="af6">
    <w:name w:val="Подзаголовок Знак"/>
    <w:basedOn w:val="a0"/>
    <w:link w:val="af5"/>
    <w:uiPriority w:val="11"/>
    <w:rsid w:val="001A28A5"/>
    <w:rPr>
      <w:rFonts w:ascii="Arial" w:eastAsia="Arial" w:hAnsi="Arial" w:cs="Arial"/>
      <w:sz w:val="24"/>
      <w:szCs w:val="24"/>
      <w:lang w:val="en-GB"/>
    </w:rPr>
  </w:style>
  <w:style w:type="paragraph" w:styleId="21">
    <w:name w:val="Quote"/>
    <w:basedOn w:val="a"/>
    <w:next w:val="a"/>
    <w:link w:val="22"/>
    <w:uiPriority w:val="29"/>
    <w:qFormat/>
    <w:rsid w:val="001A28A5"/>
    <w:pPr>
      <w:ind w:left="720" w:right="720"/>
    </w:pPr>
    <w:rPr>
      <w:rFonts w:ascii="Arial" w:eastAsia="Arial" w:hAnsi="Arial" w:cs="Arial"/>
      <w:i/>
      <w:lang w:val="en-GB"/>
    </w:rPr>
  </w:style>
  <w:style w:type="character" w:customStyle="1" w:styleId="22">
    <w:name w:val="Цитата 2 Знак"/>
    <w:basedOn w:val="a0"/>
    <w:link w:val="21"/>
    <w:uiPriority w:val="29"/>
    <w:rsid w:val="001A28A5"/>
    <w:rPr>
      <w:rFonts w:ascii="Arial" w:eastAsia="Arial" w:hAnsi="Arial" w:cs="Arial"/>
      <w:i/>
      <w:lang w:val="en-GB"/>
    </w:rPr>
  </w:style>
  <w:style w:type="paragraph" w:styleId="af7">
    <w:name w:val="Intense Quote"/>
    <w:basedOn w:val="a"/>
    <w:next w:val="a"/>
    <w:link w:val="af8"/>
    <w:uiPriority w:val="30"/>
    <w:qFormat/>
    <w:rsid w:val="001A28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Arial" w:eastAsia="Arial" w:hAnsi="Arial" w:cs="Arial"/>
      <w:i/>
      <w:lang w:val="en-GB"/>
    </w:rPr>
  </w:style>
  <w:style w:type="character" w:customStyle="1" w:styleId="af8">
    <w:name w:val="Выделенная цитата Знак"/>
    <w:basedOn w:val="a0"/>
    <w:link w:val="af7"/>
    <w:uiPriority w:val="30"/>
    <w:rsid w:val="001A28A5"/>
    <w:rPr>
      <w:rFonts w:ascii="Arial" w:eastAsia="Arial" w:hAnsi="Arial" w:cs="Arial"/>
      <w:i/>
      <w:shd w:val="clear" w:color="F2F2F2" w:fill="F2F2F2"/>
      <w:lang w:val="en-GB"/>
    </w:rPr>
  </w:style>
  <w:style w:type="paragraph" w:styleId="af9">
    <w:name w:val="footnote text"/>
    <w:basedOn w:val="a"/>
    <w:link w:val="afa"/>
    <w:uiPriority w:val="99"/>
    <w:semiHidden/>
    <w:unhideWhenUsed/>
    <w:rsid w:val="001A28A5"/>
    <w:pPr>
      <w:spacing w:after="40" w:line="240" w:lineRule="auto"/>
    </w:pPr>
    <w:rPr>
      <w:rFonts w:ascii="Arial" w:eastAsia="Arial" w:hAnsi="Arial" w:cs="Arial"/>
      <w:sz w:val="18"/>
      <w:lang w:val="en-GB"/>
    </w:rPr>
  </w:style>
  <w:style w:type="character" w:customStyle="1" w:styleId="afa">
    <w:name w:val="Текст сноски Знак"/>
    <w:basedOn w:val="a0"/>
    <w:link w:val="af9"/>
    <w:uiPriority w:val="99"/>
    <w:semiHidden/>
    <w:rsid w:val="001A28A5"/>
    <w:rPr>
      <w:rFonts w:ascii="Arial" w:eastAsia="Arial" w:hAnsi="Arial" w:cs="Arial"/>
      <w:sz w:val="18"/>
      <w:lang w:val="en-GB"/>
    </w:rPr>
  </w:style>
  <w:style w:type="character" w:styleId="afb">
    <w:name w:val="footnote reference"/>
    <w:uiPriority w:val="99"/>
    <w:unhideWhenUsed/>
    <w:rsid w:val="001A28A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A28A5"/>
    <w:pPr>
      <w:spacing w:after="57"/>
    </w:pPr>
    <w:rPr>
      <w:rFonts w:ascii="Arial" w:eastAsia="Arial" w:hAnsi="Arial" w:cs="Arial"/>
      <w:lang w:val="en-GB"/>
    </w:rPr>
  </w:style>
  <w:style w:type="paragraph" w:styleId="23">
    <w:name w:val="toc 2"/>
    <w:basedOn w:val="a"/>
    <w:next w:val="a"/>
    <w:uiPriority w:val="39"/>
    <w:unhideWhenUsed/>
    <w:rsid w:val="001A28A5"/>
    <w:pPr>
      <w:spacing w:after="57"/>
      <w:ind w:left="283"/>
    </w:pPr>
    <w:rPr>
      <w:rFonts w:ascii="Arial" w:eastAsia="Arial" w:hAnsi="Arial" w:cs="Arial"/>
      <w:lang w:val="en-GB"/>
    </w:rPr>
  </w:style>
  <w:style w:type="paragraph" w:styleId="31">
    <w:name w:val="toc 3"/>
    <w:basedOn w:val="a"/>
    <w:next w:val="a"/>
    <w:uiPriority w:val="39"/>
    <w:unhideWhenUsed/>
    <w:rsid w:val="001A28A5"/>
    <w:pPr>
      <w:spacing w:after="57"/>
      <w:ind w:left="567"/>
    </w:pPr>
    <w:rPr>
      <w:rFonts w:ascii="Arial" w:eastAsia="Arial" w:hAnsi="Arial" w:cs="Arial"/>
      <w:lang w:val="en-GB"/>
    </w:rPr>
  </w:style>
  <w:style w:type="paragraph" w:styleId="41">
    <w:name w:val="toc 4"/>
    <w:basedOn w:val="a"/>
    <w:next w:val="a"/>
    <w:uiPriority w:val="39"/>
    <w:unhideWhenUsed/>
    <w:rsid w:val="001A28A5"/>
    <w:pPr>
      <w:spacing w:after="57"/>
      <w:ind w:left="850"/>
    </w:pPr>
    <w:rPr>
      <w:rFonts w:ascii="Arial" w:eastAsia="Arial" w:hAnsi="Arial" w:cs="Arial"/>
      <w:lang w:val="en-GB"/>
    </w:rPr>
  </w:style>
  <w:style w:type="paragraph" w:styleId="51">
    <w:name w:val="toc 5"/>
    <w:basedOn w:val="a"/>
    <w:next w:val="a"/>
    <w:uiPriority w:val="39"/>
    <w:unhideWhenUsed/>
    <w:rsid w:val="001A28A5"/>
    <w:pPr>
      <w:spacing w:after="57"/>
      <w:ind w:left="1134"/>
    </w:pPr>
    <w:rPr>
      <w:rFonts w:ascii="Arial" w:eastAsia="Arial" w:hAnsi="Arial" w:cs="Arial"/>
      <w:lang w:val="en-GB"/>
    </w:rPr>
  </w:style>
  <w:style w:type="paragraph" w:styleId="61">
    <w:name w:val="toc 6"/>
    <w:basedOn w:val="a"/>
    <w:next w:val="a"/>
    <w:uiPriority w:val="39"/>
    <w:unhideWhenUsed/>
    <w:rsid w:val="001A28A5"/>
    <w:pPr>
      <w:spacing w:after="57"/>
      <w:ind w:left="1417"/>
    </w:pPr>
    <w:rPr>
      <w:rFonts w:ascii="Arial" w:eastAsia="Arial" w:hAnsi="Arial" w:cs="Arial"/>
      <w:lang w:val="en-GB"/>
    </w:rPr>
  </w:style>
  <w:style w:type="paragraph" w:styleId="71">
    <w:name w:val="toc 7"/>
    <w:basedOn w:val="a"/>
    <w:next w:val="a"/>
    <w:uiPriority w:val="39"/>
    <w:unhideWhenUsed/>
    <w:rsid w:val="001A28A5"/>
    <w:pPr>
      <w:spacing w:after="57"/>
      <w:ind w:left="1701"/>
    </w:pPr>
    <w:rPr>
      <w:rFonts w:ascii="Arial" w:eastAsia="Arial" w:hAnsi="Arial" w:cs="Arial"/>
      <w:lang w:val="en-GB"/>
    </w:rPr>
  </w:style>
  <w:style w:type="paragraph" w:styleId="81">
    <w:name w:val="toc 8"/>
    <w:basedOn w:val="a"/>
    <w:next w:val="a"/>
    <w:uiPriority w:val="39"/>
    <w:unhideWhenUsed/>
    <w:rsid w:val="001A28A5"/>
    <w:pPr>
      <w:spacing w:after="57"/>
      <w:ind w:left="1984"/>
    </w:pPr>
    <w:rPr>
      <w:rFonts w:ascii="Arial" w:eastAsia="Arial" w:hAnsi="Arial" w:cs="Arial"/>
      <w:lang w:val="en-GB"/>
    </w:rPr>
  </w:style>
  <w:style w:type="paragraph" w:styleId="91">
    <w:name w:val="toc 9"/>
    <w:basedOn w:val="a"/>
    <w:next w:val="a"/>
    <w:uiPriority w:val="39"/>
    <w:unhideWhenUsed/>
    <w:rsid w:val="001A28A5"/>
    <w:pPr>
      <w:spacing w:after="57"/>
      <w:ind w:left="2268"/>
    </w:pPr>
    <w:rPr>
      <w:rFonts w:ascii="Arial" w:eastAsia="Arial" w:hAnsi="Arial" w:cs="Arial"/>
      <w:lang w:val="en-GB"/>
    </w:rPr>
  </w:style>
  <w:style w:type="paragraph" w:styleId="afc">
    <w:name w:val="TOC Heading"/>
    <w:uiPriority w:val="39"/>
    <w:unhideWhenUsed/>
    <w:rsid w:val="001A28A5"/>
    <w:rPr>
      <w:rFonts w:ascii="Arial" w:eastAsia="Arial" w:hAnsi="Arial" w:cs="Arial"/>
      <w:lang w:val="en-GB"/>
    </w:rPr>
  </w:style>
  <w:style w:type="paragraph" w:styleId="afd">
    <w:name w:val="No Spacing"/>
    <w:basedOn w:val="a"/>
    <w:uiPriority w:val="1"/>
    <w:qFormat/>
    <w:rsid w:val="001A28A5"/>
    <w:pPr>
      <w:spacing w:after="0" w:line="240" w:lineRule="auto"/>
    </w:pPr>
    <w:rPr>
      <w:rFonts w:ascii="Arial" w:eastAsia="Arial" w:hAnsi="Arial" w:cs="Arial"/>
      <w:lang w:val="en-GB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1A28A5"/>
    <w:rPr>
      <w:rFonts w:ascii="Arial" w:eastAsia="Arial" w:hAnsi="Arial" w:cs="Arial"/>
      <w:sz w:val="20"/>
      <w:szCs w:val="20"/>
      <w:lang w:val="en-GB"/>
    </w:rPr>
  </w:style>
  <w:style w:type="paragraph" w:styleId="aff">
    <w:name w:val="annotation text"/>
    <w:basedOn w:val="a"/>
    <w:link w:val="afe"/>
    <w:uiPriority w:val="99"/>
    <w:semiHidden/>
    <w:unhideWhenUsed/>
    <w:rsid w:val="001A28A5"/>
    <w:pPr>
      <w:spacing w:line="240" w:lineRule="auto"/>
    </w:pPr>
    <w:rPr>
      <w:rFonts w:ascii="Arial" w:eastAsia="Arial" w:hAnsi="Arial" w:cs="Arial"/>
      <w:sz w:val="20"/>
      <w:szCs w:val="20"/>
      <w:lang w:val="en-GB"/>
    </w:rPr>
  </w:style>
  <w:style w:type="character" w:customStyle="1" w:styleId="List3levelcharacter">
    <w:name w:val="List 3 level_character"/>
    <w:link w:val="List3level"/>
    <w:rsid w:val="001A28A5"/>
  </w:style>
  <w:style w:type="paragraph" w:customStyle="1" w:styleId="List3level">
    <w:name w:val="List 3 level"/>
    <w:basedOn w:val="a3"/>
    <w:link w:val="List3levelcharacter"/>
    <w:qFormat/>
    <w:rsid w:val="001A28A5"/>
    <w:pPr>
      <w:ind w:left="0"/>
    </w:pPr>
  </w:style>
  <w:style w:type="paragraph" w:styleId="aff0">
    <w:name w:val="Body Text"/>
    <w:aliases w:val="Основной текст Знак Знак Знак,Основной текст Знак Знак Знак Знак,Знак1, Знак1,body text Знак Знак"/>
    <w:basedOn w:val="a"/>
    <w:link w:val="aff1"/>
    <w:rsid w:val="00E82D5A"/>
    <w:pPr>
      <w:spacing w:after="0" w:line="240" w:lineRule="auto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aff1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ff0"/>
    <w:rsid w:val="00E82D5A"/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List Paragraph1 Знак,ПКФ Список Знак,Заголовок_3 Знак,Use Case List Paragraph Знак,мой Знак,Bullet Number Знак,Figure_name Знак,列出段落 Знак"/>
    <w:link w:val="a3"/>
    <w:uiPriority w:val="34"/>
    <w:locked/>
    <w:rsid w:val="00E82D5A"/>
  </w:style>
  <w:style w:type="character" w:customStyle="1" w:styleId="24">
    <w:name w:val="Основной текст (2)_"/>
    <w:basedOn w:val="a0"/>
    <w:link w:val="25"/>
    <w:rsid w:val="00E82D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2D5A"/>
    <w:pPr>
      <w:widowControl w:val="0"/>
      <w:shd w:val="clear" w:color="auto" w:fill="FFFFFF"/>
      <w:spacing w:after="0" w:line="523" w:lineRule="exact"/>
      <w:ind w:hanging="24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08158/?sphrase_id=48667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3E7A-6960-44F8-8B57-C693541E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</dc:creator>
  <cp:lastModifiedBy>ngurtovenko</cp:lastModifiedBy>
  <cp:revision>3</cp:revision>
  <cp:lastPrinted>2018-04-19T06:35:00Z</cp:lastPrinted>
  <dcterms:created xsi:type="dcterms:W3CDTF">2026-03-20T07:57:00Z</dcterms:created>
  <dcterms:modified xsi:type="dcterms:W3CDTF">2026-03-25T06:09:00Z</dcterms:modified>
</cp:coreProperties>
</file>