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FA70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07B5E4C" w14:textId="66DF5076" w:rsidR="002511D4" w:rsidRDefault="00FA7079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FA1505">
        <w:rPr>
          <w:rFonts w:ascii="Times New Roman" w:hAnsi="Times New Roman" w:cs="Times New Roman"/>
          <w:color w:val="auto"/>
          <w:sz w:val="24"/>
          <w:szCs w:val="24"/>
        </w:rPr>
        <w:t xml:space="preserve">комплектующие для поварского </w:t>
      </w:r>
      <w:r w:rsidR="009A732D">
        <w:rPr>
          <w:rFonts w:ascii="Times New Roman" w:hAnsi="Times New Roman" w:cs="Times New Roman"/>
          <w:color w:val="auto"/>
          <w:sz w:val="24"/>
          <w:szCs w:val="24"/>
        </w:rPr>
        <w:t>оборудовани</w:t>
      </w:r>
      <w:r w:rsidR="00FA1505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A54E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4315">
        <w:rPr>
          <w:rFonts w:ascii="Times New Roman" w:hAnsi="Times New Roman" w:cs="Times New Roman"/>
          <w:color w:val="auto"/>
          <w:sz w:val="24"/>
          <w:szCs w:val="24"/>
        </w:rPr>
        <w:t>центральной кухни</w:t>
      </w:r>
    </w:p>
    <w:p w14:paraId="1D25CFA2" w14:textId="77777777" w:rsidR="00FA7079" w:rsidRPr="00FA7079" w:rsidRDefault="00FA7079" w:rsidP="00FA7079">
      <w:pPr>
        <w:rPr>
          <w:lang w:eastAsia="en-US"/>
        </w:rPr>
      </w:pPr>
    </w:p>
    <w:p w14:paraId="47DD713C" w14:textId="77777777" w:rsidR="002511D4" w:rsidRPr="008831E0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8831E0" w:rsidRDefault="002511D4" w:rsidP="008831E0">
      <w:pPr>
        <w:pStyle w:val="a3"/>
        <w:numPr>
          <w:ilvl w:val="0"/>
          <w:numId w:val="31"/>
        </w:numPr>
        <w:tabs>
          <w:tab w:val="left" w:pos="993"/>
        </w:tabs>
        <w:spacing w:after="12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831E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5245"/>
        <w:gridCol w:w="2268"/>
        <w:gridCol w:w="709"/>
      </w:tblGrid>
      <w:tr w:rsidR="009F5C7B" w:rsidRPr="003A21B2" w14:paraId="39FF2F79" w14:textId="77777777" w:rsidTr="00FA1505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9F5C7B" w:rsidRPr="002E20CB" w:rsidRDefault="009F5C7B" w:rsidP="00931E56">
            <w:pPr>
              <w:jc w:val="center"/>
              <w:rPr>
                <w:sz w:val="20"/>
                <w:szCs w:val="20"/>
              </w:rPr>
            </w:pPr>
            <w:r w:rsidRPr="002E20CB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9F5C7B" w:rsidRPr="004830B3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830B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89F" w14:textId="77777777" w:rsidR="009F5C7B" w:rsidRPr="004830B3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830B3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B5" w14:textId="7DDD4A7B" w:rsidR="009F5C7B" w:rsidRPr="004830B3" w:rsidRDefault="005A47D7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Фото</w:t>
            </w:r>
            <w:r w:rsidR="00D257BD" w:rsidRPr="004830B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5BE8" w14:textId="7075BFDA" w:rsidR="00FA1505" w:rsidRDefault="009F5C7B" w:rsidP="00FA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FA1505">
              <w:rPr>
                <w:b/>
                <w:bCs/>
                <w:sz w:val="18"/>
                <w:szCs w:val="18"/>
              </w:rPr>
              <w:t xml:space="preserve">Кол-во, </w:t>
            </w:r>
          </w:p>
          <w:p w14:paraId="1F4E8DCE" w14:textId="18210667" w:rsidR="009F5C7B" w:rsidRPr="00FA1505" w:rsidRDefault="009F5C7B" w:rsidP="00931E56">
            <w:pPr>
              <w:jc w:val="center"/>
              <w:rPr>
                <w:b/>
                <w:bCs/>
                <w:sz w:val="18"/>
                <w:szCs w:val="18"/>
              </w:rPr>
            </w:pPr>
            <w:r w:rsidRPr="00FA1505">
              <w:rPr>
                <w:b/>
                <w:bCs/>
                <w:sz w:val="18"/>
                <w:szCs w:val="18"/>
              </w:rPr>
              <w:t>в шт</w:t>
            </w:r>
            <w:r w:rsidR="008831E0" w:rsidRPr="00FA150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F5C7B" w:rsidRPr="00E7386F" w14:paraId="08C40148" w14:textId="77777777" w:rsidTr="00FA1505">
        <w:trPr>
          <w:trHeight w:val="2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9F5C7B" w:rsidRPr="002E20CB" w:rsidRDefault="009F5C7B" w:rsidP="00812949">
            <w:pPr>
              <w:jc w:val="center"/>
              <w:rPr>
                <w:sz w:val="20"/>
                <w:szCs w:val="20"/>
              </w:rPr>
            </w:pPr>
            <w:r w:rsidRPr="002E20C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B2D7" w14:textId="77777777" w:rsidR="0098474F" w:rsidRDefault="0098474F" w:rsidP="00FE66B9">
            <w:pPr>
              <w:jc w:val="center"/>
              <w:rPr>
                <w:b/>
              </w:rPr>
            </w:pPr>
            <w:r w:rsidRPr="0098474F">
              <w:rPr>
                <w:b/>
              </w:rPr>
              <w:t>Комплект для кубиков</w:t>
            </w:r>
          </w:p>
          <w:p w14:paraId="0DE3039D" w14:textId="738F8C85" w:rsidR="009F5C7B" w:rsidRPr="004830B3" w:rsidRDefault="0098474F" w:rsidP="00FE66B9">
            <w:pPr>
              <w:jc w:val="center"/>
              <w:rPr>
                <w:b/>
              </w:rPr>
            </w:pPr>
            <w:r w:rsidRPr="0098474F">
              <w:rPr>
                <w:b/>
              </w:rPr>
              <w:t>8х8х8 мм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219E9" w14:textId="6C8688D0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 xml:space="preserve">Назначение: </w:t>
            </w:r>
            <w:r>
              <w:rPr>
                <w:rFonts w:ascii="Times New Roman" w:hAnsi="Times New Roman"/>
              </w:rPr>
              <w:t>о</w:t>
            </w:r>
            <w:r w:rsidRPr="0043334B">
              <w:rPr>
                <w:rFonts w:ascii="Times New Roman" w:hAnsi="Times New Roman"/>
              </w:rPr>
              <w:t>борудование предназначено для нарезки продуктов (овощей, фруктов, сыра и др.) кубиками размером 8×8×8 мм для использования в технологическом процессе.</w:t>
            </w:r>
          </w:p>
          <w:p w14:paraId="7A78D5E2" w14:textId="77777777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</w:p>
          <w:p w14:paraId="08B241EE" w14:textId="6106B28C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>Технические требования</w:t>
            </w:r>
          </w:p>
          <w:p w14:paraId="399800A2" w14:textId="77777777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</w:p>
          <w:p w14:paraId="175D1109" w14:textId="7B6ADD68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>Решётка для нарезки:</w:t>
            </w:r>
          </w:p>
          <w:p w14:paraId="68633300" w14:textId="15F29A1B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43334B">
              <w:rPr>
                <w:rFonts w:ascii="Times New Roman" w:hAnsi="Times New Roman"/>
              </w:rPr>
              <w:t>Размер ячейки: 8×8 мм.</w:t>
            </w:r>
          </w:p>
          <w:p w14:paraId="40A871B3" w14:textId="482A0E8B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43334B">
              <w:rPr>
                <w:rFonts w:ascii="Times New Roman" w:hAnsi="Times New Roman"/>
              </w:rPr>
              <w:t>Материал: алюминий с покрытием Mineral+.</w:t>
            </w:r>
          </w:p>
          <w:p w14:paraId="191EACAF" w14:textId="6CDBD292" w:rsidR="0043334B" w:rsidRPr="0043334B" w:rsidRDefault="0043334B" w:rsidP="0043334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4333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43334B">
              <w:rPr>
                <w:rFonts w:ascii="Times New Roman" w:hAnsi="Times New Roman"/>
              </w:rPr>
              <w:t xml:space="preserve">Совместимость: </w:t>
            </w:r>
            <w:r w:rsidRPr="0043334B">
              <w:rPr>
                <w:rFonts w:ascii="Times New Roman" w:hAnsi="Times New Roman"/>
                <w:sz w:val="18"/>
                <w:szCs w:val="18"/>
              </w:rPr>
              <w:t xml:space="preserve">овощерезки моделей *CL50, CL50 Ultra, CL50 </w:t>
            </w:r>
            <w:proofErr w:type="spellStart"/>
            <w:r w:rsidRPr="0043334B">
              <w:rPr>
                <w:rFonts w:ascii="Times New Roman" w:hAnsi="Times New Roman"/>
                <w:sz w:val="18"/>
                <w:szCs w:val="18"/>
              </w:rPr>
              <w:t>Gourmet</w:t>
            </w:r>
            <w:proofErr w:type="spellEnd"/>
            <w:r w:rsidRPr="0043334B">
              <w:rPr>
                <w:rFonts w:ascii="Times New Roman" w:hAnsi="Times New Roman"/>
                <w:sz w:val="18"/>
                <w:szCs w:val="18"/>
              </w:rPr>
              <w:t>, CL52, CL55, CL60*.</w:t>
            </w:r>
          </w:p>
          <w:p w14:paraId="48D36215" w14:textId="77777777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</w:p>
          <w:p w14:paraId="7066956B" w14:textId="4DBCE5A7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>Диск-слайсер:</w:t>
            </w:r>
          </w:p>
          <w:p w14:paraId="2A7F2940" w14:textId="6B33C250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3334B">
              <w:rPr>
                <w:rFonts w:ascii="Times New Roman" w:hAnsi="Times New Roman"/>
              </w:rPr>
              <w:t>Толщина нарезки: 8 мм.</w:t>
            </w:r>
          </w:p>
          <w:p w14:paraId="6B5E4DFF" w14:textId="3912877E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3334B">
              <w:rPr>
                <w:rFonts w:ascii="Times New Roman" w:hAnsi="Times New Roman"/>
              </w:rPr>
              <w:t>Материал: алюминий с покрытием Mineral+.</w:t>
            </w:r>
          </w:p>
          <w:p w14:paraId="1BE30FFF" w14:textId="3CB9A598" w:rsidR="0043334B" w:rsidRPr="0043334B" w:rsidRDefault="0043334B" w:rsidP="0043334B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- С</w:t>
            </w:r>
            <w:r w:rsidRPr="0043334B">
              <w:rPr>
                <w:rFonts w:ascii="Times New Roman" w:hAnsi="Times New Roman"/>
              </w:rPr>
              <w:t xml:space="preserve">овместимость: </w:t>
            </w:r>
            <w:r w:rsidRPr="0043334B">
              <w:rPr>
                <w:rFonts w:ascii="Times New Roman" w:hAnsi="Times New Roman"/>
                <w:sz w:val="18"/>
                <w:szCs w:val="18"/>
              </w:rPr>
              <w:t>кухонные процессоры *R502, R752*.</w:t>
            </w:r>
          </w:p>
          <w:p w14:paraId="70E973E3" w14:textId="77777777" w:rsidR="0043334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</w:p>
          <w:p w14:paraId="34196B08" w14:textId="62C30FB5" w:rsidR="009F5C7B" w:rsidRPr="0043334B" w:rsidRDefault="0043334B" w:rsidP="0043334B">
            <w:pPr>
              <w:pStyle w:val="a5"/>
              <w:rPr>
                <w:rFonts w:ascii="Times New Roman" w:hAnsi="Times New Roman"/>
              </w:rPr>
            </w:pPr>
            <w:r w:rsidRPr="0043334B">
              <w:rPr>
                <w:rFonts w:ascii="Times New Roman" w:hAnsi="Times New Roman"/>
              </w:rPr>
              <w:t>Уход и обслуживание:</w:t>
            </w:r>
            <w:r>
              <w:rPr>
                <w:rFonts w:ascii="Times New Roman" w:hAnsi="Times New Roman"/>
              </w:rPr>
              <w:t xml:space="preserve"> о</w:t>
            </w:r>
            <w:r w:rsidRPr="0043334B">
              <w:rPr>
                <w:rFonts w:ascii="Times New Roman" w:hAnsi="Times New Roman"/>
              </w:rPr>
              <w:t>борудование должно допускать мытьё в посудомоечной машине.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000" w14:textId="77777777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24EAE909" w14:textId="77777777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4B52E694" w14:textId="381FC39F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1B3F5352" w14:textId="17E22D03" w:rsidR="009F5C7B" w:rsidRDefault="00FA1505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>
              <w:rPr>
                <w:i/>
                <w:iCs/>
                <w:noProof/>
                <w:color w:val="0070C0"/>
                <w:sz w:val="22"/>
                <w:szCs w:val="22"/>
              </w:rPr>
              <w:drawing>
                <wp:inline distT="0" distB="0" distL="0" distR="0" wp14:anchorId="7F071BDE" wp14:editId="44795533">
                  <wp:extent cx="1398270" cy="1398270"/>
                  <wp:effectExtent l="0" t="0" r="0" b="0"/>
                  <wp:docPr id="20282319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39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998678" w14:textId="77777777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4F453A97" w14:textId="77777777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59497656" w14:textId="77777777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01E95D65" w14:textId="3434CCD3" w:rsidR="009F5C7B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  <w:p w14:paraId="395FAB25" w14:textId="3F2BEFA7" w:rsidR="009F5C7B" w:rsidRPr="00E64884" w:rsidRDefault="009F5C7B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1C7" w14:textId="25FC5103" w:rsidR="009F5C7B" w:rsidRPr="00C5031A" w:rsidRDefault="00731DB7" w:rsidP="00731DB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4E2BEB72" w14:textId="4818416A" w:rsidR="009F5C7B" w:rsidRPr="00E7386F" w:rsidRDefault="009F5C7B" w:rsidP="00812949">
            <w:pPr>
              <w:jc w:val="center"/>
            </w:pPr>
          </w:p>
        </w:tc>
      </w:tr>
      <w:tr w:rsidR="0098474F" w:rsidRPr="00E7386F" w14:paraId="6A53D24E" w14:textId="77777777" w:rsidTr="00763C2C">
        <w:trPr>
          <w:trHeight w:val="21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EAD" w14:textId="2CB7F3A5" w:rsidR="0098474F" w:rsidRPr="002E20CB" w:rsidRDefault="0098474F" w:rsidP="0081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88DE" w14:textId="14429B18" w:rsidR="0098474F" w:rsidRPr="0098474F" w:rsidRDefault="0098474F" w:rsidP="00FE66B9">
            <w:pPr>
              <w:jc w:val="center"/>
              <w:rPr>
                <w:b/>
              </w:rPr>
            </w:pPr>
            <w:r w:rsidRPr="0098474F">
              <w:rPr>
                <w:b/>
              </w:rPr>
              <w:t xml:space="preserve">Растяжимая </w:t>
            </w:r>
            <w:proofErr w:type="spellStart"/>
            <w:r w:rsidRPr="0098474F">
              <w:rPr>
                <w:b/>
              </w:rPr>
              <w:t>тесторезка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B9CF8" w14:textId="77777777" w:rsidR="00763C2C" w:rsidRDefault="00763C2C" w:rsidP="00763C2C">
            <w:pPr>
              <w:pStyle w:val="a5"/>
              <w:rPr>
                <w:rFonts w:ascii="Times New Roman" w:hAnsi="Times New Roman"/>
              </w:rPr>
            </w:pPr>
            <w:r w:rsidRPr="00763C2C">
              <w:rPr>
                <w:rFonts w:ascii="Times New Roman" w:hAnsi="Times New Roman"/>
              </w:rPr>
              <w:t>Технические требования</w:t>
            </w:r>
          </w:p>
          <w:p w14:paraId="42DAB48A" w14:textId="50C6B694" w:rsidR="00763C2C" w:rsidRPr="00763C2C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Длина: 228 мм.</w:t>
            </w:r>
          </w:p>
          <w:p w14:paraId="5B4CE2FB" w14:textId="2804E252" w:rsidR="00763C2C" w:rsidRPr="00763C2C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Количество роликов: 5.</w:t>
            </w:r>
          </w:p>
          <w:p w14:paraId="2FAC90A6" w14:textId="143FE0A3" w:rsidR="00763C2C" w:rsidRPr="00763C2C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Диаметр ролика: 55 мм.</w:t>
            </w:r>
          </w:p>
          <w:p w14:paraId="0A360580" w14:textId="66CFE055" w:rsidR="00763C2C" w:rsidRPr="00763C2C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Максимальное расстояние между роликами: 125 мм.</w:t>
            </w:r>
          </w:p>
          <w:p w14:paraId="557DC721" w14:textId="36B798CE" w:rsidR="00763C2C" w:rsidRPr="00763C2C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Максимальное расстояние между ножами: 90 мм.</w:t>
            </w:r>
          </w:p>
          <w:p w14:paraId="301AE942" w14:textId="77777777" w:rsidR="0098474F" w:rsidRDefault="00763C2C" w:rsidP="00763C2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63C2C">
              <w:rPr>
                <w:rFonts w:ascii="Times New Roman" w:hAnsi="Times New Roman"/>
              </w:rPr>
              <w:t>Материал: нержавеющая сталь (ролики и ручка).</w:t>
            </w:r>
          </w:p>
          <w:p w14:paraId="29317BE2" w14:textId="77777777" w:rsidR="00D46DFC" w:rsidRPr="00D46DFC" w:rsidRDefault="00D46DFC" w:rsidP="00D46DFC">
            <w:pPr>
              <w:pStyle w:val="a5"/>
              <w:rPr>
                <w:rFonts w:ascii="Times New Roman" w:hAnsi="Times New Roman"/>
              </w:rPr>
            </w:pPr>
            <w:r w:rsidRPr="00D46DFC">
              <w:rPr>
                <w:rFonts w:ascii="Times New Roman" w:hAnsi="Times New Roman"/>
              </w:rPr>
              <w:t>Производитель</w:t>
            </w:r>
          </w:p>
          <w:p w14:paraId="755A7434" w14:textId="6A6A443F" w:rsidR="00D46DFC" w:rsidRPr="00763C2C" w:rsidRDefault="00D46DFC" w:rsidP="00D46DFC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D46DFC">
              <w:rPr>
                <w:rFonts w:ascii="Times New Roman" w:hAnsi="Times New Roman"/>
              </w:rPr>
              <w:t>Martellato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AA4" w14:textId="151129B4" w:rsidR="0098474F" w:rsidRDefault="00763C2C" w:rsidP="00CF4C34">
            <w:pPr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>
              <w:rPr>
                <w:i/>
                <w:iCs/>
                <w:noProof/>
                <w:color w:val="0070C0"/>
                <w:sz w:val="22"/>
                <w:szCs w:val="22"/>
              </w:rPr>
              <w:drawing>
                <wp:inline distT="0" distB="0" distL="0" distR="0" wp14:anchorId="75F4C39E" wp14:editId="064C4DE5">
                  <wp:extent cx="1324429" cy="975360"/>
                  <wp:effectExtent l="0" t="0" r="9525" b="0"/>
                  <wp:docPr id="170400060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6" cy="989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80D8" w14:textId="182A9CC8" w:rsidR="0098474F" w:rsidRPr="00731DB7" w:rsidRDefault="00731DB7" w:rsidP="008129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76FF3062" w14:textId="77777777" w:rsidR="00B376F8" w:rsidRDefault="00B376F8" w:rsidP="00B376F8">
      <w:pPr>
        <w:pStyle w:val="a3"/>
        <w:rPr>
          <w:rFonts w:ascii="Times New Roman" w:eastAsia="Calibri" w:hAnsi="Times New Roman" w:cs="Times New Roman"/>
          <w:b/>
        </w:rPr>
      </w:pPr>
    </w:p>
    <w:p w14:paraId="300EC09C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Место доставки, сроки и порядок поставки товара</w:t>
      </w:r>
    </w:p>
    <w:p w14:paraId="40FFE0BC" w14:textId="3BE3C58F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2.1. Место доставки товара: Крым, г. Ялта, с. Оползневое, ул. Генерала Острякова, д. 9</w:t>
      </w:r>
      <w:r w:rsidR="00A53ADC">
        <w:rPr>
          <w:rFonts w:eastAsia="Calibri"/>
          <w:bCs/>
          <w:sz w:val="22"/>
          <w:szCs w:val="22"/>
          <w:lang w:eastAsia="en-US"/>
        </w:rPr>
        <w:t>, к.1</w:t>
      </w:r>
      <w:r w:rsidRPr="00F13631">
        <w:rPr>
          <w:rFonts w:eastAsia="Calibri"/>
          <w:bCs/>
          <w:sz w:val="22"/>
          <w:szCs w:val="22"/>
          <w:lang w:eastAsia="en-US"/>
        </w:rPr>
        <w:t>.</w:t>
      </w:r>
    </w:p>
    <w:p w14:paraId="335D71C0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22E1AA58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2.2. Срок поставки:</w:t>
      </w:r>
    </w:p>
    <w:p w14:paraId="4650B268" w14:textId="4F294003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 xml:space="preserve">Срок поставки всего перечня товаров, указанного в Таблице 1, не должен превышать </w:t>
      </w:r>
      <w:r w:rsidR="00A53ADC">
        <w:rPr>
          <w:rFonts w:eastAsia="Calibri"/>
          <w:bCs/>
          <w:sz w:val="22"/>
          <w:szCs w:val="22"/>
          <w:lang w:eastAsia="en-US"/>
        </w:rPr>
        <w:t>21</w:t>
      </w:r>
      <w:r w:rsidRPr="00F13631">
        <w:rPr>
          <w:rFonts w:eastAsia="Calibri"/>
          <w:bCs/>
          <w:sz w:val="22"/>
          <w:szCs w:val="22"/>
          <w:lang w:eastAsia="en-US"/>
        </w:rPr>
        <w:t xml:space="preserve"> календарны</w:t>
      </w:r>
      <w:r w:rsidR="00A53ADC">
        <w:rPr>
          <w:rFonts w:eastAsia="Calibri"/>
          <w:bCs/>
          <w:sz w:val="22"/>
          <w:szCs w:val="22"/>
          <w:lang w:eastAsia="en-US"/>
        </w:rPr>
        <w:t>й</w:t>
      </w:r>
      <w:r w:rsidRPr="00F13631">
        <w:rPr>
          <w:rFonts w:eastAsia="Calibri"/>
          <w:bCs/>
          <w:sz w:val="22"/>
          <w:szCs w:val="22"/>
          <w:lang w:eastAsia="en-US"/>
        </w:rPr>
        <w:t xml:space="preserve"> </w:t>
      </w:r>
      <w:r w:rsidR="00A53ADC">
        <w:rPr>
          <w:rFonts w:eastAsia="Calibri"/>
          <w:bCs/>
          <w:sz w:val="22"/>
          <w:szCs w:val="22"/>
          <w:lang w:eastAsia="en-US"/>
        </w:rPr>
        <w:t>день</w:t>
      </w:r>
      <w:r w:rsidRPr="00F13631">
        <w:rPr>
          <w:rFonts w:eastAsia="Calibri"/>
          <w:bCs/>
          <w:sz w:val="22"/>
          <w:szCs w:val="22"/>
          <w:lang w:eastAsia="en-US"/>
        </w:rPr>
        <w:t>. Данный срок включает в себя время доставки товаров до склада Покупателя.</w:t>
      </w:r>
    </w:p>
    <w:p w14:paraId="20D921B7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44EF2C77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2.3. Сроки поставки индивидуального заказа:</w:t>
      </w:r>
    </w:p>
    <w:p w14:paraId="0CADC99C" w14:textId="156CBA89" w:rsidR="00D46DFC" w:rsidRDefault="00222D0D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222D0D">
        <w:rPr>
          <w:rFonts w:eastAsia="Calibri"/>
          <w:bCs/>
          <w:sz w:val="22"/>
          <w:szCs w:val="22"/>
          <w:lang w:eastAsia="en-US"/>
        </w:rPr>
        <w:t>В случае отсутствия необходимого Товара на складе Поставщика на момент заключения Договора (или на момент заказа), срок поставки определяется обоснованием Поставщика и оформляется дополнительным соглашением к настоящему Договору. Указанное дополнительное соглашение подлежит обязательному письменному согласованию обеими Сторонами.</w:t>
      </w:r>
    </w:p>
    <w:p w14:paraId="4155EA2C" w14:textId="77777777" w:rsidR="00222D0D" w:rsidRPr="00F13631" w:rsidRDefault="00222D0D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021C0E5D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Общие сведения</w:t>
      </w:r>
    </w:p>
    <w:p w14:paraId="095FAB1A" w14:textId="77777777" w:rsidR="00D46DFC" w:rsidRDefault="00D46DFC" w:rsidP="00D46DFC">
      <w:pPr>
        <w:ind w:left="360"/>
        <w:rPr>
          <w:rFonts w:eastAsia="Calibri"/>
          <w:b/>
          <w:sz w:val="22"/>
          <w:szCs w:val="22"/>
        </w:rPr>
      </w:pPr>
      <w:r w:rsidRPr="00F13631">
        <w:rPr>
          <w:rFonts w:eastAsia="Calibri"/>
          <w:bCs/>
          <w:sz w:val="22"/>
          <w:szCs w:val="22"/>
        </w:rPr>
        <w:t>3.1. Соответствие ТЗ:</w:t>
      </w:r>
    </w:p>
    <w:p w14:paraId="3633C975" w14:textId="6096474F" w:rsidR="00D46DFC" w:rsidRPr="00F13631" w:rsidRDefault="00D46DFC" w:rsidP="00D46DFC">
      <w:pPr>
        <w:ind w:left="360"/>
        <w:rPr>
          <w:rFonts w:eastAsia="Calibri"/>
          <w:b/>
          <w:sz w:val="22"/>
          <w:szCs w:val="22"/>
        </w:rPr>
      </w:pPr>
      <w:r w:rsidRPr="00F13631">
        <w:rPr>
          <w:rFonts w:eastAsia="Calibri"/>
          <w:bCs/>
          <w:sz w:val="22"/>
          <w:szCs w:val="22"/>
          <w:lang w:eastAsia="en-US"/>
        </w:rPr>
        <w:lastRenderedPageBreak/>
        <w:t xml:space="preserve">Поставляемый Товар должен полностью соответствовать требованиям, указанным в Техническом задании. По своим характеристикам Товар должен соответствовать или превосходить технические характеристики, приводимые в требованиях, </w:t>
      </w:r>
      <w:r>
        <w:rPr>
          <w:rFonts w:eastAsia="Calibri"/>
          <w:bCs/>
          <w:sz w:val="22"/>
          <w:szCs w:val="22"/>
          <w:lang w:eastAsia="en-US"/>
        </w:rPr>
        <w:t xml:space="preserve">учитывая совместимость с оборудованием </w:t>
      </w:r>
      <w:r w:rsidRPr="00F13631">
        <w:rPr>
          <w:rFonts w:eastAsia="Calibri"/>
          <w:bCs/>
          <w:sz w:val="22"/>
          <w:szCs w:val="22"/>
          <w:lang w:eastAsia="en-US"/>
        </w:rPr>
        <w:t>указанных выше.</w:t>
      </w:r>
    </w:p>
    <w:p w14:paraId="7BC46322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381C17DF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3.2. Поставляемый Товар должен быть новым (не бывшим в употреблении, не прошедшим восстановление или ремонт). Качество Товара должно соответствовать требованиям, установленным действующим законодательством Российской Федерации.</w:t>
      </w:r>
    </w:p>
    <w:p w14:paraId="289525FE" w14:textId="77777777" w:rsidR="00D46DFC" w:rsidRPr="00F13631" w:rsidRDefault="00D46DFC" w:rsidP="00D46DFC">
      <w:pPr>
        <w:rPr>
          <w:rFonts w:eastAsia="Calibri"/>
          <w:bCs/>
          <w:sz w:val="22"/>
          <w:szCs w:val="22"/>
          <w:lang w:eastAsia="en-US"/>
        </w:rPr>
      </w:pPr>
    </w:p>
    <w:p w14:paraId="7CDF54D1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1EC5C413" w14:textId="77777777" w:rsidR="00D46DFC" w:rsidRPr="00F13631" w:rsidRDefault="00D46DFC" w:rsidP="00D46DFC">
      <w:pPr>
        <w:ind w:left="360"/>
        <w:rPr>
          <w:rFonts w:eastAsia="Calibri"/>
          <w:b/>
          <w:sz w:val="22"/>
          <w:szCs w:val="22"/>
        </w:rPr>
      </w:pPr>
      <w:r w:rsidRPr="00F13631">
        <w:rPr>
          <w:rFonts w:eastAsia="Calibri"/>
          <w:bCs/>
          <w:sz w:val="22"/>
          <w:szCs w:val="22"/>
        </w:rPr>
        <w:t>4.1. Упаковка:</w:t>
      </w:r>
    </w:p>
    <w:p w14:paraId="23FFC0FB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59B19E1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4A3C8529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4.2. Маркировка:</w:t>
      </w:r>
    </w:p>
    <w:p w14:paraId="0ECD471F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42E1FD7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2888620F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Требования к гарантии и гарантийному сроку товара</w:t>
      </w:r>
    </w:p>
    <w:p w14:paraId="1326A31B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Гарантийный срок эксплуатации на товар составляет 12 (двенадцать) месяцев и начинает исчисляться со дня подписания Заказчиком товаросопроводительных документов (по форме ТОРГ-12 / УПД).</w:t>
      </w:r>
    </w:p>
    <w:p w14:paraId="4C4C0B7D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C619B98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679AE03F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Требования по соответствию товаров определённым стандартам</w:t>
      </w:r>
    </w:p>
    <w:p w14:paraId="3B99BC69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DDD4B9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4036891C" w14:textId="77777777" w:rsidR="00D46DFC" w:rsidRPr="00F13631" w:rsidRDefault="00D46DFC" w:rsidP="00D46DFC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b/>
        </w:rPr>
      </w:pPr>
      <w:r w:rsidRPr="00F13631">
        <w:rPr>
          <w:rFonts w:ascii="Times New Roman" w:eastAsia="Calibri" w:hAnsi="Times New Roman" w:cs="Times New Roman"/>
          <w:b/>
        </w:rPr>
        <w:t>Порядок расчетов</w:t>
      </w:r>
    </w:p>
    <w:p w14:paraId="0736D117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  <w:r w:rsidRPr="00F13631">
        <w:rPr>
          <w:rFonts w:eastAsia="Calibri"/>
          <w:bCs/>
          <w:sz w:val="22"/>
          <w:szCs w:val="22"/>
          <w:lang w:eastAsia="en-US"/>
        </w:rPr>
        <w:t>Цена товара включает стоимость доставки по адресу Покупателя (с учетом высоты зоны выгрузки — 97 см), а также расходы на погрузку, перевозку, разгрузку, упаковку, маркировку, оформление сопроводительной документации, хранение, таможенные экспортные и импортные пошлины, налоги и сборы, установленные законодательством Российской Федерации на момент поставки. Также учитываются все прочие расходы Поставщика, связанные с исполнением обязательств по поставке.</w:t>
      </w:r>
    </w:p>
    <w:p w14:paraId="5D0011A2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66B1491E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3A4EF8DD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02ADFE85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6809EBB0" w14:textId="77777777" w:rsidR="00D46DFC" w:rsidRPr="00F13631" w:rsidRDefault="00D46DFC" w:rsidP="00D46DFC">
      <w:pPr>
        <w:ind w:left="360"/>
        <w:rPr>
          <w:rFonts w:eastAsia="Calibri"/>
          <w:bCs/>
          <w:sz w:val="22"/>
          <w:szCs w:val="22"/>
          <w:lang w:eastAsia="en-US"/>
        </w:rPr>
      </w:pPr>
    </w:p>
    <w:p w14:paraId="5FA3A1B2" w14:textId="77777777" w:rsidR="00D46DFC" w:rsidRPr="00F13631" w:rsidRDefault="00D46DFC" w:rsidP="00D46DFC">
      <w:pPr>
        <w:ind w:left="360"/>
        <w:rPr>
          <w:bCs/>
          <w:sz w:val="22"/>
          <w:szCs w:val="22"/>
        </w:rPr>
      </w:pPr>
    </w:p>
    <w:p w14:paraId="237F0395" w14:textId="77777777" w:rsidR="00D46DFC" w:rsidRPr="00F13631" w:rsidRDefault="00D46DFC" w:rsidP="00D46DFC">
      <w:pPr>
        <w:ind w:left="360"/>
        <w:rPr>
          <w:bCs/>
          <w:sz w:val="22"/>
          <w:szCs w:val="22"/>
        </w:rPr>
      </w:pPr>
      <w:r w:rsidRPr="00F13631">
        <w:rPr>
          <w:bCs/>
          <w:sz w:val="22"/>
          <w:szCs w:val="22"/>
        </w:rPr>
        <w:t>06.05.2026</w:t>
      </w:r>
    </w:p>
    <w:p w14:paraId="42802D5B" w14:textId="29AEC029" w:rsidR="000D109E" w:rsidRPr="0043334B" w:rsidRDefault="000D109E" w:rsidP="00D46DFC">
      <w:pPr>
        <w:pStyle w:val="a3"/>
        <w:rPr>
          <w:b/>
        </w:rPr>
      </w:pPr>
    </w:p>
    <w:sectPr w:rsidR="000D109E" w:rsidRPr="0043334B" w:rsidSect="00243A5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B216" w14:textId="77777777" w:rsidR="002B0E54" w:rsidRDefault="002B0E54" w:rsidP="00156C70">
      <w:r>
        <w:separator/>
      </w:r>
    </w:p>
  </w:endnote>
  <w:endnote w:type="continuationSeparator" w:id="0">
    <w:p w14:paraId="295CF96C" w14:textId="77777777" w:rsidR="002B0E54" w:rsidRDefault="002B0E54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EndPr/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6C44" w14:textId="77777777" w:rsidR="002B0E54" w:rsidRDefault="002B0E54" w:rsidP="00156C70">
      <w:r>
        <w:separator/>
      </w:r>
    </w:p>
  </w:footnote>
  <w:footnote w:type="continuationSeparator" w:id="0">
    <w:p w14:paraId="700FD711" w14:textId="77777777" w:rsidR="002B0E54" w:rsidRDefault="002B0E54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E84"/>
    <w:multiLevelType w:val="hybridMultilevel"/>
    <w:tmpl w:val="E44E4B84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98F6F69"/>
    <w:multiLevelType w:val="hybridMultilevel"/>
    <w:tmpl w:val="1A9C49E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28A6"/>
    <w:multiLevelType w:val="hybridMultilevel"/>
    <w:tmpl w:val="0D26B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56D"/>
    <w:multiLevelType w:val="hybridMultilevel"/>
    <w:tmpl w:val="932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23DA"/>
    <w:multiLevelType w:val="hybridMultilevel"/>
    <w:tmpl w:val="23DE436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98542D"/>
    <w:multiLevelType w:val="hybridMultilevel"/>
    <w:tmpl w:val="0A4A0CFC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5DF3"/>
    <w:multiLevelType w:val="hybridMultilevel"/>
    <w:tmpl w:val="7832896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33481"/>
    <w:multiLevelType w:val="hybridMultilevel"/>
    <w:tmpl w:val="4ABC96A8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3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24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2C1D"/>
    <w:multiLevelType w:val="hybridMultilevel"/>
    <w:tmpl w:val="FDFC6D46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31124"/>
    <w:multiLevelType w:val="hybridMultilevel"/>
    <w:tmpl w:val="B11C12A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9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141BD"/>
    <w:multiLevelType w:val="hybridMultilevel"/>
    <w:tmpl w:val="0D26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B43E7"/>
    <w:multiLevelType w:val="hybridMultilevel"/>
    <w:tmpl w:val="95F45DD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13"/>
  </w:num>
  <w:num w:numId="2" w16cid:durableId="1770734603">
    <w:abstractNumId w:val="20"/>
  </w:num>
  <w:num w:numId="3" w16cid:durableId="299963509">
    <w:abstractNumId w:val="8"/>
  </w:num>
  <w:num w:numId="4" w16cid:durableId="1457989194">
    <w:abstractNumId w:val="22"/>
  </w:num>
  <w:num w:numId="5" w16cid:durableId="1983729270">
    <w:abstractNumId w:val="2"/>
  </w:num>
  <w:num w:numId="6" w16cid:durableId="1063717216">
    <w:abstractNumId w:val="28"/>
  </w:num>
  <w:num w:numId="7" w16cid:durableId="444348269">
    <w:abstractNumId w:val="30"/>
  </w:num>
  <w:num w:numId="8" w16cid:durableId="927158521">
    <w:abstractNumId w:val="1"/>
  </w:num>
  <w:num w:numId="9" w16cid:durableId="618608811">
    <w:abstractNumId w:val="32"/>
  </w:num>
  <w:num w:numId="10" w16cid:durableId="808284826">
    <w:abstractNumId w:val="7"/>
  </w:num>
  <w:num w:numId="11" w16cid:durableId="312220915">
    <w:abstractNumId w:val="29"/>
  </w:num>
  <w:num w:numId="12" w16cid:durableId="1984501932">
    <w:abstractNumId w:val="35"/>
  </w:num>
  <w:num w:numId="13" w16cid:durableId="1285036625">
    <w:abstractNumId w:val="9"/>
  </w:num>
  <w:num w:numId="14" w16cid:durableId="1379553641">
    <w:abstractNumId w:val="6"/>
  </w:num>
  <w:num w:numId="15" w16cid:durableId="967079801">
    <w:abstractNumId w:val="24"/>
  </w:num>
  <w:num w:numId="16" w16cid:durableId="484126957">
    <w:abstractNumId w:val="5"/>
  </w:num>
  <w:num w:numId="17" w16cid:durableId="611017461">
    <w:abstractNumId w:val="16"/>
  </w:num>
  <w:num w:numId="18" w16cid:durableId="1737821549">
    <w:abstractNumId w:val="23"/>
  </w:num>
  <w:num w:numId="19" w16cid:durableId="1550919649">
    <w:abstractNumId w:val="11"/>
  </w:num>
  <w:num w:numId="20" w16cid:durableId="670526481">
    <w:abstractNumId w:val="21"/>
  </w:num>
  <w:num w:numId="21" w16cid:durableId="1008479532">
    <w:abstractNumId w:val="19"/>
  </w:num>
  <w:num w:numId="22" w16cid:durableId="1270312102">
    <w:abstractNumId w:val="18"/>
  </w:num>
  <w:num w:numId="23" w16cid:durableId="129321646">
    <w:abstractNumId w:val="12"/>
  </w:num>
  <w:num w:numId="24" w16cid:durableId="44649496">
    <w:abstractNumId w:val="25"/>
  </w:num>
  <w:num w:numId="25" w16cid:durableId="1247805772">
    <w:abstractNumId w:val="33"/>
  </w:num>
  <w:num w:numId="26" w16cid:durableId="914097036">
    <w:abstractNumId w:val="14"/>
  </w:num>
  <w:num w:numId="27" w16cid:durableId="1658410994">
    <w:abstractNumId w:val="10"/>
  </w:num>
  <w:num w:numId="28" w16cid:durableId="1902524569">
    <w:abstractNumId w:val="0"/>
  </w:num>
  <w:num w:numId="29" w16cid:durableId="1678844698">
    <w:abstractNumId w:val="17"/>
  </w:num>
  <w:num w:numId="30" w16cid:durableId="614410158">
    <w:abstractNumId w:val="3"/>
  </w:num>
  <w:num w:numId="31" w16cid:durableId="445733733">
    <w:abstractNumId w:val="31"/>
  </w:num>
  <w:num w:numId="32" w16cid:durableId="62995575">
    <w:abstractNumId w:val="27"/>
  </w:num>
  <w:num w:numId="33" w16cid:durableId="1868518321">
    <w:abstractNumId w:val="26"/>
  </w:num>
  <w:num w:numId="34" w16cid:durableId="1497725629">
    <w:abstractNumId w:val="34"/>
  </w:num>
  <w:num w:numId="35" w16cid:durableId="200635791">
    <w:abstractNumId w:val="15"/>
  </w:num>
  <w:num w:numId="36" w16cid:durableId="492381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126F7"/>
    <w:rsid w:val="00012811"/>
    <w:rsid w:val="00012ADD"/>
    <w:rsid w:val="0001327F"/>
    <w:rsid w:val="00016E2C"/>
    <w:rsid w:val="00020B65"/>
    <w:rsid w:val="00030BCD"/>
    <w:rsid w:val="00031734"/>
    <w:rsid w:val="00032EB0"/>
    <w:rsid w:val="000347DA"/>
    <w:rsid w:val="00043DF5"/>
    <w:rsid w:val="000607CE"/>
    <w:rsid w:val="000632B7"/>
    <w:rsid w:val="00066121"/>
    <w:rsid w:val="00075DDA"/>
    <w:rsid w:val="000813CD"/>
    <w:rsid w:val="00087969"/>
    <w:rsid w:val="000A347F"/>
    <w:rsid w:val="000A5252"/>
    <w:rsid w:val="000A6F96"/>
    <w:rsid w:val="000C09CE"/>
    <w:rsid w:val="000C16B6"/>
    <w:rsid w:val="000C2867"/>
    <w:rsid w:val="000C3748"/>
    <w:rsid w:val="000D109E"/>
    <w:rsid w:val="000D44D7"/>
    <w:rsid w:val="000D64CC"/>
    <w:rsid w:val="000F58B1"/>
    <w:rsid w:val="001005E2"/>
    <w:rsid w:val="0010143B"/>
    <w:rsid w:val="00101AE5"/>
    <w:rsid w:val="00101B11"/>
    <w:rsid w:val="00114193"/>
    <w:rsid w:val="001172C8"/>
    <w:rsid w:val="00120136"/>
    <w:rsid w:val="00122A7C"/>
    <w:rsid w:val="001330C5"/>
    <w:rsid w:val="00142206"/>
    <w:rsid w:val="00154C7A"/>
    <w:rsid w:val="00156C70"/>
    <w:rsid w:val="00160ED0"/>
    <w:rsid w:val="0017057E"/>
    <w:rsid w:val="001B1A65"/>
    <w:rsid w:val="001B5DB1"/>
    <w:rsid w:val="001B7641"/>
    <w:rsid w:val="001C0FC5"/>
    <w:rsid w:val="001D1BC8"/>
    <w:rsid w:val="001D1E25"/>
    <w:rsid w:val="001D4022"/>
    <w:rsid w:val="001E1408"/>
    <w:rsid w:val="001E23BB"/>
    <w:rsid w:val="001E4FBD"/>
    <w:rsid w:val="001F4F06"/>
    <w:rsid w:val="001F64A9"/>
    <w:rsid w:val="001F78A2"/>
    <w:rsid w:val="00203512"/>
    <w:rsid w:val="00204B22"/>
    <w:rsid w:val="00212A46"/>
    <w:rsid w:val="00216AE8"/>
    <w:rsid w:val="0022182E"/>
    <w:rsid w:val="00222D0D"/>
    <w:rsid w:val="0023177C"/>
    <w:rsid w:val="00232FAF"/>
    <w:rsid w:val="00234080"/>
    <w:rsid w:val="00234AB4"/>
    <w:rsid w:val="00237D12"/>
    <w:rsid w:val="00243A5D"/>
    <w:rsid w:val="00250D54"/>
    <w:rsid w:val="002511D4"/>
    <w:rsid w:val="00260EBA"/>
    <w:rsid w:val="00263595"/>
    <w:rsid w:val="00271A57"/>
    <w:rsid w:val="00272B68"/>
    <w:rsid w:val="002737FC"/>
    <w:rsid w:val="0027454C"/>
    <w:rsid w:val="00284DDF"/>
    <w:rsid w:val="00293F33"/>
    <w:rsid w:val="00297D9B"/>
    <w:rsid w:val="002A03B6"/>
    <w:rsid w:val="002A1928"/>
    <w:rsid w:val="002A348F"/>
    <w:rsid w:val="002A7A2C"/>
    <w:rsid w:val="002B0E36"/>
    <w:rsid w:val="002B0E54"/>
    <w:rsid w:val="002B654B"/>
    <w:rsid w:val="002C1860"/>
    <w:rsid w:val="002C1E20"/>
    <w:rsid w:val="002C2CEE"/>
    <w:rsid w:val="002D4CC1"/>
    <w:rsid w:val="002D744A"/>
    <w:rsid w:val="002E20CB"/>
    <w:rsid w:val="002E452F"/>
    <w:rsid w:val="002E5836"/>
    <w:rsid w:val="002E7244"/>
    <w:rsid w:val="002F0F4F"/>
    <w:rsid w:val="002F4554"/>
    <w:rsid w:val="002F57FD"/>
    <w:rsid w:val="002F6BD5"/>
    <w:rsid w:val="003423B2"/>
    <w:rsid w:val="00346F4B"/>
    <w:rsid w:val="003739ED"/>
    <w:rsid w:val="003759FC"/>
    <w:rsid w:val="00382357"/>
    <w:rsid w:val="003A21B2"/>
    <w:rsid w:val="003A5AB0"/>
    <w:rsid w:val="003B5206"/>
    <w:rsid w:val="003C25B0"/>
    <w:rsid w:val="003C30F7"/>
    <w:rsid w:val="003C48B7"/>
    <w:rsid w:val="003E0E55"/>
    <w:rsid w:val="003E15DB"/>
    <w:rsid w:val="003E607C"/>
    <w:rsid w:val="003F1E0C"/>
    <w:rsid w:val="003F7616"/>
    <w:rsid w:val="00404390"/>
    <w:rsid w:val="004068D7"/>
    <w:rsid w:val="00410DDC"/>
    <w:rsid w:val="00422CEA"/>
    <w:rsid w:val="00424DB1"/>
    <w:rsid w:val="004326EB"/>
    <w:rsid w:val="0043334B"/>
    <w:rsid w:val="004432A9"/>
    <w:rsid w:val="004504A7"/>
    <w:rsid w:val="00455E6D"/>
    <w:rsid w:val="00461318"/>
    <w:rsid w:val="004647E2"/>
    <w:rsid w:val="00481514"/>
    <w:rsid w:val="0048234C"/>
    <w:rsid w:val="004830B3"/>
    <w:rsid w:val="00486C37"/>
    <w:rsid w:val="004932EF"/>
    <w:rsid w:val="0049583B"/>
    <w:rsid w:val="004A05C7"/>
    <w:rsid w:val="004C094D"/>
    <w:rsid w:val="004C1E8A"/>
    <w:rsid w:val="004C2414"/>
    <w:rsid w:val="004C3FBD"/>
    <w:rsid w:val="004C61A2"/>
    <w:rsid w:val="004D09B2"/>
    <w:rsid w:val="004D169E"/>
    <w:rsid w:val="004D71DE"/>
    <w:rsid w:val="004D7898"/>
    <w:rsid w:val="004E2667"/>
    <w:rsid w:val="004E7B58"/>
    <w:rsid w:val="005227CE"/>
    <w:rsid w:val="0052359F"/>
    <w:rsid w:val="005249B2"/>
    <w:rsid w:val="00525C61"/>
    <w:rsid w:val="00526D75"/>
    <w:rsid w:val="0053506A"/>
    <w:rsid w:val="00535B09"/>
    <w:rsid w:val="005533CA"/>
    <w:rsid w:val="0055662E"/>
    <w:rsid w:val="00562D96"/>
    <w:rsid w:val="005725B0"/>
    <w:rsid w:val="00577089"/>
    <w:rsid w:val="005946A9"/>
    <w:rsid w:val="00596C97"/>
    <w:rsid w:val="005A2E5B"/>
    <w:rsid w:val="005A44DD"/>
    <w:rsid w:val="005A47D7"/>
    <w:rsid w:val="005A7E18"/>
    <w:rsid w:val="005B1E36"/>
    <w:rsid w:val="005B70EE"/>
    <w:rsid w:val="005C0881"/>
    <w:rsid w:val="005C536E"/>
    <w:rsid w:val="005C6BD3"/>
    <w:rsid w:val="005D4272"/>
    <w:rsid w:val="005D49E6"/>
    <w:rsid w:val="005E3083"/>
    <w:rsid w:val="005E34FD"/>
    <w:rsid w:val="005E410A"/>
    <w:rsid w:val="005F2801"/>
    <w:rsid w:val="005F4A6B"/>
    <w:rsid w:val="006019E9"/>
    <w:rsid w:val="00617FD4"/>
    <w:rsid w:val="00621637"/>
    <w:rsid w:val="00621930"/>
    <w:rsid w:val="00624315"/>
    <w:rsid w:val="00625959"/>
    <w:rsid w:val="0063580C"/>
    <w:rsid w:val="00635A37"/>
    <w:rsid w:val="00650307"/>
    <w:rsid w:val="00650E39"/>
    <w:rsid w:val="00651D06"/>
    <w:rsid w:val="00654B2D"/>
    <w:rsid w:val="00664C1C"/>
    <w:rsid w:val="00673CD4"/>
    <w:rsid w:val="00681634"/>
    <w:rsid w:val="006A0C88"/>
    <w:rsid w:val="006B0348"/>
    <w:rsid w:val="006C031E"/>
    <w:rsid w:val="006C31F1"/>
    <w:rsid w:val="006C3EC2"/>
    <w:rsid w:val="006C6CE7"/>
    <w:rsid w:val="006D404F"/>
    <w:rsid w:val="00707368"/>
    <w:rsid w:val="00711DF8"/>
    <w:rsid w:val="00712963"/>
    <w:rsid w:val="007143BC"/>
    <w:rsid w:val="00716F24"/>
    <w:rsid w:val="00720CF7"/>
    <w:rsid w:val="007258B0"/>
    <w:rsid w:val="007268E0"/>
    <w:rsid w:val="00731DB7"/>
    <w:rsid w:val="00732FE3"/>
    <w:rsid w:val="00737443"/>
    <w:rsid w:val="00740C1C"/>
    <w:rsid w:val="00745C21"/>
    <w:rsid w:val="00746DE7"/>
    <w:rsid w:val="007565BA"/>
    <w:rsid w:val="00762850"/>
    <w:rsid w:val="0076370E"/>
    <w:rsid w:val="00763848"/>
    <w:rsid w:val="00763C2C"/>
    <w:rsid w:val="00766039"/>
    <w:rsid w:val="0078077A"/>
    <w:rsid w:val="00781CA8"/>
    <w:rsid w:val="0078746B"/>
    <w:rsid w:val="007B146E"/>
    <w:rsid w:val="007B22A8"/>
    <w:rsid w:val="007C2829"/>
    <w:rsid w:val="007C4340"/>
    <w:rsid w:val="007D76DA"/>
    <w:rsid w:val="007E1F83"/>
    <w:rsid w:val="007E487B"/>
    <w:rsid w:val="007E5A6C"/>
    <w:rsid w:val="007E5BF0"/>
    <w:rsid w:val="008001B8"/>
    <w:rsid w:val="00806CBF"/>
    <w:rsid w:val="00812949"/>
    <w:rsid w:val="00821CC1"/>
    <w:rsid w:val="00840472"/>
    <w:rsid w:val="0085275C"/>
    <w:rsid w:val="00862A72"/>
    <w:rsid w:val="00865D47"/>
    <w:rsid w:val="00881B09"/>
    <w:rsid w:val="008831E0"/>
    <w:rsid w:val="00886CB6"/>
    <w:rsid w:val="00890A19"/>
    <w:rsid w:val="00891466"/>
    <w:rsid w:val="008B5366"/>
    <w:rsid w:val="008D14BE"/>
    <w:rsid w:val="008D42EE"/>
    <w:rsid w:val="008E7C0E"/>
    <w:rsid w:val="009008CF"/>
    <w:rsid w:val="009116F6"/>
    <w:rsid w:val="009124D5"/>
    <w:rsid w:val="009129B1"/>
    <w:rsid w:val="00913507"/>
    <w:rsid w:val="00921A82"/>
    <w:rsid w:val="00931E56"/>
    <w:rsid w:val="00937084"/>
    <w:rsid w:val="009423A9"/>
    <w:rsid w:val="0096113E"/>
    <w:rsid w:val="00971976"/>
    <w:rsid w:val="009762F0"/>
    <w:rsid w:val="009817A8"/>
    <w:rsid w:val="00981EBC"/>
    <w:rsid w:val="0098474F"/>
    <w:rsid w:val="009A14E3"/>
    <w:rsid w:val="009A732D"/>
    <w:rsid w:val="009B4788"/>
    <w:rsid w:val="009C0AB7"/>
    <w:rsid w:val="009C0CF0"/>
    <w:rsid w:val="009C1C45"/>
    <w:rsid w:val="009C4447"/>
    <w:rsid w:val="009E203B"/>
    <w:rsid w:val="009E5C11"/>
    <w:rsid w:val="009F0AC9"/>
    <w:rsid w:val="009F4CA1"/>
    <w:rsid w:val="009F5C7B"/>
    <w:rsid w:val="009F7E50"/>
    <w:rsid w:val="00A42B1F"/>
    <w:rsid w:val="00A43087"/>
    <w:rsid w:val="00A511A4"/>
    <w:rsid w:val="00A53ADC"/>
    <w:rsid w:val="00A54E69"/>
    <w:rsid w:val="00A5713F"/>
    <w:rsid w:val="00A67AF0"/>
    <w:rsid w:val="00A722EA"/>
    <w:rsid w:val="00A8298F"/>
    <w:rsid w:val="00A933B0"/>
    <w:rsid w:val="00AA719D"/>
    <w:rsid w:val="00AA7B24"/>
    <w:rsid w:val="00AB0E94"/>
    <w:rsid w:val="00AB3328"/>
    <w:rsid w:val="00AB33B6"/>
    <w:rsid w:val="00AC32F5"/>
    <w:rsid w:val="00AD041A"/>
    <w:rsid w:val="00AD2005"/>
    <w:rsid w:val="00AD3099"/>
    <w:rsid w:val="00AD3E8C"/>
    <w:rsid w:val="00AD4C67"/>
    <w:rsid w:val="00AF3C07"/>
    <w:rsid w:val="00AF3FAB"/>
    <w:rsid w:val="00AF54AC"/>
    <w:rsid w:val="00AF65BB"/>
    <w:rsid w:val="00B24ECB"/>
    <w:rsid w:val="00B376F8"/>
    <w:rsid w:val="00B443F2"/>
    <w:rsid w:val="00B5049D"/>
    <w:rsid w:val="00B508CC"/>
    <w:rsid w:val="00B61297"/>
    <w:rsid w:val="00B72FC7"/>
    <w:rsid w:val="00B74141"/>
    <w:rsid w:val="00B802CF"/>
    <w:rsid w:val="00B90023"/>
    <w:rsid w:val="00B9016D"/>
    <w:rsid w:val="00BA3788"/>
    <w:rsid w:val="00BA79F8"/>
    <w:rsid w:val="00BB325E"/>
    <w:rsid w:val="00BC45A3"/>
    <w:rsid w:val="00BD2B23"/>
    <w:rsid w:val="00C1460E"/>
    <w:rsid w:val="00C149C1"/>
    <w:rsid w:val="00C224AB"/>
    <w:rsid w:val="00C41257"/>
    <w:rsid w:val="00C422C1"/>
    <w:rsid w:val="00C5031A"/>
    <w:rsid w:val="00C554BD"/>
    <w:rsid w:val="00C70BA0"/>
    <w:rsid w:val="00C73BA2"/>
    <w:rsid w:val="00C765CD"/>
    <w:rsid w:val="00C7790D"/>
    <w:rsid w:val="00C819FC"/>
    <w:rsid w:val="00C91882"/>
    <w:rsid w:val="00CA3B8D"/>
    <w:rsid w:val="00CA4E20"/>
    <w:rsid w:val="00CB29F7"/>
    <w:rsid w:val="00CB5B9D"/>
    <w:rsid w:val="00CC23BB"/>
    <w:rsid w:val="00CC323E"/>
    <w:rsid w:val="00CD4AD1"/>
    <w:rsid w:val="00CE4597"/>
    <w:rsid w:val="00CE5A99"/>
    <w:rsid w:val="00CE5B60"/>
    <w:rsid w:val="00CF4C34"/>
    <w:rsid w:val="00D00BFF"/>
    <w:rsid w:val="00D0161A"/>
    <w:rsid w:val="00D05879"/>
    <w:rsid w:val="00D23CEA"/>
    <w:rsid w:val="00D24699"/>
    <w:rsid w:val="00D257BD"/>
    <w:rsid w:val="00D32551"/>
    <w:rsid w:val="00D33C06"/>
    <w:rsid w:val="00D33F77"/>
    <w:rsid w:val="00D43022"/>
    <w:rsid w:val="00D451DF"/>
    <w:rsid w:val="00D46DFC"/>
    <w:rsid w:val="00D60F72"/>
    <w:rsid w:val="00D70E00"/>
    <w:rsid w:val="00D71538"/>
    <w:rsid w:val="00D71789"/>
    <w:rsid w:val="00D7302A"/>
    <w:rsid w:val="00D7403F"/>
    <w:rsid w:val="00D93B22"/>
    <w:rsid w:val="00D96792"/>
    <w:rsid w:val="00D97A33"/>
    <w:rsid w:val="00DA4EED"/>
    <w:rsid w:val="00DA52AE"/>
    <w:rsid w:val="00DA5845"/>
    <w:rsid w:val="00DC206E"/>
    <w:rsid w:val="00DC62FE"/>
    <w:rsid w:val="00DD15FD"/>
    <w:rsid w:val="00DD69AB"/>
    <w:rsid w:val="00DF0E5A"/>
    <w:rsid w:val="00DF225F"/>
    <w:rsid w:val="00DF4DE8"/>
    <w:rsid w:val="00E1043C"/>
    <w:rsid w:val="00E16390"/>
    <w:rsid w:val="00E27A29"/>
    <w:rsid w:val="00E421EF"/>
    <w:rsid w:val="00E46785"/>
    <w:rsid w:val="00E5143D"/>
    <w:rsid w:val="00E64884"/>
    <w:rsid w:val="00E7386F"/>
    <w:rsid w:val="00E81B22"/>
    <w:rsid w:val="00E83D43"/>
    <w:rsid w:val="00E949A5"/>
    <w:rsid w:val="00E95A92"/>
    <w:rsid w:val="00EA3CCD"/>
    <w:rsid w:val="00EA6C55"/>
    <w:rsid w:val="00EB19AB"/>
    <w:rsid w:val="00ED0113"/>
    <w:rsid w:val="00ED0200"/>
    <w:rsid w:val="00ED229B"/>
    <w:rsid w:val="00EE4443"/>
    <w:rsid w:val="00F03A79"/>
    <w:rsid w:val="00F06517"/>
    <w:rsid w:val="00F06595"/>
    <w:rsid w:val="00F151C9"/>
    <w:rsid w:val="00F2700B"/>
    <w:rsid w:val="00F31272"/>
    <w:rsid w:val="00F323D6"/>
    <w:rsid w:val="00F35A36"/>
    <w:rsid w:val="00F37129"/>
    <w:rsid w:val="00F46E32"/>
    <w:rsid w:val="00F47082"/>
    <w:rsid w:val="00F63B1E"/>
    <w:rsid w:val="00F72793"/>
    <w:rsid w:val="00F84475"/>
    <w:rsid w:val="00F870C9"/>
    <w:rsid w:val="00F978CE"/>
    <w:rsid w:val="00FA0D4B"/>
    <w:rsid w:val="00FA1505"/>
    <w:rsid w:val="00FA1B14"/>
    <w:rsid w:val="00FA7079"/>
    <w:rsid w:val="00FB451A"/>
    <w:rsid w:val="00FC157E"/>
    <w:rsid w:val="00FD7C24"/>
    <w:rsid w:val="00FE469E"/>
    <w:rsid w:val="00FE5DE7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Черепанова Галина</cp:lastModifiedBy>
  <cp:revision>2</cp:revision>
  <dcterms:created xsi:type="dcterms:W3CDTF">2026-05-15T14:10:00Z</dcterms:created>
  <dcterms:modified xsi:type="dcterms:W3CDTF">2026-05-15T14:10:00Z</dcterms:modified>
</cp:coreProperties>
</file>