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46E6" w14:textId="6A607397" w:rsidR="00727DC8" w:rsidRPr="005E0420" w:rsidRDefault="00DA690E" w:rsidP="00DA690E">
      <w:pPr>
        <w:jc w:val="center"/>
        <w:rPr>
          <w:rFonts w:eastAsia="Calibri"/>
          <w:b/>
          <w:sz w:val="36"/>
          <w:szCs w:val="36"/>
        </w:rPr>
      </w:pPr>
      <w:r w:rsidRPr="005E0420">
        <w:rPr>
          <w:rFonts w:eastAsia="Calibri"/>
          <w:b/>
          <w:sz w:val="36"/>
          <w:szCs w:val="36"/>
        </w:rPr>
        <w:t>Техническое задание</w:t>
      </w:r>
    </w:p>
    <w:p w14:paraId="29937146" w14:textId="46544ACE" w:rsidR="00DA690E" w:rsidRDefault="00DA690E" w:rsidP="00DA690E">
      <w:pPr>
        <w:jc w:val="center"/>
        <w:rPr>
          <w:rFonts w:eastAsia="Calibri"/>
          <w:sz w:val="32"/>
          <w:szCs w:val="32"/>
        </w:rPr>
      </w:pPr>
      <w:r w:rsidRPr="00DA690E">
        <w:rPr>
          <w:rFonts w:eastAsia="Calibri"/>
          <w:sz w:val="32"/>
          <w:szCs w:val="32"/>
        </w:rPr>
        <w:t>на закупку товара</w:t>
      </w:r>
      <w:r w:rsidR="005E0420">
        <w:rPr>
          <w:rFonts w:eastAsia="Calibri"/>
          <w:sz w:val="32"/>
          <w:szCs w:val="32"/>
        </w:rPr>
        <w:t xml:space="preserve"> для</w:t>
      </w:r>
      <w:r w:rsidR="009D7227">
        <w:rPr>
          <w:rFonts w:eastAsia="Calibri"/>
          <w:sz w:val="32"/>
          <w:szCs w:val="32"/>
        </w:rPr>
        <w:t xml:space="preserve"> Хозяйственной службы</w:t>
      </w:r>
    </w:p>
    <w:p w14:paraId="113EF9D0" w14:textId="38026DF7" w:rsidR="005E0420" w:rsidRDefault="005E0420" w:rsidP="00DA690E">
      <w:pPr>
        <w:jc w:val="center"/>
        <w:rPr>
          <w:rFonts w:eastAsia="Calibri"/>
          <w:sz w:val="32"/>
          <w:szCs w:val="32"/>
        </w:rPr>
      </w:pPr>
    </w:p>
    <w:tbl>
      <w:tblPr>
        <w:tblStyle w:val="af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245"/>
        <w:gridCol w:w="856"/>
        <w:gridCol w:w="850"/>
        <w:gridCol w:w="1843"/>
      </w:tblGrid>
      <w:tr w:rsidR="00A016F1" w:rsidRPr="005E0420" w14:paraId="62E8B0F5" w14:textId="786D556A" w:rsidTr="00A016F1">
        <w:tc>
          <w:tcPr>
            <w:tcW w:w="562" w:type="dxa"/>
            <w:shd w:val="clear" w:color="auto" w:fill="BFBFBF" w:themeFill="background1" w:themeFillShade="BF"/>
          </w:tcPr>
          <w:p w14:paraId="0AB55686" w14:textId="106B4312" w:rsidR="00A016F1" w:rsidRPr="005E0420" w:rsidRDefault="00A016F1" w:rsidP="00FA32BC">
            <w:pPr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E0420"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9C5009C" w14:textId="1B2F3013" w:rsidR="00A016F1" w:rsidRPr="005E0420" w:rsidRDefault="00A016F1" w:rsidP="00FA32BC">
            <w:pPr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E0420">
              <w:rPr>
                <w:rFonts w:eastAsia="Calibri"/>
                <w:b/>
                <w:sz w:val="20"/>
                <w:szCs w:val="20"/>
              </w:rPr>
              <w:t>ТМЦ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45B547C6" w14:textId="5802A55A" w:rsidR="00A016F1" w:rsidRPr="005E0420" w:rsidRDefault="00A016F1" w:rsidP="00FA32BC">
            <w:pPr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E0420"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68F4E5F" w14:textId="5B1AB36C" w:rsidR="00A016F1" w:rsidRPr="005E0420" w:rsidRDefault="00A016F1" w:rsidP="00FA32BC">
            <w:pPr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E0420">
              <w:rPr>
                <w:rFonts w:eastAsia="Calibri"/>
                <w:b/>
                <w:sz w:val="20"/>
                <w:szCs w:val="20"/>
              </w:rPr>
              <w:t>Ед. изм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E2A2C0C" w14:textId="09C33413" w:rsidR="00A016F1" w:rsidRPr="005E0420" w:rsidRDefault="00A016F1" w:rsidP="00FA32BC">
            <w:pPr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E0420">
              <w:rPr>
                <w:rFonts w:eastAsia="Calibri"/>
                <w:b/>
                <w:sz w:val="20"/>
                <w:szCs w:val="20"/>
              </w:rPr>
              <w:t>Кол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r w:rsidRPr="005E0420">
              <w:rPr>
                <w:rFonts w:eastAsia="Calibri"/>
                <w:b/>
                <w:sz w:val="20"/>
                <w:szCs w:val="20"/>
              </w:rPr>
              <w:t>во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572BDB8" w14:textId="51052B00" w:rsidR="00A016F1" w:rsidRPr="005E0420" w:rsidRDefault="00A016F1" w:rsidP="00A016F1">
            <w:pPr>
              <w:ind w:left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Возможность аналога</w:t>
            </w:r>
          </w:p>
        </w:tc>
      </w:tr>
      <w:tr w:rsidR="00A016F1" w:rsidRPr="005E0420" w14:paraId="48A34A71" w14:textId="6DE4F935" w:rsidTr="00A016F1">
        <w:trPr>
          <w:trHeight w:val="58"/>
        </w:trPr>
        <w:tc>
          <w:tcPr>
            <w:tcW w:w="562" w:type="dxa"/>
          </w:tcPr>
          <w:p w14:paraId="13D996BA" w14:textId="129859E2" w:rsidR="00A016F1" w:rsidRPr="005E0420" w:rsidRDefault="00A016F1" w:rsidP="00F604F6">
            <w:pPr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D780A61" w14:textId="22F29662" w:rsidR="00A016F1" w:rsidRPr="00696117" w:rsidRDefault="00A016F1" w:rsidP="00593ED4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Грузовой электрический трицикл "Фермер" модель JS, АКБ LiFePO4-72В/45Ач, Самосвал-гидропривод "</w:t>
            </w:r>
            <w:proofErr w:type="spellStart"/>
            <w:r w:rsidRPr="00F604F6">
              <w:rPr>
                <w:rFonts w:eastAsia="Calibri"/>
                <w:sz w:val="22"/>
                <w:szCs w:val="22"/>
              </w:rPr>
              <w:t>атлантмоторс</w:t>
            </w:r>
            <w:proofErr w:type="spellEnd"/>
            <w:r w:rsidRPr="00F604F6">
              <w:rPr>
                <w:rFonts w:eastAsia="Calibri"/>
                <w:sz w:val="22"/>
                <w:szCs w:val="22"/>
              </w:rPr>
              <w:t>"</w:t>
            </w:r>
          </w:p>
        </w:tc>
        <w:tc>
          <w:tcPr>
            <w:tcW w:w="5245" w:type="dxa"/>
          </w:tcPr>
          <w:p w14:paraId="143B1090" w14:textId="77777777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Дополнительная информация</w:t>
            </w:r>
          </w:p>
          <w:p w14:paraId="38F71577" w14:textId="77777777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1800Вт электрический мотор, максимальная скорость 35 км/ч, пробег на одном заряде до 80 км, три режима скорости + задний ход</w:t>
            </w:r>
          </w:p>
          <w:p w14:paraId="6DC00DC9" w14:textId="12012AB3" w:rsidR="00A016F1" w:rsidRPr="00C94B8A" w:rsidRDefault="00A016F1" w:rsidP="00F604F6">
            <w:pPr>
              <w:ind w:left="0"/>
              <w:rPr>
                <w:rFonts w:eastAsia="Calibri"/>
                <w:b/>
                <w:bCs/>
                <w:sz w:val="22"/>
                <w:szCs w:val="22"/>
              </w:rPr>
            </w:pPr>
            <w:r w:rsidRPr="00C94B8A">
              <w:rPr>
                <w:rFonts w:eastAsia="Calibri"/>
                <w:b/>
                <w:bCs/>
                <w:sz w:val="22"/>
                <w:szCs w:val="22"/>
              </w:rPr>
              <w:t xml:space="preserve">Цвет товара – бирюзовый </w:t>
            </w:r>
          </w:p>
          <w:p w14:paraId="061672FB" w14:textId="25EB22AD" w:rsidR="00A016F1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Двигатель</w:t>
            </w:r>
            <w:r>
              <w:rPr>
                <w:rFonts w:eastAsia="Calibri"/>
                <w:sz w:val="22"/>
                <w:szCs w:val="22"/>
              </w:rPr>
              <w:t xml:space="preserve"> – </w:t>
            </w:r>
            <w:r w:rsidRPr="00F604F6">
              <w:rPr>
                <w:rFonts w:eastAsia="Calibri"/>
                <w:sz w:val="22"/>
                <w:szCs w:val="22"/>
              </w:rPr>
              <w:t>электрический</w:t>
            </w:r>
          </w:p>
          <w:p w14:paraId="6B5128D5" w14:textId="3D88BF84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Самосвал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604F6">
              <w:rPr>
                <w:rFonts w:eastAsia="Calibri"/>
                <w:sz w:val="22"/>
                <w:szCs w:val="22"/>
              </w:rPr>
              <w:t xml:space="preserve">гидропривод </w:t>
            </w:r>
            <w:r>
              <w:rPr>
                <w:rFonts w:eastAsia="Calibri"/>
                <w:sz w:val="22"/>
                <w:szCs w:val="22"/>
              </w:rPr>
              <w:t xml:space="preserve">– наличие </w:t>
            </w:r>
          </w:p>
          <w:p w14:paraId="5959569F" w14:textId="285A8DA9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Мощность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>2.5 л.с.</w:t>
            </w:r>
          </w:p>
          <w:p w14:paraId="2FEC776D" w14:textId="5E0206E8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Максимальная скорость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>35 км/ч</w:t>
            </w:r>
          </w:p>
          <w:p w14:paraId="47641A4A" w14:textId="599C3BF8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Грузоподъемность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>300 кг</w:t>
            </w:r>
          </w:p>
          <w:p w14:paraId="3C82ED32" w14:textId="0ADD9327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Мощность в ваттах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>1800 Вт</w:t>
            </w:r>
          </w:p>
          <w:p w14:paraId="7518071A" w14:textId="2C3CD14E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Емкость аккумулятора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 xml:space="preserve">45 </w:t>
            </w:r>
            <w:proofErr w:type="spellStart"/>
            <w:r w:rsidRPr="00F604F6">
              <w:rPr>
                <w:rFonts w:eastAsia="Calibri"/>
                <w:sz w:val="22"/>
                <w:szCs w:val="22"/>
              </w:rPr>
              <w:t>А·ч</w:t>
            </w:r>
            <w:proofErr w:type="spellEnd"/>
          </w:p>
          <w:p w14:paraId="56A03573" w14:textId="658E7AAA" w:rsidR="00A016F1" w:rsidRPr="00F604F6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Максимальный пробег на одном заряде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>80 км</w:t>
            </w:r>
          </w:p>
          <w:p w14:paraId="5B572A44" w14:textId="77777777" w:rsidR="00A016F1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 w:rsidRPr="00F604F6">
              <w:rPr>
                <w:rFonts w:eastAsia="Calibri"/>
                <w:sz w:val="22"/>
                <w:szCs w:val="22"/>
              </w:rPr>
              <w:t>Вес</w:t>
            </w:r>
            <w:r>
              <w:rPr>
                <w:rFonts w:eastAsia="Calibri"/>
                <w:sz w:val="22"/>
                <w:szCs w:val="22"/>
              </w:rPr>
              <w:t xml:space="preserve"> - </w:t>
            </w:r>
            <w:r w:rsidRPr="00F604F6">
              <w:rPr>
                <w:rFonts w:eastAsia="Calibri"/>
                <w:sz w:val="22"/>
                <w:szCs w:val="22"/>
              </w:rPr>
              <w:t>187 кг</w:t>
            </w:r>
          </w:p>
          <w:p w14:paraId="5E91B543" w14:textId="57C5C4EC" w:rsidR="00A016F1" w:rsidRPr="00391FFC" w:rsidRDefault="00A016F1" w:rsidP="00F604F6">
            <w:pPr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Для сбора мусора на протяженной территории набережной в условиях высокого потока и плотности гостей</w:t>
            </w:r>
            <w:r w:rsidRPr="00391FF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 рамках проекта «Эко Набережная».</w:t>
            </w:r>
          </w:p>
          <w:p w14:paraId="2132F68B" w14:textId="452097AF" w:rsidR="00A016F1" w:rsidRPr="00391FFC" w:rsidRDefault="00FE5D26" w:rsidP="00F604F6">
            <w:pPr>
              <w:ind w:left="0"/>
              <w:rPr>
                <w:rFonts w:eastAsia="Calibri"/>
                <w:sz w:val="22"/>
                <w:szCs w:val="22"/>
              </w:rPr>
            </w:pPr>
            <w:hyperlink r:id="rId5" w:history="1">
              <w:r w:rsidRPr="00826329">
                <w:rPr>
                  <w:rStyle w:val="a3"/>
                </w:rPr>
                <w:t>https://market.yandex.ru/cc/9W</w:t>
              </w:r>
              <w:r w:rsidRPr="00826329">
                <w:rPr>
                  <w:rStyle w:val="a3"/>
                </w:rPr>
                <w:t>P</w:t>
              </w:r>
              <w:r w:rsidRPr="00826329">
                <w:rPr>
                  <w:rStyle w:val="a3"/>
                </w:rPr>
                <w:t>QdC</w:t>
              </w:r>
            </w:hyperlink>
            <w:r>
              <w:t xml:space="preserve"> </w:t>
            </w:r>
          </w:p>
        </w:tc>
        <w:tc>
          <w:tcPr>
            <w:tcW w:w="856" w:type="dxa"/>
          </w:tcPr>
          <w:p w14:paraId="3B28FB07" w14:textId="66859A95" w:rsidR="00A016F1" w:rsidRPr="00593ED4" w:rsidRDefault="00A016F1" w:rsidP="00593ED4">
            <w:pPr>
              <w:ind w:lef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77CB2DA7" w14:textId="2E883925" w:rsidR="00A016F1" w:rsidRPr="00593ED4" w:rsidRDefault="00A016F1" w:rsidP="00593ED4">
            <w:pPr>
              <w:ind w:lef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4395D65" w14:textId="3650B0E6" w:rsidR="00A016F1" w:rsidRDefault="00A016F1" w:rsidP="00593ED4">
            <w:pPr>
              <w:ind w:lef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14:paraId="7733BB32" w14:textId="43EE11FC" w:rsidR="003867D5" w:rsidRDefault="003867D5" w:rsidP="002F3E68"/>
    <w:p w14:paraId="54F36A2A" w14:textId="602C932D" w:rsidR="002F3E68" w:rsidRPr="002F3E68" w:rsidRDefault="002F3E68" w:rsidP="002F3E68">
      <w:pPr>
        <w:spacing w:after="0" w:line="240" w:lineRule="auto"/>
      </w:pPr>
      <w:r w:rsidRPr="002F3E68">
        <w:t>2.</w:t>
      </w:r>
      <w:r w:rsidRPr="002F3E68">
        <w:tab/>
        <w:t>Место доставки, сроки и порядок поставки товара</w:t>
      </w:r>
    </w:p>
    <w:p w14:paraId="193CA6E0" w14:textId="77777777" w:rsidR="002F3E68" w:rsidRPr="002F3E68" w:rsidRDefault="002F3E68" w:rsidP="002F3E68">
      <w:pPr>
        <w:spacing w:after="0" w:line="240" w:lineRule="auto"/>
      </w:pPr>
      <w:r w:rsidRPr="002F3E68">
        <w:t>2.1</w:t>
      </w:r>
      <w:r w:rsidRPr="002F3E68">
        <w:tab/>
        <w:t xml:space="preserve">Место доставки товара: Крым, г. Ялта, с. Оползневое, ул. Генерала Острякова, </w:t>
      </w:r>
      <w:proofErr w:type="spellStart"/>
      <w:r w:rsidRPr="002F3E68">
        <w:t>зд</w:t>
      </w:r>
      <w:proofErr w:type="spellEnd"/>
      <w:r w:rsidRPr="002F3E68">
        <w:t>. 9. корп. 1</w:t>
      </w:r>
    </w:p>
    <w:p w14:paraId="46DA9C24" w14:textId="6AEEBDB4" w:rsidR="002F3E68" w:rsidRPr="002F3E68" w:rsidRDefault="002F3E68" w:rsidP="002F3E68">
      <w:pPr>
        <w:spacing w:after="0" w:line="240" w:lineRule="auto"/>
      </w:pPr>
      <w:r w:rsidRPr="002F3E68">
        <w:t>2.2</w:t>
      </w:r>
      <w:r w:rsidRPr="002F3E68">
        <w:tab/>
        <w:t xml:space="preserve">Срок поставки на весь перечень Товаров, указанный в Таблице 1 не должен превышать </w:t>
      </w:r>
      <w:r w:rsidR="00F604F6">
        <w:t>20</w:t>
      </w:r>
      <w:r w:rsidRPr="002F3E68">
        <w:t xml:space="preserve"> суток.</w:t>
      </w:r>
      <w:r w:rsidR="00F604F6">
        <w:t xml:space="preserve"> </w:t>
      </w:r>
      <w:r w:rsidRPr="002F3E68">
        <w:t xml:space="preserve">Срок поставки Товаров включает в себя срок их доставки до склада Покупателя.  </w:t>
      </w:r>
    </w:p>
    <w:p w14:paraId="4BA4F6D5" w14:textId="77777777" w:rsidR="002F3E68" w:rsidRPr="002F3E68" w:rsidRDefault="002F3E68" w:rsidP="002F3E68">
      <w:pPr>
        <w:spacing w:after="0" w:line="240" w:lineRule="auto"/>
      </w:pPr>
    </w:p>
    <w:p w14:paraId="129E167C" w14:textId="77777777" w:rsidR="002F3E68" w:rsidRPr="002F3E68" w:rsidRDefault="002F3E68" w:rsidP="002F3E68">
      <w:pPr>
        <w:spacing w:after="0" w:line="240" w:lineRule="auto"/>
      </w:pPr>
      <w:r w:rsidRPr="002F3E68">
        <w:t>3. Общие сведения</w:t>
      </w:r>
    </w:p>
    <w:p w14:paraId="55D14300" w14:textId="77777777" w:rsidR="002F3E68" w:rsidRPr="002F3E68" w:rsidRDefault="002F3E68" w:rsidP="002F3E68">
      <w:pPr>
        <w:spacing w:after="0" w:line="240" w:lineRule="auto"/>
      </w:pPr>
      <w:r w:rsidRPr="002F3E68">
        <w:t>3.1</w:t>
      </w:r>
      <w:r w:rsidRPr="002F3E68">
        <w:tab/>
        <w:t>Поставляемая продукция должна полностью соответствовать требованиям, указанным в Техническом задании.</w:t>
      </w:r>
    </w:p>
    <w:p w14:paraId="58043A6E" w14:textId="77777777" w:rsidR="002F3E68" w:rsidRPr="002F3E68" w:rsidRDefault="002F3E68" w:rsidP="002F3E68">
      <w:pPr>
        <w:spacing w:after="0" w:line="240" w:lineRule="auto"/>
      </w:pPr>
      <w:r w:rsidRPr="002F3E68">
        <w:t>3.2</w:t>
      </w:r>
      <w:r w:rsidRPr="002F3E68">
        <w:tab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5426939" w14:textId="77777777" w:rsidR="002F3E68" w:rsidRPr="002F3E68" w:rsidRDefault="002F3E68" w:rsidP="002F3E68">
      <w:pPr>
        <w:spacing w:after="0" w:line="240" w:lineRule="auto"/>
      </w:pPr>
    </w:p>
    <w:p w14:paraId="4FCB92B0" w14:textId="77777777" w:rsidR="002F3E68" w:rsidRPr="002F3E68" w:rsidRDefault="002F3E68" w:rsidP="002F3E68">
      <w:pPr>
        <w:spacing w:after="0" w:line="240" w:lineRule="auto"/>
      </w:pPr>
      <w:r w:rsidRPr="002F3E68">
        <w:t>4</w:t>
      </w:r>
      <w:r w:rsidRPr="002F3E68">
        <w:tab/>
        <w:t>Требования к упаковке и маркировке</w:t>
      </w:r>
    </w:p>
    <w:p w14:paraId="4FC741C1" w14:textId="77777777" w:rsidR="002F3E68" w:rsidRPr="002F3E68" w:rsidRDefault="002F3E68" w:rsidP="002F3E68">
      <w:pPr>
        <w:spacing w:after="0" w:line="240" w:lineRule="auto"/>
      </w:pPr>
      <w:r w:rsidRPr="002F3E68">
        <w:t>4.1</w:t>
      </w:r>
      <w:r w:rsidRPr="002F3E68">
        <w:tab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A325E75" w14:textId="77777777" w:rsidR="002F3E68" w:rsidRPr="002F3E68" w:rsidRDefault="002F3E68" w:rsidP="002F3E68">
      <w:pPr>
        <w:spacing w:after="0" w:line="240" w:lineRule="auto"/>
      </w:pPr>
      <w:r w:rsidRPr="002F3E68">
        <w:t>4.2</w:t>
      </w:r>
      <w:r w:rsidRPr="002F3E68">
        <w:tab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95E8412" w14:textId="77777777" w:rsidR="002F3E68" w:rsidRPr="002F3E68" w:rsidRDefault="002F3E68" w:rsidP="002F3E68">
      <w:pPr>
        <w:spacing w:after="0" w:line="240" w:lineRule="auto"/>
      </w:pPr>
    </w:p>
    <w:p w14:paraId="69FD9103" w14:textId="77777777" w:rsidR="002F3E68" w:rsidRPr="002F3E68" w:rsidRDefault="002F3E68" w:rsidP="002F3E68">
      <w:pPr>
        <w:spacing w:after="0" w:line="240" w:lineRule="auto"/>
      </w:pPr>
      <w:r w:rsidRPr="002F3E68">
        <w:t>5</w:t>
      </w:r>
      <w:r w:rsidRPr="002F3E68">
        <w:tab/>
        <w:t>Требования к гарантии и гарантийному сроку товара.</w:t>
      </w:r>
    </w:p>
    <w:p w14:paraId="3FB0FE33" w14:textId="77777777" w:rsidR="002F3E68" w:rsidRPr="002F3E68" w:rsidRDefault="002F3E68" w:rsidP="002F3E68">
      <w:pPr>
        <w:spacing w:after="0" w:line="240" w:lineRule="auto"/>
      </w:pPr>
      <w:r w:rsidRPr="002F3E68">
        <w:t>5.1</w:t>
      </w:r>
      <w:r w:rsidRPr="002F3E68">
        <w:tab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414C9C4" w14:textId="77777777" w:rsidR="002F3E68" w:rsidRPr="002F3E68" w:rsidRDefault="002F3E68" w:rsidP="002F3E68">
      <w:pPr>
        <w:spacing w:after="0" w:line="240" w:lineRule="auto"/>
      </w:pPr>
    </w:p>
    <w:p w14:paraId="2C8D1283" w14:textId="77777777" w:rsidR="002F3E68" w:rsidRPr="002F3E68" w:rsidRDefault="002F3E68" w:rsidP="002F3E68">
      <w:pPr>
        <w:spacing w:after="0" w:line="240" w:lineRule="auto"/>
      </w:pPr>
      <w:r w:rsidRPr="002F3E68">
        <w:t>6</w:t>
      </w:r>
      <w:r w:rsidRPr="002F3E68">
        <w:tab/>
        <w:t>Требования по соответствию товаров определенным стандартам.</w:t>
      </w:r>
    </w:p>
    <w:p w14:paraId="3B0BE8CF" w14:textId="77777777" w:rsidR="002F3E68" w:rsidRPr="002F3E68" w:rsidRDefault="002F3E68" w:rsidP="002F3E68">
      <w:pPr>
        <w:spacing w:after="0" w:line="240" w:lineRule="auto"/>
      </w:pPr>
      <w:r w:rsidRPr="002F3E68">
        <w:t>6.1</w:t>
      </w:r>
      <w:r w:rsidRPr="002F3E68">
        <w:tab/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</w:t>
      </w:r>
      <w:r w:rsidRPr="002F3E68">
        <w:lastRenderedPageBreak/>
        <w:t>необходимые паспорта и сертификаты качества (в случае, если они подлежат обязательной сертификации).</w:t>
      </w:r>
    </w:p>
    <w:p w14:paraId="52EF1009" w14:textId="77777777" w:rsidR="002F3E68" w:rsidRPr="002F3E68" w:rsidRDefault="002F3E68" w:rsidP="002F3E68">
      <w:pPr>
        <w:spacing w:after="0" w:line="240" w:lineRule="auto"/>
      </w:pPr>
    </w:p>
    <w:p w14:paraId="38470402" w14:textId="77777777" w:rsidR="002F3E68" w:rsidRPr="002F3E68" w:rsidRDefault="002F3E68" w:rsidP="002F3E68">
      <w:pPr>
        <w:spacing w:after="0" w:line="240" w:lineRule="auto"/>
      </w:pPr>
      <w:r w:rsidRPr="002F3E68">
        <w:t>7</w:t>
      </w:r>
      <w:r w:rsidRPr="002F3E68">
        <w:tab/>
        <w:t>Порядок расчётов</w:t>
      </w:r>
    </w:p>
    <w:p w14:paraId="1771994B" w14:textId="77777777" w:rsidR="002F3E68" w:rsidRPr="002F3E68" w:rsidRDefault="002F3E68" w:rsidP="002F3E68">
      <w:pPr>
        <w:spacing w:after="0" w:line="240" w:lineRule="auto"/>
      </w:pPr>
      <w:r w:rsidRPr="002F3E68">
        <w:t>7.1</w:t>
      </w:r>
      <w:r w:rsidRPr="002F3E68">
        <w:tab/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5D3A95B" w14:textId="7C12A08B" w:rsidR="005E0420" w:rsidRDefault="002F3E68" w:rsidP="002F3E68">
      <w:r w:rsidRPr="002F3E68">
        <w:t>7.2</w:t>
      </w:r>
      <w:r w:rsidRPr="002F3E68">
        <w:tab/>
        <w:t xml:space="preserve"> Расчеты осуществляются по безналичной форме в рублях РФ.</w:t>
      </w:r>
    </w:p>
    <w:p w14:paraId="6C08FD13" w14:textId="77777777" w:rsidR="002F3E68" w:rsidRDefault="002F3E68" w:rsidP="002F3E68"/>
    <w:p w14:paraId="0317036A" w14:textId="77777777" w:rsidR="002F3E68" w:rsidRDefault="002F3E68" w:rsidP="009049C2">
      <w:pPr>
        <w:spacing w:after="0" w:line="240" w:lineRule="auto"/>
      </w:pPr>
    </w:p>
    <w:p w14:paraId="58F57CFD" w14:textId="77777777" w:rsidR="002F3E68" w:rsidRPr="002F3E68" w:rsidRDefault="002F3E68" w:rsidP="002F3E68">
      <w:pPr>
        <w:spacing w:after="0" w:line="240" w:lineRule="auto"/>
      </w:pPr>
    </w:p>
    <w:p w14:paraId="66CEEFB5" w14:textId="7E9FFAAA" w:rsidR="00DA690E" w:rsidRDefault="00DA690E" w:rsidP="002F3E68">
      <w:pPr>
        <w:ind w:left="0"/>
      </w:pPr>
    </w:p>
    <w:p w14:paraId="2005C273" w14:textId="77777777" w:rsidR="00C94B8A" w:rsidRPr="00DA690E" w:rsidRDefault="00C94B8A" w:rsidP="002F3E68">
      <w:pPr>
        <w:ind w:left="0"/>
        <w:rPr>
          <w:rFonts w:eastAsia="Calibri"/>
          <w:sz w:val="32"/>
          <w:szCs w:val="32"/>
        </w:rPr>
      </w:pPr>
    </w:p>
    <w:sectPr w:rsidR="00C94B8A" w:rsidRPr="00DA690E" w:rsidSect="001B5EBD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761"/>
    <w:multiLevelType w:val="multilevel"/>
    <w:tmpl w:val="D94E16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C0294E"/>
    <w:multiLevelType w:val="hybridMultilevel"/>
    <w:tmpl w:val="636E0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ECB"/>
    <w:multiLevelType w:val="multilevel"/>
    <w:tmpl w:val="0868B7CA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28" w:hanging="720"/>
      </w:pPr>
    </w:lvl>
    <w:lvl w:ilvl="3">
      <w:start w:val="1"/>
      <w:numFmt w:val="decimal"/>
      <w:isLgl/>
      <w:lvlText w:val="%1.%2.%3.%4"/>
      <w:lvlJc w:val="left"/>
      <w:pPr>
        <w:ind w:left="1648" w:hanging="720"/>
      </w:pPr>
    </w:lvl>
    <w:lvl w:ilvl="4">
      <w:start w:val="1"/>
      <w:numFmt w:val="decimal"/>
      <w:isLgl/>
      <w:lvlText w:val="%1.%2.%3.%4.%5"/>
      <w:lvlJc w:val="left"/>
      <w:pPr>
        <w:ind w:left="2128" w:hanging="1080"/>
      </w:pPr>
    </w:lvl>
    <w:lvl w:ilvl="5">
      <w:start w:val="1"/>
      <w:numFmt w:val="decimal"/>
      <w:isLgl/>
      <w:lvlText w:val="%1.%2.%3.%4.%5.%6"/>
      <w:lvlJc w:val="left"/>
      <w:pPr>
        <w:ind w:left="2248" w:hanging="1080"/>
      </w:pPr>
    </w:lvl>
    <w:lvl w:ilvl="6">
      <w:start w:val="1"/>
      <w:numFmt w:val="decimal"/>
      <w:isLgl/>
      <w:lvlText w:val="%1.%2.%3.%4.%5.%6.%7"/>
      <w:lvlJc w:val="left"/>
      <w:pPr>
        <w:ind w:left="2728" w:hanging="1440"/>
      </w:pPr>
    </w:lvl>
    <w:lvl w:ilvl="7">
      <w:start w:val="1"/>
      <w:numFmt w:val="decimal"/>
      <w:isLgl/>
      <w:lvlText w:val="%1.%2.%3.%4.%5.%6.%7.%8"/>
      <w:lvlJc w:val="left"/>
      <w:pPr>
        <w:ind w:left="2848" w:hanging="1440"/>
      </w:pPr>
    </w:lvl>
    <w:lvl w:ilvl="8">
      <w:start w:val="1"/>
      <w:numFmt w:val="decimal"/>
      <w:isLgl/>
      <w:lvlText w:val="%1.%2.%3.%4.%5.%6.%7.%8.%9"/>
      <w:lvlJc w:val="left"/>
      <w:pPr>
        <w:ind w:left="3328" w:hanging="1800"/>
      </w:pPr>
    </w:lvl>
  </w:abstractNum>
  <w:abstractNum w:abstractNumId="3" w15:restartNumberingAfterBreak="0">
    <w:nsid w:val="6DA53389"/>
    <w:multiLevelType w:val="multilevel"/>
    <w:tmpl w:val="9B8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8603E"/>
    <w:multiLevelType w:val="multilevel"/>
    <w:tmpl w:val="E0B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CD3CA5"/>
    <w:multiLevelType w:val="hybridMultilevel"/>
    <w:tmpl w:val="89B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84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95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255942">
    <w:abstractNumId w:val="0"/>
  </w:num>
  <w:num w:numId="4" w16cid:durableId="1394235999">
    <w:abstractNumId w:val="1"/>
  </w:num>
  <w:num w:numId="5" w16cid:durableId="363487113">
    <w:abstractNumId w:val="5"/>
  </w:num>
  <w:num w:numId="6" w16cid:durableId="1582519618">
    <w:abstractNumId w:val="4"/>
  </w:num>
  <w:num w:numId="7" w16cid:durableId="79660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57"/>
    <w:rsid w:val="0003235C"/>
    <w:rsid w:val="000340EA"/>
    <w:rsid w:val="00047E60"/>
    <w:rsid w:val="00056C72"/>
    <w:rsid w:val="00065BBC"/>
    <w:rsid w:val="000B3DFA"/>
    <w:rsid w:val="000C5412"/>
    <w:rsid w:val="000E4FFF"/>
    <w:rsid w:val="00117158"/>
    <w:rsid w:val="001274F1"/>
    <w:rsid w:val="00157E91"/>
    <w:rsid w:val="001A7B3A"/>
    <w:rsid w:val="001B5EBD"/>
    <w:rsid w:val="001C128C"/>
    <w:rsid w:val="001C7AE1"/>
    <w:rsid w:val="001F33B2"/>
    <w:rsid w:val="002249B6"/>
    <w:rsid w:val="00250388"/>
    <w:rsid w:val="002910FC"/>
    <w:rsid w:val="002935BE"/>
    <w:rsid w:val="002B3EA8"/>
    <w:rsid w:val="002C1866"/>
    <w:rsid w:val="002D3B31"/>
    <w:rsid w:val="002E15F1"/>
    <w:rsid w:val="002E6547"/>
    <w:rsid w:val="002F3E68"/>
    <w:rsid w:val="00322507"/>
    <w:rsid w:val="003644D8"/>
    <w:rsid w:val="00373C75"/>
    <w:rsid w:val="003819BD"/>
    <w:rsid w:val="003867D5"/>
    <w:rsid w:val="00391FFC"/>
    <w:rsid w:val="0039626F"/>
    <w:rsid w:val="003A0030"/>
    <w:rsid w:val="003B4095"/>
    <w:rsid w:val="003F11E5"/>
    <w:rsid w:val="004212FB"/>
    <w:rsid w:val="004236DF"/>
    <w:rsid w:val="0045592E"/>
    <w:rsid w:val="0046467F"/>
    <w:rsid w:val="0049167D"/>
    <w:rsid w:val="00492E01"/>
    <w:rsid w:val="004B5B82"/>
    <w:rsid w:val="004C5EAC"/>
    <w:rsid w:val="004E3A66"/>
    <w:rsid w:val="00502741"/>
    <w:rsid w:val="00507073"/>
    <w:rsid w:val="00513D9D"/>
    <w:rsid w:val="00555753"/>
    <w:rsid w:val="0058692D"/>
    <w:rsid w:val="00593ED4"/>
    <w:rsid w:val="00597498"/>
    <w:rsid w:val="005C06C0"/>
    <w:rsid w:val="005D4B70"/>
    <w:rsid w:val="005E0420"/>
    <w:rsid w:val="005F6AAF"/>
    <w:rsid w:val="00610973"/>
    <w:rsid w:val="006131D7"/>
    <w:rsid w:val="00636177"/>
    <w:rsid w:val="00673044"/>
    <w:rsid w:val="00677039"/>
    <w:rsid w:val="006867D0"/>
    <w:rsid w:val="00696117"/>
    <w:rsid w:val="006C6089"/>
    <w:rsid w:val="006D34B3"/>
    <w:rsid w:val="0070268D"/>
    <w:rsid w:val="00722345"/>
    <w:rsid w:val="00727DC8"/>
    <w:rsid w:val="0075027C"/>
    <w:rsid w:val="007676DF"/>
    <w:rsid w:val="00784A07"/>
    <w:rsid w:val="007B14DF"/>
    <w:rsid w:val="007C3DFD"/>
    <w:rsid w:val="007D3260"/>
    <w:rsid w:val="007D72B9"/>
    <w:rsid w:val="007E224C"/>
    <w:rsid w:val="0080205E"/>
    <w:rsid w:val="00817ED1"/>
    <w:rsid w:val="00827E9E"/>
    <w:rsid w:val="00845E5F"/>
    <w:rsid w:val="00863C25"/>
    <w:rsid w:val="00875F11"/>
    <w:rsid w:val="00896DF7"/>
    <w:rsid w:val="008A561A"/>
    <w:rsid w:val="008F0026"/>
    <w:rsid w:val="009017A2"/>
    <w:rsid w:val="009049C2"/>
    <w:rsid w:val="00915B58"/>
    <w:rsid w:val="00944A76"/>
    <w:rsid w:val="009C0FA6"/>
    <w:rsid w:val="009D00AF"/>
    <w:rsid w:val="009D7227"/>
    <w:rsid w:val="00A016F1"/>
    <w:rsid w:val="00A27313"/>
    <w:rsid w:val="00A82022"/>
    <w:rsid w:val="00A94CC7"/>
    <w:rsid w:val="00A94FC6"/>
    <w:rsid w:val="00A9520C"/>
    <w:rsid w:val="00AB2C88"/>
    <w:rsid w:val="00AB517B"/>
    <w:rsid w:val="00AC0B39"/>
    <w:rsid w:val="00AD0000"/>
    <w:rsid w:val="00AF619F"/>
    <w:rsid w:val="00B15F82"/>
    <w:rsid w:val="00B452BB"/>
    <w:rsid w:val="00B83814"/>
    <w:rsid w:val="00BB4E1F"/>
    <w:rsid w:val="00BB733C"/>
    <w:rsid w:val="00BC2657"/>
    <w:rsid w:val="00BE109C"/>
    <w:rsid w:val="00BF678E"/>
    <w:rsid w:val="00BF6FC2"/>
    <w:rsid w:val="00C276CF"/>
    <w:rsid w:val="00C574B8"/>
    <w:rsid w:val="00C66319"/>
    <w:rsid w:val="00C94B8A"/>
    <w:rsid w:val="00CE1460"/>
    <w:rsid w:val="00CE19FD"/>
    <w:rsid w:val="00CE3DDF"/>
    <w:rsid w:val="00D00DB0"/>
    <w:rsid w:val="00D030E1"/>
    <w:rsid w:val="00D12C6E"/>
    <w:rsid w:val="00D60C8B"/>
    <w:rsid w:val="00D66448"/>
    <w:rsid w:val="00D72C17"/>
    <w:rsid w:val="00D74308"/>
    <w:rsid w:val="00DA690E"/>
    <w:rsid w:val="00DB6CBF"/>
    <w:rsid w:val="00DD37F4"/>
    <w:rsid w:val="00DE3F8B"/>
    <w:rsid w:val="00E10A7E"/>
    <w:rsid w:val="00E12C0E"/>
    <w:rsid w:val="00E54827"/>
    <w:rsid w:val="00E60100"/>
    <w:rsid w:val="00E62BC3"/>
    <w:rsid w:val="00E64560"/>
    <w:rsid w:val="00E94FE1"/>
    <w:rsid w:val="00EA07BA"/>
    <w:rsid w:val="00ED2C58"/>
    <w:rsid w:val="00EE474C"/>
    <w:rsid w:val="00F13C74"/>
    <w:rsid w:val="00F143C0"/>
    <w:rsid w:val="00F154A1"/>
    <w:rsid w:val="00F22C41"/>
    <w:rsid w:val="00F42C6D"/>
    <w:rsid w:val="00F46360"/>
    <w:rsid w:val="00F604F6"/>
    <w:rsid w:val="00F8652A"/>
    <w:rsid w:val="00F902CC"/>
    <w:rsid w:val="00FA32BC"/>
    <w:rsid w:val="00FB22DC"/>
    <w:rsid w:val="00FE45B4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C769"/>
  <w15:chartTrackingRefBased/>
  <w15:docId w15:val="{BE4E64A8-B31F-49C9-9001-4FA77921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120" w:lineRule="atLeast"/>
        <w:ind w:left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0E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0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340E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340EA"/>
    <w:rPr>
      <w:rFonts w:ascii="Calibri" w:hAnsi="Calibri" w:cs="Times New Roman"/>
    </w:rPr>
  </w:style>
  <w:style w:type="paragraph" w:styleId="a5">
    <w:name w:val="No Spacing"/>
    <w:basedOn w:val="a"/>
    <w:link w:val="a4"/>
    <w:uiPriority w:val="1"/>
    <w:qFormat/>
    <w:rsid w:val="000340EA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locked/>
    <w:rsid w:val="000340EA"/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6"/>
    <w:uiPriority w:val="34"/>
    <w:qFormat/>
    <w:rsid w:val="000340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F33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3B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1F33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F33B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F3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33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F33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5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2F3E6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01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et.yandex.ru/cc/9WPQ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Грива Сергей</cp:lastModifiedBy>
  <cp:revision>23</cp:revision>
  <cp:lastPrinted>2023-06-08T13:12:00Z</cp:lastPrinted>
  <dcterms:created xsi:type="dcterms:W3CDTF">2024-03-01T10:03:00Z</dcterms:created>
  <dcterms:modified xsi:type="dcterms:W3CDTF">2026-05-26T07:44:00Z</dcterms:modified>
</cp:coreProperties>
</file>