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E869" w14:textId="77777777" w:rsidR="008A2F1E" w:rsidRPr="003A21B2" w:rsidRDefault="008A2F1E" w:rsidP="008A2F1E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6E6DDF7B" w14:textId="77777777" w:rsidR="008A2F1E" w:rsidRPr="003A21B2" w:rsidRDefault="008A2F1E" w:rsidP="008A2F1E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8235BA3" w14:textId="77777777" w:rsidR="008A2F1E" w:rsidRPr="003A21B2" w:rsidRDefault="008A2F1E" w:rsidP="008A2F1E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Style w:val="a8"/>
        <w:tblW w:w="9842" w:type="dxa"/>
        <w:tblLayout w:type="fixed"/>
        <w:tblLook w:val="04A0" w:firstRow="1" w:lastRow="0" w:firstColumn="1" w:lastColumn="0" w:noHBand="0" w:noVBand="1"/>
      </w:tblPr>
      <w:tblGrid>
        <w:gridCol w:w="505"/>
        <w:gridCol w:w="1475"/>
        <w:gridCol w:w="1048"/>
        <w:gridCol w:w="4344"/>
        <w:gridCol w:w="1209"/>
        <w:gridCol w:w="1261"/>
      </w:tblGrid>
      <w:tr w:rsidR="008A2F1E" w:rsidRPr="003A21B2" w14:paraId="2277742D" w14:textId="77777777" w:rsidTr="000E32EE">
        <w:trPr>
          <w:trHeight w:val="379"/>
        </w:trPr>
        <w:tc>
          <w:tcPr>
            <w:tcW w:w="505" w:type="dxa"/>
            <w:hideMark/>
          </w:tcPr>
          <w:p w14:paraId="4F7F29B2" w14:textId="77777777" w:rsidR="008A2F1E" w:rsidRPr="003A21B2" w:rsidRDefault="008A2F1E" w:rsidP="000E32EE">
            <w:pPr>
              <w:jc w:val="center"/>
            </w:pPr>
            <w:r w:rsidRPr="003A21B2">
              <w:t>№</w:t>
            </w:r>
          </w:p>
        </w:tc>
        <w:tc>
          <w:tcPr>
            <w:tcW w:w="1475" w:type="dxa"/>
            <w:hideMark/>
          </w:tcPr>
          <w:p w14:paraId="5C6F7551" w14:textId="77777777" w:rsidR="008A2F1E" w:rsidRPr="003A21B2" w:rsidRDefault="008A2F1E" w:rsidP="000E32E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1048" w:type="dxa"/>
            <w:hideMark/>
          </w:tcPr>
          <w:p w14:paraId="3AF49498" w14:textId="77777777" w:rsidR="008A2F1E" w:rsidRPr="003A21B2" w:rsidRDefault="008A2F1E" w:rsidP="000E32E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344" w:type="dxa"/>
            <w:hideMark/>
          </w:tcPr>
          <w:p w14:paraId="53F561D6" w14:textId="77777777" w:rsidR="008A2F1E" w:rsidRPr="003A21B2" w:rsidRDefault="008A2F1E" w:rsidP="000E32E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209" w:type="dxa"/>
            <w:hideMark/>
          </w:tcPr>
          <w:p w14:paraId="07B727B0" w14:textId="77777777" w:rsidR="008A2F1E" w:rsidRPr="003A21B2" w:rsidRDefault="008A2F1E" w:rsidP="000E32E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261" w:type="dxa"/>
          </w:tcPr>
          <w:p w14:paraId="187A2F5B" w14:textId="77777777" w:rsidR="008A2F1E" w:rsidRPr="00E83D43" w:rsidRDefault="008A2F1E" w:rsidP="000E3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8A2F1E" w:rsidRPr="003A21B2" w14:paraId="7B22F139" w14:textId="77777777" w:rsidTr="000E32EE">
        <w:trPr>
          <w:trHeight w:val="1930"/>
        </w:trPr>
        <w:tc>
          <w:tcPr>
            <w:tcW w:w="505" w:type="dxa"/>
            <w:hideMark/>
          </w:tcPr>
          <w:p w14:paraId="5BB0AC13" w14:textId="77777777" w:rsidR="008A2F1E" w:rsidRDefault="008A2F1E" w:rsidP="000E32EE">
            <w:pPr>
              <w:jc w:val="center"/>
            </w:pPr>
          </w:p>
          <w:p w14:paraId="23C64AEB" w14:textId="77777777" w:rsidR="008A2F1E" w:rsidRDefault="008A2F1E" w:rsidP="000E32EE">
            <w:pPr>
              <w:jc w:val="center"/>
            </w:pPr>
          </w:p>
          <w:p w14:paraId="0934D013" w14:textId="77777777" w:rsidR="008A2F1E" w:rsidRPr="003A21B2" w:rsidRDefault="008A2F1E" w:rsidP="000E32EE">
            <w:r w:rsidRPr="003A21B2">
              <w:t>1</w:t>
            </w:r>
          </w:p>
        </w:tc>
        <w:tc>
          <w:tcPr>
            <w:tcW w:w="1475" w:type="dxa"/>
            <w:hideMark/>
          </w:tcPr>
          <w:p w14:paraId="4A1F0CF1" w14:textId="4FC22035" w:rsidR="009E4D06" w:rsidRPr="009E4D06" w:rsidRDefault="00D74E6A" w:rsidP="009E4D06">
            <w:r w:rsidRPr="00D74E6A">
              <w:rPr>
                <w:rFonts w:ascii="Arial" w:hAnsi="Arial" w:cs="Arial"/>
                <w:b/>
                <w:bCs/>
                <w:color w:val="333333"/>
                <w:kern w:val="36"/>
              </w:rPr>
              <w:t>СОРБЕР-40</w:t>
            </w:r>
          </w:p>
        </w:tc>
        <w:tc>
          <w:tcPr>
            <w:tcW w:w="1048" w:type="dxa"/>
            <w:hideMark/>
          </w:tcPr>
          <w:p w14:paraId="2440618E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54EB3C8E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5F7F07B9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275832E1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7DA4A013" w14:textId="77777777" w:rsidR="008A2F1E" w:rsidRPr="00CC42CB" w:rsidRDefault="008A2F1E" w:rsidP="000E32EE">
            <w:pPr>
              <w:jc w:val="center"/>
              <w:rPr>
                <w:sz w:val="22"/>
                <w:szCs w:val="22"/>
              </w:rPr>
            </w:pPr>
            <w:r w:rsidRPr="00CC42CB">
              <w:rPr>
                <w:sz w:val="22"/>
                <w:szCs w:val="22"/>
              </w:rPr>
              <w:t>шт.</w:t>
            </w:r>
          </w:p>
        </w:tc>
        <w:tc>
          <w:tcPr>
            <w:tcW w:w="4344" w:type="dxa"/>
            <w:hideMark/>
          </w:tcPr>
          <w:p w14:paraId="5C1F5174" w14:textId="091A50F6" w:rsidR="00762AD6" w:rsidRPr="00F76601" w:rsidRDefault="008A2F1E" w:rsidP="00F76601">
            <w:pPr>
              <w:pStyle w:val="3"/>
              <w:shd w:val="clear" w:color="auto" w:fill="FFFFFF"/>
              <w:spacing w:before="0" w:after="120" w:line="360" w:lineRule="atLeast"/>
              <w:outlineLvl w:val="2"/>
              <w:rPr>
                <w:rFonts w:ascii="Arial" w:eastAsia="Times New Roman" w:hAnsi="Arial" w:cs="Arial"/>
                <w:b/>
                <w:bCs/>
                <w:color w:val="212121"/>
              </w:rPr>
            </w:pPr>
            <w:r w:rsidRPr="00EF5D39">
              <w:rPr>
                <w:rFonts w:ascii="Arial" w:eastAsia="Times New Roman" w:hAnsi="Arial" w:cs="Arial"/>
                <w:b/>
                <w:bCs/>
                <w:color w:val="212121"/>
              </w:rPr>
              <w:t>Технические характеристики</w:t>
            </w:r>
          </w:p>
          <w:p w14:paraId="4DD3778F" w14:textId="77777777" w:rsidR="00D74E6A" w:rsidRPr="00D74E6A" w:rsidRDefault="00D74E6A" w:rsidP="00D74E6A">
            <w:pPr>
              <w:jc w:val="both"/>
              <w:rPr>
                <w:sz w:val="22"/>
                <w:szCs w:val="22"/>
              </w:rPr>
            </w:pPr>
            <w:r w:rsidRPr="00D74E6A">
              <w:rPr>
                <w:sz w:val="22"/>
                <w:szCs w:val="22"/>
              </w:rPr>
              <w:t>Благодаря особой структуре и высокой прочности активированный уголь «Сорбер-40» является эффективным сорбентом, предназначенным для адсорбции газообразных веществ и паров летучих органических соединений.</w:t>
            </w:r>
          </w:p>
          <w:p w14:paraId="449E821D" w14:textId="77777777" w:rsidR="00D74E6A" w:rsidRPr="00D74E6A" w:rsidRDefault="00D74E6A" w:rsidP="00D74E6A">
            <w:pPr>
              <w:jc w:val="both"/>
              <w:rPr>
                <w:sz w:val="22"/>
                <w:szCs w:val="22"/>
              </w:rPr>
            </w:pPr>
            <w:r w:rsidRPr="00D74E6A">
              <w:rPr>
                <w:sz w:val="22"/>
                <w:szCs w:val="22"/>
              </w:rPr>
              <w:t>Стандартная упаковка</w:t>
            </w:r>
          </w:p>
          <w:p w14:paraId="0FF27239" w14:textId="19DF5696" w:rsidR="00D74E6A" w:rsidRDefault="00D74E6A" w:rsidP="00D74E6A">
            <w:pPr>
              <w:jc w:val="both"/>
              <w:rPr>
                <w:sz w:val="22"/>
                <w:szCs w:val="22"/>
              </w:rPr>
            </w:pPr>
            <w:r w:rsidRPr="00D74E6A">
              <w:rPr>
                <w:sz w:val="22"/>
                <w:szCs w:val="22"/>
              </w:rPr>
              <w:t>Мешок</w:t>
            </w:r>
          </w:p>
          <w:p w14:paraId="0AB676D9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Диаметр гранулы, мм</w:t>
            </w:r>
          </w:p>
          <w:p w14:paraId="14FA1D6E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4</w:t>
            </w:r>
          </w:p>
          <w:p w14:paraId="5A47BA15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</w:p>
          <w:p w14:paraId="0CBAAF85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СТС, %</w:t>
            </w:r>
          </w:p>
          <w:p w14:paraId="70EC2667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60 – 80</w:t>
            </w:r>
          </w:p>
          <w:p w14:paraId="2E8A3A40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</w:p>
          <w:p w14:paraId="07E97468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Площадь поверхности (БЭТ), м2/г,</w:t>
            </w:r>
          </w:p>
          <w:p w14:paraId="22237461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не менее 900 – 1200</w:t>
            </w:r>
          </w:p>
          <w:p w14:paraId="4534625D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</w:p>
          <w:p w14:paraId="05AE5B50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proofErr w:type="gramStart"/>
            <w:r w:rsidRPr="003E4EC5">
              <w:rPr>
                <w:sz w:val="22"/>
                <w:szCs w:val="22"/>
              </w:rPr>
              <w:t>Твердость,%</w:t>
            </w:r>
            <w:proofErr w:type="gramEnd"/>
            <w:r w:rsidRPr="003E4EC5">
              <w:rPr>
                <w:sz w:val="22"/>
                <w:szCs w:val="22"/>
              </w:rPr>
              <w:t>,</w:t>
            </w:r>
          </w:p>
          <w:p w14:paraId="0CF1B128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не менее 95</w:t>
            </w:r>
          </w:p>
          <w:p w14:paraId="2F25FBA3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</w:p>
          <w:p w14:paraId="5F336737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Содержание влаги, %,</w:t>
            </w:r>
          </w:p>
          <w:p w14:paraId="520BA25D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не более 5</w:t>
            </w:r>
          </w:p>
          <w:p w14:paraId="2360AD84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</w:p>
          <w:p w14:paraId="4EED71BA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Насыпная плотность, т/м3</w:t>
            </w:r>
          </w:p>
          <w:p w14:paraId="0630BF12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0,45 – 0,55</w:t>
            </w:r>
          </w:p>
          <w:p w14:paraId="171EC87E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</w:p>
          <w:p w14:paraId="12FE5109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Стандартная упаковка</w:t>
            </w:r>
          </w:p>
          <w:p w14:paraId="41776FC8" w14:textId="77777777" w:rsidR="003E4EC5" w:rsidRPr="003E4EC5" w:rsidRDefault="003E4EC5" w:rsidP="003E4EC5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t>Мешок</w:t>
            </w:r>
          </w:p>
          <w:p w14:paraId="6314A675" w14:textId="2897D6E5" w:rsidR="00D74E6A" w:rsidRDefault="00D74E6A" w:rsidP="00D74E6A">
            <w:pPr>
              <w:jc w:val="both"/>
              <w:rPr>
                <w:sz w:val="22"/>
                <w:szCs w:val="22"/>
              </w:rPr>
            </w:pPr>
            <w:r w:rsidRPr="00D74E6A">
              <w:rPr>
                <w:sz w:val="22"/>
                <w:szCs w:val="22"/>
              </w:rPr>
              <w:t>фасовка по 23/25 кг</w:t>
            </w:r>
          </w:p>
          <w:p w14:paraId="641BCEF4" w14:textId="77777777" w:rsidR="003E4EC5" w:rsidRDefault="003E4EC5" w:rsidP="00D74E6A">
            <w:pPr>
              <w:jc w:val="both"/>
              <w:rPr>
                <w:sz w:val="22"/>
                <w:szCs w:val="22"/>
              </w:rPr>
            </w:pPr>
          </w:p>
          <w:p w14:paraId="6FDB07DA" w14:textId="77777777" w:rsidR="00D74E6A" w:rsidRPr="00D74E6A" w:rsidRDefault="00D74E6A" w:rsidP="00D74E6A">
            <w:pPr>
              <w:jc w:val="both"/>
              <w:rPr>
                <w:sz w:val="22"/>
                <w:szCs w:val="22"/>
              </w:rPr>
            </w:pPr>
          </w:p>
          <w:p w14:paraId="5A85C047" w14:textId="6ED4A957" w:rsidR="008A2F1E" w:rsidRPr="00672B84" w:rsidRDefault="003E4EC5" w:rsidP="00D74E6A">
            <w:pPr>
              <w:jc w:val="both"/>
              <w:rPr>
                <w:sz w:val="22"/>
                <w:szCs w:val="22"/>
              </w:rPr>
            </w:pPr>
            <w:r w:rsidRPr="003E4EC5">
              <w:rPr>
                <w:sz w:val="22"/>
                <w:szCs w:val="22"/>
              </w:rPr>
              <w:drawing>
                <wp:inline distT="0" distB="0" distL="0" distR="0" wp14:anchorId="6F7173D3" wp14:editId="6E75645B">
                  <wp:extent cx="2621280" cy="2455545"/>
                  <wp:effectExtent l="0" t="0" r="762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24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A6136" w:rsidRPr="00BA6136">
              <w:rPr>
                <w:sz w:val="22"/>
                <w:szCs w:val="22"/>
              </w:rPr>
              <w:tab/>
            </w:r>
            <w:r w:rsidR="00BA6136" w:rsidRPr="00BA6136">
              <w:rPr>
                <w:sz w:val="22"/>
                <w:szCs w:val="22"/>
              </w:rPr>
              <w:tab/>
            </w:r>
            <w:r w:rsidR="00BA6136" w:rsidRPr="00BA6136">
              <w:rPr>
                <w:sz w:val="22"/>
                <w:szCs w:val="22"/>
              </w:rPr>
              <w:tab/>
            </w:r>
          </w:p>
        </w:tc>
        <w:tc>
          <w:tcPr>
            <w:tcW w:w="1209" w:type="dxa"/>
            <w:hideMark/>
          </w:tcPr>
          <w:p w14:paraId="582E5349" w14:textId="77777777" w:rsidR="008A2F1E" w:rsidRPr="00672B84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043DFC27" w14:textId="77777777" w:rsidR="008A2F1E" w:rsidRPr="00672B84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58FF1578" w14:textId="77777777" w:rsidR="008A2F1E" w:rsidRPr="00672B84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4CE78A5D" w14:textId="77777777" w:rsidR="008A2F1E" w:rsidRPr="00672B84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69B3EF98" w14:textId="77777777" w:rsidR="008A2F1E" w:rsidRPr="00672B84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36FB83F2" w14:textId="58112C45" w:rsidR="008A2F1E" w:rsidRPr="00B3540C" w:rsidRDefault="003E4EC5" w:rsidP="000E3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261" w:type="dxa"/>
          </w:tcPr>
          <w:p w14:paraId="6A0199B4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5A727078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7351A2E0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1DE2722C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1342D323" w14:textId="77777777" w:rsidR="008A2F1E" w:rsidRDefault="008A2F1E" w:rsidP="000E32EE">
            <w:pPr>
              <w:jc w:val="center"/>
              <w:rPr>
                <w:sz w:val="22"/>
                <w:szCs w:val="22"/>
              </w:rPr>
            </w:pPr>
          </w:p>
          <w:p w14:paraId="05AA8E54" w14:textId="4A4A8B2B" w:rsidR="008A2F1E" w:rsidRPr="00CC42CB" w:rsidRDefault="00BA6136" w:rsidP="000E3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</w:tbl>
    <w:p w14:paraId="7D1B68BA" w14:textId="77777777" w:rsidR="00A563E8" w:rsidRDefault="008A2F1E" w:rsidP="008A2F1E">
      <w:pPr>
        <w:pStyle w:val="Footnote"/>
        <w:jc w:val="both"/>
        <w:rPr>
          <w:b/>
          <w:sz w:val="24"/>
          <w:szCs w:val="24"/>
        </w:rPr>
      </w:pPr>
      <w:r w:rsidRPr="00174F53">
        <w:rPr>
          <w:b/>
          <w:sz w:val="24"/>
          <w:szCs w:val="24"/>
        </w:rPr>
        <w:lastRenderedPageBreak/>
        <w:t xml:space="preserve">       </w:t>
      </w:r>
    </w:p>
    <w:p w14:paraId="6471EF57" w14:textId="77777777" w:rsidR="00423584" w:rsidRDefault="008A2F1E" w:rsidP="008A2F1E">
      <w:pPr>
        <w:pStyle w:val="Footnote"/>
        <w:jc w:val="both"/>
        <w:rPr>
          <w:b/>
          <w:sz w:val="24"/>
          <w:szCs w:val="24"/>
        </w:rPr>
      </w:pPr>
      <w:r w:rsidRPr="00174F53">
        <w:rPr>
          <w:b/>
          <w:sz w:val="24"/>
          <w:szCs w:val="24"/>
        </w:rPr>
        <w:t xml:space="preserve">  </w:t>
      </w:r>
    </w:p>
    <w:p w14:paraId="6E73D08D" w14:textId="3D7C4BBA" w:rsidR="008A2F1E" w:rsidRPr="00E83D43" w:rsidRDefault="008A2F1E" w:rsidP="008A2F1E">
      <w:pPr>
        <w:pStyle w:val="Footnote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6C24AB2D" w14:textId="22B78FC9" w:rsidR="008A2F1E" w:rsidRDefault="000C2AA2" w:rsidP="000C2AA2">
      <w:pPr>
        <w:rPr>
          <w:rFonts w:eastAsia="Calibri"/>
          <w:b/>
        </w:rPr>
      </w:pPr>
      <w:r w:rsidRPr="000C2AA2">
        <w:t xml:space="preserve">В связи с проведением технического обслуживания </w:t>
      </w:r>
      <w:r>
        <w:t xml:space="preserve">газоочистного оборудования </w:t>
      </w:r>
      <w:r w:rsidRPr="000C2AA2">
        <w:t>ЛОС- 4000</w:t>
      </w:r>
    </w:p>
    <w:p w14:paraId="55C7D2C2" w14:textId="77777777" w:rsidR="008A2F1E" w:rsidRDefault="008A2F1E" w:rsidP="008A2F1E">
      <w:pPr>
        <w:ind w:left="568"/>
        <w:rPr>
          <w:rFonts w:eastAsia="Calibri"/>
          <w:b/>
        </w:rPr>
      </w:pPr>
    </w:p>
    <w:p w14:paraId="6DED4E97" w14:textId="77777777" w:rsidR="008A2F1E" w:rsidRDefault="008A2F1E" w:rsidP="003031CF">
      <w:pPr>
        <w:rPr>
          <w:rFonts w:eastAsia="Calibri"/>
          <w:b/>
        </w:rPr>
      </w:pPr>
      <w:r>
        <w:rPr>
          <w:rFonts w:eastAsia="Calibri"/>
          <w:b/>
        </w:rPr>
        <w:t>3.</w:t>
      </w:r>
      <w:r w:rsidRPr="00CC42CB">
        <w:rPr>
          <w:rFonts w:eastAsia="Calibri"/>
          <w:b/>
        </w:rPr>
        <w:t>Место доставки, сроки и порядок поставки товара</w:t>
      </w:r>
    </w:p>
    <w:p w14:paraId="43ECE932" w14:textId="77777777" w:rsidR="008A2F1E" w:rsidRPr="00F7429B" w:rsidRDefault="008A2F1E" w:rsidP="008A2F1E">
      <w:pPr>
        <w:ind w:left="568"/>
        <w:rPr>
          <w:rFonts w:eastAsia="Calibri"/>
          <w:b/>
        </w:rPr>
      </w:pPr>
      <w:r w:rsidRPr="00F7429B">
        <w:rPr>
          <w:rFonts w:eastAsia="Calibri"/>
        </w:rPr>
        <w:t xml:space="preserve">Место доставки товара: Крым, г. Ялта, с. Оползневое, ул. Генерала Острякова, д. 9. </w:t>
      </w:r>
    </w:p>
    <w:p w14:paraId="72BB0432" w14:textId="77777777" w:rsidR="008A2F1E" w:rsidRDefault="008A2F1E" w:rsidP="008A2F1E">
      <w:r w:rsidRPr="003A21B2">
        <w:rPr>
          <w:rFonts w:eastAsia="Calibri"/>
        </w:rPr>
        <w:t>Срок поставки на весь перечень Товаров, указанный в Таблице 1 не должен превышать</w:t>
      </w:r>
      <w:r>
        <w:rPr>
          <w:rFonts w:eastAsia="Calibri"/>
        </w:rPr>
        <w:t xml:space="preserve"> 21 дней. </w:t>
      </w:r>
      <w:r w:rsidRPr="003A21B2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>
        <w:t xml:space="preserve">  </w:t>
      </w:r>
    </w:p>
    <w:p w14:paraId="2822410B" w14:textId="77777777" w:rsidR="00A563E8" w:rsidRDefault="00A563E8" w:rsidP="003031CF"/>
    <w:p w14:paraId="6080C2AF" w14:textId="77777777" w:rsidR="00A563E8" w:rsidRDefault="00A563E8" w:rsidP="008A2F1E">
      <w:pPr>
        <w:ind w:left="710"/>
      </w:pPr>
    </w:p>
    <w:p w14:paraId="79F3C7D3" w14:textId="452611AC" w:rsidR="008A2F1E" w:rsidRPr="003A21B2" w:rsidRDefault="008A2F1E" w:rsidP="003031CF">
      <w:r>
        <w:t>4</w:t>
      </w:r>
      <w:r w:rsidRPr="003A21B2">
        <w:t xml:space="preserve">. </w:t>
      </w:r>
      <w:r w:rsidRPr="003A21B2">
        <w:rPr>
          <w:b/>
        </w:rPr>
        <w:t>Общие сведен</w:t>
      </w:r>
      <w:r>
        <w:rPr>
          <w:b/>
        </w:rPr>
        <w:t>и</w:t>
      </w:r>
      <w:r w:rsidRPr="003A21B2">
        <w:rPr>
          <w:b/>
        </w:rPr>
        <w:t>я</w:t>
      </w:r>
    </w:p>
    <w:p w14:paraId="1845DAB9" w14:textId="77777777" w:rsidR="008A2F1E" w:rsidRPr="00F7429B" w:rsidRDefault="008A2F1E" w:rsidP="008A2F1E">
      <w:pPr>
        <w:pStyle w:val="a3"/>
        <w:numPr>
          <w:ilvl w:val="1"/>
          <w:numId w:val="2"/>
        </w:numPr>
        <w:rPr>
          <w:rFonts w:eastAsia="Calibri"/>
        </w:rPr>
      </w:pPr>
      <w:r w:rsidRPr="00F7429B">
        <w:rPr>
          <w:rFonts w:eastAsia="Calibri"/>
        </w:rPr>
        <w:t>Поставляемая продукция должна полностью соответствовать требованиям, указанным в Техническом задании.</w:t>
      </w:r>
    </w:p>
    <w:p w14:paraId="4AE4A26E" w14:textId="77777777" w:rsidR="008A2F1E" w:rsidRPr="00F7429B" w:rsidRDefault="008A2F1E" w:rsidP="008A2F1E">
      <w:pPr>
        <w:ind w:left="567"/>
        <w:rPr>
          <w:rFonts w:eastAsia="Calibri"/>
        </w:rPr>
      </w:pPr>
      <w:r>
        <w:rPr>
          <w:rFonts w:eastAsia="Calibri"/>
        </w:rPr>
        <w:t xml:space="preserve"> 4.2 </w:t>
      </w:r>
      <w:r w:rsidRPr="00F7429B">
        <w:rPr>
          <w:rFonts w:eastAsia="Calibri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0382AC8" w14:textId="77777777" w:rsidR="008A2F1E" w:rsidRPr="003A21B2" w:rsidRDefault="008A2F1E" w:rsidP="008A2F1E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5CE05CF" w14:textId="78463113" w:rsidR="008A2F1E" w:rsidRPr="00F7429B" w:rsidRDefault="008A2F1E" w:rsidP="003031CF">
      <w:pPr>
        <w:pStyle w:val="a3"/>
        <w:numPr>
          <w:ilvl w:val="0"/>
          <w:numId w:val="2"/>
        </w:numPr>
        <w:rPr>
          <w:rFonts w:eastAsia="Calibri"/>
          <w:b/>
        </w:rPr>
      </w:pPr>
      <w:r w:rsidRPr="00F7429B">
        <w:rPr>
          <w:rFonts w:eastAsia="Calibri"/>
          <w:b/>
        </w:rPr>
        <w:t>Требования к упаковке и маркировке</w:t>
      </w:r>
    </w:p>
    <w:p w14:paraId="0BC1B729" w14:textId="77777777" w:rsidR="008A2F1E" w:rsidRPr="003A21B2" w:rsidRDefault="008A2F1E" w:rsidP="008A2F1E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19C5505" w14:textId="77777777" w:rsidR="008A2F1E" w:rsidRPr="003A21B2" w:rsidRDefault="008A2F1E" w:rsidP="008A2F1E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5767258" w14:textId="77777777" w:rsidR="008A2F1E" w:rsidRPr="003A21B2" w:rsidRDefault="008A2F1E" w:rsidP="008A2F1E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2C0D3F0F" w14:textId="77777777" w:rsidR="008A2F1E" w:rsidRPr="003A21B2" w:rsidRDefault="008A2F1E" w:rsidP="008A2F1E">
      <w:pPr>
        <w:pStyle w:val="a3"/>
        <w:numPr>
          <w:ilvl w:val="0"/>
          <w:numId w:val="2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1338F8EB" w14:textId="77777777" w:rsidR="008A2F1E" w:rsidRPr="003A21B2" w:rsidRDefault="008A2F1E" w:rsidP="008A2F1E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0BB21A61" w14:textId="77777777" w:rsidR="008A2F1E" w:rsidRPr="003A21B2" w:rsidRDefault="008A2F1E" w:rsidP="008A2F1E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AAAA7E5" w14:textId="77777777" w:rsidR="008A2F1E" w:rsidRPr="003A21B2" w:rsidRDefault="008A2F1E" w:rsidP="008A2F1E">
      <w:pPr>
        <w:pStyle w:val="a3"/>
        <w:numPr>
          <w:ilvl w:val="0"/>
          <w:numId w:val="2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0FF7DFED" w14:textId="77777777" w:rsidR="008A2F1E" w:rsidRPr="003A21B2" w:rsidRDefault="008A2F1E" w:rsidP="008A2F1E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3563182" w14:textId="77777777" w:rsidR="008A2F1E" w:rsidRPr="003A21B2" w:rsidRDefault="008A2F1E" w:rsidP="008A2F1E">
      <w:pPr>
        <w:rPr>
          <w:rFonts w:eastAsia="Calibri"/>
        </w:rPr>
      </w:pPr>
    </w:p>
    <w:p w14:paraId="0CB61ABA" w14:textId="77777777" w:rsidR="008A2F1E" w:rsidRPr="003A21B2" w:rsidRDefault="008A2F1E" w:rsidP="008A2F1E">
      <w:pPr>
        <w:ind w:left="480"/>
        <w:rPr>
          <w:rFonts w:eastAsia="Calibri"/>
        </w:rPr>
      </w:pPr>
    </w:p>
    <w:p w14:paraId="412C0486" w14:textId="77777777" w:rsidR="008A2F1E" w:rsidRPr="003A21B2" w:rsidRDefault="008A2F1E" w:rsidP="008A2F1E">
      <w:pPr>
        <w:pStyle w:val="a3"/>
        <w:numPr>
          <w:ilvl w:val="0"/>
          <w:numId w:val="2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50B64FF0" w14:textId="77777777" w:rsidR="008A2F1E" w:rsidRPr="003A21B2" w:rsidRDefault="008A2F1E" w:rsidP="008A2F1E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D257A0F" w14:textId="77777777" w:rsidR="008A2F1E" w:rsidRPr="003A21B2" w:rsidRDefault="008A2F1E" w:rsidP="008A2F1E">
      <w:pPr>
        <w:pStyle w:val="a3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Расчеты осуществляются по безналичной форме в рублях РФ.</w:t>
      </w:r>
    </w:p>
    <w:p w14:paraId="21C8836B" w14:textId="77777777" w:rsidR="008A2F1E" w:rsidRPr="003A21B2" w:rsidRDefault="008A2F1E" w:rsidP="008A2F1E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24665DFD" w14:textId="77777777" w:rsidR="008A2F1E" w:rsidRPr="003A21B2" w:rsidRDefault="008A2F1E" w:rsidP="008A2F1E"/>
    <w:p w14:paraId="06307CA5" w14:textId="77777777" w:rsidR="008A2F1E" w:rsidRDefault="008A2F1E" w:rsidP="008A2F1E"/>
    <w:p w14:paraId="65F3EC9E" w14:textId="77777777" w:rsidR="00C81D52" w:rsidRDefault="00C81D52"/>
    <w:sectPr w:rsidR="00C8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57C"/>
    <w:multiLevelType w:val="multilevel"/>
    <w:tmpl w:val="ACFE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11127"/>
    <w:multiLevelType w:val="multilevel"/>
    <w:tmpl w:val="8366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7CCE3C79"/>
    <w:multiLevelType w:val="multilevel"/>
    <w:tmpl w:val="5432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2"/>
    <w:rsid w:val="00001082"/>
    <w:rsid w:val="000061CA"/>
    <w:rsid w:val="00024116"/>
    <w:rsid w:val="00025F79"/>
    <w:rsid w:val="00026AF2"/>
    <w:rsid w:val="00041F1F"/>
    <w:rsid w:val="000C0C1E"/>
    <w:rsid w:val="000C2AA2"/>
    <w:rsid w:val="000D66FC"/>
    <w:rsid w:val="000F324B"/>
    <w:rsid w:val="00174F53"/>
    <w:rsid w:val="00197D12"/>
    <w:rsid w:val="001B79E3"/>
    <w:rsid w:val="001C73A7"/>
    <w:rsid w:val="00291C21"/>
    <w:rsid w:val="002E2CEF"/>
    <w:rsid w:val="003031CF"/>
    <w:rsid w:val="0034258E"/>
    <w:rsid w:val="003641C7"/>
    <w:rsid w:val="003737A2"/>
    <w:rsid w:val="00375CA7"/>
    <w:rsid w:val="003E1CEA"/>
    <w:rsid w:val="003E4EC5"/>
    <w:rsid w:val="003E7851"/>
    <w:rsid w:val="00423584"/>
    <w:rsid w:val="004466C0"/>
    <w:rsid w:val="004B3D74"/>
    <w:rsid w:val="004C2144"/>
    <w:rsid w:val="004C3AC0"/>
    <w:rsid w:val="0059092D"/>
    <w:rsid w:val="005A65D9"/>
    <w:rsid w:val="005B2238"/>
    <w:rsid w:val="005C34BA"/>
    <w:rsid w:val="00642F35"/>
    <w:rsid w:val="00672B84"/>
    <w:rsid w:val="006C6FA1"/>
    <w:rsid w:val="006F54F0"/>
    <w:rsid w:val="0071516F"/>
    <w:rsid w:val="00762AD6"/>
    <w:rsid w:val="007C2D44"/>
    <w:rsid w:val="007D7F5E"/>
    <w:rsid w:val="00804B5A"/>
    <w:rsid w:val="008355C3"/>
    <w:rsid w:val="008604E9"/>
    <w:rsid w:val="00891E09"/>
    <w:rsid w:val="008A2F1E"/>
    <w:rsid w:val="008B0CF5"/>
    <w:rsid w:val="008E2C4A"/>
    <w:rsid w:val="0093195E"/>
    <w:rsid w:val="00944BA4"/>
    <w:rsid w:val="009A132D"/>
    <w:rsid w:val="009E4D06"/>
    <w:rsid w:val="009F4792"/>
    <w:rsid w:val="009F735C"/>
    <w:rsid w:val="00A10BB8"/>
    <w:rsid w:val="00A22BAB"/>
    <w:rsid w:val="00A308FF"/>
    <w:rsid w:val="00A563E8"/>
    <w:rsid w:val="00A63EE7"/>
    <w:rsid w:val="00A95EE4"/>
    <w:rsid w:val="00A97CE5"/>
    <w:rsid w:val="00AA7DC8"/>
    <w:rsid w:val="00AD61D6"/>
    <w:rsid w:val="00AD78C3"/>
    <w:rsid w:val="00AE5DC9"/>
    <w:rsid w:val="00B2301C"/>
    <w:rsid w:val="00B3540C"/>
    <w:rsid w:val="00B67C8D"/>
    <w:rsid w:val="00B96AA6"/>
    <w:rsid w:val="00BA6136"/>
    <w:rsid w:val="00C32945"/>
    <w:rsid w:val="00C61E7C"/>
    <w:rsid w:val="00C67CA4"/>
    <w:rsid w:val="00C81D52"/>
    <w:rsid w:val="00C85C2E"/>
    <w:rsid w:val="00C97B3E"/>
    <w:rsid w:val="00CD1E86"/>
    <w:rsid w:val="00D11242"/>
    <w:rsid w:val="00D376F7"/>
    <w:rsid w:val="00D55ACC"/>
    <w:rsid w:val="00D74E6A"/>
    <w:rsid w:val="00DF1026"/>
    <w:rsid w:val="00F33946"/>
    <w:rsid w:val="00F636B1"/>
    <w:rsid w:val="00F76601"/>
    <w:rsid w:val="00FA6BB3"/>
    <w:rsid w:val="00FF4B93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9329"/>
  <w15:chartTrackingRefBased/>
  <w15:docId w15:val="{D8DD0288-AB9C-4A39-8F9B-85546BA2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2F1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A2F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F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A2F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8A2F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8A2F1E"/>
  </w:style>
  <w:style w:type="paragraph" w:styleId="a5">
    <w:name w:val="No Spacing"/>
    <w:basedOn w:val="a"/>
    <w:link w:val="a6"/>
    <w:uiPriority w:val="1"/>
    <w:qFormat/>
    <w:rsid w:val="008A2F1E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8A2F1E"/>
    <w:rPr>
      <w:rFonts w:ascii="Calibri" w:hAnsi="Calibri" w:cs="Times New Roman"/>
    </w:rPr>
  </w:style>
  <w:style w:type="paragraph" w:customStyle="1" w:styleId="Footnote">
    <w:name w:val="Footnote"/>
    <w:basedOn w:val="a"/>
    <w:rsid w:val="008A2F1E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paragraph" w:customStyle="1" w:styleId="typography">
    <w:name w:val="typography"/>
    <w:basedOn w:val="a"/>
    <w:rsid w:val="008A2F1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8A2F1E"/>
    <w:rPr>
      <w:b/>
      <w:bCs/>
    </w:rPr>
  </w:style>
  <w:style w:type="table" w:styleId="a8">
    <w:name w:val="Table Grid"/>
    <w:basedOn w:val="a1"/>
    <w:uiPriority w:val="39"/>
    <w:rsid w:val="008A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shczy">
    <w:name w:val="qshczy"/>
    <w:basedOn w:val="a0"/>
    <w:rsid w:val="008A2F1E"/>
  </w:style>
  <w:style w:type="character" w:styleId="a9">
    <w:name w:val="Hyperlink"/>
    <w:basedOn w:val="a0"/>
    <w:uiPriority w:val="99"/>
    <w:unhideWhenUsed/>
    <w:rsid w:val="00001082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375CA7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891E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3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1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94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6088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90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8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94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3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8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4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43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29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41032">
                                      <w:marLeft w:val="0"/>
                                      <w:marRight w:val="15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1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8404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23122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8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6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0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5D5D5"/>
                                                <w:left w:val="single" w:sz="6" w:space="0" w:color="D5D5D5"/>
                                                <w:bottom w:val="single" w:sz="6" w:space="0" w:color="D5D5D5"/>
                                                <w:right w:val="single" w:sz="6" w:space="0" w:color="D5D5D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312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62781">
                                      <w:marLeft w:val="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6455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9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63416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959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0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72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37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78940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304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002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0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09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0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2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BC74-1567-4E70-BB61-4D4745B2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Горохов</dc:creator>
  <cp:keywords/>
  <dc:description/>
  <cp:lastModifiedBy>Михайлусенко Вероника</cp:lastModifiedBy>
  <cp:revision>5</cp:revision>
  <dcterms:created xsi:type="dcterms:W3CDTF">2026-05-04T07:17:00Z</dcterms:created>
  <dcterms:modified xsi:type="dcterms:W3CDTF">2026-05-27T13:17:00Z</dcterms:modified>
</cp:coreProperties>
</file>