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15C97" w14:textId="28A432CE" w:rsidR="00CF6212" w:rsidRPr="0075732E" w:rsidRDefault="00E53BA8" w:rsidP="00990CD6">
      <w:pPr>
        <w:pStyle w:val="13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>
        <w:rPr>
          <w:rStyle w:val="11"/>
          <w:rFonts w:cs="Times New Roman"/>
          <w:color w:val="auto"/>
          <w:szCs w:val="24"/>
          <w:lang w:val="ru-RU"/>
        </w:rPr>
        <w:t xml:space="preserve">ПРОЕКТ </w:t>
      </w:r>
      <w:r w:rsidR="00CF6212" w:rsidRPr="0075732E">
        <w:rPr>
          <w:rStyle w:val="11"/>
          <w:rFonts w:cs="Times New Roman"/>
          <w:color w:val="auto"/>
          <w:szCs w:val="24"/>
        </w:rPr>
        <w:t>ДОГОВОР</w:t>
      </w:r>
      <w:r>
        <w:rPr>
          <w:rStyle w:val="11"/>
          <w:rFonts w:cs="Times New Roman"/>
          <w:color w:val="auto"/>
          <w:szCs w:val="24"/>
          <w:lang w:val="ru-RU"/>
        </w:rPr>
        <w:t>А</w:t>
      </w:r>
      <w:r w:rsidR="00CF6212" w:rsidRPr="0075732E">
        <w:rPr>
          <w:rStyle w:val="11"/>
          <w:rFonts w:cs="Times New Roman"/>
          <w:color w:val="auto"/>
          <w:szCs w:val="24"/>
        </w:rPr>
        <w:t xml:space="preserve"> </w:t>
      </w:r>
      <w:r w:rsidR="00CF6212" w:rsidRPr="0075732E">
        <w:rPr>
          <w:rStyle w:val="11"/>
          <w:rFonts w:cs="Times New Roman"/>
          <w:color w:val="auto"/>
          <w:szCs w:val="24"/>
          <w:lang w:val="ru-RU"/>
        </w:rPr>
        <w:t>ПОДРЯДА</w:t>
      </w:r>
      <w:r w:rsidR="00CF6212" w:rsidRPr="0075732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F6212" w:rsidRPr="0075732E">
        <w:rPr>
          <w:rFonts w:ascii="Times New Roman" w:hAnsi="Times New Roman" w:cs="Times New Roman"/>
          <w:b/>
          <w:color w:val="auto"/>
          <w:sz w:val="24"/>
          <w:szCs w:val="24"/>
        </w:rPr>
        <w:t>№</w:t>
      </w:r>
      <w:r w:rsidR="00CF6212" w:rsidRPr="0075732E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___________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CF6212" w:rsidRPr="0075732E" w14:paraId="497BEB6E" w14:textId="77777777" w:rsidTr="00990CD6">
        <w:tc>
          <w:tcPr>
            <w:tcW w:w="5027" w:type="dxa"/>
          </w:tcPr>
          <w:p w14:paraId="5495A48E" w14:textId="319D4DDB" w:rsidR="00CF6212" w:rsidRPr="0075732E" w:rsidRDefault="00CF6212" w:rsidP="00990CD6">
            <w:pPr>
              <w:pStyle w:val="a3"/>
              <w:rPr>
                <w:rFonts w:ascii="Times New Roman" w:hAnsi="Times New Roman"/>
                <w:lang w:eastAsia="ja-JP" w:bidi="fa-IR"/>
              </w:rPr>
            </w:pPr>
            <w:r w:rsidRPr="0075732E">
              <w:rPr>
                <w:rFonts w:ascii="Times New Roman" w:hAnsi="Times New Roman"/>
              </w:rPr>
              <w:t xml:space="preserve">г. Ростов-на-Дону                                                                                             </w:t>
            </w:r>
          </w:p>
        </w:tc>
        <w:tc>
          <w:tcPr>
            <w:tcW w:w="5027" w:type="dxa"/>
          </w:tcPr>
          <w:p w14:paraId="0BD6C623" w14:textId="399D4859" w:rsidR="00CF6212" w:rsidRPr="0075732E" w:rsidRDefault="00E53BA8" w:rsidP="00284893">
            <w:pPr>
              <w:pStyle w:val="12"/>
              <w:jc w:val="right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_________________</w:t>
            </w:r>
            <w:r w:rsidR="00CC1B1E">
              <w:rPr>
                <w:rFonts w:cs="Times New Roman"/>
                <w:color w:val="auto"/>
                <w:lang w:val="ru-RU"/>
              </w:rPr>
              <w:t xml:space="preserve"> г.</w:t>
            </w:r>
          </w:p>
        </w:tc>
      </w:tr>
    </w:tbl>
    <w:p w14:paraId="648D89BF" w14:textId="77777777" w:rsidR="00CF6212" w:rsidRPr="0075732E" w:rsidRDefault="00CF6212" w:rsidP="00990CD6">
      <w:pPr>
        <w:pStyle w:val="12"/>
        <w:ind w:firstLine="709"/>
        <w:jc w:val="both"/>
        <w:rPr>
          <w:rFonts w:cs="Times New Roman"/>
          <w:b/>
          <w:color w:val="auto"/>
        </w:rPr>
      </w:pPr>
      <w:bookmarkStart w:id="0" w:name="_Hlk489551226"/>
    </w:p>
    <w:p w14:paraId="4E361122" w14:textId="374F62BD" w:rsidR="00CF6212" w:rsidRDefault="00CF6212" w:rsidP="00D01A54">
      <w:pPr>
        <w:ind w:firstLine="567"/>
        <w:jc w:val="both"/>
        <w:rPr>
          <w:rFonts w:ascii="Times New Roman" w:hAnsi="Times New Roman"/>
        </w:rPr>
      </w:pPr>
      <w:bookmarkStart w:id="1" w:name="_Hlk489552807"/>
      <w:bookmarkStart w:id="2" w:name="_Hlk489552169"/>
      <w:bookmarkStart w:id="3" w:name="_Hlk489624238"/>
      <w:r w:rsidRPr="0075732E">
        <w:rPr>
          <w:rFonts w:ascii="Times New Roman" w:hAnsi="Times New Roman"/>
          <w:b/>
        </w:rPr>
        <w:t>Общество с ограниченной ответственностью «Водные ресурсы» (ООО «Водные ресурсы»),</w:t>
      </w:r>
      <w:r w:rsidRPr="0075732E">
        <w:rPr>
          <w:rFonts w:ascii="Times New Roman" w:hAnsi="Times New Roman"/>
        </w:rPr>
        <w:t xml:space="preserve"> именуемое в дальнейшем «Заказчик», в лице генерального директора Иванова Александра Михайловича, действующего на осно</w:t>
      </w:r>
      <w:r w:rsidR="00CC1B1E">
        <w:rPr>
          <w:rFonts w:ascii="Times New Roman" w:hAnsi="Times New Roman"/>
        </w:rPr>
        <w:t xml:space="preserve">вании Устава, с одной стороны, </w:t>
      </w:r>
      <w:r w:rsidR="00C078A6">
        <w:rPr>
          <w:rFonts w:ascii="Times New Roman" w:hAnsi="Times New Roman"/>
        </w:rPr>
        <w:t>и ____________________</w:t>
      </w:r>
      <w:r w:rsidR="00CC1B1E" w:rsidRPr="00CC1B1E">
        <w:rPr>
          <w:rFonts w:ascii="Times New Roman" w:hAnsi="Times New Roman"/>
        </w:rPr>
        <w:t>, далее именуемое "Подр</w:t>
      </w:r>
      <w:r w:rsidR="00E53BA8">
        <w:rPr>
          <w:rFonts w:ascii="Times New Roman" w:hAnsi="Times New Roman"/>
        </w:rPr>
        <w:t>ядчик", в лице ___________________________</w:t>
      </w:r>
      <w:r w:rsidR="00CC1B1E" w:rsidRPr="00CC1B1E">
        <w:rPr>
          <w:rFonts w:ascii="Times New Roman" w:hAnsi="Times New Roman"/>
        </w:rPr>
        <w:t xml:space="preserve">, </w:t>
      </w:r>
      <w:r w:rsidR="00E53BA8">
        <w:rPr>
          <w:rFonts w:ascii="Times New Roman" w:hAnsi="Times New Roman"/>
        </w:rPr>
        <w:t>действующего на основании _________________________</w:t>
      </w:r>
      <w:r w:rsidR="0009134D">
        <w:rPr>
          <w:rFonts w:ascii="Times New Roman" w:hAnsi="Times New Roman"/>
        </w:rPr>
        <w:t>,</w:t>
      </w:r>
      <w:r w:rsidR="0009134D" w:rsidRPr="0075732E">
        <w:rPr>
          <w:rFonts w:ascii="Times New Roman" w:hAnsi="Times New Roman"/>
        </w:rPr>
        <w:t xml:space="preserve"> </w:t>
      </w:r>
      <w:r w:rsidRPr="0075732E">
        <w:rPr>
          <w:rFonts w:ascii="Times New Roman" w:hAnsi="Times New Roman"/>
        </w:rPr>
        <w:t>имену</w:t>
      </w:r>
      <w:r w:rsidR="00CC1B1E">
        <w:rPr>
          <w:rFonts w:ascii="Times New Roman" w:hAnsi="Times New Roman"/>
        </w:rPr>
        <w:t>емое</w:t>
      </w:r>
      <w:r w:rsidRPr="0075732E">
        <w:rPr>
          <w:rFonts w:ascii="Times New Roman" w:hAnsi="Times New Roman"/>
        </w:rPr>
        <w:t xml:space="preserve"> в дальнейшем «Подрядчик»</w:t>
      </w:r>
      <w:bookmarkEnd w:id="1"/>
      <w:r w:rsidRPr="0075732E">
        <w:rPr>
          <w:rFonts w:ascii="Times New Roman" w:hAnsi="Times New Roman"/>
        </w:rPr>
        <w:t xml:space="preserve">, с другой Стороны, </w:t>
      </w:r>
      <w:bookmarkEnd w:id="2"/>
      <w:r w:rsidRPr="0075732E">
        <w:rPr>
          <w:rFonts w:ascii="Times New Roman" w:hAnsi="Times New Roman"/>
        </w:rPr>
        <w:t>а вместе именуемые Стороны, заключили настоящий договор (далее - Договор) о нижеследующем:</w:t>
      </w:r>
    </w:p>
    <w:p w14:paraId="65D5142A" w14:textId="77777777" w:rsidR="002320FA" w:rsidRPr="0075732E" w:rsidRDefault="002320FA" w:rsidP="00D01A54">
      <w:pPr>
        <w:ind w:firstLine="567"/>
        <w:jc w:val="both"/>
        <w:rPr>
          <w:rFonts w:ascii="Times New Roman" w:hAnsi="Times New Roman"/>
        </w:rPr>
      </w:pPr>
    </w:p>
    <w:bookmarkEnd w:id="0"/>
    <w:bookmarkEnd w:id="3"/>
    <w:p w14:paraId="1B5A79ED" w14:textId="77777777" w:rsidR="00CF6212" w:rsidRPr="0075732E" w:rsidRDefault="00CF6212" w:rsidP="002320FA">
      <w:pPr>
        <w:pStyle w:val="a4"/>
        <w:numPr>
          <w:ilvl w:val="0"/>
          <w:numId w:val="12"/>
        </w:numPr>
        <w:tabs>
          <w:tab w:val="left" w:pos="284"/>
          <w:tab w:val="left" w:pos="851"/>
        </w:tabs>
        <w:ind w:left="0" w:firstLine="0"/>
        <w:jc w:val="center"/>
        <w:rPr>
          <w:rFonts w:cs="Times New Roman"/>
          <w:b/>
        </w:rPr>
      </w:pPr>
      <w:r w:rsidRPr="0075732E">
        <w:rPr>
          <w:rFonts w:cs="Times New Roman"/>
          <w:b/>
        </w:rPr>
        <w:t>ПРЕДМЕТ ДОГОВОРА</w:t>
      </w:r>
    </w:p>
    <w:p w14:paraId="0B031AD4" w14:textId="72506494" w:rsidR="00E53BA8" w:rsidRPr="00E53BA8" w:rsidRDefault="00CF6212" w:rsidP="002320FA">
      <w:pPr>
        <w:pStyle w:val="a4"/>
        <w:numPr>
          <w:ilvl w:val="1"/>
          <w:numId w:val="12"/>
        </w:numPr>
        <w:tabs>
          <w:tab w:val="left" w:pos="993"/>
        </w:tabs>
        <w:ind w:firstLine="567"/>
        <w:rPr>
          <w:rFonts w:cs="Times New Roman"/>
          <w:b/>
        </w:rPr>
      </w:pPr>
      <w:bookmarkStart w:id="4" w:name="_ref_21059175"/>
      <w:r w:rsidRPr="00E53BA8">
        <w:rPr>
          <w:rFonts w:cs="Times New Roman"/>
        </w:rPr>
        <w:t>Подрядчик обязуется по заданию З</w:t>
      </w:r>
      <w:r w:rsidR="00B25BEC" w:rsidRPr="00E53BA8">
        <w:rPr>
          <w:rFonts w:cs="Times New Roman"/>
        </w:rPr>
        <w:t>аказчика произвести Р</w:t>
      </w:r>
      <w:r w:rsidRPr="00E53BA8">
        <w:rPr>
          <w:rFonts w:cs="Times New Roman"/>
        </w:rPr>
        <w:t xml:space="preserve">аботы </w:t>
      </w:r>
      <w:r w:rsidR="00E53BA8" w:rsidRPr="00E53BA8">
        <w:rPr>
          <w:rFonts w:cs="Times New Roman"/>
          <w:b/>
        </w:rPr>
        <w:t>по</w:t>
      </w:r>
      <w:r w:rsidR="00E53BA8" w:rsidRPr="00E53BA8">
        <w:t xml:space="preserve"> </w:t>
      </w:r>
      <w:r w:rsidR="00800224">
        <w:rPr>
          <w:rFonts w:cs="Times New Roman"/>
          <w:b/>
        </w:rPr>
        <w:t>в</w:t>
      </w:r>
      <w:r w:rsidR="00E53BA8" w:rsidRPr="00E53BA8">
        <w:rPr>
          <w:rFonts w:cs="Times New Roman"/>
          <w:b/>
        </w:rPr>
        <w:t>осстановлению асфальтного покрытия отдельными участками, общей площадью 53,5 м2 (ул. Седова,</w:t>
      </w:r>
      <w:r w:rsidR="002320FA">
        <w:rPr>
          <w:rFonts w:cs="Times New Roman"/>
          <w:b/>
        </w:rPr>
        <w:t xml:space="preserve"> </w:t>
      </w:r>
      <w:r w:rsidR="00E53BA8" w:rsidRPr="00E53BA8">
        <w:rPr>
          <w:rFonts w:cs="Times New Roman"/>
          <w:b/>
        </w:rPr>
        <w:t>15а, ул. 4-я Пятилетка,</w:t>
      </w:r>
      <w:r w:rsidR="002320FA">
        <w:rPr>
          <w:rFonts w:cs="Times New Roman"/>
          <w:b/>
        </w:rPr>
        <w:t xml:space="preserve"> </w:t>
      </w:r>
      <w:r w:rsidR="006728D0">
        <w:rPr>
          <w:rFonts w:cs="Times New Roman"/>
          <w:b/>
        </w:rPr>
        <w:t>23,</w:t>
      </w:r>
      <w:r w:rsidR="00E53BA8" w:rsidRPr="00E53BA8">
        <w:rPr>
          <w:rFonts w:cs="Times New Roman"/>
          <w:b/>
        </w:rPr>
        <w:t xml:space="preserve"> ул. Радио,</w:t>
      </w:r>
      <w:r w:rsidR="002320FA">
        <w:rPr>
          <w:rFonts w:cs="Times New Roman"/>
          <w:b/>
        </w:rPr>
        <w:t xml:space="preserve"> </w:t>
      </w:r>
      <w:r w:rsidR="00E53BA8" w:rsidRPr="00E53BA8">
        <w:rPr>
          <w:rFonts w:cs="Times New Roman"/>
          <w:b/>
        </w:rPr>
        <w:t>80).</w:t>
      </w:r>
    </w:p>
    <w:p w14:paraId="790432B7" w14:textId="6E0A164F" w:rsidR="00CF6212" w:rsidRPr="0075732E" w:rsidRDefault="002320FA" w:rsidP="002320FA">
      <w:pPr>
        <w:pStyle w:val="ConsPlusNormal"/>
        <w:widowControl/>
        <w:numPr>
          <w:ilvl w:val="1"/>
          <w:numId w:val="12"/>
        </w:numPr>
        <w:tabs>
          <w:tab w:val="left" w:pos="426"/>
          <w:tab w:val="left" w:pos="709"/>
          <w:tab w:val="left" w:pos="993"/>
        </w:tabs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В</w:t>
      </w:r>
      <w:r w:rsidR="00CF6212" w:rsidRPr="0075732E">
        <w:rPr>
          <w:rFonts w:ascii="Times New Roman" w:eastAsiaTheme="minorEastAsia" w:hAnsi="Times New Roman" w:cs="Times New Roman"/>
          <w:sz w:val="24"/>
          <w:szCs w:val="24"/>
        </w:rPr>
        <w:t xml:space="preserve"> соответствии с техническим</w:t>
      </w:r>
      <w:r w:rsidR="00CF6212" w:rsidRPr="0075732E">
        <w:rPr>
          <w:rFonts w:ascii="Times New Roman" w:hAnsi="Times New Roman" w:cs="Times New Roman"/>
          <w:sz w:val="24"/>
          <w:szCs w:val="24"/>
        </w:rPr>
        <w:t xml:space="preserve"> заданием </w:t>
      </w:r>
      <w:r w:rsidR="00CF6212" w:rsidRPr="0075732E">
        <w:rPr>
          <w:rFonts w:ascii="Times New Roman" w:eastAsiaTheme="minorEastAsia" w:hAnsi="Times New Roman" w:cs="Times New Roman"/>
          <w:sz w:val="24"/>
          <w:szCs w:val="24"/>
        </w:rPr>
        <w:t>и сдать результат работ Заказчику, а Заказчик обязуется принять результат работ и оплатить его.</w:t>
      </w:r>
    </w:p>
    <w:p w14:paraId="311A8A78" w14:textId="77777777" w:rsidR="00CF6212" w:rsidRPr="0075732E" w:rsidRDefault="00CF6212" w:rsidP="002320FA">
      <w:pPr>
        <w:pStyle w:val="ConsPlusNormal"/>
        <w:widowControl/>
        <w:numPr>
          <w:ilvl w:val="1"/>
          <w:numId w:val="12"/>
        </w:numPr>
        <w:tabs>
          <w:tab w:val="left" w:pos="426"/>
          <w:tab w:val="left" w:pos="709"/>
          <w:tab w:val="left" w:pos="993"/>
        </w:tabs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5732E">
        <w:rPr>
          <w:rFonts w:ascii="Times New Roman" w:eastAsiaTheme="minorEastAsia" w:hAnsi="Times New Roman" w:cs="Times New Roman"/>
          <w:sz w:val="24"/>
          <w:szCs w:val="24"/>
        </w:rPr>
        <w:t>Объем и содержание работ определяется в соответствии с Техническим заданием (Приложение № 1), локальным сметным расчетом (Приложение № 2) и ведомостью объемов работ (Приложение № 3).</w:t>
      </w:r>
    </w:p>
    <w:p w14:paraId="2677CE17" w14:textId="5D2A0C9D" w:rsidR="00CF6212" w:rsidRPr="0075732E" w:rsidRDefault="00CF6212" w:rsidP="002320FA">
      <w:pPr>
        <w:pStyle w:val="ConsPlusNormal"/>
        <w:widowControl/>
        <w:numPr>
          <w:ilvl w:val="1"/>
          <w:numId w:val="12"/>
        </w:numPr>
        <w:tabs>
          <w:tab w:val="left" w:pos="426"/>
          <w:tab w:val="left" w:pos="709"/>
          <w:tab w:val="left" w:pos="993"/>
        </w:tabs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5732E">
        <w:rPr>
          <w:rFonts w:ascii="Times New Roman" w:eastAsiaTheme="minorEastAsia" w:hAnsi="Times New Roman" w:cs="Times New Roman"/>
          <w:sz w:val="24"/>
          <w:szCs w:val="24"/>
        </w:rPr>
        <w:t>Работы, предусмотренные настоящим договором, осуществляются Подрядчиком в следующие сроки:</w:t>
      </w:r>
    </w:p>
    <w:p w14:paraId="0AD85435" w14:textId="1B660962" w:rsidR="003C062B" w:rsidRDefault="00CF6212" w:rsidP="002320FA">
      <w:pPr>
        <w:pStyle w:val="ConsPlusNormal"/>
        <w:tabs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</w:rPr>
      </w:pPr>
      <w:r w:rsidRPr="0075732E">
        <w:rPr>
          <w:rFonts w:ascii="Times New Roman" w:eastAsiaTheme="minorEastAsia" w:hAnsi="Times New Roman" w:cs="Times New Roman"/>
          <w:sz w:val="24"/>
          <w:szCs w:val="24"/>
        </w:rPr>
        <w:t>Начало работ</w:t>
      </w:r>
      <w:r w:rsidR="00DD1782">
        <w:rPr>
          <w:rFonts w:ascii="Times New Roman" w:eastAsiaTheme="minorEastAsia" w:hAnsi="Times New Roman" w:cs="Times New Roman"/>
          <w:sz w:val="24"/>
          <w:szCs w:val="24"/>
        </w:rPr>
        <w:t>:</w:t>
      </w:r>
      <w:r w:rsidR="00C078A6">
        <w:rPr>
          <w:rFonts w:ascii="Times New Roman" w:hAnsi="Times New Roman"/>
          <w:sz w:val="24"/>
          <w:szCs w:val="24"/>
        </w:rPr>
        <w:t xml:space="preserve"> с даты получения авансового платежа.</w:t>
      </w:r>
      <w:r w:rsidR="003C062B" w:rsidRPr="00747981">
        <w:rPr>
          <w:rFonts w:ascii="Times New Roman" w:hAnsi="Times New Roman"/>
          <w:sz w:val="24"/>
          <w:szCs w:val="24"/>
        </w:rPr>
        <w:t xml:space="preserve"> </w:t>
      </w:r>
    </w:p>
    <w:p w14:paraId="29E93842" w14:textId="6DEAF4A3" w:rsidR="003C062B" w:rsidRDefault="00CF6212" w:rsidP="002320FA">
      <w:pPr>
        <w:pStyle w:val="ConsPlusNormal"/>
        <w:tabs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</w:rPr>
      </w:pPr>
      <w:r w:rsidRPr="0075732E">
        <w:rPr>
          <w:rFonts w:ascii="Times New Roman" w:eastAsiaTheme="minorEastAsia" w:hAnsi="Times New Roman" w:cs="Times New Roman"/>
          <w:sz w:val="24"/>
          <w:szCs w:val="24"/>
        </w:rPr>
        <w:t>Окончание работ:</w:t>
      </w:r>
      <w:r w:rsidRPr="0075732E">
        <w:t xml:space="preserve"> </w:t>
      </w:r>
      <w:r w:rsidR="00E53BA8">
        <w:rPr>
          <w:rFonts w:ascii="Times New Roman" w:hAnsi="Times New Roman"/>
          <w:sz w:val="24"/>
          <w:szCs w:val="24"/>
        </w:rPr>
        <w:t>в течении 60 (шестидесяти) календарных дней с момента получения авансового платежа.</w:t>
      </w:r>
    </w:p>
    <w:p w14:paraId="46A09B6C" w14:textId="0BDC9FC0" w:rsidR="00CF6212" w:rsidRPr="0075732E" w:rsidRDefault="00CF6212" w:rsidP="002320FA">
      <w:pPr>
        <w:pStyle w:val="ConsPlusNormal"/>
        <w:tabs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5732E">
        <w:rPr>
          <w:rFonts w:ascii="Times New Roman" w:eastAsiaTheme="minorEastAsia" w:hAnsi="Times New Roman" w:cs="Times New Roman"/>
          <w:sz w:val="24"/>
          <w:szCs w:val="24"/>
        </w:rPr>
        <w:t xml:space="preserve">Ответственность за нарушение как начального, так и конечного сроков выполнения работ несет Подрядчик. Подрядчик вправе по согласованию с Заказчиком досрочно сдать результат выполненных работ.                               </w:t>
      </w:r>
    </w:p>
    <w:p w14:paraId="1A775F45" w14:textId="4A3C316D" w:rsidR="00CF6212" w:rsidRDefault="00CD3458" w:rsidP="002320FA">
      <w:pPr>
        <w:pStyle w:val="a4"/>
        <w:tabs>
          <w:tab w:val="left" w:pos="567"/>
          <w:tab w:val="left" w:pos="709"/>
        </w:tabs>
        <w:ind w:left="0" w:firstLine="567"/>
        <w:rPr>
          <w:rFonts w:eastAsia="Times New Roman" w:cs="Times New Roman"/>
        </w:rPr>
      </w:pPr>
      <w:r>
        <w:rPr>
          <w:rFonts w:cs="Times New Roman"/>
        </w:rPr>
        <w:t>1.5.</w:t>
      </w:r>
      <w:r w:rsidR="002320FA">
        <w:rPr>
          <w:rFonts w:cs="Times New Roman"/>
        </w:rPr>
        <w:t xml:space="preserve"> </w:t>
      </w:r>
      <w:r w:rsidR="00CF6212" w:rsidRPr="00E53BA8">
        <w:rPr>
          <w:rFonts w:cs="Times New Roman"/>
        </w:rPr>
        <w:t xml:space="preserve">Место выполнения работ: </w:t>
      </w:r>
      <w:r w:rsidR="00747981" w:rsidRPr="00E53BA8">
        <w:rPr>
          <w:rFonts w:cs="Times New Roman"/>
        </w:rPr>
        <w:t>Ростовская область, г. Ново</w:t>
      </w:r>
      <w:r w:rsidR="00E53BA8" w:rsidRPr="00E53BA8">
        <w:rPr>
          <w:rFonts w:cs="Times New Roman"/>
        </w:rPr>
        <w:t xml:space="preserve">шахтинск, </w:t>
      </w:r>
      <w:r w:rsidR="00E53BA8" w:rsidRPr="00E53BA8">
        <w:rPr>
          <w:rFonts w:eastAsia="Times New Roman" w:cs="Times New Roman"/>
        </w:rPr>
        <w:t>ул. Седова,</w:t>
      </w:r>
      <w:r w:rsidR="002320FA">
        <w:rPr>
          <w:rFonts w:eastAsia="Times New Roman" w:cs="Times New Roman"/>
        </w:rPr>
        <w:t xml:space="preserve"> </w:t>
      </w:r>
      <w:r w:rsidR="00E53BA8" w:rsidRPr="00E53BA8">
        <w:rPr>
          <w:rFonts w:eastAsia="Times New Roman" w:cs="Times New Roman"/>
        </w:rPr>
        <w:t>15а, ул. 4-я Пятилетка,</w:t>
      </w:r>
      <w:r w:rsidR="002320FA">
        <w:rPr>
          <w:rFonts w:eastAsia="Times New Roman" w:cs="Times New Roman"/>
        </w:rPr>
        <w:t xml:space="preserve"> </w:t>
      </w:r>
      <w:r w:rsidR="00E53BA8" w:rsidRPr="00E53BA8">
        <w:rPr>
          <w:rFonts w:eastAsia="Times New Roman" w:cs="Times New Roman"/>
        </w:rPr>
        <w:t>23</w:t>
      </w:r>
      <w:r w:rsidR="006728D0">
        <w:rPr>
          <w:rFonts w:eastAsia="Times New Roman" w:cs="Times New Roman"/>
        </w:rPr>
        <w:t>,</w:t>
      </w:r>
      <w:bookmarkStart w:id="5" w:name="_GoBack"/>
      <w:bookmarkEnd w:id="5"/>
      <w:r w:rsidR="00E53BA8">
        <w:rPr>
          <w:rFonts w:eastAsia="Times New Roman" w:cs="Times New Roman"/>
        </w:rPr>
        <w:t xml:space="preserve"> ул. Радио,80.</w:t>
      </w:r>
    </w:p>
    <w:p w14:paraId="7CB08160" w14:textId="77777777" w:rsidR="002320FA" w:rsidRPr="00E53BA8" w:rsidRDefault="002320FA" w:rsidP="00CD3458">
      <w:pPr>
        <w:pStyle w:val="a4"/>
        <w:rPr>
          <w:rFonts w:eastAsia="Times New Roman" w:cs="Times New Roman"/>
        </w:rPr>
      </w:pPr>
    </w:p>
    <w:p w14:paraId="2923704C" w14:textId="77777777" w:rsidR="00CF6212" w:rsidRPr="0075732E" w:rsidRDefault="00CF6212" w:rsidP="002320FA">
      <w:pPr>
        <w:pStyle w:val="a4"/>
        <w:numPr>
          <w:ilvl w:val="0"/>
          <w:numId w:val="12"/>
        </w:numPr>
        <w:tabs>
          <w:tab w:val="left" w:pos="284"/>
        </w:tabs>
        <w:ind w:left="0" w:firstLine="0"/>
        <w:jc w:val="center"/>
        <w:rPr>
          <w:rFonts w:cs="Times New Roman"/>
          <w:b/>
        </w:rPr>
      </w:pPr>
      <w:bookmarkStart w:id="6" w:name="_Hlk489551307"/>
      <w:bookmarkEnd w:id="4"/>
      <w:r w:rsidRPr="0075732E">
        <w:rPr>
          <w:rFonts w:cs="Times New Roman"/>
          <w:b/>
        </w:rPr>
        <w:t>ПОРЯДОК ВЫПОЛНЕНИЯ И СДАЧИ-ПРИЕМКИ РАБОТ</w:t>
      </w:r>
    </w:p>
    <w:p w14:paraId="4F97DF83" w14:textId="77777777" w:rsidR="00CF6212" w:rsidRPr="0075732E" w:rsidRDefault="00CF6212" w:rsidP="002320FA">
      <w:pPr>
        <w:pStyle w:val="a4"/>
        <w:numPr>
          <w:ilvl w:val="1"/>
          <w:numId w:val="12"/>
        </w:numPr>
        <w:tabs>
          <w:tab w:val="left" w:pos="993"/>
        </w:tabs>
        <w:ind w:firstLine="567"/>
        <w:jc w:val="both"/>
      </w:pPr>
      <w:r w:rsidRPr="0075732E">
        <w:t>Работы, предусмотренные настоящим Договором, выполняются Подрядчиком своими силами и за свой счет.</w:t>
      </w:r>
    </w:p>
    <w:p w14:paraId="10667E82" w14:textId="77777777" w:rsidR="00CF6212" w:rsidRPr="0075732E" w:rsidRDefault="00CF6212" w:rsidP="002320FA">
      <w:pPr>
        <w:pStyle w:val="a4"/>
        <w:numPr>
          <w:ilvl w:val="1"/>
          <w:numId w:val="12"/>
        </w:numPr>
        <w:tabs>
          <w:tab w:val="left" w:pos="993"/>
        </w:tabs>
        <w:ind w:firstLine="567"/>
        <w:jc w:val="both"/>
      </w:pPr>
      <w:bookmarkStart w:id="7" w:name="_ref_21267931"/>
      <w:r w:rsidRPr="0075732E">
        <w:t>Качество работ, указанных в п. 1.1. настоящего Договора и используемых Подрядчиком материалов должно соответствовать требованиям, установленным в техническом задании в нормативно-технических актах Российской Федерации (в соответствии с национальными стандартами и техническими регламентами).</w:t>
      </w:r>
      <w:bookmarkEnd w:id="7"/>
    </w:p>
    <w:p w14:paraId="470FF381" w14:textId="77777777" w:rsidR="00CF6212" w:rsidRPr="0075732E" w:rsidRDefault="00CF6212" w:rsidP="002320FA">
      <w:pPr>
        <w:pStyle w:val="a4"/>
        <w:numPr>
          <w:ilvl w:val="1"/>
          <w:numId w:val="12"/>
        </w:numPr>
        <w:tabs>
          <w:tab w:val="left" w:pos="993"/>
        </w:tabs>
        <w:ind w:firstLine="567"/>
        <w:jc w:val="both"/>
      </w:pPr>
      <w:bookmarkStart w:id="8" w:name="_ref_33526465"/>
      <w:r w:rsidRPr="0075732E">
        <w:t>Риск случайной гибели или случайного повреждения результата выполненной работы до ее приемки Заказчиком несет Подрядчик.</w:t>
      </w:r>
      <w:bookmarkEnd w:id="8"/>
    </w:p>
    <w:p w14:paraId="49FD7122" w14:textId="5792D69E" w:rsidR="00CF6212" w:rsidRPr="0075732E" w:rsidRDefault="00CF6212" w:rsidP="002320FA">
      <w:pPr>
        <w:pStyle w:val="a4"/>
        <w:numPr>
          <w:ilvl w:val="1"/>
          <w:numId w:val="12"/>
        </w:numPr>
        <w:tabs>
          <w:tab w:val="left" w:pos="993"/>
        </w:tabs>
        <w:ind w:firstLine="567"/>
        <w:jc w:val="both"/>
      </w:pPr>
      <w:r w:rsidRPr="0075732E">
        <w:t>Подрядчик обязан письменно известить Заказчика о готовности скрытых работ и приступить к выполнению последующих Работ только после приемки Заказчиком скрытых работ по Актам освидетельствования скрытых работ, составленных в соответствии с РД-11-02-2006 утверждённых приказом Федеральной службы по экологическому, технологическому и атомному надзору от 26 декабря 2006 г. №</w:t>
      </w:r>
      <w:r w:rsidR="002320FA">
        <w:t xml:space="preserve"> </w:t>
      </w:r>
      <w:r w:rsidRPr="0075732E">
        <w:t>1128. Если подтверждение выполнения скрытых работ произошло без участия Заказчика, в случае, когда он не был информирован об этом, по требованию Заказчика Подрядчик обязан за свой счет вскрыть любую часть скрытых работ согласно указанию Заказчика, а затем восстановить ее за свой счет. В случае, если Подрядчик надлежащим образом известил Заказчика о готовности скрытых работ, но последний не явился для их приемки, Подрядчик вправе приступить к следующему этапу работ.</w:t>
      </w:r>
    </w:p>
    <w:p w14:paraId="1AE9F3F4" w14:textId="77777777" w:rsidR="00CF6212" w:rsidRPr="0075732E" w:rsidRDefault="00CF6212" w:rsidP="002320FA">
      <w:pPr>
        <w:pStyle w:val="a4"/>
        <w:numPr>
          <w:ilvl w:val="1"/>
          <w:numId w:val="12"/>
        </w:numPr>
        <w:tabs>
          <w:tab w:val="left" w:pos="993"/>
        </w:tabs>
        <w:ind w:firstLine="567"/>
        <w:jc w:val="both"/>
      </w:pPr>
      <w:r w:rsidRPr="0075732E">
        <w:t xml:space="preserve">По факту выполнения работ Подрядчик в течение 5 (пяти) рабочих дней представляет Заказчику на подписание </w:t>
      </w:r>
      <w:hyperlink r:id="rId8" w:history="1">
        <w:r w:rsidRPr="0075732E">
          <w:rPr>
            <w:rStyle w:val="a6"/>
            <w:color w:val="auto"/>
            <w:u w:val="none"/>
          </w:rPr>
          <w:t>акт</w:t>
        </w:r>
      </w:hyperlink>
      <w:r w:rsidRPr="0075732E">
        <w:t xml:space="preserve"> о приемке выполненных работ унифицированной формы КС-2 и справку о стоимости выполненных работ и затрат унифицированной формы КС-3, утвержденных постановлением Госкомстата России от 11.11.1999 г. № 100.</w:t>
      </w:r>
    </w:p>
    <w:p w14:paraId="1C409FE0" w14:textId="77777777" w:rsidR="00CF6212" w:rsidRPr="0075732E" w:rsidRDefault="00CF6212" w:rsidP="002320FA">
      <w:pPr>
        <w:pStyle w:val="a4"/>
        <w:numPr>
          <w:ilvl w:val="1"/>
          <w:numId w:val="12"/>
        </w:numPr>
        <w:tabs>
          <w:tab w:val="left" w:pos="993"/>
        </w:tabs>
        <w:ind w:firstLine="567"/>
        <w:jc w:val="both"/>
      </w:pPr>
      <w:r w:rsidRPr="0075732E">
        <w:lastRenderedPageBreak/>
        <w:t xml:space="preserve">В течение 5 (пяти) рабочих дней после получения </w:t>
      </w:r>
      <w:hyperlink r:id="rId9" w:history="1">
        <w:r w:rsidRPr="0075732E">
          <w:rPr>
            <w:rStyle w:val="a6"/>
            <w:color w:val="auto"/>
            <w:u w:val="none"/>
          </w:rPr>
          <w:t>акт</w:t>
        </w:r>
      </w:hyperlink>
      <w:r w:rsidRPr="0075732E">
        <w:t xml:space="preserve">ов выполненных работ Заказчик обязан принять выполненную работу (ее результат), подписать акты о приемке выполненных работ, справку о стоимости выполненных работ и направить один экземпляр Подрядчику.  </w:t>
      </w:r>
    </w:p>
    <w:p w14:paraId="76420BBE" w14:textId="77777777" w:rsidR="00CF6212" w:rsidRPr="0075732E" w:rsidRDefault="00CF6212" w:rsidP="002320FA">
      <w:pPr>
        <w:pStyle w:val="a4"/>
        <w:numPr>
          <w:ilvl w:val="1"/>
          <w:numId w:val="12"/>
        </w:numPr>
        <w:tabs>
          <w:tab w:val="left" w:pos="993"/>
        </w:tabs>
        <w:ind w:firstLine="567"/>
        <w:jc w:val="both"/>
      </w:pPr>
      <w:r w:rsidRPr="0075732E">
        <w:t>При обнаружении недостатков в выполненных работах, Заказчик представляет Подрядчику мотивированный отказ от подписания акта выполненных работ, с указанием сроков устранения выявленных недостатков.</w:t>
      </w:r>
    </w:p>
    <w:p w14:paraId="5EC98124" w14:textId="77777777" w:rsidR="00CF6212" w:rsidRPr="0075732E" w:rsidRDefault="00CF6212" w:rsidP="00576582">
      <w:pPr>
        <w:tabs>
          <w:tab w:val="left" w:pos="1134"/>
        </w:tabs>
        <w:ind w:firstLine="567"/>
        <w:jc w:val="both"/>
        <w:rPr>
          <w:rFonts w:ascii="Times New Roman" w:hAnsi="Times New Roman"/>
        </w:rPr>
      </w:pPr>
      <w:r w:rsidRPr="0075732E">
        <w:rPr>
          <w:rFonts w:ascii="Times New Roman" w:hAnsi="Times New Roman"/>
        </w:rPr>
        <w:t>Подрядчик устраняет выявленные недостатки своими силами и за свой счет в сроки, указанные в мотивированном отказе</w:t>
      </w:r>
      <w:r w:rsidRPr="0075732E">
        <w:t>.</w:t>
      </w:r>
      <w:r w:rsidRPr="0075732E">
        <w:rPr>
          <w:rFonts w:ascii="Times New Roman" w:hAnsi="Times New Roman"/>
        </w:rPr>
        <w:t xml:space="preserve"> </w:t>
      </w:r>
    </w:p>
    <w:p w14:paraId="736C2B80" w14:textId="77777777" w:rsidR="00CF6212" w:rsidRDefault="00CF6212" w:rsidP="002320FA">
      <w:pPr>
        <w:pStyle w:val="a4"/>
        <w:numPr>
          <w:ilvl w:val="1"/>
          <w:numId w:val="12"/>
        </w:numPr>
        <w:tabs>
          <w:tab w:val="left" w:pos="993"/>
        </w:tabs>
        <w:ind w:firstLine="567"/>
        <w:jc w:val="both"/>
      </w:pPr>
      <w:r w:rsidRPr="0075732E">
        <w:t xml:space="preserve">Работы считаются выполненными с момента подписания Сторонами </w:t>
      </w:r>
      <w:hyperlink r:id="rId10" w:history="1">
        <w:r w:rsidRPr="0075732E">
          <w:rPr>
            <w:rStyle w:val="a6"/>
            <w:color w:val="auto"/>
          </w:rPr>
          <w:t>актов</w:t>
        </w:r>
      </w:hyperlink>
      <w:r w:rsidRPr="0075732E">
        <w:t>, указанных в п. 2.5 настоящего Договора.</w:t>
      </w:r>
    </w:p>
    <w:p w14:paraId="68088D76" w14:textId="77777777" w:rsidR="002320FA" w:rsidRPr="0075732E" w:rsidRDefault="002320FA" w:rsidP="002320FA">
      <w:pPr>
        <w:pStyle w:val="a4"/>
        <w:tabs>
          <w:tab w:val="left" w:pos="993"/>
        </w:tabs>
        <w:ind w:left="567"/>
        <w:jc w:val="both"/>
      </w:pPr>
    </w:p>
    <w:p w14:paraId="4ADE00CB" w14:textId="77777777" w:rsidR="00CF6212" w:rsidRPr="0075732E" w:rsidRDefault="00CF6212" w:rsidP="002320FA">
      <w:pPr>
        <w:pStyle w:val="a4"/>
        <w:numPr>
          <w:ilvl w:val="0"/>
          <w:numId w:val="12"/>
        </w:numPr>
        <w:tabs>
          <w:tab w:val="left" w:pos="284"/>
        </w:tabs>
        <w:ind w:left="0" w:firstLine="0"/>
        <w:jc w:val="center"/>
        <w:rPr>
          <w:rFonts w:cs="Times New Roman"/>
          <w:b/>
        </w:rPr>
      </w:pPr>
      <w:r w:rsidRPr="0075732E">
        <w:rPr>
          <w:rFonts w:cs="Times New Roman"/>
          <w:b/>
        </w:rPr>
        <w:t>ОБЯЗАТЕЛЬСТВА СТОРОН</w:t>
      </w:r>
    </w:p>
    <w:p w14:paraId="41D1491B" w14:textId="77777777" w:rsidR="00CF6212" w:rsidRPr="0075732E" w:rsidRDefault="00CF6212" w:rsidP="002320FA">
      <w:pPr>
        <w:pStyle w:val="a4"/>
        <w:numPr>
          <w:ilvl w:val="1"/>
          <w:numId w:val="12"/>
        </w:numPr>
        <w:tabs>
          <w:tab w:val="left" w:pos="993"/>
        </w:tabs>
        <w:ind w:firstLine="567"/>
        <w:jc w:val="both"/>
      </w:pPr>
      <w:r w:rsidRPr="0075732E">
        <w:t>Подрядчик обязан:</w:t>
      </w:r>
    </w:p>
    <w:p w14:paraId="14EE7717" w14:textId="5FDE419B" w:rsidR="00CF6212" w:rsidRPr="0075732E" w:rsidRDefault="00B17D0E" w:rsidP="002320FA">
      <w:pPr>
        <w:pStyle w:val="a4"/>
        <w:numPr>
          <w:ilvl w:val="0"/>
          <w:numId w:val="13"/>
        </w:numPr>
        <w:tabs>
          <w:tab w:val="left" w:pos="1134"/>
        </w:tabs>
        <w:ind w:left="0" w:firstLine="567"/>
        <w:jc w:val="both"/>
      </w:pPr>
      <w:r w:rsidRPr="00B17D0E">
        <w:t xml:space="preserve">В установленные сроки Подрядчик должен приступить к выполнению работ, согласно условиям Договора, настоящего Технического задания </w:t>
      </w:r>
      <w:r>
        <w:t xml:space="preserve">и </w:t>
      </w:r>
      <w:r w:rsidR="00CF6212" w:rsidRPr="0075732E">
        <w:t>сдать работы Заказчику по актам о приемке выполненных работ унифицированной формы КС-2 в установленный Договором срок.</w:t>
      </w:r>
    </w:p>
    <w:p w14:paraId="1B5B5E83" w14:textId="77777777" w:rsidR="00CF6212" w:rsidRPr="0075732E" w:rsidRDefault="00CF6212" w:rsidP="002320FA">
      <w:pPr>
        <w:pStyle w:val="a4"/>
        <w:numPr>
          <w:ilvl w:val="0"/>
          <w:numId w:val="13"/>
        </w:numPr>
        <w:tabs>
          <w:tab w:val="left" w:pos="1134"/>
        </w:tabs>
        <w:ind w:left="0" w:firstLine="567"/>
        <w:jc w:val="both"/>
      </w:pPr>
      <w:r w:rsidRPr="0075732E">
        <w:t>Предоставить Заказчику счет на оплату, счет-фактуру, справку о стоимости выполненных работ и затрат унифицированной формы КС-З.</w:t>
      </w:r>
    </w:p>
    <w:p w14:paraId="1B458110" w14:textId="77777777" w:rsidR="00CF6212" w:rsidRPr="0075732E" w:rsidRDefault="00CF6212" w:rsidP="002320FA">
      <w:pPr>
        <w:pStyle w:val="a4"/>
        <w:numPr>
          <w:ilvl w:val="0"/>
          <w:numId w:val="13"/>
        </w:numPr>
        <w:tabs>
          <w:tab w:val="left" w:pos="1134"/>
        </w:tabs>
        <w:ind w:left="0" w:firstLine="567"/>
        <w:jc w:val="both"/>
      </w:pPr>
      <w:r w:rsidRPr="0075732E">
        <w:t>Немедленно уведомить Заказчика в случае приостановки работ по любой причине (кроме распоряжения Заказчика).</w:t>
      </w:r>
    </w:p>
    <w:p w14:paraId="54750280" w14:textId="77777777" w:rsidR="00CF6212" w:rsidRPr="0075732E" w:rsidRDefault="00CF6212" w:rsidP="002320FA">
      <w:pPr>
        <w:pStyle w:val="a4"/>
        <w:numPr>
          <w:ilvl w:val="0"/>
          <w:numId w:val="13"/>
        </w:numPr>
        <w:tabs>
          <w:tab w:val="left" w:pos="1134"/>
        </w:tabs>
        <w:ind w:left="0" w:firstLine="567"/>
        <w:jc w:val="both"/>
      </w:pPr>
      <w:r w:rsidRPr="0075732E">
        <w:t>Вести необходимую документацию при производстве работ в соответствии с РД-11-05-2007, утвержденной приказом Федеральной службой по экологическому, технологическому и атомному надзору от 12.01.2007 г. №7, с РД-11-02-2006, утверждённой приказом Федеральной службы по экологическому, технологическому и атомному надзору от 26 декабря 2006 г. №1128, иную требуемую документацию, в соответствии со строительными нормами и правилами.</w:t>
      </w:r>
    </w:p>
    <w:p w14:paraId="27EDD17A" w14:textId="77777777" w:rsidR="00CF6212" w:rsidRPr="0075732E" w:rsidRDefault="00CF6212" w:rsidP="002320FA">
      <w:pPr>
        <w:pStyle w:val="a4"/>
        <w:numPr>
          <w:ilvl w:val="0"/>
          <w:numId w:val="13"/>
        </w:numPr>
        <w:tabs>
          <w:tab w:val="left" w:pos="1134"/>
        </w:tabs>
        <w:ind w:left="0" w:firstLine="567"/>
        <w:jc w:val="both"/>
      </w:pPr>
      <w:r w:rsidRPr="0075732E">
        <w:t>Подрядчик несет ответственность за ненадлежащее качество используемых (предоставленных) им материалов и оборудования, а также за использование (предоставление) материалов и оборудования, обремененных правами третьих лиц.</w:t>
      </w:r>
    </w:p>
    <w:p w14:paraId="6989FB27" w14:textId="77777777" w:rsidR="00CF6212" w:rsidRPr="0075732E" w:rsidRDefault="00CF6212" w:rsidP="002320FA">
      <w:pPr>
        <w:pStyle w:val="a4"/>
        <w:numPr>
          <w:ilvl w:val="0"/>
          <w:numId w:val="13"/>
        </w:numPr>
        <w:tabs>
          <w:tab w:val="left" w:pos="1134"/>
        </w:tabs>
        <w:ind w:left="0" w:firstLine="567"/>
        <w:jc w:val="both"/>
      </w:pPr>
      <w:r w:rsidRPr="0075732E">
        <w:t>В случае мотивированного отказа Заказчика от приемки выполненных работ, исправить выявленные недостатки своими силами и за свой счет в соответствии с п. 2.7 настоящего Договора.</w:t>
      </w:r>
    </w:p>
    <w:p w14:paraId="6D74EC18" w14:textId="77777777" w:rsidR="00CF6212" w:rsidRPr="0075732E" w:rsidRDefault="00CF6212" w:rsidP="002320FA">
      <w:pPr>
        <w:pStyle w:val="a4"/>
        <w:numPr>
          <w:ilvl w:val="0"/>
          <w:numId w:val="13"/>
        </w:numPr>
        <w:tabs>
          <w:tab w:val="left" w:pos="1134"/>
        </w:tabs>
        <w:ind w:left="0" w:firstLine="567"/>
        <w:jc w:val="both"/>
      </w:pPr>
      <w:r w:rsidRPr="0075732E">
        <w:t xml:space="preserve">Произвести полную уборку места производства Работ и вывезти за его пределы, принадлежащие Подрядчику ненужные для последующих работ материалы, оборудование, строительную технику, временные сооружения и другое имущество, а также строительный мусор не позднее, чем за 1 (один) рабочий день до окончания производства работ. </w:t>
      </w:r>
    </w:p>
    <w:p w14:paraId="39924842" w14:textId="77777777" w:rsidR="00CF6212" w:rsidRPr="0075732E" w:rsidRDefault="00CF6212" w:rsidP="002320FA">
      <w:pPr>
        <w:pStyle w:val="a4"/>
        <w:numPr>
          <w:ilvl w:val="0"/>
          <w:numId w:val="13"/>
        </w:numPr>
        <w:tabs>
          <w:tab w:val="left" w:pos="1134"/>
        </w:tabs>
        <w:ind w:left="0" w:firstLine="567"/>
        <w:jc w:val="both"/>
      </w:pPr>
      <w:r w:rsidRPr="0075732E">
        <w:t>Обеспечить соблюдение на месте производства работ требований техники безопасности, охраны окружающей среды и противопожарной безопасности своими работниками.</w:t>
      </w:r>
    </w:p>
    <w:p w14:paraId="3BEAE96A" w14:textId="77777777" w:rsidR="00CF6212" w:rsidRPr="0075732E" w:rsidRDefault="00CF6212" w:rsidP="002320FA">
      <w:pPr>
        <w:pStyle w:val="a4"/>
        <w:numPr>
          <w:ilvl w:val="0"/>
          <w:numId w:val="13"/>
        </w:numPr>
        <w:tabs>
          <w:tab w:val="left" w:pos="1134"/>
        </w:tabs>
        <w:ind w:left="0" w:firstLine="567"/>
        <w:jc w:val="both"/>
      </w:pPr>
      <w:r w:rsidRPr="0075732E">
        <w:t>Обеспечить материально-техническими ресурсами весь объем Работ по настоящему Договору.</w:t>
      </w:r>
    </w:p>
    <w:p w14:paraId="3E094E64" w14:textId="77777777" w:rsidR="00CF6212" w:rsidRPr="0075732E" w:rsidRDefault="00CF6212" w:rsidP="002320FA">
      <w:pPr>
        <w:pStyle w:val="a4"/>
        <w:numPr>
          <w:ilvl w:val="1"/>
          <w:numId w:val="12"/>
        </w:numPr>
        <w:tabs>
          <w:tab w:val="left" w:pos="993"/>
        </w:tabs>
        <w:ind w:firstLine="567"/>
        <w:jc w:val="both"/>
      </w:pPr>
      <w:r w:rsidRPr="0075732E">
        <w:t>Заказчик обязан:</w:t>
      </w:r>
    </w:p>
    <w:p w14:paraId="061125BA" w14:textId="77777777" w:rsidR="00CF6212" w:rsidRPr="0075732E" w:rsidRDefault="00CF6212" w:rsidP="002320FA">
      <w:pPr>
        <w:pStyle w:val="a4"/>
        <w:numPr>
          <w:ilvl w:val="2"/>
          <w:numId w:val="12"/>
        </w:numPr>
        <w:tabs>
          <w:tab w:val="left" w:pos="1134"/>
        </w:tabs>
        <w:ind w:left="0" w:firstLine="567"/>
        <w:jc w:val="both"/>
      </w:pPr>
      <w:r w:rsidRPr="0075732E">
        <w:t>Обеспечить Подрядчику свободный доступ к объекту и подготовить место для проведения работ.</w:t>
      </w:r>
    </w:p>
    <w:p w14:paraId="5AE10A6A" w14:textId="77777777" w:rsidR="00CF6212" w:rsidRPr="0075732E" w:rsidRDefault="00CF6212" w:rsidP="002320FA">
      <w:pPr>
        <w:pStyle w:val="a4"/>
        <w:numPr>
          <w:ilvl w:val="2"/>
          <w:numId w:val="12"/>
        </w:numPr>
        <w:tabs>
          <w:tab w:val="left" w:pos="1134"/>
        </w:tabs>
        <w:ind w:left="0" w:firstLine="567"/>
        <w:jc w:val="both"/>
      </w:pPr>
      <w:r w:rsidRPr="0075732E">
        <w:t>После получения уведомления, в соответствии с п. 2.4 настоящего Договора, в срок, указанный в уведомлении, направить своего представителя и принять результаты скрытых работ.</w:t>
      </w:r>
    </w:p>
    <w:p w14:paraId="0659670B" w14:textId="77777777" w:rsidR="00CF6212" w:rsidRPr="0075732E" w:rsidRDefault="00CF6212" w:rsidP="002320FA">
      <w:pPr>
        <w:pStyle w:val="a4"/>
        <w:numPr>
          <w:ilvl w:val="2"/>
          <w:numId w:val="12"/>
        </w:numPr>
        <w:tabs>
          <w:tab w:val="left" w:pos="1134"/>
        </w:tabs>
        <w:ind w:left="0" w:firstLine="567"/>
        <w:jc w:val="both"/>
      </w:pPr>
      <w:r w:rsidRPr="0075732E">
        <w:t xml:space="preserve">Принять выполненные Работы в течение 5 (пяти) рабочих дней с момента окончания выполнения Работ. </w:t>
      </w:r>
    </w:p>
    <w:p w14:paraId="2ED2BF01" w14:textId="77777777" w:rsidR="00CF6212" w:rsidRPr="0075732E" w:rsidRDefault="00CF6212" w:rsidP="002320FA">
      <w:pPr>
        <w:pStyle w:val="a4"/>
        <w:numPr>
          <w:ilvl w:val="2"/>
          <w:numId w:val="12"/>
        </w:numPr>
        <w:tabs>
          <w:tab w:val="left" w:pos="1134"/>
        </w:tabs>
        <w:ind w:left="0" w:firstLine="567"/>
        <w:jc w:val="both"/>
      </w:pPr>
      <w:r w:rsidRPr="0075732E">
        <w:t>Оплатить Подрядчику выполненные Работы в размере и в сроки, предусмотренные настоящим Договором.</w:t>
      </w:r>
    </w:p>
    <w:p w14:paraId="65F65111" w14:textId="77777777" w:rsidR="00CF6212" w:rsidRDefault="00CF6212" w:rsidP="002320FA">
      <w:pPr>
        <w:pStyle w:val="a4"/>
        <w:numPr>
          <w:ilvl w:val="2"/>
          <w:numId w:val="12"/>
        </w:numPr>
        <w:tabs>
          <w:tab w:val="left" w:pos="1134"/>
        </w:tabs>
        <w:ind w:left="0" w:firstLine="567"/>
        <w:jc w:val="both"/>
      </w:pPr>
      <w:r w:rsidRPr="0075732E">
        <w:t>Осуществлять контроль выполнения работ Подрядчиком без вмешательства с его производственную деятельность.</w:t>
      </w:r>
    </w:p>
    <w:p w14:paraId="590DF449" w14:textId="77777777" w:rsidR="002320FA" w:rsidRPr="0075732E" w:rsidRDefault="002320FA" w:rsidP="002320FA">
      <w:pPr>
        <w:pStyle w:val="a4"/>
        <w:tabs>
          <w:tab w:val="left" w:pos="1134"/>
        </w:tabs>
        <w:ind w:left="567"/>
        <w:jc w:val="both"/>
      </w:pPr>
    </w:p>
    <w:p w14:paraId="14C1BB2A" w14:textId="77777777" w:rsidR="00CF6212" w:rsidRPr="0075732E" w:rsidRDefault="00CF6212" w:rsidP="002320FA">
      <w:pPr>
        <w:pStyle w:val="a4"/>
        <w:numPr>
          <w:ilvl w:val="0"/>
          <w:numId w:val="12"/>
        </w:numPr>
        <w:tabs>
          <w:tab w:val="left" w:pos="284"/>
        </w:tabs>
        <w:ind w:left="0" w:firstLine="0"/>
        <w:jc w:val="center"/>
        <w:rPr>
          <w:rFonts w:cs="Times New Roman"/>
          <w:b/>
        </w:rPr>
      </w:pPr>
      <w:r w:rsidRPr="0075732E">
        <w:rPr>
          <w:rFonts w:cs="Times New Roman"/>
          <w:b/>
        </w:rPr>
        <w:t>СТОИМОСТЬ ДОГОВОРА И ПОРЯДОК РАСЧЕТОВ</w:t>
      </w:r>
    </w:p>
    <w:p w14:paraId="16526360" w14:textId="3ED15DBE" w:rsidR="00D01A54" w:rsidRDefault="00CF6212" w:rsidP="002320FA">
      <w:pPr>
        <w:pStyle w:val="a4"/>
        <w:numPr>
          <w:ilvl w:val="1"/>
          <w:numId w:val="12"/>
        </w:numPr>
        <w:tabs>
          <w:tab w:val="left" w:pos="993"/>
        </w:tabs>
        <w:ind w:firstLine="567"/>
        <w:jc w:val="both"/>
        <w:rPr>
          <w:rFonts w:cs="Times New Roman"/>
        </w:rPr>
      </w:pPr>
      <w:bookmarkStart w:id="9" w:name="_ref_21399097"/>
      <w:r w:rsidRPr="00D01A54">
        <w:rPr>
          <w:rFonts w:cs="Times New Roman"/>
        </w:rPr>
        <w:t xml:space="preserve">Цена </w:t>
      </w:r>
      <w:r w:rsidR="00700984">
        <w:t>работ</w:t>
      </w:r>
      <w:r w:rsidR="00700984">
        <w:rPr>
          <w:rFonts w:cs="Times New Roman"/>
        </w:rPr>
        <w:t xml:space="preserve"> </w:t>
      </w:r>
      <w:r w:rsidR="00520964">
        <w:rPr>
          <w:rFonts w:cs="Times New Roman"/>
        </w:rPr>
        <w:t>по настоящему договору</w:t>
      </w:r>
      <w:r w:rsidRPr="00D01A54">
        <w:rPr>
          <w:rFonts w:cs="Times New Roman"/>
        </w:rPr>
        <w:t xml:space="preserve"> составляет </w:t>
      </w:r>
      <w:bookmarkEnd w:id="9"/>
      <w:r w:rsidR="00700984">
        <w:rPr>
          <w:rFonts w:cs="Times New Roman"/>
        </w:rPr>
        <w:t>____________</w:t>
      </w:r>
      <w:r w:rsidR="002320FA">
        <w:rPr>
          <w:rFonts w:cs="Times New Roman"/>
        </w:rPr>
        <w:t xml:space="preserve"> (__________) рублей __ копеек с НДС __% / без НДС.</w:t>
      </w:r>
    </w:p>
    <w:p w14:paraId="09732C77" w14:textId="3B6E6CD8" w:rsidR="00781EC9" w:rsidRPr="00D01A54" w:rsidRDefault="00CF6212" w:rsidP="00D01A54">
      <w:pPr>
        <w:pStyle w:val="a4"/>
        <w:tabs>
          <w:tab w:val="left" w:pos="1134"/>
        </w:tabs>
        <w:ind w:left="567"/>
        <w:jc w:val="both"/>
        <w:rPr>
          <w:rFonts w:cs="Times New Roman"/>
        </w:rPr>
      </w:pPr>
      <w:r w:rsidRPr="00D01A54">
        <w:rPr>
          <w:rFonts w:cs="Times New Roman"/>
        </w:rPr>
        <w:t>Цена</w:t>
      </w:r>
      <w:r w:rsidR="00990CD6" w:rsidRPr="00D01A54">
        <w:rPr>
          <w:rFonts w:cs="Times New Roman"/>
        </w:rPr>
        <w:t xml:space="preserve"> договора</w:t>
      </w:r>
      <w:r w:rsidRPr="00D01A54">
        <w:rPr>
          <w:rFonts w:cs="Times New Roman"/>
        </w:rPr>
        <w:t xml:space="preserve"> твердая и не подлежит изменению.</w:t>
      </w:r>
      <w:r w:rsidR="00990CD6" w:rsidRPr="00D01A54">
        <w:rPr>
          <w:rFonts w:cs="Times New Roman"/>
        </w:rPr>
        <w:t xml:space="preserve"> </w:t>
      </w:r>
    </w:p>
    <w:p w14:paraId="1A49B5FC" w14:textId="633BB5CC" w:rsidR="00781EC9" w:rsidRPr="00DB1377" w:rsidRDefault="00781EC9" w:rsidP="002320FA">
      <w:pPr>
        <w:pStyle w:val="a4"/>
        <w:numPr>
          <w:ilvl w:val="1"/>
          <w:numId w:val="12"/>
        </w:numPr>
        <w:tabs>
          <w:tab w:val="left" w:pos="993"/>
        </w:tabs>
        <w:ind w:firstLine="567"/>
        <w:jc w:val="both"/>
      </w:pPr>
      <w:r w:rsidRPr="00DB1377">
        <w:lastRenderedPageBreak/>
        <w:t>Оплата производится Заказчиком после полного выполнения Работ и подписания сторонами акта о приемке выполненных работах (унифицированная форма № КС-2), справки о стоимости выполненных работ (услуг) и затрат (унифицированная форма № КС-3) (далее – формы КС-2, КС-3 документы о приемке) в течение 7 (семи) семи рабочих дней с даты подписания документов о приемке на основании счета, счета-фактуры (при наличии) Подрядчика.</w:t>
      </w:r>
    </w:p>
    <w:p w14:paraId="18D748E2" w14:textId="77777777" w:rsidR="00781EC9" w:rsidRPr="00DB1377" w:rsidRDefault="00781EC9" w:rsidP="002320FA">
      <w:pPr>
        <w:pStyle w:val="a4"/>
        <w:tabs>
          <w:tab w:val="left" w:pos="1276"/>
        </w:tabs>
        <w:ind w:left="0" w:firstLine="567"/>
        <w:jc w:val="both"/>
        <w:rPr>
          <w:rFonts w:cs="Times New Roman"/>
        </w:rPr>
      </w:pPr>
      <w:r w:rsidRPr="00DB1377">
        <w:rPr>
          <w:rFonts w:cs="Times New Roman"/>
        </w:rPr>
        <w:t>Форма оплаты: безналичный расчет.</w:t>
      </w:r>
    </w:p>
    <w:p w14:paraId="71E352F1" w14:textId="77777777" w:rsidR="00CF6212" w:rsidRPr="0075732E" w:rsidRDefault="00CF6212" w:rsidP="002320FA">
      <w:pPr>
        <w:pStyle w:val="a4"/>
        <w:numPr>
          <w:ilvl w:val="1"/>
          <w:numId w:val="12"/>
        </w:numPr>
        <w:tabs>
          <w:tab w:val="left" w:pos="993"/>
        </w:tabs>
        <w:ind w:firstLine="567"/>
        <w:jc w:val="both"/>
        <w:rPr>
          <w:rFonts w:cs="Times New Roman"/>
        </w:rPr>
      </w:pPr>
      <w:r w:rsidRPr="0075732E">
        <w:rPr>
          <w:rFonts w:cs="Times New Roman"/>
        </w:rPr>
        <w:t>Цена настоящего Договора включает в себя все предусмотренные законодательством Российской Федерации налоги, сборы и иные обязательные платежи, стоимость строительных материалов, материально-технических ресурсов, необходимых для производства работ, расходы по их приобретению, доставке до места проведения работ, расходы на оплату труда и командировочных расходов работников Подрядчика, расходы по гарантийному ремонту в пределах гарантийного срока, стоимость всех возможных расходов, связанных с выполнением работ.</w:t>
      </w:r>
    </w:p>
    <w:p w14:paraId="38F1E548" w14:textId="77777777" w:rsidR="00CF6212" w:rsidRDefault="00CF6212" w:rsidP="002320FA">
      <w:pPr>
        <w:pStyle w:val="a4"/>
        <w:numPr>
          <w:ilvl w:val="1"/>
          <w:numId w:val="12"/>
        </w:numPr>
        <w:tabs>
          <w:tab w:val="left" w:pos="993"/>
        </w:tabs>
        <w:ind w:firstLine="567"/>
        <w:jc w:val="both"/>
        <w:rPr>
          <w:rFonts w:cs="Times New Roman"/>
        </w:rPr>
      </w:pPr>
      <w:r w:rsidRPr="0075732E">
        <w:rPr>
          <w:rFonts w:cs="Times New Roman"/>
        </w:rPr>
        <w:t>Обязательства Заказчика по оплате считаются исполненными на дату зачисления денежных средств на расчетный счет Подрядчика.</w:t>
      </w:r>
    </w:p>
    <w:p w14:paraId="123325A5" w14:textId="77777777" w:rsidR="002320FA" w:rsidRPr="0075732E" w:rsidRDefault="002320FA" w:rsidP="002320FA">
      <w:pPr>
        <w:pStyle w:val="a4"/>
        <w:tabs>
          <w:tab w:val="left" w:pos="993"/>
        </w:tabs>
        <w:ind w:left="567"/>
        <w:jc w:val="both"/>
        <w:rPr>
          <w:rFonts w:cs="Times New Roman"/>
        </w:rPr>
      </w:pPr>
    </w:p>
    <w:p w14:paraId="1ACE19C3" w14:textId="77777777" w:rsidR="00CF6212" w:rsidRPr="0075732E" w:rsidRDefault="00CF6212" w:rsidP="002320FA">
      <w:pPr>
        <w:pStyle w:val="a4"/>
        <w:numPr>
          <w:ilvl w:val="0"/>
          <w:numId w:val="12"/>
        </w:numPr>
        <w:tabs>
          <w:tab w:val="left" w:pos="284"/>
        </w:tabs>
        <w:ind w:left="0" w:firstLine="0"/>
        <w:jc w:val="center"/>
        <w:rPr>
          <w:rFonts w:cs="Times New Roman"/>
          <w:b/>
        </w:rPr>
      </w:pPr>
      <w:r w:rsidRPr="0075732E">
        <w:rPr>
          <w:rFonts w:cs="Times New Roman"/>
          <w:b/>
        </w:rPr>
        <w:t>ОТВЕТСТВЕННОСТЬ СТОРОН</w:t>
      </w:r>
    </w:p>
    <w:p w14:paraId="6FBF0775" w14:textId="77777777" w:rsidR="00CF6212" w:rsidRPr="0075732E" w:rsidRDefault="00CF6212" w:rsidP="002320FA">
      <w:pPr>
        <w:pStyle w:val="a4"/>
        <w:numPr>
          <w:ilvl w:val="1"/>
          <w:numId w:val="12"/>
        </w:numPr>
        <w:tabs>
          <w:tab w:val="left" w:pos="993"/>
        </w:tabs>
        <w:ind w:firstLine="567"/>
        <w:jc w:val="both"/>
        <w:rPr>
          <w:rFonts w:cs="Times New Roman"/>
        </w:rPr>
      </w:pPr>
      <w:r w:rsidRPr="0075732E">
        <w:rPr>
          <w:rFonts w:cs="Times New Roman"/>
        </w:rPr>
        <w:t>В случае неисполнения, ненадлежащего исполнения обязательств по Договору Стороны несут ответственность в соответствии с действующим законодательством РФ.</w:t>
      </w:r>
    </w:p>
    <w:p w14:paraId="0E8E077F" w14:textId="77777777" w:rsidR="00CF6212" w:rsidRPr="0075732E" w:rsidRDefault="00CF6212" w:rsidP="002320FA">
      <w:pPr>
        <w:pStyle w:val="a4"/>
        <w:numPr>
          <w:ilvl w:val="1"/>
          <w:numId w:val="12"/>
        </w:numPr>
        <w:tabs>
          <w:tab w:val="left" w:pos="993"/>
        </w:tabs>
        <w:ind w:firstLine="567"/>
        <w:jc w:val="both"/>
        <w:rPr>
          <w:rFonts w:cs="Times New Roman"/>
        </w:rPr>
      </w:pPr>
      <w:bookmarkStart w:id="10" w:name="_ref_22483856"/>
      <w:r w:rsidRPr="0075732E">
        <w:rPr>
          <w:rFonts w:cs="Times New Roman"/>
        </w:rPr>
        <w:t>В случае просрочки оплаты выполненной работы Подрядчик вправе потребовать уплаты Заказчиком неустойки (пени) в размере 0,01 процента от суммы задолженности за каждый день просрочки.</w:t>
      </w:r>
    </w:p>
    <w:p w14:paraId="79C24D81" w14:textId="77777777" w:rsidR="00CF6212" w:rsidRPr="0075732E" w:rsidRDefault="00CF6212" w:rsidP="002320FA">
      <w:pPr>
        <w:pStyle w:val="a4"/>
        <w:numPr>
          <w:ilvl w:val="1"/>
          <w:numId w:val="12"/>
        </w:numPr>
        <w:tabs>
          <w:tab w:val="left" w:pos="993"/>
        </w:tabs>
        <w:ind w:firstLine="567"/>
        <w:jc w:val="both"/>
        <w:rPr>
          <w:rFonts w:cs="Times New Roman"/>
        </w:rPr>
      </w:pPr>
      <w:r w:rsidRPr="0075732E">
        <w:rPr>
          <w:rFonts w:cs="Times New Roman"/>
        </w:rPr>
        <w:t>За нарушение сроков выполнения Работ Заказчик вправе требовать с Подрядчика уплаты неустойки (пени) в размере 1 (одного) процента от цены Работ за каждый день просрочки.</w:t>
      </w:r>
    </w:p>
    <w:bookmarkEnd w:id="10"/>
    <w:p w14:paraId="2E243ACF" w14:textId="77777777" w:rsidR="00CF6212" w:rsidRPr="0075732E" w:rsidRDefault="00CF6212" w:rsidP="002320FA">
      <w:pPr>
        <w:pStyle w:val="a4"/>
        <w:numPr>
          <w:ilvl w:val="1"/>
          <w:numId w:val="12"/>
        </w:numPr>
        <w:tabs>
          <w:tab w:val="left" w:pos="993"/>
        </w:tabs>
        <w:ind w:firstLine="567"/>
        <w:jc w:val="both"/>
        <w:rPr>
          <w:rFonts w:cs="Times New Roman"/>
        </w:rPr>
      </w:pPr>
      <w:r w:rsidRPr="0075732E">
        <w:rPr>
          <w:rFonts w:cs="Times New Roman"/>
        </w:rPr>
        <w:t>За отказ Подрядчика от исполнения Договора, за выполнение некачественных работ, за нарушение сроков устранения недостатков в выполненных работах, предусмотренных п. 2.7 настоящего Договора, Подрядчик оплачивает заказчику неустойку в размере 20% от общей стоимости Договора. Заказчик вправе произвести оплату выполненных работ за вычетом неустойки из сумм, подлежащих оплате Подрядчику.</w:t>
      </w:r>
    </w:p>
    <w:p w14:paraId="3EF0F53C" w14:textId="77777777" w:rsidR="00CF6212" w:rsidRPr="0075732E" w:rsidRDefault="00CF6212" w:rsidP="002320FA">
      <w:pPr>
        <w:pStyle w:val="a4"/>
        <w:numPr>
          <w:ilvl w:val="1"/>
          <w:numId w:val="12"/>
        </w:numPr>
        <w:tabs>
          <w:tab w:val="left" w:pos="993"/>
        </w:tabs>
        <w:ind w:firstLine="567"/>
        <w:jc w:val="both"/>
        <w:rPr>
          <w:rFonts w:cs="Times New Roman"/>
        </w:rPr>
      </w:pPr>
      <w:r w:rsidRPr="0075732E">
        <w:rPr>
          <w:rFonts w:cs="Times New Roman"/>
        </w:rPr>
        <w:t>Ущерб, причиненный третьему лицу в результате выполнения работ, компенсируется виновной Стороной.</w:t>
      </w:r>
    </w:p>
    <w:p w14:paraId="3CFCD710" w14:textId="77777777" w:rsidR="00CF6212" w:rsidRPr="0075732E" w:rsidRDefault="00CF6212" w:rsidP="002320FA">
      <w:pPr>
        <w:pStyle w:val="a4"/>
        <w:numPr>
          <w:ilvl w:val="1"/>
          <w:numId w:val="12"/>
        </w:numPr>
        <w:tabs>
          <w:tab w:val="left" w:pos="993"/>
        </w:tabs>
        <w:ind w:firstLine="567"/>
        <w:jc w:val="both"/>
        <w:rPr>
          <w:rFonts w:cs="Times New Roman"/>
        </w:rPr>
      </w:pPr>
      <w:r w:rsidRPr="0075732E">
        <w:rPr>
          <w:rFonts w:cs="Times New Roman"/>
        </w:rPr>
        <w:t>Если иное не предусмотрено законом, сторона, не исполнившая или ненадлежащим образом исполнившая свои обязательства, освобождается от ответственности, если причиной нарушений являются обстоятельства непреодолимой силы /Ст. 401 п. 3 ГК РФ/. К обстоятельствам непреодолимой силы в рамках настоящего Договора относятся: наводнение, землетрясение, пожар, прочие стихийные бедствия, война или военные действия, акты органов государственной власти и органов местного самоуправления, делающие невозможным для Сторон исполнение обязательств по настоящему Договору.</w:t>
      </w:r>
    </w:p>
    <w:p w14:paraId="4AD3599A" w14:textId="77777777" w:rsidR="00CF6212" w:rsidRPr="002320FA" w:rsidRDefault="00CF6212" w:rsidP="002320FA">
      <w:pPr>
        <w:pStyle w:val="a4"/>
        <w:numPr>
          <w:ilvl w:val="1"/>
          <w:numId w:val="12"/>
        </w:numPr>
        <w:tabs>
          <w:tab w:val="left" w:pos="993"/>
        </w:tabs>
        <w:ind w:firstLine="567"/>
        <w:jc w:val="both"/>
        <w:rPr>
          <w:lang w:val="x-none"/>
        </w:rPr>
      </w:pPr>
      <w:r w:rsidRPr="0075732E">
        <w:rPr>
          <w:rFonts w:cs="Times New Roman"/>
        </w:rPr>
        <w:t>Сторона</w:t>
      </w:r>
      <w:r w:rsidRPr="0075732E">
        <w:t>, которая не исполняет обязательства по Договору вследствие действия непреодолимой силы, обязана немедленно известить другую сторону о препятствии к исполнению Договора и его влиянии на исполнение обязательства по Договору.</w:t>
      </w:r>
    </w:p>
    <w:p w14:paraId="63CE1E3B" w14:textId="77777777" w:rsidR="002320FA" w:rsidRPr="0075732E" w:rsidRDefault="002320FA" w:rsidP="002320FA">
      <w:pPr>
        <w:pStyle w:val="a4"/>
        <w:ind w:left="567"/>
        <w:jc w:val="both"/>
        <w:rPr>
          <w:lang w:val="x-none"/>
        </w:rPr>
      </w:pPr>
    </w:p>
    <w:p w14:paraId="7D733A86" w14:textId="76907DF4" w:rsidR="00CF6212" w:rsidRPr="0075732E" w:rsidRDefault="00CF6212" w:rsidP="002320FA">
      <w:pPr>
        <w:pStyle w:val="a4"/>
        <w:numPr>
          <w:ilvl w:val="0"/>
          <w:numId w:val="12"/>
        </w:numPr>
        <w:tabs>
          <w:tab w:val="left" w:pos="284"/>
        </w:tabs>
        <w:ind w:left="0" w:firstLine="0"/>
        <w:jc w:val="center"/>
        <w:rPr>
          <w:b/>
        </w:rPr>
      </w:pPr>
      <w:r w:rsidRPr="0075732E">
        <w:rPr>
          <w:b/>
        </w:rPr>
        <w:t>СРОК ДЕЙСТВИЯ, ИЗМЕНЕНИЕ И ДОСРОЧНОЕ РАСТОРЖЕНИЕ ДОГОВОРА</w:t>
      </w:r>
    </w:p>
    <w:p w14:paraId="48991606" w14:textId="2ED985C0" w:rsidR="00CF6212" w:rsidRPr="0075732E" w:rsidRDefault="00CF6212" w:rsidP="002320FA">
      <w:pPr>
        <w:pStyle w:val="a4"/>
        <w:numPr>
          <w:ilvl w:val="1"/>
          <w:numId w:val="12"/>
        </w:numPr>
        <w:tabs>
          <w:tab w:val="left" w:pos="993"/>
        </w:tabs>
        <w:ind w:firstLine="567"/>
        <w:jc w:val="both"/>
      </w:pPr>
      <w:r w:rsidRPr="0075732E">
        <w:t xml:space="preserve">Настоящий Договор вступает в силу с момента его подписания и действует до полного исполнения Сторонами обязательств по настоящему Договору, но не позднее </w:t>
      </w:r>
      <w:r w:rsidR="00700984">
        <w:t>31.12.2026</w:t>
      </w:r>
      <w:r w:rsidR="002320FA">
        <w:t xml:space="preserve"> </w:t>
      </w:r>
      <w:r w:rsidR="00616838">
        <w:t>г.</w:t>
      </w:r>
    </w:p>
    <w:p w14:paraId="33EEBB06" w14:textId="5098ED64" w:rsidR="00CF6212" w:rsidRPr="0075732E" w:rsidRDefault="00CF6212" w:rsidP="002320FA">
      <w:pPr>
        <w:pStyle w:val="a4"/>
        <w:numPr>
          <w:ilvl w:val="1"/>
          <w:numId w:val="12"/>
        </w:numPr>
        <w:tabs>
          <w:tab w:val="left" w:pos="993"/>
        </w:tabs>
        <w:ind w:firstLine="567"/>
        <w:jc w:val="both"/>
      </w:pPr>
      <w:r w:rsidRPr="0075732E">
        <w:t>Все изменения и дополнения к Договору рассматриваются Сторонами в 7-дневный срок, являются неотъемлемой частью Договора и действительны только в том случае, если совершены в письменной форме и подписаны обеими Сторонами.</w:t>
      </w:r>
    </w:p>
    <w:p w14:paraId="68899CA9" w14:textId="735AA479" w:rsidR="00CF6212" w:rsidRDefault="00CF6212" w:rsidP="002320FA">
      <w:pPr>
        <w:pStyle w:val="a4"/>
        <w:numPr>
          <w:ilvl w:val="1"/>
          <w:numId w:val="12"/>
        </w:numPr>
        <w:tabs>
          <w:tab w:val="left" w:pos="993"/>
        </w:tabs>
        <w:ind w:firstLine="567"/>
        <w:jc w:val="both"/>
      </w:pPr>
      <w:r w:rsidRPr="0075732E"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РФ, в порядке, предусмотренном п. 6.2. настоящего Договора.</w:t>
      </w:r>
    </w:p>
    <w:p w14:paraId="56E40C85" w14:textId="77777777" w:rsidR="002320FA" w:rsidRPr="0075732E" w:rsidRDefault="002320FA" w:rsidP="002320FA">
      <w:pPr>
        <w:pStyle w:val="a4"/>
        <w:tabs>
          <w:tab w:val="left" w:pos="993"/>
        </w:tabs>
        <w:ind w:left="567"/>
        <w:jc w:val="both"/>
      </w:pPr>
    </w:p>
    <w:p w14:paraId="46AFCD06" w14:textId="7764AE4A" w:rsidR="00CF6212" w:rsidRPr="0075732E" w:rsidRDefault="00CF6212" w:rsidP="002320FA">
      <w:pPr>
        <w:pStyle w:val="a4"/>
        <w:numPr>
          <w:ilvl w:val="0"/>
          <w:numId w:val="12"/>
        </w:numPr>
        <w:tabs>
          <w:tab w:val="left" w:pos="284"/>
        </w:tabs>
        <w:ind w:left="0" w:firstLine="0"/>
        <w:jc w:val="center"/>
        <w:rPr>
          <w:b/>
        </w:rPr>
      </w:pPr>
      <w:r w:rsidRPr="0075732E">
        <w:rPr>
          <w:b/>
        </w:rPr>
        <w:t>ГАРАНТИЙНЫЙ СРОК</w:t>
      </w:r>
    </w:p>
    <w:p w14:paraId="61592E61" w14:textId="17FA0F3F" w:rsidR="00CF6212" w:rsidRPr="0075732E" w:rsidRDefault="00CF6212" w:rsidP="002320FA">
      <w:pPr>
        <w:pStyle w:val="a4"/>
        <w:numPr>
          <w:ilvl w:val="1"/>
          <w:numId w:val="12"/>
        </w:numPr>
        <w:tabs>
          <w:tab w:val="left" w:pos="993"/>
        </w:tabs>
        <w:ind w:firstLine="567"/>
        <w:jc w:val="both"/>
      </w:pPr>
      <w:bookmarkStart w:id="11" w:name="_Hlk162209198"/>
      <w:r w:rsidRPr="0075732E">
        <w:t>На результат выполненных Подрядчиком работ устан</w:t>
      </w:r>
      <w:r w:rsidR="00EA59C5">
        <w:t>авливается гарантийный срок – 36</w:t>
      </w:r>
      <w:r w:rsidRPr="0075732E">
        <w:t xml:space="preserve"> месяцев. Течение гарантийного срока начинается от даты подписания Сторонами </w:t>
      </w:r>
      <w:r w:rsidRPr="0075732E">
        <w:rPr>
          <w:bCs/>
        </w:rPr>
        <w:t>актов о приемке выполненных работ (на весь объем работ) унифицированной формы КС-2</w:t>
      </w:r>
      <w:r w:rsidRPr="0075732E">
        <w:t>.</w:t>
      </w:r>
    </w:p>
    <w:p w14:paraId="355518DA" w14:textId="5A092540" w:rsidR="00CF6212" w:rsidRPr="0075732E" w:rsidRDefault="00CF6212" w:rsidP="002320FA">
      <w:pPr>
        <w:pStyle w:val="a4"/>
        <w:numPr>
          <w:ilvl w:val="1"/>
          <w:numId w:val="12"/>
        </w:numPr>
        <w:tabs>
          <w:tab w:val="left" w:pos="993"/>
        </w:tabs>
        <w:ind w:firstLine="567"/>
        <w:jc w:val="both"/>
      </w:pPr>
      <w:r w:rsidRPr="0075732E">
        <w:lastRenderedPageBreak/>
        <w:t xml:space="preserve">Если в период гарантийной эксплуатации обнаружатся недостатки, которые не позволят продолжать нормальную эксплуатацию объекта до их устранения, то гарантийный срок продлевается на период устранения недостатков. </w:t>
      </w:r>
    </w:p>
    <w:p w14:paraId="1CA74654" w14:textId="0C22683C" w:rsidR="00CF6212" w:rsidRDefault="00CF6212" w:rsidP="002320FA">
      <w:pPr>
        <w:pStyle w:val="a4"/>
        <w:numPr>
          <w:ilvl w:val="1"/>
          <w:numId w:val="12"/>
        </w:numPr>
        <w:tabs>
          <w:tab w:val="left" w:pos="993"/>
        </w:tabs>
        <w:ind w:firstLine="567"/>
        <w:jc w:val="both"/>
      </w:pPr>
      <w:r w:rsidRPr="0075732E">
        <w:t xml:space="preserve">Устранение недостатков осуществляется Подрядчиком за свой счет. Наличие недостатков, дефектов и сроки их устранения фиксируются двухсторонним актом, подписанным обеими Сторонами. </w:t>
      </w:r>
    </w:p>
    <w:p w14:paraId="2FDC462C" w14:textId="77777777" w:rsidR="00B17D0E" w:rsidRPr="00B17D0E" w:rsidRDefault="00B17D0E" w:rsidP="002320FA">
      <w:pPr>
        <w:pStyle w:val="a4"/>
        <w:numPr>
          <w:ilvl w:val="1"/>
          <w:numId w:val="12"/>
        </w:numPr>
        <w:tabs>
          <w:tab w:val="left" w:pos="993"/>
        </w:tabs>
        <w:ind w:firstLine="567"/>
        <w:jc w:val="both"/>
      </w:pPr>
      <w:r w:rsidRPr="00B17D0E">
        <w:t>Для участия в составлении акта о недостатках, фиксирующего выявленные дефекты, согласования порядка и сроков их устранения Подрядчик обязан в течение 2 (двух) дней с момента получения извещения Заказчика о выявленных дефектах направить своего представителя.</w:t>
      </w:r>
    </w:p>
    <w:p w14:paraId="307CD496" w14:textId="6A7F40A1" w:rsidR="00B17D0E" w:rsidRPr="00B17D0E" w:rsidRDefault="00B17D0E" w:rsidP="002320FA">
      <w:pPr>
        <w:pStyle w:val="a4"/>
        <w:numPr>
          <w:ilvl w:val="1"/>
          <w:numId w:val="12"/>
        </w:numPr>
        <w:tabs>
          <w:tab w:val="left" w:pos="993"/>
        </w:tabs>
        <w:ind w:firstLine="567"/>
        <w:jc w:val="both"/>
      </w:pPr>
      <w:r w:rsidRPr="00B17D0E">
        <w:t>При отказе Подрядчика от составления или подписания акта о недостатках Заказчик составляет односторонний акт, копия которого направляется Подрядчику.</w:t>
      </w:r>
    </w:p>
    <w:p w14:paraId="1F057813" w14:textId="35579895" w:rsidR="00B17D0E" w:rsidRPr="0075732E" w:rsidRDefault="00B17D0E" w:rsidP="002320FA">
      <w:pPr>
        <w:pStyle w:val="a4"/>
        <w:numPr>
          <w:ilvl w:val="1"/>
          <w:numId w:val="12"/>
        </w:numPr>
        <w:tabs>
          <w:tab w:val="left" w:pos="993"/>
        </w:tabs>
        <w:ind w:firstLine="567"/>
        <w:jc w:val="both"/>
      </w:pPr>
      <w:r w:rsidRPr="00B17D0E">
        <w:t>Подрядчик несет ответственность перед Заказчиком за допущенные отступления от требований настоящего Технического задания.</w:t>
      </w:r>
    </w:p>
    <w:p w14:paraId="5841C3E7" w14:textId="5413A2F7" w:rsidR="00CF6212" w:rsidRDefault="00CF6212" w:rsidP="002320FA">
      <w:pPr>
        <w:pStyle w:val="a4"/>
        <w:numPr>
          <w:ilvl w:val="1"/>
          <w:numId w:val="12"/>
        </w:numPr>
        <w:tabs>
          <w:tab w:val="left" w:pos="993"/>
        </w:tabs>
        <w:ind w:firstLine="567"/>
        <w:jc w:val="both"/>
      </w:pPr>
      <w:r w:rsidRPr="0075732E">
        <w:t>Если Подрядчик в течение срока, указанного в акте обнаруженных недостатков и дефектов, не устранит недостатки в выполненных работах, Заказчик вправе самостоятельно устранить недостатки с возмещением понесенных затрат Подрядчиком.</w:t>
      </w:r>
    </w:p>
    <w:p w14:paraId="3BFACE18" w14:textId="77777777" w:rsidR="002320FA" w:rsidRPr="0075732E" w:rsidRDefault="002320FA" w:rsidP="002320FA">
      <w:pPr>
        <w:pStyle w:val="a4"/>
        <w:tabs>
          <w:tab w:val="left" w:pos="1134"/>
        </w:tabs>
        <w:ind w:left="567"/>
        <w:jc w:val="both"/>
      </w:pPr>
    </w:p>
    <w:bookmarkEnd w:id="11"/>
    <w:p w14:paraId="60824DEB" w14:textId="45E5404E" w:rsidR="00CF6212" w:rsidRPr="0075732E" w:rsidRDefault="00CF6212" w:rsidP="002320FA">
      <w:pPr>
        <w:pStyle w:val="a4"/>
        <w:numPr>
          <w:ilvl w:val="0"/>
          <w:numId w:val="12"/>
        </w:numPr>
        <w:tabs>
          <w:tab w:val="left" w:pos="284"/>
        </w:tabs>
        <w:ind w:left="0" w:firstLine="0"/>
        <w:jc w:val="center"/>
        <w:rPr>
          <w:b/>
        </w:rPr>
      </w:pPr>
      <w:r w:rsidRPr="0075732E">
        <w:rPr>
          <w:b/>
        </w:rPr>
        <w:t>ЗАКЛЮЧИТЕЛЬНЫЕ ПОЛОЖЕНИЯ</w:t>
      </w:r>
    </w:p>
    <w:p w14:paraId="01F413CE" w14:textId="2350D626" w:rsidR="00CF6212" w:rsidRPr="0075732E" w:rsidRDefault="00CF6212" w:rsidP="002320FA">
      <w:pPr>
        <w:pStyle w:val="a4"/>
        <w:numPr>
          <w:ilvl w:val="1"/>
          <w:numId w:val="12"/>
        </w:numPr>
        <w:tabs>
          <w:tab w:val="left" w:pos="993"/>
        </w:tabs>
        <w:ind w:firstLine="567"/>
        <w:jc w:val="both"/>
      </w:pPr>
      <w:r w:rsidRPr="0075732E">
        <w:t>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14:paraId="0BA87ABD" w14:textId="1A9333B8" w:rsidR="00CF6212" w:rsidRPr="0075732E" w:rsidRDefault="00CF6212" w:rsidP="002320FA">
      <w:pPr>
        <w:pStyle w:val="a4"/>
        <w:numPr>
          <w:ilvl w:val="1"/>
          <w:numId w:val="12"/>
        </w:numPr>
        <w:tabs>
          <w:tab w:val="left" w:pos="993"/>
        </w:tabs>
        <w:ind w:firstLine="567"/>
        <w:jc w:val="both"/>
      </w:pPr>
      <w:bookmarkStart w:id="12" w:name="_ref_22867809"/>
      <w:r w:rsidRPr="0075732E">
        <w:t>До предъявления иска, вытекающего из Договора, Сторона, которая считает, что ее права нарушены (далее – заинтересованная Сторона), обязана направить другой Стороне письменную претензию.</w:t>
      </w:r>
      <w:bookmarkEnd w:id="12"/>
    </w:p>
    <w:p w14:paraId="59796147" w14:textId="0BD78AB1" w:rsidR="00CF6212" w:rsidRPr="0075732E" w:rsidRDefault="00CF6212" w:rsidP="002320FA">
      <w:pPr>
        <w:pStyle w:val="a4"/>
        <w:numPr>
          <w:ilvl w:val="1"/>
          <w:numId w:val="12"/>
        </w:numPr>
        <w:tabs>
          <w:tab w:val="left" w:pos="993"/>
        </w:tabs>
        <w:ind w:firstLine="567"/>
        <w:jc w:val="both"/>
      </w:pPr>
      <w:bookmarkStart w:id="13" w:name="_ref_22867810"/>
      <w:r w:rsidRPr="0075732E"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необходимо приложить копии документов, подтверждающих изложенные в ней обстоятельства.</w:t>
      </w:r>
      <w:bookmarkEnd w:id="13"/>
    </w:p>
    <w:p w14:paraId="2095CF9B" w14:textId="1C9D84D6" w:rsidR="00CF6212" w:rsidRPr="0075732E" w:rsidRDefault="00CF6212" w:rsidP="002320FA">
      <w:pPr>
        <w:pStyle w:val="a4"/>
        <w:numPr>
          <w:ilvl w:val="1"/>
          <w:numId w:val="12"/>
        </w:numPr>
        <w:tabs>
          <w:tab w:val="left" w:pos="993"/>
        </w:tabs>
        <w:ind w:firstLine="567"/>
        <w:jc w:val="both"/>
      </w:pPr>
      <w:bookmarkStart w:id="14" w:name="_ref_22867811"/>
      <w:r w:rsidRPr="0075732E">
        <w:t>Сторона, которая получила претензию, обязана ее рассмотреть и направить письменный мотивированный ответ другой Стороне в течение 10 (десяти) рабочих дней с момента получения претензии.</w:t>
      </w:r>
      <w:bookmarkEnd w:id="14"/>
    </w:p>
    <w:p w14:paraId="2E4A2A4D" w14:textId="62631815" w:rsidR="00CF6212" w:rsidRPr="0075732E" w:rsidRDefault="00CF6212" w:rsidP="002320FA">
      <w:pPr>
        <w:pStyle w:val="a4"/>
        <w:numPr>
          <w:ilvl w:val="1"/>
          <w:numId w:val="12"/>
        </w:numPr>
        <w:tabs>
          <w:tab w:val="left" w:pos="993"/>
        </w:tabs>
        <w:ind w:firstLine="567"/>
        <w:jc w:val="both"/>
      </w:pPr>
      <w:r w:rsidRPr="0075732E">
        <w:t>В случае невозможности разрешения разногласий путем переговоров они подлежат рассмотрению в арбитражном суде Ростовской области.</w:t>
      </w:r>
    </w:p>
    <w:p w14:paraId="6E45A044" w14:textId="2A7EDF76" w:rsidR="00CF6212" w:rsidRPr="0075732E" w:rsidRDefault="00CF6212" w:rsidP="002320FA">
      <w:pPr>
        <w:pStyle w:val="a4"/>
        <w:numPr>
          <w:ilvl w:val="1"/>
          <w:numId w:val="12"/>
        </w:numPr>
        <w:tabs>
          <w:tab w:val="left" w:pos="993"/>
        </w:tabs>
        <w:ind w:firstLine="567"/>
        <w:jc w:val="both"/>
      </w:pPr>
      <w:r w:rsidRPr="0075732E">
        <w:t>После выполнения обязательств, при необходимости, по инициативе Заказчика, Стороны подписывают соглашение об исполнении обязательств по настоящему Договору.</w:t>
      </w:r>
    </w:p>
    <w:p w14:paraId="002237CF" w14:textId="770072A1" w:rsidR="00CF6212" w:rsidRPr="0075732E" w:rsidRDefault="00CF6212" w:rsidP="002320FA">
      <w:pPr>
        <w:pStyle w:val="a4"/>
        <w:numPr>
          <w:ilvl w:val="1"/>
          <w:numId w:val="12"/>
        </w:numPr>
        <w:tabs>
          <w:tab w:val="left" w:pos="993"/>
        </w:tabs>
        <w:ind w:firstLine="567"/>
        <w:jc w:val="both"/>
      </w:pPr>
      <w:r w:rsidRPr="0075732E">
        <w:t>Все извещения, уведомления в рамках исполнения настоящего Договора, Стороны отправляют друг другу заказным письмом с уведомлением о вручении, курьерской доставкой или иным способом, позволяющим установить дату получения таких извещений по адресам, указанным в разделе 9 настоящего Договора.</w:t>
      </w:r>
    </w:p>
    <w:p w14:paraId="3BC3B147" w14:textId="438C0B5C" w:rsidR="00CF6212" w:rsidRPr="0075732E" w:rsidRDefault="00CF6212" w:rsidP="002320FA">
      <w:pPr>
        <w:pStyle w:val="a4"/>
        <w:numPr>
          <w:ilvl w:val="1"/>
          <w:numId w:val="12"/>
        </w:numPr>
        <w:tabs>
          <w:tab w:val="left" w:pos="993"/>
        </w:tabs>
        <w:ind w:firstLine="567"/>
        <w:jc w:val="both"/>
      </w:pPr>
      <w:r w:rsidRPr="0075732E">
        <w:t>Все Приложения, как упомянутые в тексте Договора, так и заключенные, и подписанные надлежащим образом уполномоченными представителями Сторон впоследствии, являются неотъемлемой частью настоящего Договора</w:t>
      </w:r>
    </w:p>
    <w:p w14:paraId="5D74C9A8" w14:textId="2B781E30" w:rsidR="00CF6212" w:rsidRPr="0075732E" w:rsidRDefault="00CF6212" w:rsidP="002320FA">
      <w:pPr>
        <w:pStyle w:val="a4"/>
        <w:numPr>
          <w:ilvl w:val="1"/>
          <w:numId w:val="12"/>
        </w:numPr>
        <w:tabs>
          <w:tab w:val="left" w:pos="993"/>
        </w:tabs>
        <w:ind w:firstLine="567"/>
        <w:jc w:val="both"/>
      </w:pPr>
      <w:r w:rsidRPr="0075732E">
        <w:t>Договор составлен в 2-х (двух) подлинных экземплярах, имеющих одинаковую юридическую силу по одному экземпляру для каждой Стороны.</w:t>
      </w:r>
    </w:p>
    <w:p w14:paraId="3193C6A9" w14:textId="1E8F25A3" w:rsidR="00CF6212" w:rsidRDefault="00CF6212" w:rsidP="002320FA">
      <w:pPr>
        <w:pStyle w:val="a4"/>
        <w:numPr>
          <w:ilvl w:val="1"/>
          <w:numId w:val="12"/>
        </w:numPr>
        <w:tabs>
          <w:tab w:val="left" w:pos="1134"/>
        </w:tabs>
        <w:ind w:firstLine="567"/>
        <w:jc w:val="both"/>
      </w:pPr>
      <w:r w:rsidRPr="0075732E">
        <w:t>Приложения:</w:t>
      </w:r>
    </w:p>
    <w:p w14:paraId="74A391B0" w14:textId="77777777" w:rsidR="00C03BEA" w:rsidRPr="0075732E" w:rsidRDefault="00C03BEA" w:rsidP="00C03BEA">
      <w:pPr>
        <w:pStyle w:val="a4"/>
        <w:tabs>
          <w:tab w:val="left" w:pos="1134"/>
        </w:tabs>
        <w:ind w:left="567"/>
        <w:jc w:val="both"/>
      </w:pPr>
    </w:p>
    <w:p w14:paraId="0D391924" w14:textId="77777777" w:rsidR="00CF6212" w:rsidRPr="0075732E" w:rsidRDefault="00CF6212" w:rsidP="00576582">
      <w:pPr>
        <w:pStyle w:val="ConsPlusNormal"/>
        <w:numPr>
          <w:ilvl w:val="0"/>
          <w:numId w:val="16"/>
        </w:numPr>
        <w:ind w:left="18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732E">
        <w:rPr>
          <w:rFonts w:ascii="Times New Roman" w:eastAsia="Calibri" w:hAnsi="Times New Roman" w:cs="Times New Roman"/>
          <w:sz w:val="24"/>
          <w:szCs w:val="24"/>
        </w:rPr>
        <w:t>Приложение № 1 – Техническое задание;</w:t>
      </w:r>
    </w:p>
    <w:p w14:paraId="62862217" w14:textId="77777777" w:rsidR="00CF6212" w:rsidRPr="0075732E" w:rsidRDefault="00CF6212" w:rsidP="00576582">
      <w:pPr>
        <w:pStyle w:val="ConsPlusNormal"/>
        <w:numPr>
          <w:ilvl w:val="0"/>
          <w:numId w:val="16"/>
        </w:numPr>
        <w:ind w:left="18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732E">
        <w:rPr>
          <w:rFonts w:ascii="Times New Roman" w:eastAsia="Calibri" w:hAnsi="Times New Roman" w:cs="Times New Roman"/>
          <w:sz w:val="24"/>
          <w:szCs w:val="24"/>
        </w:rPr>
        <w:t>Приложение № 2 – Локальный сметный расчет;</w:t>
      </w:r>
    </w:p>
    <w:p w14:paraId="4ED6A60B" w14:textId="1925C0C7" w:rsidR="00CF6212" w:rsidRDefault="00CF6212" w:rsidP="00576582">
      <w:pPr>
        <w:pStyle w:val="ConsPlusNormal"/>
        <w:numPr>
          <w:ilvl w:val="0"/>
          <w:numId w:val="16"/>
        </w:numPr>
        <w:ind w:left="18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732E">
        <w:rPr>
          <w:rFonts w:ascii="Times New Roman" w:eastAsia="Calibri" w:hAnsi="Times New Roman" w:cs="Times New Roman"/>
          <w:sz w:val="24"/>
          <w:szCs w:val="24"/>
        </w:rPr>
        <w:t>Приложение № 3 – Ведомость объемов работ;</w:t>
      </w:r>
    </w:p>
    <w:p w14:paraId="265AD413" w14:textId="784817C8" w:rsidR="00C03BEA" w:rsidRDefault="00C03BEA" w:rsidP="002320FA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14EC59" w14:textId="7FEA7368" w:rsidR="00CF6212" w:rsidRPr="0075732E" w:rsidRDefault="00CF6212" w:rsidP="002320FA">
      <w:pPr>
        <w:pStyle w:val="a4"/>
        <w:numPr>
          <w:ilvl w:val="0"/>
          <w:numId w:val="12"/>
        </w:numPr>
        <w:contextualSpacing w:val="0"/>
        <w:jc w:val="center"/>
        <w:rPr>
          <w:rFonts w:cs="Times New Roman"/>
          <w:b/>
        </w:rPr>
      </w:pPr>
      <w:bookmarkStart w:id="15" w:name="_Hlk489551335"/>
      <w:bookmarkEnd w:id="6"/>
      <w:r w:rsidRPr="0075732E">
        <w:rPr>
          <w:rFonts w:cs="Times New Roman"/>
          <w:b/>
        </w:rPr>
        <w:t>АДРЕСА И РЕКВИЗИТЫ СТОРОН</w:t>
      </w:r>
    </w:p>
    <w:bookmarkEnd w:id="15"/>
    <w:p w14:paraId="19056865" w14:textId="325154C2" w:rsidR="00CF6212" w:rsidRDefault="00CF6212" w:rsidP="002320FA">
      <w:pPr>
        <w:pStyle w:val="12"/>
        <w:jc w:val="both"/>
        <w:rPr>
          <w:rFonts w:cs="Times New Roman"/>
          <w:b/>
          <w:color w:val="auto"/>
          <w:sz w:val="18"/>
          <w:szCs w:val="18"/>
          <w:lang w:val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44"/>
        <w:gridCol w:w="5245"/>
      </w:tblGrid>
      <w:tr w:rsidR="00C03BEA" w:rsidRPr="002320FA" w14:paraId="510E4390" w14:textId="77777777" w:rsidTr="0067486B">
        <w:tc>
          <w:tcPr>
            <w:tcW w:w="2500" w:type="pct"/>
            <w:hideMark/>
          </w:tcPr>
          <w:p w14:paraId="0DCA62E5" w14:textId="77777777" w:rsidR="00C03BEA" w:rsidRPr="002320FA" w:rsidRDefault="00C03BEA" w:rsidP="002320FA">
            <w:pPr>
              <w:keepNext/>
              <w:jc w:val="center"/>
              <w:rPr>
                <w:rFonts w:ascii="Times New Roman" w:eastAsia="Times New Roman" w:hAnsi="Times New Roman"/>
                <w:b/>
                <w:bCs/>
                <w:lang w:eastAsia="en-US" w:bidi="ru-RU"/>
              </w:rPr>
            </w:pPr>
            <w:r w:rsidRPr="002320FA">
              <w:rPr>
                <w:rFonts w:ascii="Times New Roman" w:eastAsia="Times New Roman" w:hAnsi="Times New Roman"/>
                <w:b/>
                <w:bCs/>
                <w:lang w:eastAsia="en-US" w:bidi="ru-RU"/>
              </w:rPr>
              <w:t>Заказчик</w:t>
            </w:r>
          </w:p>
        </w:tc>
        <w:tc>
          <w:tcPr>
            <w:tcW w:w="2500" w:type="pct"/>
            <w:hideMark/>
          </w:tcPr>
          <w:p w14:paraId="284097DA" w14:textId="77777777" w:rsidR="00C03BEA" w:rsidRPr="002320FA" w:rsidRDefault="00C03BEA" w:rsidP="002320FA">
            <w:pPr>
              <w:keepNext/>
              <w:jc w:val="both"/>
              <w:rPr>
                <w:rFonts w:ascii="Times New Roman" w:eastAsia="Times New Roman" w:hAnsi="Times New Roman"/>
                <w:b/>
                <w:bCs/>
                <w:lang w:eastAsia="en-US" w:bidi="ru-RU"/>
              </w:rPr>
            </w:pPr>
            <w:r w:rsidRPr="002320FA">
              <w:rPr>
                <w:rFonts w:ascii="Times New Roman" w:eastAsia="Times New Roman" w:hAnsi="Times New Roman"/>
                <w:b/>
                <w:bCs/>
                <w:lang w:eastAsia="en-US" w:bidi="ru-RU"/>
              </w:rPr>
              <w:t xml:space="preserve">                           Подрядчик</w:t>
            </w:r>
          </w:p>
        </w:tc>
      </w:tr>
      <w:tr w:rsidR="00C03BEA" w:rsidRPr="002320FA" w14:paraId="5AC26ED9" w14:textId="77777777" w:rsidTr="0067486B">
        <w:tc>
          <w:tcPr>
            <w:tcW w:w="2500" w:type="pct"/>
          </w:tcPr>
          <w:p w14:paraId="2B42BC16" w14:textId="77777777" w:rsidR="00C03BEA" w:rsidRPr="002320FA" w:rsidRDefault="00C03BEA" w:rsidP="002320F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en-US"/>
              </w:rPr>
            </w:pPr>
            <w:r w:rsidRPr="002320FA">
              <w:rPr>
                <w:rFonts w:ascii="Times New Roman" w:eastAsia="Times New Roman" w:hAnsi="Times New Roman"/>
                <w:b/>
                <w:lang w:eastAsia="en-US"/>
              </w:rPr>
              <w:t>Общество с ограниченной ответственностью «Водные ресурсы»</w:t>
            </w:r>
          </w:p>
          <w:p w14:paraId="3A366A7D" w14:textId="77777777" w:rsidR="00C03BEA" w:rsidRPr="002320FA" w:rsidRDefault="00C03BEA" w:rsidP="002320F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en-US"/>
              </w:rPr>
            </w:pPr>
            <w:r w:rsidRPr="002320FA">
              <w:rPr>
                <w:rFonts w:ascii="Times New Roman" w:eastAsia="Times New Roman" w:hAnsi="Times New Roman"/>
                <w:b/>
                <w:lang w:eastAsia="en-US"/>
              </w:rPr>
              <w:t>(ООО «Водные ресурсы»)</w:t>
            </w:r>
          </w:p>
          <w:p w14:paraId="54A016B9" w14:textId="77777777" w:rsidR="00C03BEA" w:rsidRPr="002320FA" w:rsidRDefault="00C03BEA" w:rsidP="002320F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en-US"/>
              </w:rPr>
            </w:pPr>
            <w:r w:rsidRPr="002320FA">
              <w:rPr>
                <w:rFonts w:ascii="Times New Roman" w:eastAsia="Times New Roman" w:hAnsi="Times New Roman"/>
                <w:lang w:eastAsia="en-US"/>
              </w:rPr>
              <w:t>344029, г. Ростов-на-Дону, ул. Менжинского, дом 2 «л», оф. 234</w:t>
            </w:r>
          </w:p>
          <w:p w14:paraId="1C94A4D4" w14:textId="77777777" w:rsidR="00C03BEA" w:rsidRPr="002320FA" w:rsidRDefault="00C03BEA" w:rsidP="002320F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en-US"/>
              </w:rPr>
            </w:pPr>
            <w:r w:rsidRPr="002320FA">
              <w:rPr>
                <w:rFonts w:ascii="Times New Roman" w:eastAsia="Times New Roman" w:hAnsi="Times New Roman"/>
                <w:lang w:eastAsia="en-US"/>
              </w:rPr>
              <w:lastRenderedPageBreak/>
              <w:t>ИНН/КПП 6166100113/616601001</w:t>
            </w:r>
          </w:p>
          <w:p w14:paraId="0D8428E5" w14:textId="77777777" w:rsidR="00C03BEA" w:rsidRPr="002320FA" w:rsidRDefault="00C03BEA" w:rsidP="002320F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en-US"/>
              </w:rPr>
            </w:pPr>
            <w:r w:rsidRPr="002320FA">
              <w:rPr>
                <w:rFonts w:ascii="Times New Roman" w:eastAsia="Times New Roman" w:hAnsi="Times New Roman"/>
                <w:lang w:eastAsia="en-US"/>
              </w:rPr>
              <w:t xml:space="preserve">ОГРН 1166196081930 </w:t>
            </w:r>
          </w:p>
          <w:p w14:paraId="22217E6F" w14:textId="77777777" w:rsidR="00C03BEA" w:rsidRPr="002320FA" w:rsidRDefault="00C03BEA" w:rsidP="002320F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en-US"/>
              </w:rPr>
            </w:pPr>
            <w:r w:rsidRPr="002320FA">
              <w:rPr>
                <w:rFonts w:ascii="Times New Roman" w:eastAsia="Times New Roman" w:hAnsi="Times New Roman"/>
                <w:lang w:eastAsia="en-US"/>
              </w:rPr>
              <w:t xml:space="preserve">Юго-Западный банк ПАО Сбербанк </w:t>
            </w:r>
          </w:p>
          <w:p w14:paraId="79FC265D" w14:textId="77777777" w:rsidR="00C03BEA" w:rsidRPr="002320FA" w:rsidRDefault="00C03BEA" w:rsidP="002320F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en-US"/>
              </w:rPr>
            </w:pPr>
            <w:r w:rsidRPr="002320FA">
              <w:rPr>
                <w:rFonts w:ascii="Times New Roman" w:eastAsia="Times New Roman" w:hAnsi="Times New Roman"/>
                <w:lang w:eastAsia="en-US"/>
              </w:rPr>
              <w:t>г. Ростов-на-Дону</w:t>
            </w:r>
          </w:p>
          <w:p w14:paraId="5958A6E9" w14:textId="77777777" w:rsidR="00C03BEA" w:rsidRPr="002320FA" w:rsidRDefault="00C03BEA" w:rsidP="002320F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en-US"/>
              </w:rPr>
            </w:pPr>
            <w:r w:rsidRPr="002320FA">
              <w:rPr>
                <w:rFonts w:ascii="Times New Roman" w:eastAsia="Times New Roman" w:hAnsi="Times New Roman"/>
                <w:lang w:eastAsia="en-US"/>
              </w:rPr>
              <w:t>к/с 30101810600000000602</w:t>
            </w:r>
          </w:p>
          <w:p w14:paraId="39080C7D" w14:textId="77777777" w:rsidR="00C03BEA" w:rsidRPr="002320FA" w:rsidRDefault="00C03BEA" w:rsidP="002320F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en-US"/>
              </w:rPr>
            </w:pPr>
            <w:r w:rsidRPr="002320FA">
              <w:rPr>
                <w:rFonts w:ascii="Times New Roman" w:eastAsia="Times New Roman" w:hAnsi="Times New Roman"/>
                <w:lang w:eastAsia="en-US"/>
              </w:rPr>
              <w:t>р/с 40702810352090016671</w:t>
            </w:r>
          </w:p>
          <w:p w14:paraId="04D3FB12" w14:textId="77777777" w:rsidR="00C03BEA" w:rsidRPr="002320FA" w:rsidRDefault="00C03BEA" w:rsidP="002320F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en-US"/>
              </w:rPr>
            </w:pPr>
            <w:r w:rsidRPr="002320FA">
              <w:rPr>
                <w:rFonts w:ascii="Times New Roman" w:eastAsia="Times New Roman" w:hAnsi="Times New Roman"/>
                <w:lang w:eastAsia="en-US"/>
              </w:rPr>
              <w:t>БИК 046015602</w:t>
            </w:r>
          </w:p>
          <w:p w14:paraId="535384FB" w14:textId="77777777" w:rsidR="00C03BEA" w:rsidRPr="002320FA" w:rsidRDefault="00C03BEA" w:rsidP="002320F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en-US"/>
              </w:rPr>
            </w:pPr>
            <w:r w:rsidRPr="002320FA">
              <w:rPr>
                <w:rFonts w:ascii="Times New Roman" w:eastAsia="Times New Roman" w:hAnsi="Times New Roman"/>
                <w:lang w:eastAsia="en-US"/>
              </w:rPr>
              <w:t>ОКПО 03082530</w:t>
            </w:r>
          </w:p>
          <w:p w14:paraId="462167CD" w14:textId="77777777" w:rsidR="00C03BEA" w:rsidRPr="002320FA" w:rsidRDefault="00C03BEA" w:rsidP="002320F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en-US"/>
              </w:rPr>
            </w:pPr>
            <w:r w:rsidRPr="002320FA">
              <w:rPr>
                <w:rFonts w:ascii="Times New Roman" w:eastAsia="Times New Roman" w:hAnsi="Times New Roman"/>
                <w:lang w:eastAsia="en-US"/>
              </w:rPr>
              <w:t>Тел.:8(863) 270-04-20</w:t>
            </w:r>
          </w:p>
          <w:p w14:paraId="0A97FC6B" w14:textId="77777777" w:rsidR="00C03BEA" w:rsidRPr="002320FA" w:rsidRDefault="00C03BEA" w:rsidP="002320F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en-US"/>
              </w:rPr>
            </w:pPr>
            <w:r w:rsidRPr="002320FA">
              <w:rPr>
                <w:rFonts w:ascii="Times New Roman" w:eastAsia="Times New Roman" w:hAnsi="Times New Roman"/>
                <w:lang w:eastAsia="en-US"/>
              </w:rPr>
              <w:t xml:space="preserve">Эл. почта: </w:t>
            </w:r>
            <w:hyperlink r:id="rId11" w:history="1">
              <w:r w:rsidRPr="002320FA">
                <w:rPr>
                  <w:rFonts w:ascii="Times New Roman" w:eastAsia="Times New Roman" w:hAnsi="Times New Roman"/>
                  <w:color w:val="0000FF"/>
                  <w:u w:val="single"/>
                  <w:lang w:eastAsia="en-US"/>
                </w:rPr>
                <w:t>mail@vodres.ru</w:t>
              </w:r>
            </w:hyperlink>
            <w:r w:rsidRPr="002320FA">
              <w:rPr>
                <w:rFonts w:ascii="Times New Roman" w:eastAsia="Times New Roman" w:hAnsi="Times New Roman"/>
                <w:lang w:eastAsia="en-US"/>
              </w:rPr>
              <w:t xml:space="preserve"> </w:t>
            </w:r>
          </w:p>
          <w:p w14:paraId="03BB394A" w14:textId="77777777" w:rsidR="00C03BEA" w:rsidRPr="002320FA" w:rsidRDefault="00C03BEA" w:rsidP="002320FA">
            <w:pPr>
              <w:keepNext/>
              <w:rPr>
                <w:rFonts w:ascii="Times New Roman" w:eastAsia="Times New Roman" w:hAnsi="Times New Roman"/>
                <w:lang w:eastAsia="en-US" w:bidi="ru-RU"/>
              </w:rPr>
            </w:pPr>
          </w:p>
        </w:tc>
        <w:tc>
          <w:tcPr>
            <w:tcW w:w="2500" w:type="pct"/>
          </w:tcPr>
          <w:p w14:paraId="40918A00" w14:textId="68C241E0" w:rsidR="00C03BEA" w:rsidRPr="002320FA" w:rsidRDefault="00C03BEA" w:rsidP="002320F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en-US"/>
              </w:rPr>
            </w:pPr>
          </w:p>
          <w:p w14:paraId="2A67EBBB" w14:textId="73A2CCDE" w:rsidR="00C03BEA" w:rsidRPr="002320FA" w:rsidRDefault="00C03BEA" w:rsidP="002320F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en-US"/>
              </w:rPr>
            </w:pPr>
          </w:p>
          <w:p w14:paraId="6FCB3494" w14:textId="791F2B99" w:rsidR="00C03BEA" w:rsidRPr="002320FA" w:rsidRDefault="00C03BEA" w:rsidP="002320F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en-US"/>
              </w:rPr>
            </w:pPr>
          </w:p>
          <w:p w14:paraId="61AD1530" w14:textId="0B7651FA" w:rsidR="00C03BEA" w:rsidRPr="002320FA" w:rsidRDefault="00C03BEA" w:rsidP="002320F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en-US"/>
              </w:rPr>
            </w:pPr>
          </w:p>
          <w:p w14:paraId="4812C35B" w14:textId="3FFAECC7" w:rsidR="00C03BEA" w:rsidRPr="002320FA" w:rsidRDefault="00C03BEA" w:rsidP="002320F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en-US"/>
              </w:rPr>
            </w:pPr>
          </w:p>
          <w:p w14:paraId="12DD49A3" w14:textId="0305B5FE" w:rsidR="00C03BEA" w:rsidRPr="002320FA" w:rsidRDefault="00C03BEA" w:rsidP="002320F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en-US"/>
              </w:rPr>
            </w:pPr>
          </w:p>
          <w:p w14:paraId="4E5EA1F2" w14:textId="0C0EF369" w:rsidR="00C03BEA" w:rsidRPr="002320FA" w:rsidRDefault="00C03BEA" w:rsidP="002320F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en-US"/>
              </w:rPr>
            </w:pPr>
          </w:p>
          <w:p w14:paraId="1F778F71" w14:textId="515D7AA2" w:rsidR="00C03BEA" w:rsidRPr="002320FA" w:rsidRDefault="00C03BEA" w:rsidP="002320F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en-US"/>
              </w:rPr>
            </w:pPr>
          </w:p>
          <w:p w14:paraId="48C6A350" w14:textId="04D7094A" w:rsidR="00C03BEA" w:rsidRPr="002320FA" w:rsidRDefault="00C03BEA" w:rsidP="002320F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en-US"/>
              </w:rPr>
            </w:pPr>
          </w:p>
          <w:p w14:paraId="077415EC" w14:textId="54983874" w:rsidR="00C03BEA" w:rsidRPr="002320FA" w:rsidRDefault="00C03BEA" w:rsidP="002320F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en-US"/>
              </w:rPr>
            </w:pPr>
          </w:p>
          <w:p w14:paraId="0B79BAC1" w14:textId="0C18AD8E" w:rsidR="00C03BEA" w:rsidRPr="002320FA" w:rsidRDefault="00C03BEA" w:rsidP="002320F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en-US"/>
              </w:rPr>
            </w:pPr>
          </w:p>
          <w:p w14:paraId="57FE448B" w14:textId="3A2262EC" w:rsidR="00C03BEA" w:rsidRPr="002320FA" w:rsidRDefault="00C03BEA" w:rsidP="002320F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en-US"/>
              </w:rPr>
            </w:pPr>
          </w:p>
          <w:p w14:paraId="50987ECF" w14:textId="5905780F" w:rsidR="00C03BEA" w:rsidRPr="002320FA" w:rsidRDefault="00C03BEA" w:rsidP="002320F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en-US"/>
              </w:rPr>
            </w:pPr>
          </w:p>
          <w:p w14:paraId="05459DC6" w14:textId="77777777" w:rsidR="00C03BEA" w:rsidRPr="002320FA" w:rsidRDefault="00C03BEA" w:rsidP="002320FA">
            <w:pPr>
              <w:keepNext/>
              <w:rPr>
                <w:rFonts w:ascii="Times New Roman" w:eastAsia="Times New Roman" w:hAnsi="Times New Roman"/>
                <w:lang w:eastAsia="en-US" w:bidi="ru-RU"/>
              </w:rPr>
            </w:pPr>
          </w:p>
        </w:tc>
      </w:tr>
      <w:tr w:rsidR="00C03BEA" w:rsidRPr="002320FA" w14:paraId="63FFC4B1" w14:textId="77777777" w:rsidTr="0067486B">
        <w:tc>
          <w:tcPr>
            <w:tcW w:w="2500" w:type="pct"/>
          </w:tcPr>
          <w:p w14:paraId="70236454" w14:textId="77777777" w:rsidR="00C03BEA" w:rsidRPr="002320FA" w:rsidRDefault="00C03BEA" w:rsidP="002320F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eastAsia="en-US"/>
              </w:rPr>
            </w:pPr>
            <w:r w:rsidRPr="002320FA">
              <w:rPr>
                <w:rFonts w:ascii="Times New Roman" w:eastAsia="Times New Roman" w:hAnsi="Times New Roman"/>
                <w:b/>
                <w:lang w:eastAsia="en-US"/>
              </w:rPr>
              <w:lastRenderedPageBreak/>
              <w:t>Генеральный директор</w:t>
            </w:r>
          </w:p>
          <w:p w14:paraId="18CCE121" w14:textId="77777777" w:rsidR="00C03BEA" w:rsidRPr="002320FA" w:rsidRDefault="00C03BEA" w:rsidP="002320F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eastAsia="en-US"/>
              </w:rPr>
            </w:pPr>
            <w:r w:rsidRPr="002320FA">
              <w:rPr>
                <w:rFonts w:ascii="Times New Roman" w:eastAsia="Times New Roman" w:hAnsi="Times New Roman"/>
                <w:b/>
                <w:lang w:eastAsia="en-US"/>
              </w:rPr>
              <w:t>ООО «Водные ресурсы»</w:t>
            </w:r>
          </w:p>
          <w:p w14:paraId="1A4F86E9" w14:textId="77777777" w:rsidR="00C03BEA" w:rsidRDefault="00C03BEA" w:rsidP="002320F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eastAsia="en-US"/>
              </w:rPr>
            </w:pPr>
            <w:r w:rsidRPr="002320FA">
              <w:rPr>
                <w:rFonts w:ascii="Times New Roman" w:eastAsia="Times New Roman" w:hAnsi="Times New Roman"/>
                <w:b/>
                <w:lang w:eastAsia="en-US"/>
              </w:rPr>
              <w:t>А.М. Иванов /</w:t>
            </w:r>
            <w:r w:rsidR="002320FA">
              <w:rPr>
                <w:rFonts w:ascii="Times New Roman" w:eastAsia="Times New Roman" w:hAnsi="Times New Roman"/>
                <w:b/>
                <w:lang w:eastAsia="en-US"/>
              </w:rPr>
              <w:t xml:space="preserve"> _____________</w:t>
            </w:r>
          </w:p>
          <w:p w14:paraId="06E57726" w14:textId="72E2A48C" w:rsidR="00726F99" w:rsidRPr="00726F99" w:rsidRDefault="00726F99" w:rsidP="002320F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lang w:eastAsia="en-US"/>
              </w:rPr>
              <w:t xml:space="preserve">                            </w:t>
            </w:r>
            <w:r w:rsidRPr="00726F99">
              <w:rPr>
                <w:rFonts w:ascii="Times New Roman" w:eastAsia="Times New Roman" w:hAnsi="Times New Roman"/>
                <w:bCs/>
                <w:lang w:eastAsia="en-US"/>
              </w:rPr>
              <w:t>М.П.</w:t>
            </w:r>
          </w:p>
        </w:tc>
        <w:tc>
          <w:tcPr>
            <w:tcW w:w="2500" w:type="pct"/>
          </w:tcPr>
          <w:p w14:paraId="4753E121" w14:textId="1AE94FD4" w:rsidR="00C03BEA" w:rsidRPr="002320FA" w:rsidRDefault="00C03BEA" w:rsidP="002320FA">
            <w:pPr>
              <w:keepNext/>
              <w:rPr>
                <w:rFonts w:ascii="Times New Roman" w:eastAsia="Times New Roman" w:hAnsi="Times New Roman"/>
                <w:b/>
                <w:lang w:eastAsia="en-US" w:bidi="ru-RU"/>
              </w:rPr>
            </w:pPr>
          </w:p>
          <w:p w14:paraId="77F097E3" w14:textId="259F4AED" w:rsidR="00C03BEA" w:rsidRPr="002320FA" w:rsidRDefault="00C03BEA" w:rsidP="002320FA">
            <w:pPr>
              <w:keepNext/>
              <w:rPr>
                <w:rFonts w:ascii="Times New Roman" w:eastAsia="Times New Roman" w:hAnsi="Times New Roman"/>
                <w:b/>
                <w:lang w:eastAsia="en-US" w:bidi="ru-RU"/>
              </w:rPr>
            </w:pPr>
          </w:p>
        </w:tc>
      </w:tr>
    </w:tbl>
    <w:p w14:paraId="752D5B8F" w14:textId="77777777" w:rsidR="00CC1B1E" w:rsidRPr="00B46D50" w:rsidRDefault="00CC1B1E" w:rsidP="002320FA">
      <w:pPr>
        <w:pStyle w:val="12"/>
        <w:jc w:val="both"/>
        <w:rPr>
          <w:rFonts w:cs="Times New Roman"/>
          <w:b/>
          <w:color w:val="auto"/>
          <w:sz w:val="18"/>
          <w:szCs w:val="18"/>
          <w:lang w:val="ru-RU"/>
        </w:rPr>
      </w:pPr>
    </w:p>
    <w:sectPr w:rsidR="00CC1B1E" w:rsidRPr="00B46D50" w:rsidSect="00726F99">
      <w:footerReference w:type="default" r:id="rId12"/>
      <w:pgSz w:w="11906" w:h="16838"/>
      <w:pgMar w:top="567" w:right="424" w:bottom="284" w:left="993" w:header="170" w:footer="17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9C5E5" w14:textId="77777777" w:rsidR="003A34F1" w:rsidRDefault="003A34F1">
      <w:r>
        <w:separator/>
      </w:r>
    </w:p>
  </w:endnote>
  <w:endnote w:type="continuationSeparator" w:id="0">
    <w:p w14:paraId="2EBBD960" w14:textId="77777777" w:rsidR="003A34F1" w:rsidRDefault="003A34F1">
      <w:r>
        <w:continuationSeparator/>
      </w:r>
    </w:p>
  </w:endnote>
  <w:endnote w:type="continuationNotice" w:id="1">
    <w:p w14:paraId="4296D9F8" w14:textId="77777777" w:rsidR="003A34F1" w:rsidRDefault="003A34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520246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2BA903E1" w14:textId="6D2825A0" w:rsidR="0063221E" w:rsidRPr="002847A1" w:rsidRDefault="00CB0D91">
        <w:pPr>
          <w:pStyle w:val="a7"/>
          <w:jc w:val="right"/>
          <w:rPr>
            <w:rFonts w:ascii="Times New Roman" w:hAnsi="Times New Roman"/>
            <w:sz w:val="16"/>
            <w:szCs w:val="16"/>
          </w:rPr>
        </w:pPr>
        <w:r w:rsidRPr="002847A1">
          <w:rPr>
            <w:rFonts w:ascii="Times New Roman" w:hAnsi="Times New Roman"/>
            <w:sz w:val="16"/>
            <w:szCs w:val="16"/>
          </w:rPr>
          <w:fldChar w:fldCharType="begin"/>
        </w:r>
        <w:r w:rsidRPr="002847A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2847A1">
          <w:rPr>
            <w:rFonts w:ascii="Times New Roman" w:hAnsi="Times New Roman"/>
            <w:sz w:val="16"/>
            <w:szCs w:val="16"/>
          </w:rPr>
          <w:fldChar w:fldCharType="separate"/>
        </w:r>
        <w:r w:rsidR="006728D0">
          <w:rPr>
            <w:rFonts w:ascii="Times New Roman" w:hAnsi="Times New Roman"/>
            <w:noProof/>
            <w:sz w:val="16"/>
            <w:szCs w:val="16"/>
          </w:rPr>
          <w:t>1</w:t>
        </w:r>
        <w:r w:rsidRPr="002847A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0E06A775" w14:textId="77777777" w:rsidR="0063221E" w:rsidRDefault="0063221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23E68" w14:textId="77777777" w:rsidR="003A34F1" w:rsidRDefault="003A34F1">
      <w:r>
        <w:separator/>
      </w:r>
    </w:p>
  </w:footnote>
  <w:footnote w:type="continuationSeparator" w:id="0">
    <w:p w14:paraId="5613E49F" w14:textId="77777777" w:rsidR="003A34F1" w:rsidRDefault="003A34F1">
      <w:r>
        <w:continuationSeparator/>
      </w:r>
    </w:p>
  </w:footnote>
  <w:footnote w:type="continuationNotice" w:id="1">
    <w:p w14:paraId="4CDFA28B" w14:textId="77777777" w:rsidR="003A34F1" w:rsidRDefault="003A34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D5936"/>
    <w:multiLevelType w:val="multilevel"/>
    <w:tmpl w:val="7BA6EC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0CC750DF"/>
    <w:multiLevelType w:val="multilevel"/>
    <w:tmpl w:val="6DF0EDBE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0" w:firstLine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C592E27"/>
    <w:multiLevelType w:val="hybridMultilevel"/>
    <w:tmpl w:val="B32E8A6C"/>
    <w:lvl w:ilvl="0" w:tplc="5E8C80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BCA75D8"/>
    <w:multiLevelType w:val="multilevel"/>
    <w:tmpl w:val="6B0E676C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87951E1"/>
    <w:multiLevelType w:val="multilevel"/>
    <w:tmpl w:val="9A147460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 w:val="0"/>
      </w:rPr>
    </w:lvl>
  </w:abstractNum>
  <w:abstractNum w:abstractNumId="5" w15:restartNumberingAfterBreak="0">
    <w:nsid w:val="58AE4B8C"/>
    <w:multiLevelType w:val="multilevel"/>
    <w:tmpl w:val="D562BCE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0" w:firstLine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7E474A9"/>
    <w:multiLevelType w:val="hybridMultilevel"/>
    <w:tmpl w:val="3F88B6B6"/>
    <w:lvl w:ilvl="0" w:tplc="7E96D1A4">
      <w:start w:val="1"/>
      <w:numFmt w:val="decimal"/>
      <w:lvlText w:val="3.1.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7A3BD9"/>
    <w:multiLevelType w:val="multilevel"/>
    <w:tmpl w:val="2A14AE5C"/>
    <w:lvl w:ilvl="0">
      <w:start w:val="1"/>
      <w:numFmt w:val="decimal"/>
      <w:lvlText w:val="3.2.%1.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3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212"/>
    <w:rsid w:val="00000E32"/>
    <w:rsid w:val="000043EB"/>
    <w:rsid w:val="00047220"/>
    <w:rsid w:val="0009134D"/>
    <w:rsid w:val="0010262D"/>
    <w:rsid w:val="00163B4C"/>
    <w:rsid w:val="00200A94"/>
    <w:rsid w:val="002264AC"/>
    <w:rsid w:val="002320FA"/>
    <w:rsid w:val="00284893"/>
    <w:rsid w:val="002E2FD5"/>
    <w:rsid w:val="003A34F1"/>
    <w:rsid w:val="003C062B"/>
    <w:rsid w:val="003C50A8"/>
    <w:rsid w:val="004A0C6D"/>
    <w:rsid w:val="004C7F51"/>
    <w:rsid w:val="005115A1"/>
    <w:rsid w:val="00520964"/>
    <w:rsid w:val="00576582"/>
    <w:rsid w:val="00586432"/>
    <w:rsid w:val="0059738C"/>
    <w:rsid w:val="005A7157"/>
    <w:rsid w:val="005E03E4"/>
    <w:rsid w:val="00611CB2"/>
    <w:rsid w:val="00616838"/>
    <w:rsid w:val="0063221E"/>
    <w:rsid w:val="006728D0"/>
    <w:rsid w:val="006852F5"/>
    <w:rsid w:val="00700984"/>
    <w:rsid w:val="00726F99"/>
    <w:rsid w:val="00747981"/>
    <w:rsid w:val="00750520"/>
    <w:rsid w:val="00755A2C"/>
    <w:rsid w:val="0075732E"/>
    <w:rsid w:val="00781EC9"/>
    <w:rsid w:val="007F788E"/>
    <w:rsid w:val="00800224"/>
    <w:rsid w:val="00835F9A"/>
    <w:rsid w:val="00990CD6"/>
    <w:rsid w:val="009B4F15"/>
    <w:rsid w:val="00AC0324"/>
    <w:rsid w:val="00B17D0E"/>
    <w:rsid w:val="00B2372A"/>
    <w:rsid w:val="00B25BEC"/>
    <w:rsid w:val="00B46D50"/>
    <w:rsid w:val="00C03BEA"/>
    <w:rsid w:val="00C078A6"/>
    <w:rsid w:val="00C37041"/>
    <w:rsid w:val="00CB0D91"/>
    <w:rsid w:val="00CC1B1E"/>
    <w:rsid w:val="00CD3458"/>
    <w:rsid w:val="00CF416D"/>
    <w:rsid w:val="00CF502C"/>
    <w:rsid w:val="00CF6212"/>
    <w:rsid w:val="00D0015B"/>
    <w:rsid w:val="00D01A54"/>
    <w:rsid w:val="00D63D5F"/>
    <w:rsid w:val="00D801C7"/>
    <w:rsid w:val="00D81AF4"/>
    <w:rsid w:val="00D95954"/>
    <w:rsid w:val="00DB1377"/>
    <w:rsid w:val="00DD1782"/>
    <w:rsid w:val="00E0569A"/>
    <w:rsid w:val="00E23054"/>
    <w:rsid w:val="00E53BA8"/>
    <w:rsid w:val="00EA59C5"/>
    <w:rsid w:val="00ED7FFA"/>
    <w:rsid w:val="00EE6B3C"/>
    <w:rsid w:val="00EE6D3D"/>
    <w:rsid w:val="00F6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8A0A6"/>
  <w15:chartTrackingRefBased/>
  <w15:docId w15:val="{99BBF7DA-28CF-4971-A080-5E3AEFE0F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A54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D801C7"/>
    <w:pPr>
      <w:keepNext/>
      <w:widowControl w:val="0"/>
      <w:tabs>
        <w:tab w:val="left" w:pos="720"/>
        <w:tab w:val="left" w:pos="864"/>
        <w:tab w:val="left" w:pos="1152"/>
        <w:tab w:val="left" w:pos="3312"/>
      </w:tabs>
      <w:spacing w:line="360" w:lineRule="auto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EE6B3C"/>
    <w:pPr>
      <w:keepNext/>
      <w:keepLines/>
      <w:numPr>
        <w:numId w:val="2"/>
      </w:numPr>
      <w:spacing w:before="40" w:line="360" w:lineRule="auto"/>
      <w:ind w:hanging="360"/>
      <w:jc w:val="center"/>
      <w:outlineLvl w:val="1"/>
    </w:pPr>
    <w:rPr>
      <w:rFonts w:eastAsiaTheme="majorEastAsia" w:cstheme="majorBidi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6B3C"/>
    <w:rPr>
      <w:rFonts w:ascii="Times New Roman" w:eastAsiaTheme="majorEastAsia" w:hAnsi="Times New Roman" w:cstheme="majorBidi"/>
      <w:sz w:val="24"/>
      <w:szCs w:val="26"/>
      <w:lang w:eastAsia="ru-RU"/>
    </w:rPr>
  </w:style>
  <w:style w:type="numbering" w:customStyle="1" w:styleId="1">
    <w:name w:val="Стиль1"/>
    <w:rsid w:val="00D801C7"/>
    <w:pPr>
      <w:numPr>
        <w:numId w:val="3"/>
      </w:numPr>
    </w:pPr>
  </w:style>
  <w:style w:type="character" w:customStyle="1" w:styleId="11">
    <w:name w:val="Заголовок 1 Знак"/>
    <w:basedOn w:val="a0"/>
    <w:link w:val="10"/>
    <w:uiPriority w:val="9"/>
    <w:rsid w:val="00D801C7"/>
    <w:rPr>
      <w:rFonts w:ascii="Times New Roman" w:hAnsi="Times New Roman" w:cs="Calisto MT"/>
      <w:b/>
      <w:sz w:val="24"/>
      <w:szCs w:val="20"/>
      <w:lang w:eastAsia="ar-SA"/>
    </w:rPr>
  </w:style>
  <w:style w:type="paragraph" w:customStyle="1" w:styleId="12">
    <w:name w:val="Обычный1"/>
    <w:rsid w:val="00CF621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ja-JP" w:bidi="fa-IR"/>
    </w:rPr>
  </w:style>
  <w:style w:type="paragraph" w:customStyle="1" w:styleId="13">
    <w:name w:val="Заголовок1"/>
    <w:basedOn w:val="12"/>
    <w:next w:val="a3"/>
    <w:rsid w:val="00CF621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List Paragraph"/>
    <w:basedOn w:val="a"/>
    <w:uiPriority w:val="34"/>
    <w:qFormat/>
    <w:rsid w:val="00CF6212"/>
    <w:pPr>
      <w:ind w:left="360"/>
      <w:contextualSpacing/>
    </w:pPr>
    <w:rPr>
      <w:rFonts w:ascii="Times New Roman" w:hAnsi="Times New Roman" w:cs="Tahoma"/>
    </w:rPr>
  </w:style>
  <w:style w:type="paragraph" w:styleId="a5">
    <w:name w:val="Normal (Web)"/>
    <w:basedOn w:val="12"/>
    <w:uiPriority w:val="99"/>
    <w:rsid w:val="00CF6212"/>
    <w:pPr>
      <w:spacing w:before="28" w:after="119"/>
    </w:pPr>
  </w:style>
  <w:style w:type="paragraph" w:customStyle="1" w:styleId="ConsPlusNormal">
    <w:name w:val="ConsPlusNormal"/>
    <w:rsid w:val="00CF62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CF6212"/>
    <w:rPr>
      <w:color w:val="0563C1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CF62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6212"/>
    <w:rPr>
      <w:rFonts w:eastAsiaTheme="minorEastAsia" w:cs="Times New Roman"/>
      <w:sz w:val="24"/>
      <w:szCs w:val="24"/>
      <w:lang w:eastAsia="ru-RU"/>
    </w:rPr>
  </w:style>
  <w:style w:type="paragraph" w:styleId="a3">
    <w:name w:val="Body Text"/>
    <w:basedOn w:val="a"/>
    <w:link w:val="a9"/>
    <w:uiPriority w:val="99"/>
    <w:semiHidden/>
    <w:unhideWhenUsed/>
    <w:rsid w:val="00CF6212"/>
    <w:pPr>
      <w:spacing w:after="120"/>
    </w:pPr>
  </w:style>
  <w:style w:type="character" w:customStyle="1" w:styleId="a9">
    <w:name w:val="Основной текст Знак"/>
    <w:basedOn w:val="a0"/>
    <w:link w:val="a3"/>
    <w:uiPriority w:val="99"/>
    <w:semiHidden/>
    <w:rsid w:val="00CF6212"/>
    <w:rPr>
      <w:rFonts w:eastAsiaTheme="minorEastAsia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CF6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11CB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11CB2"/>
    <w:rPr>
      <w:rFonts w:eastAsiaTheme="minorEastAsia" w:cs="Times New Roman"/>
      <w:sz w:val="24"/>
      <w:szCs w:val="24"/>
      <w:lang w:eastAsia="ru-RU"/>
    </w:rPr>
  </w:style>
  <w:style w:type="paragraph" w:styleId="ad">
    <w:name w:val="Revision"/>
    <w:hidden/>
    <w:uiPriority w:val="99"/>
    <w:semiHidden/>
    <w:rsid w:val="00611CB2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2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8B303176FC4D320372B23C1BDD827C73C994C2BCC1430CA399B694r5AF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il@vodres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F8B303176FC4D320372B23C1BDD827C73C994C2BCC1430CA399B694r5AF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F8B303176FC4D320372B23C1BDD827C73C994C2BCC1430CA399B694r5AF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E492A-CF34-42CE-A3CC-07224FB15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5</Pages>
  <Words>2188</Words>
  <Characters>12477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</dc:creator>
  <cp:keywords/>
  <dc:description/>
  <cp:lastModifiedBy>urist2</cp:lastModifiedBy>
  <cp:revision>33</cp:revision>
  <cp:lastPrinted>2023-11-13T07:44:00Z</cp:lastPrinted>
  <dcterms:created xsi:type="dcterms:W3CDTF">2025-05-29T09:18:00Z</dcterms:created>
  <dcterms:modified xsi:type="dcterms:W3CDTF">2026-06-02T07:20:00Z</dcterms:modified>
</cp:coreProperties>
</file>