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C0" w:rsidRDefault="006764C0" w:rsidP="006764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2. Описание предмета закупки</w:t>
      </w:r>
    </w:p>
    <w:p w:rsidR="005A7528" w:rsidRPr="005F38D5" w:rsidRDefault="002D5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8D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125E5" w:rsidRPr="005F38D5" w:rsidRDefault="00B125E5" w:rsidP="00B1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324"/>
      </w:tblGrid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6F1F77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уборке урожая 2026</w:t>
            </w:r>
            <w:r w:rsidR="007C27EB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(подсолнечник)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 2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7C27EB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01.61.10.170</w:t>
            </w:r>
          </w:p>
        </w:tc>
      </w:tr>
      <w:tr w:rsidR="00B125E5" w:rsidRPr="005F38D5" w:rsidTr="00D565AC">
        <w:trPr>
          <w:trHeight w:val="70"/>
        </w:trPr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выполняемых работ 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. ед.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поставки товара, выполнения работы, оказания услуги</w:t>
            </w:r>
          </w:p>
        </w:tc>
        <w:tc>
          <w:tcPr>
            <w:tcW w:w="5324" w:type="dxa"/>
            <w:shd w:val="clear" w:color="auto" w:fill="auto"/>
          </w:tcPr>
          <w:p w:rsidR="007D124A" w:rsidRDefault="00B125E5" w:rsidP="00D56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="00AB3D43"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>услуг</w:t>
            </w:r>
            <w:r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3D43"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оказывается</w:t>
            </w:r>
            <w:r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площади ориентировочно </w:t>
            </w:r>
            <w:r w:rsidR="00320EB9">
              <w:rPr>
                <w:rFonts w:ascii="Times New Roman" w:hAnsi="Times New Roman" w:cs="Times New Roman"/>
                <w:bCs/>
                <w:sz w:val="24"/>
                <w:szCs w:val="24"/>
              </w:rPr>
              <w:t>587</w:t>
            </w:r>
            <w:r w:rsidRPr="007D1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D43"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7D124A">
              <w:rPr>
                <w:rFonts w:ascii="Times New Roman" w:hAnsi="Times New Roman" w:cs="Times New Roman"/>
                <w:bCs/>
                <w:sz w:val="24"/>
                <w:szCs w:val="24"/>
              </w:rPr>
              <w:t>а, находящейся в границах земельного участка из земель сельскохозяйственного назначения</w:t>
            </w:r>
            <w:r w:rsidR="007D1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7D124A" w:rsidRPr="004B4E12">
              <w:rPr>
                <w:rFonts w:ascii="Times New Roman" w:eastAsia="Lucida Sans Unicode" w:hAnsi="Times New Roman"/>
                <w:sz w:val="24"/>
                <w:szCs w:val="24"/>
              </w:rPr>
              <w:t xml:space="preserve">кадастровым номером 23:30:1303000:21 площадью 45 524 882 кв.м., расположенного по адресу: Краснодарский край, Темрюкский район, в границах ГППР «Краснооктябрьский». Заказчик владеет земельным участком в соответствии с договором аренды №0000008640 от 13.07.2022. </w:t>
            </w:r>
          </w:p>
          <w:p w:rsidR="00B125E5" w:rsidRPr="00275D39" w:rsidRDefault="00B125E5" w:rsidP="00F27F2F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highlight w:val="yellow"/>
                <w:lang w:eastAsia="en-US" w:bidi="ar-SA"/>
              </w:rPr>
            </w:pPr>
            <w:r w:rsidRPr="007D124A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Срок выполнения работ: с даты заключения договора по </w:t>
            </w:r>
            <w:r w:rsidR="00DC2777" w:rsidRPr="007D124A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  <w:r w:rsidR="00320EB9">
              <w:rPr>
                <w:rFonts w:eastAsia="Calibri" w:cs="Times New Roman"/>
                <w:bCs/>
                <w:kern w:val="0"/>
                <w:lang w:eastAsia="en-US" w:bidi="ar-SA"/>
              </w:rPr>
              <w:t>0.09.2026</w:t>
            </w:r>
            <w:r w:rsidR="00F27F2F" w:rsidRPr="007D124A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г.</w:t>
            </w:r>
          </w:p>
        </w:tc>
      </w:tr>
    </w:tbl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422" w:rsidRPr="005F38D5" w:rsidRDefault="002D6422" w:rsidP="002D6422">
      <w:pPr>
        <w:pStyle w:val="a9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F38D5">
        <w:rPr>
          <w:color w:val="000000"/>
        </w:rPr>
        <w:t>Спецификация:</w:t>
      </w:r>
    </w:p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Уборка  подсолнечника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Сельхоз машины и орудия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 w:rsidP="00DC2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Комбайны</w:t>
            </w:r>
            <w:r w:rsidR="00DC2777">
              <w:rPr>
                <w:rFonts w:ascii="Times New Roman" w:hAnsi="Times New Roman" w:cs="Times New Roman"/>
                <w:sz w:val="24"/>
                <w:szCs w:val="24"/>
              </w:rPr>
              <w:t xml:space="preserve"> ГОД ИЗГОТОВЛЕНИЯ НЕ РАНЕЕ </w:t>
            </w:r>
            <w:r w:rsidR="00DC2777" w:rsidRPr="00A07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DC2777" w:rsidRPr="005F38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Нормы выработки на агрегат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(уборка на рисовой системе)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C24304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D5985" w:rsidRPr="005F38D5">
              <w:rPr>
                <w:rFonts w:ascii="Times New Roman" w:hAnsi="Times New Roman" w:cs="Times New Roman"/>
                <w:sz w:val="24"/>
                <w:szCs w:val="24"/>
              </w:rPr>
              <w:t>20 га в сутки на один ком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байн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Потери при уборке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от биологической урожайности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1 %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 факту, с предварительным замером ГСМ в топливном бака до начала уборки и после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Засоренность выдаваемого из бункеров зерна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2 %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Скорость движения при обмолоте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5 км/ч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Высота среза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 w:rsidP="00284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40 см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Измельчение </w:t>
            </w:r>
            <w:proofErr w:type="spellStart"/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пожневных</w:t>
            </w:r>
            <w:proofErr w:type="spellEnd"/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интенсивного соломотряса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080D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080D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системы сепарации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080D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9328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м 2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 сбору и обработки </w:t>
            </w:r>
            <w:r w:rsidR="00080D41" w:rsidRPr="005F38D5">
              <w:rPr>
                <w:rFonts w:ascii="Times New Roman" w:hAnsi="Times New Roman" w:cs="Times New Roman"/>
                <w:sz w:val="24"/>
                <w:szCs w:val="24"/>
              </w:rPr>
              <w:t>данных (урожайность. Влажность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. Картирование. </w:t>
            </w:r>
            <w:r w:rsidR="00DC2777" w:rsidRPr="005F38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есы) в режиме онлайн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A07485" w:rsidRDefault="002D5985" w:rsidP="00080D4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7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Мощность двигателя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A07485" w:rsidRDefault="000F22B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  <w:r w:rsidR="00D932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276</w:t>
            </w:r>
            <w:r w:rsidR="00B275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80D41" w:rsidRPr="00A07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л.с</w:t>
            </w:r>
            <w:r w:rsidR="00A07485" w:rsidRPr="00A07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системы с возможностью контроля расхода топлива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ЭРА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Глонасс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1D0379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жатки</w:t>
            </w:r>
            <w:r w:rsidR="001D0379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D932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379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Высота выгрузки.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менее 4 м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1D0379" w:rsidP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Дробление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1%</w:t>
            </w:r>
          </w:p>
        </w:tc>
      </w:tr>
    </w:tbl>
    <w:p w:rsidR="00B86044" w:rsidRPr="005F38D5" w:rsidRDefault="00B86044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B86044" w:rsidRPr="005F38D5" w:rsidRDefault="00B86044" w:rsidP="00B86044">
      <w:pPr>
        <w:pStyle w:val="a9"/>
        <w:shd w:val="clear" w:color="auto" w:fill="FFFFFF"/>
        <w:ind w:left="0"/>
        <w:jc w:val="both"/>
        <w:rPr>
          <w:color w:val="000000"/>
        </w:rPr>
      </w:pPr>
      <w:r w:rsidRPr="005F38D5">
        <w:rPr>
          <w:color w:val="000000"/>
        </w:rPr>
        <w:t>2. Условия оказания услуг:</w:t>
      </w:r>
    </w:p>
    <w:p w:rsidR="00B86044" w:rsidRPr="005F38D5" w:rsidRDefault="00B86044" w:rsidP="00B8604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F38D5">
        <w:rPr>
          <w:rFonts w:ascii="Times New Roman" w:hAnsi="Times New Roman" w:cs="Times New Roman"/>
          <w:sz w:val="24"/>
          <w:szCs w:val="24"/>
        </w:rPr>
        <w:t xml:space="preserve">2.1.Уборка зерновых культур должна производиться зерноуборочными комбайнами, методом прямого </w:t>
      </w:r>
      <w:proofErr w:type="spellStart"/>
      <w:r w:rsidRPr="005F38D5">
        <w:rPr>
          <w:rFonts w:ascii="Times New Roman" w:hAnsi="Times New Roman" w:cs="Times New Roman"/>
          <w:sz w:val="24"/>
          <w:szCs w:val="24"/>
        </w:rPr>
        <w:t>комбайнирования</w:t>
      </w:r>
      <w:proofErr w:type="spellEnd"/>
      <w:r w:rsidRPr="005F38D5">
        <w:rPr>
          <w:rFonts w:ascii="Times New Roman" w:hAnsi="Times New Roman" w:cs="Times New Roman"/>
          <w:sz w:val="24"/>
          <w:szCs w:val="24"/>
        </w:rPr>
        <w:t>.</w:t>
      </w:r>
    </w:p>
    <w:p w:rsidR="00B86044" w:rsidRPr="005F38D5" w:rsidRDefault="00B86044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2.2 </w:t>
      </w:r>
      <w:r w:rsidRPr="005F38D5">
        <w:rPr>
          <w:rFonts w:ascii="Times New Roman" w:hAnsi="Times New Roman" w:cs="Times New Roman"/>
          <w:sz w:val="24"/>
          <w:szCs w:val="24"/>
        </w:rPr>
        <w:t>Уборку, произвести в оптимальные, сжатые сроки, способами, обеспечивающими наилучшие качественные показатели. Пропуски и огрехи в процессе работы уборочных машин не допускаются.</w:t>
      </w:r>
    </w:p>
    <w:p w:rsidR="00B86044" w:rsidRPr="005F38D5" w:rsidRDefault="008F117B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hAnsi="Times New Roman" w:cs="Times New Roman"/>
          <w:sz w:val="24"/>
          <w:szCs w:val="24"/>
        </w:rPr>
        <w:t>2.3</w:t>
      </w:r>
      <w:r w:rsidR="00B86044" w:rsidRPr="005F38D5">
        <w:rPr>
          <w:rFonts w:ascii="Times New Roman" w:hAnsi="Times New Roman" w:cs="Times New Roman"/>
          <w:sz w:val="24"/>
          <w:szCs w:val="24"/>
        </w:rPr>
        <w:t>. Обеспечение горюче- смазочными мат</w:t>
      </w:r>
      <w:r w:rsidRPr="005F38D5">
        <w:rPr>
          <w:rFonts w:ascii="Times New Roman" w:hAnsi="Times New Roman" w:cs="Times New Roman"/>
          <w:sz w:val="24"/>
          <w:szCs w:val="24"/>
        </w:rPr>
        <w:t xml:space="preserve">ериалами производится 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F742EF" w:rsidRPr="005F38D5">
        <w:rPr>
          <w:rFonts w:ascii="Times New Roman" w:hAnsi="Times New Roman" w:cs="Times New Roman"/>
          <w:sz w:val="24"/>
          <w:szCs w:val="24"/>
        </w:rPr>
        <w:t>Заказчика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044" w:rsidRPr="005F38D5" w:rsidRDefault="008F117B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hAnsi="Times New Roman" w:cs="Times New Roman"/>
          <w:sz w:val="24"/>
          <w:szCs w:val="24"/>
        </w:rPr>
        <w:t>2.4</w:t>
      </w:r>
      <w:r w:rsidR="00B86044" w:rsidRPr="005F38D5">
        <w:rPr>
          <w:rFonts w:ascii="Times New Roman" w:hAnsi="Times New Roman" w:cs="Times New Roman"/>
          <w:sz w:val="24"/>
          <w:szCs w:val="24"/>
        </w:rPr>
        <w:t>.Управление техническими средствами должно осуществляться квалифицированными работниками.</w:t>
      </w:r>
    </w:p>
    <w:p w:rsidR="00B86044" w:rsidRPr="005F38D5" w:rsidRDefault="008F117B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hAnsi="Times New Roman" w:cs="Times New Roman"/>
          <w:sz w:val="24"/>
          <w:szCs w:val="24"/>
        </w:rPr>
        <w:t>2.5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Исполнитель должен обеспечивать </w:t>
      </w:r>
      <w:bookmarkStart w:id="1" w:name="OLE_LINK1"/>
      <w:r w:rsidR="00B86044" w:rsidRPr="005F38D5">
        <w:rPr>
          <w:rFonts w:ascii="Times New Roman" w:hAnsi="Times New Roman" w:cs="Times New Roman"/>
          <w:sz w:val="24"/>
          <w:szCs w:val="24"/>
        </w:rPr>
        <w:t>бесперебойную работу техники</w:t>
      </w:r>
      <w:bookmarkEnd w:id="1"/>
      <w:r w:rsidR="00B86044" w:rsidRPr="005F38D5">
        <w:rPr>
          <w:rFonts w:ascii="Times New Roman" w:hAnsi="Times New Roman" w:cs="Times New Roman"/>
          <w:sz w:val="24"/>
          <w:szCs w:val="24"/>
        </w:rPr>
        <w:t>. Бесперебойность работы организуется с учетом погодных условий и трудового законодательства.</w:t>
      </w:r>
    </w:p>
    <w:p w:rsidR="00B86044" w:rsidRPr="00A47C95" w:rsidRDefault="008F117B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hAnsi="Times New Roman" w:cs="Times New Roman"/>
          <w:sz w:val="24"/>
          <w:szCs w:val="24"/>
        </w:rPr>
        <w:t>2.6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На протяжении всего срока оказания услуг Исполнитель должен использовать </w:t>
      </w:r>
      <w:r w:rsidR="00B86044" w:rsidRPr="00A47C95">
        <w:rPr>
          <w:rFonts w:ascii="Times New Roman" w:hAnsi="Times New Roman" w:cs="Times New Roman"/>
          <w:sz w:val="24"/>
          <w:szCs w:val="24"/>
        </w:rPr>
        <w:t>технически исправные зерноуборочные комбайны, обеспечивать противопожарную безопасность, безопасность жизни, здоровья, охрану окружающей среды.</w:t>
      </w:r>
    </w:p>
    <w:p w:rsidR="003A6218" w:rsidRPr="00A47C95" w:rsidRDefault="00A47C95" w:rsidP="003A621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C95">
        <w:rPr>
          <w:rFonts w:ascii="Times New Roman" w:hAnsi="Times New Roman"/>
          <w:color w:val="000000" w:themeColor="text1"/>
          <w:sz w:val="24"/>
          <w:szCs w:val="24"/>
        </w:rPr>
        <w:t>2.7</w:t>
      </w:r>
      <w:r w:rsidR="003A6218" w:rsidRPr="00A47C95">
        <w:rPr>
          <w:rFonts w:ascii="Times New Roman" w:hAnsi="Times New Roman"/>
          <w:color w:val="000000" w:themeColor="text1"/>
          <w:sz w:val="24"/>
          <w:szCs w:val="24"/>
        </w:rPr>
        <w:t>. Расходы, связанные с выгрузкой техники Исполнителя на месте оказания услуг несет Заказчик.</w:t>
      </w:r>
    </w:p>
    <w:p w:rsidR="00B86044" w:rsidRPr="00A47C95" w:rsidRDefault="00A47C95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. Перегон техники до места оказания услуг осуществляется за счет Исполнителя.</w:t>
      </w:r>
    </w:p>
    <w:p w:rsidR="00B86044" w:rsidRPr="00A47C95" w:rsidRDefault="00A47C95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2.9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OLE_LINK2"/>
      <w:bookmarkStart w:id="3" w:name="OLE_LINK3"/>
      <w:bookmarkStart w:id="4" w:name="OLE_LINK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Расхо</w:t>
      </w:r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ды, связанные </w:t>
      </w:r>
      <w:proofErr w:type="gramStart"/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 ремонтом</w:t>
      </w:r>
      <w:proofErr w:type="gramEnd"/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И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сполнитель</w:t>
      </w:r>
      <w:bookmarkEnd w:id="2"/>
      <w:bookmarkEnd w:id="3"/>
      <w:bookmarkEnd w:id="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2777" w:rsidRPr="005F38D5" w:rsidRDefault="00DC2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Default="00331004">
      <w:pPr>
        <w:jc w:val="both"/>
      </w:pPr>
    </w:p>
    <w:sectPr w:rsidR="0033100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9"/>
    <w:multiLevelType w:val="hybridMultilevel"/>
    <w:tmpl w:val="564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CF2"/>
    <w:multiLevelType w:val="hybridMultilevel"/>
    <w:tmpl w:val="5594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23C"/>
    <w:multiLevelType w:val="hybridMultilevel"/>
    <w:tmpl w:val="2A487DC4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48C5"/>
    <w:multiLevelType w:val="hybridMultilevel"/>
    <w:tmpl w:val="7A0EFF24"/>
    <w:lvl w:ilvl="0" w:tplc="32C8745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28"/>
    <w:rsid w:val="00080D41"/>
    <w:rsid w:val="000C3BCB"/>
    <w:rsid w:val="000C602D"/>
    <w:rsid w:val="000F22BB"/>
    <w:rsid w:val="00127718"/>
    <w:rsid w:val="00160C75"/>
    <w:rsid w:val="001D0379"/>
    <w:rsid w:val="00210AC2"/>
    <w:rsid w:val="00242FC2"/>
    <w:rsid w:val="00275D39"/>
    <w:rsid w:val="00284E15"/>
    <w:rsid w:val="002D5985"/>
    <w:rsid w:val="002D6422"/>
    <w:rsid w:val="00320EB9"/>
    <w:rsid w:val="00331004"/>
    <w:rsid w:val="003449B1"/>
    <w:rsid w:val="00374A85"/>
    <w:rsid w:val="003A6218"/>
    <w:rsid w:val="004F62B5"/>
    <w:rsid w:val="0051090C"/>
    <w:rsid w:val="00561944"/>
    <w:rsid w:val="00570A05"/>
    <w:rsid w:val="005949B8"/>
    <w:rsid w:val="005A7528"/>
    <w:rsid w:val="005F38D5"/>
    <w:rsid w:val="006764C0"/>
    <w:rsid w:val="006F1F77"/>
    <w:rsid w:val="007B08A7"/>
    <w:rsid w:val="007C27EB"/>
    <w:rsid w:val="007D124A"/>
    <w:rsid w:val="007D488F"/>
    <w:rsid w:val="008536F0"/>
    <w:rsid w:val="00862915"/>
    <w:rsid w:val="008F117B"/>
    <w:rsid w:val="008F2930"/>
    <w:rsid w:val="009A0FDD"/>
    <w:rsid w:val="00A07485"/>
    <w:rsid w:val="00A47C95"/>
    <w:rsid w:val="00AB3D43"/>
    <w:rsid w:val="00B125E5"/>
    <w:rsid w:val="00B27510"/>
    <w:rsid w:val="00B86044"/>
    <w:rsid w:val="00C24304"/>
    <w:rsid w:val="00C86842"/>
    <w:rsid w:val="00D03DCB"/>
    <w:rsid w:val="00D9328C"/>
    <w:rsid w:val="00DC2777"/>
    <w:rsid w:val="00E67462"/>
    <w:rsid w:val="00F27F2F"/>
    <w:rsid w:val="00F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A71B-45BB-4F45-A42E-BABE2530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5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5A6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8604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8">
    <w:name w:val="Обычный (веб) Знак"/>
    <w:aliases w:val="Обычный (веб) Знак Знак Знак1 Знак,Знак Знак1 Знак Знак,Обычный (веб) Знак Знак Знак Знак Знак,Знак Знак Знак1 Знак Знак Знак,Обычный (веб) Знак Знак Знак Знак1"/>
    <w:link w:val="a9"/>
    <w:locked/>
    <w:rsid w:val="00B86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 Знак Знак1,Знак Знак1 Знак,Обычный (веб) Знак Знак Знак Знак,Знак Знак Знак1 Знак Знак,Обычный (веб) Знак Знак Знак"/>
    <w:basedOn w:val="a"/>
    <w:link w:val="a8"/>
    <w:unhideWhenUsed/>
    <w:qFormat/>
    <w:rsid w:val="00B86044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44"/>
    <w:pPr>
      <w:ind w:left="720"/>
      <w:contextualSpacing/>
    </w:pPr>
    <w:rPr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i.aleksenko</dc:creator>
  <cp:lastModifiedBy>Денис Баширов</cp:lastModifiedBy>
  <cp:revision>59</cp:revision>
  <dcterms:created xsi:type="dcterms:W3CDTF">2021-04-12T06:20:00Z</dcterms:created>
  <dcterms:modified xsi:type="dcterms:W3CDTF">2026-06-08T10:05:00Z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