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BC11" w14:textId="1BEF876C" w:rsidR="00E70606" w:rsidRDefault="00E70606" w:rsidP="00254BB3">
      <w:pPr>
        <w:ind w:firstLine="567"/>
        <w:jc w:val="center"/>
        <w:rPr>
          <w:ins w:id="0" w:author="Михнева Ксения" w:date="2026-05-28T10:26:00Z"/>
          <w:rFonts w:ascii="Times New Roman" w:eastAsia="Calibri" w:hAnsi="Times New Roman" w:cs="Times New Roman"/>
          <w:b/>
        </w:rPr>
      </w:pPr>
      <w:ins w:id="1" w:author="Михнева Ксения" w:date="2026-05-28T10:26:00Z">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4F2AEFF5" wp14:editId="0F9E2794">
              <wp:simplePos x="0" y="0"/>
              <wp:positionH relativeFrom="margin">
                <wp:align>right</wp:align>
              </wp:positionH>
              <wp:positionV relativeFrom="paragraph">
                <wp:posOffset>-274955</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ins>
    </w:p>
    <w:p w14:paraId="5A835C76" w14:textId="75951926" w:rsidR="0041139D" w:rsidRPr="003C0C15" w:rsidRDefault="00926D3A" w:rsidP="00254BB3">
      <w:pPr>
        <w:ind w:firstLine="567"/>
        <w:jc w:val="center"/>
        <w:rPr>
          <w:rFonts w:ascii="Times New Roman" w:eastAsia="Calibri" w:hAnsi="Times New Roman" w:cs="Times New Roman"/>
          <w:b/>
        </w:rPr>
      </w:pPr>
      <w:r w:rsidRPr="003C0C15">
        <w:rPr>
          <w:rFonts w:ascii="Times New Roman" w:eastAsia="Calibri" w:hAnsi="Times New Roman" w:cs="Times New Roman"/>
          <w:b/>
        </w:rPr>
        <w:t>Договор поставки</w:t>
      </w:r>
      <w:r w:rsidR="0041139D" w:rsidRPr="003C0C15">
        <w:rPr>
          <w:rFonts w:ascii="Times New Roman" w:eastAsia="Calibri" w:hAnsi="Times New Roman" w:cs="Times New Roman"/>
          <w:b/>
        </w:rPr>
        <w:t xml:space="preserve"> № </w:t>
      </w:r>
      <w:r w:rsidR="00457B31" w:rsidRPr="003C0C15">
        <w:rPr>
          <w:rFonts w:ascii="Times New Roman" w:hAnsi="Times New Roman" w:cs="Times New Roman"/>
          <w:b/>
        </w:rPr>
        <w:t xml:space="preserve">           </w:t>
      </w:r>
    </w:p>
    <w:p w14:paraId="7C7EF53A" w14:textId="77777777" w:rsidR="0041139D" w:rsidRPr="003C0C15" w:rsidRDefault="0041139D" w:rsidP="00254BB3">
      <w:pPr>
        <w:ind w:firstLine="567"/>
        <w:jc w:val="both"/>
        <w:rPr>
          <w:rFonts w:ascii="Times New Roman" w:eastAsia="Calibri" w:hAnsi="Times New Roman" w:cs="Times New Roman"/>
        </w:rPr>
      </w:pPr>
    </w:p>
    <w:p w14:paraId="2D92B486" w14:textId="083FFD3E" w:rsidR="00593915" w:rsidRPr="003C0C15" w:rsidRDefault="00254BB3" w:rsidP="00254BB3">
      <w:pPr>
        <w:ind w:firstLine="567"/>
        <w:jc w:val="both"/>
        <w:rPr>
          <w:rFonts w:ascii="Times New Roman" w:eastAsia="Century Gothic" w:hAnsi="Times New Roman" w:cs="Times New Roman"/>
        </w:rPr>
      </w:pPr>
      <w:r>
        <w:rPr>
          <w:rFonts w:ascii="Times New Roman" w:eastAsia="Calibri" w:hAnsi="Times New Roman" w:cs="Times New Roman"/>
        </w:rPr>
        <w:t>г._______________________</w:t>
      </w:r>
      <w:r w:rsidR="00457B31" w:rsidRPr="003C0C15">
        <w:rPr>
          <w:rFonts w:ascii="Times New Roman" w:eastAsia="Calibri" w:hAnsi="Times New Roman" w:cs="Times New Roman"/>
        </w:rPr>
        <w:tab/>
        <w:t xml:space="preserve"> </w:t>
      </w:r>
      <w:r w:rsidR="00FB1767" w:rsidRPr="003C0C15">
        <w:rPr>
          <w:rFonts w:ascii="Times New Roman" w:eastAsia="Century Gothic" w:hAnsi="Times New Roman" w:cs="Times New Roman"/>
        </w:rPr>
        <w:tab/>
      </w:r>
      <w:r w:rsidR="00597935" w:rsidRPr="003C0C15">
        <w:rPr>
          <w:rFonts w:ascii="Times New Roman" w:eastAsia="Century Gothic" w:hAnsi="Times New Roman" w:cs="Times New Roman"/>
        </w:rPr>
        <w:tab/>
      </w:r>
      <w:r w:rsidR="00597935" w:rsidRPr="003C0C15">
        <w:rPr>
          <w:rFonts w:ascii="Times New Roman" w:eastAsia="Century Gothic" w:hAnsi="Times New Roman" w:cs="Times New Roman"/>
        </w:rPr>
        <w:tab/>
      </w:r>
      <w:r w:rsidR="00597935" w:rsidRPr="003C0C15">
        <w:rPr>
          <w:rFonts w:ascii="Times New Roman" w:eastAsia="Century Gothic" w:hAnsi="Times New Roman" w:cs="Times New Roman"/>
        </w:rPr>
        <w:tab/>
      </w:r>
      <w:r w:rsidR="00F62CF4" w:rsidRPr="003C0C15">
        <w:rPr>
          <w:rFonts w:ascii="Times New Roman" w:eastAsia="Century Gothic" w:hAnsi="Times New Roman" w:cs="Times New Roman"/>
        </w:rPr>
        <w:t xml:space="preserve">                                  </w:t>
      </w:r>
      <w:r w:rsidR="003C0C15" w:rsidRPr="003C0C15">
        <w:rPr>
          <w:rFonts w:ascii="Times New Roman" w:eastAsia="Century Gothic" w:hAnsi="Times New Roman" w:cs="Times New Roman"/>
        </w:rPr>
        <w:t xml:space="preserve"> </w:t>
      </w:r>
      <w:r w:rsidR="00F62CF4" w:rsidRPr="003C0C15">
        <w:rPr>
          <w:rFonts w:ascii="Times New Roman" w:eastAsia="Century Gothic" w:hAnsi="Times New Roman" w:cs="Times New Roman"/>
        </w:rPr>
        <w:t xml:space="preserve">    </w:t>
      </w:r>
      <w:r>
        <w:rPr>
          <w:rFonts w:ascii="Times New Roman" w:eastAsia="Century Gothic" w:hAnsi="Times New Roman" w:cs="Times New Roman"/>
        </w:rPr>
        <w:t xml:space="preserve">           __________</w:t>
      </w:r>
    </w:p>
    <w:p w14:paraId="7024354B" w14:textId="77777777" w:rsidR="0041139D" w:rsidRPr="003C0C15" w:rsidRDefault="0041139D" w:rsidP="00254BB3">
      <w:pPr>
        <w:ind w:firstLine="567"/>
        <w:jc w:val="both"/>
        <w:rPr>
          <w:rFonts w:ascii="Times New Roman" w:eastAsia="Calibri" w:hAnsi="Times New Roman" w:cs="Times New Roman"/>
        </w:rPr>
      </w:pPr>
    </w:p>
    <w:p w14:paraId="1A77539D" w14:textId="77777777" w:rsidR="00C84491" w:rsidRPr="003C0C15" w:rsidRDefault="00C84491" w:rsidP="00254BB3">
      <w:pPr>
        <w:ind w:firstLine="567"/>
        <w:jc w:val="both"/>
        <w:rPr>
          <w:rFonts w:ascii="Times New Roman" w:eastAsia="Calibri" w:hAnsi="Times New Roman" w:cs="Times New Roman"/>
        </w:rPr>
      </w:pPr>
    </w:p>
    <w:p w14:paraId="4FFAE36D" w14:textId="77777777" w:rsidR="00C84491" w:rsidRPr="003C0C15" w:rsidRDefault="00C84491" w:rsidP="00254BB3">
      <w:pPr>
        <w:ind w:firstLine="567"/>
        <w:jc w:val="both"/>
        <w:rPr>
          <w:rFonts w:ascii="Times New Roman" w:eastAsia="Calibri" w:hAnsi="Times New Roman" w:cs="Times New Roman"/>
        </w:rPr>
      </w:pPr>
    </w:p>
    <w:p w14:paraId="0D604470" w14:textId="32E7D650" w:rsidR="00457B31" w:rsidRPr="003C0C15" w:rsidRDefault="00457B31" w:rsidP="00254BB3">
      <w:pPr>
        <w:ind w:firstLine="567"/>
        <w:jc w:val="both"/>
        <w:rPr>
          <w:rFonts w:ascii="Times New Roman" w:eastAsia="Century Gothic" w:hAnsi="Times New Roman" w:cs="Times New Roman"/>
        </w:rPr>
      </w:pPr>
      <w:r w:rsidRPr="003C0C15">
        <w:rPr>
          <w:rFonts w:ascii="Times New Roman" w:eastAsia="Century Gothic" w:hAnsi="Times New Roman" w:cs="Times New Roman"/>
        </w:rPr>
        <w:t xml:space="preserve">_______________________________, именуемое </w:t>
      </w:r>
      <w:r w:rsidR="006C7502" w:rsidRPr="003C0C15">
        <w:rPr>
          <w:rFonts w:ascii="Times New Roman" w:eastAsia="Century Gothic" w:hAnsi="Times New Roman" w:cs="Times New Roman"/>
        </w:rPr>
        <w:t xml:space="preserve">в дальнейшем </w:t>
      </w:r>
      <w:r w:rsidRPr="003C0C15">
        <w:rPr>
          <w:rFonts w:ascii="Times New Roman" w:eastAsia="Century Gothic" w:hAnsi="Times New Roman" w:cs="Times New Roman"/>
        </w:rPr>
        <w:t>«</w:t>
      </w:r>
      <w:r w:rsidRPr="003C0C15">
        <w:rPr>
          <w:rFonts w:ascii="Times New Roman" w:eastAsia="Century Gothic" w:hAnsi="Times New Roman" w:cs="Times New Roman"/>
          <w:b/>
        </w:rPr>
        <w:t>Поставщик</w:t>
      </w:r>
      <w:r w:rsidRPr="003C0C15">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F7634F0" w:rsidR="003854ED" w:rsidRPr="003C0C15" w:rsidRDefault="00981804" w:rsidP="00254BB3">
      <w:pPr>
        <w:ind w:firstLine="567"/>
        <w:jc w:val="both"/>
        <w:rPr>
          <w:rFonts w:ascii="Times New Roman" w:hAnsi="Times New Roman" w:cs="Times New Roman"/>
        </w:rPr>
      </w:pPr>
      <w:r w:rsidRPr="003C0C15">
        <w:rPr>
          <w:rFonts w:ascii="Times New Roman" w:hAnsi="Times New Roman" w:cs="Times New Roman"/>
          <w:b/>
          <w:bCs/>
        </w:rPr>
        <w:t>Общество с ограниченной ответственностью «</w:t>
      </w:r>
      <w:r w:rsidR="00597935" w:rsidRPr="003C0C15">
        <w:rPr>
          <w:rFonts w:ascii="Times New Roman" w:eastAsia="Calibri" w:hAnsi="Times New Roman" w:cs="Times New Roman"/>
          <w:b/>
        </w:rPr>
        <w:t>______________________________</w:t>
      </w:r>
      <w:r w:rsidRPr="003C0C15">
        <w:rPr>
          <w:rFonts w:ascii="Times New Roman" w:hAnsi="Times New Roman" w:cs="Times New Roman"/>
          <w:b/>
          <w:bCs/>
        </w:rPr>
        <w:t>» (ООО «</w:t>
      </w:r>
      <w:r w:rsidR="00597935" w:rsidRPr="003C0C15">
        <w:rPr>
          <w:rFonts w:ascii="Times New Roman" w:hAnsi="Times New Roman" w:cs="Times New Roman"/>
          <w:b/>
          <w:bCs/>
        </w:rPr>
        <w:t>______________________________</w:t>
      </w:r>
      <w:r w:rsidRPr="003C0C15">
        <w:rPr>
          <w:rFonts w:ascii="Times New Roman" w:hAnsi="Times New Roman" w:cs="Times New Roman"/>
          <w:b/>
          <w:bCs/>
        </w:rPr>
        <w:t>»)</w:t>
      </w:r>
      <w:r w:rsidRPr="003C0C15">
        <w:rPr>
          <w:rFonts w:ascii="Times New Roman" w:hAnsi="Times New Roman" w:cs="Times New Roman"/>
        </w:rPr>
        <w:t>, именуемое в дальнейшем «</w:t>
      </w:r>
      <w:r w:rsidRPr="003C0C15">
        <w:rPr>
          <w:rFonts w:ascii="Times New Roman" w:hAnsi="Times New Roman" w:cs="Times New Roman"/>
          <w:b/>
          <w:bCs/>
        </w:rPr>
        <w:t>Покупатель</w:t>
      </w:r>
      <w:r w:rsidRPr="003C0C15">
        <w:rPr>
          <w:rFonts w:ascii="Times New Roman" w:hAnsi="Times New Roman" w:cs="Times New Roman"/>
        </w:rPr>
        <w:t xml:space="preserve">», в лице __________, действующего на основании </w:t>
      </w:r>
      <w:r w:rsidR="001E701B" w:rsidRPr="003C0C15">
        <w:rPr>
          <w:rFonts w:ascii="Times New Roman" w:hAnsi="Times New Roman" w:cs="Times New Roman"/>
        </w:rPr>
        <w:t>______________________</w:t>
      </w:r>
      <w:r w:rsidRPr="003C0C15">
        <w:rPr>
          <w:rFonts w:ascii="Times New Roman" w:hAnsi="Times New Roman" w:cs="Times New Roman"/>
        </w:rPr>
        <w:t xml:space="preserve">, </w:t>
      </w:r>
      <w:r w:rsidR="00457B31" w:rsidRPr="003C0C15">
        <w:rPr>
          <w:rFonts w:ascii="Times New Roman" w:eastAsia="Century Gothic" w:hAnsi="Times New Roman" w:cs="Times New Roman"/>
        </w:rPr>
        <w:t>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3C0C15" w:rsidRDefault="00457B31" w:rsidP="00254BB3">
      <w:pPr>
        <w:ind w:firstLine="567"/>
        <w:jc w:val="both"/>
        <w:rPr>
          <w:rFonts w:ascii="Times New Roman" w:eastAsia="Calibri" w:hAnsi="Times New Roman" w:cs="Times New Roman"/>
        </w:rPr>
      </w:pPr>
    </w:p>
    <w:p w14:paraId="3D47165F" w14:textId="106333CD" w:rsidR="0041139D" w:rsidRPr="003C0C15" w:rsidRDefault="00FB1767" w:rsidP="00254BB3">
      <w:pPr>
        <w:numPr>
          <w:ilvl w:val="0"/>
          <w:numId w:val="2"/>
        </w:numPr>
        <w:tabs>
          <w:tab w:val="left" w:pos="993"/>
        </w:tabs>
        <w:ind w:left="0" w:firstLine="567"/>
        <w:contextualSpacing/>
        <w:jc w:val="center"/>
        <w:rPr>
          <w:rFonts w:ascii="Times New Roman" w:eastAsia="Calibri" w:hAnsi="Times New Roman" w:cs="Times New Roman"/>
          <w:b/>
        </w:rPr>
      </w:pPr>
      <w:r w:rsidRPr="003C0C15">
        <w:rPr>
          <w:rFonts w:ascii="Times New Roman" w:eastAsia="Calibri" w:hAnsi="Times New Roman" w:cs="Times New Roman"/>
          <w:b/>
        </w:rPr>
        <w:t>Предмет договора</w:t>
      </w:r>
    </w:p>
    <w:p w14:paraId="2C4F7494" w14:textId="77777777" w:rsidR="00203A5C" w:rsidRPr="003C0C15" w:rsidRDefault="00203A5C" w:rsidP="00254BB3">
      <w:pPr>
        <w:tabs>
          <w:tab w:val="left" w:pos="993"/>
        </w:tabs>
        <w:ind w:firstLine="567"/>
        <w:contextualSpacing/>
        <w:rPr>
          <w:rFonts w:ascii="Times New Roman" w:eastAsia="Calibri" w:hAnsi="Times New Roman" w:cs="Times New Roman"/>
          <w:b/>
        </w:rPr>
      </w:pPr>
    </w:p>
    <w:p w14:paraId="56F25F3C" w14:textId="3D876E13" w:rsidR="003E3096" w:rsidRPr="003C0C15" w:rsidRDefault="0041139D" w:rsidP="00254BB3">
      <w:pPr>
        <w:pStyle w:val="1"/>
        <w:spacing w:line="240" w:lineRule="auto"/>
        <w:ind w:left="0" w:right="0" w:firstLine="567"/>
        <w:rPr>
          <w:rFonts w:ascii="Times New Roman" w:hAnsi="Times New Roman"/>
        </w:rPr>
      </w:pPr>
      <w:r w:rsidRPr="003C0C15">
        <w:rPr>
          <w:rFonts w:ascii="Times New Roman" w:hAnsi="Times New Roman"/>
        </w:rPr>
        <w:t xml:space="preserve">По Договору Поставщик в соответствии с заявками Покупателя обязуется передать в собственность Покупателя следующую группу </w:t>
      </w:r>
      <w:r w:rsidR="00E30666" w:rsidRPr="003C0C15">
        <w:rPr>
          <w:rFonts w:ascii="Times New Roman" w:hAnsi="Times New Roman"/>
          <w:b/>
          <w:bCs/>
        </w:rPr>
        <w:t>не</w:t>
      </w:r>
      <w:r w:rsidRPr="003C0C15">
        <w:rPr>
          <w:rFonts w:ascii="Times New Roman" w:hAnsi="Times New Roman"/>
          <w:b/>
          <w:bCs/>
        </w:rPr>
        <w:t xml:space="preserve">продовольственных </w:t>
      </w:r>
      <w:r w:rsidR="00457B31" w:rsidRPr="003C0C15">
        <w:rPr>
          <w:rFonts w:ascii="Times New Roman" w:hAnsi="Times New Roman"/>
          <w:b/>
          <w:bCs/>
        </w:rPr>
        <w:t>товаров</w:t>
      </w:r>
      <w:r w:rsidR="00981804" w:rsidRPr="003C0C15">
        <w:rPr>
          <w:rFonts w:ascii="Times New Roman" w:hAnsi="Times New Roman"/>
        </w:rPr>
        <w:t>:________</w:t>
      </w:r>
      <w:r w:rsidR="003E3096" w:rsidRPr="003C0C15">
        <w:rPr>
          <w:rFonts w:ascii="Times New Roman" w:hAnsi="Times New Roman"/>
        </w:rPr>
        <w:t xml:space="preserve">(далее – Товар/Товары) надлежащего качества в количестве и ассортименте, указанном в Счетах на оплату и/или Спецификациях составленных в соответствии с Приложением №1 к Договору, а Покупатель - принять Товар и оплатить его в размере и в сроки, согласованные Сторонами. </w:t>
      </w:r>
    </w:p>
    <w:p w14:paraId="2B3C649A" w14:textId="5B0C1BA6"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 xml:space="preserve">Согласованные Сторонами Счета на оплату/Спецификации являются неотъемлемой частью Договора. </w:t>
      </w:r>
    </w:p>
    <w:p w14:paraId="46EC3FB0" w14:textId="044C4523" w:rsidR="003E3096" w:rsidRPr="003C0C15" w:rsidRDefault="00586DAC" w:rsidP="00254BB3">
      <w:pPr>
        <w:pStyle w:val="1"/>
        <w:spacing w:line="240" w:lineRule="auto"/>
        <w:ind w:left="0" w:right="0" w:firstLine="567"/>
        <w:rPr>
          <w:rFonts w:ascii="Times New Roman" w:hAnsi="Times New Roman"/>
        </w:rPr>
      </w:pPr>
      <w:r w:rsidRPr="003C0C15">
        <w:rPr>
          <w:rFonts w:ascii="Times New Roman" w:hAnsi="Times New Roman"/>
        </w:rPr>
        <w:t>Счет на оплату должен содержать все актуальные реквизиты настоящего Договора (номер и дата) и необходимые для согласования условия, которые указаны в п.1.5 Договора, в противном случае Покупатель вправе не производить оплату по счету</w:t>
      </w:r>
      <w:r w:rsidR="003E3096" w:rsidRPr="003C0C15">
        <w:rPr>
          <w:rFonts w:ascii="Times New Roman" w:hAnsi="Times New Roman"/>
        </w:rPr>
        <w:t xml:space="preserve">. </w:t>
      </w:r>
    </w:p>
    <w:p w14:paraId="7054114F" w14:textId="43073F39"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Поставка Товара по Договору осуществляется партиями на основании заявок Покупателя. В течение суток с момента получения Поставщиком заявки Покупателя</w:t>
      </w:r>
      <w:r w:rsidR="00321028" w:rsidRPr="003C0C15">
        <w:rPr>
          <w:rFonts w:ascii="Times New Roman" w:hAnsi="Times New Roman"/>
        </w:rPr>
        <w:t>,</w:t>
      </w:r>
      <w:r w:rsidRPr="003C0C15">
        <w:rPr>
          <w:rFonts w:ascii="Times New Roman" w:hAnsi="Times New Roman"/>
        </w:rPr>
        <w:t xml:space="preserve"> направленной любым возможным способом, Поставщик </w:t>
      </w:r>
      <w:r w:rsidRPr="003C0C15">
        <w:rPr>
          <w:rFonts w:ascii="Times New Roman" w:hAnsi="Times New Roman"/>
          <w:u w:val="single"/>
        </w:rPr>
        <w:t>обязан в установленный срок выставить Покупателю Счет на оплату/Спецификацию, либо сообщить о невоз</w:t>
      </w:r>
      <w:r w:rsidRPr="003C0C15">
        <w:rPr>
          <w:rFonts w:ascii="Times New Roman" w:hAnsi="Times New Roman"/>
        </w:rPr>
        <w:t xml:space="preserve">можности исполнения данной заявки. </w:t>
      </w:r>
    </w:p>
    <w:p w14:paraId="642903C0" w14:textId="08114F1E"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Счетах на оплату/Спецификациях. И считаются согласованными, с момента оплаты Покупателем Счета на оплату</w:t>
      </w:r>
      <w:r w:rsidR="00321028" w:rsidRPr="003C0C15">
        <w:rPr>
          <w:rFonts w:ascii="Times New Roman" w:hAnsi="Times New Roman"/>
        </w:rPr>
        <w:t>,</w:t>
      </w:r>
      <w:r w:rsidRPr="003C0C15">
        <w:rPr>
          <w:rFonts w:ascii="Times New Roman" w:hAnsi="Times New Roman"/>
        </w:rPr>
        <w:t xml:space="preserve"> выставленного Поставщиком либо подписания обеими Сторонами Спецификации.</w:t>
      </w:r>
    </w:p>
    <w:p w14:paraId="51B93455" w14:textId="63C2D62F"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449FAD07" w14:textId="0145C0FB" w:rsidR="00457B31" w:rsidRPr="003C0C15" w:rsidRDefault="00457B31" w:rsidP="00254BB3">
      <w:pPr>
        <w:pStyle w:val="1"/>
        <w:spacing w:line="240" w:lineRule="auto"/>
        <w:ind w:left="0" w:right="0" w:firstLine="567"/>
        <w:rPr>
          <w:rFonts w:ascii="Times New Roman" w:hAnsi="Times New Roman"/>
        </w:rPr>
      </w:pPr>
      <w:r w:rsidRPr="003C0C15">
        <w:rPr>
          <w:rFonts w:ascii="Times New Roman" w:hAnsi="Times New Roman"/>
        </w:rPr>
        <w:t>Стороны пришли к соглашению, что в случае</w:t>
      </w:r>
      <w:r w:rsidR="00321028" w:rsidRPr="003C0C15">
        <w:rPr>
          <w:rFonts w:ascii="Times New Roman" w:hAnsi="Times New Roman"/>
        </w:rPr>
        <w:t>,</w:t>
      </w:r>
      <w:r w:rsidRPr="003C0C15">
        <w:rPr>
          <w:rFonts w:ascii="Times New Roman" w:hAnsi="Times New Roman"/>
        </w:rPr>
        <w:t xml:space="preserve"> если стоимость партии Товара будет более </w:t>
      </w:r>
      <w:r w:rsidR="00321028" w:rsidRPr="003C0C15">
        <w:rPr>
          <w:rFonts w:ascii="Times New Roman" w:hAnsi="Times New Roman"/>
        </w:rPr>
        <w:t>50</w:t>
      </w:r>
      <w:r w:rsidRPr="003C0C15">
        <w:rPr>
          <w:rFonts w:ascii="Times New Roman" w:hAnsi="Times New Roman"/>
        </w:rPr>
        <w:t> 000,00 (</w:t>
      </w:r>
      <w:r w:rsidR="00321028" w:rsidRPr="003C0C15">
        <w:rPr>
          <w:rFonts w:ascii="Times New Roman" w:hAnsi="Times New Roman"/>
        </w:rPr>
        <w:t>пятидесяти</w:t>
      </w:r>
      <w:r w:rsidR="007810CA" w:rsidRPr="003C0C15">
        <w:rPr>
          <w:rFonts w:ascii="Times New Roman" w:hAnsi="Times New Roman"/>
        </w:rPr>
        <w:tab/>
      </w:r>
      <w:r w:rsidRPr="003C0C15">
        <w:rPr>
          <w:rFonts w:ascii="Times New Roman" w:hAnsi="Times New Roman"/>
          <w:color w:val="FF0000"/>
        </w:rPr>
        <w:t xml:space="preserve"> </w:t>
      </w:r>
      <w:r w:rsidRPr="003C0C15">
        <w:rPr>
          <w:rFonts w:ascii="Times New Roman" w:hAnsi="Times New Roman"/>
        </w:rPr>
        <w:t>тысяч) рублей, включая все налоги и сборы, подлежащие уплате в соответствии с законодательством РФ, все условия по поставки партии Товара согласовываются в подписанной обеими Сторонами Спецификации.</w:t>
      </w:r>
    </w:p>
    <w:p w14:paraId="3757A1A2" w14:textId="77777777" w:rsidR="006D0DB2" w:rsidRPr="003C0C15" w:rsidRDefault="006D0DB2" w:rsidP="00254BB3">
      <w:pPr>
        <w:pStyle w:val="1"/>
        <w:spacing w:line="240" w:lineRule="auto"/>
        <w:ind w:left="0" w:right="0" w:firstLine="567"/>
        <w:rPr>
          <w:rFonts w:ascii="Times New Roman" w:hAnsi="Times New Roman"/>
          <w:color w:val="000000"/>
        </w:rPr>
      </w:pPr>
      <w:r w:rsidRPr="003C0C15">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3C0C15">
        <w:rPr>
          <w:rFonts w:ascii="Times New Roman" w:hAnsi="Times New Roman"/>
        </w:rPr>
        <w:t>глобальный идентификационный номер.</w:t>
      </w:r>
    </w:p>
    <w:p w14:paraId="37E0863D" w14:textId="77777777" w:rsidR="006D0DB2" w:rsidRPr="003C0C15" w:rsidRDefault="006D0DB2" w:rsidP="00254BB3">
      <w:pPr>
        <w:pStyle w:val="1"/>
        <w:spacing w:line="240" w:lineRule="auto"/>
        <w:ind w:left="0" w:right="0" w:firstLine="567"/>
        <w:rPr>
          <w:rStyle w:val="12"/>
          <w:rFonts w:ascii="Times New Roman" w:hAnsi="Times New Roman"/>
          <w:color w:val="000000"/>
        </w:rPr>
      </w:pPr>
      <w:r w:rsidRPr="003C0C15">
        <w:rPr>
          <w:rStyle w:val="12"/>
          <w:rFonts w:ascii="Times New Roman" w:hAnsi="Times New Roman"/>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3B8AA974" w14:textId="77777777" w:rsidR="006D0DB2" w:rsidRPr="003C0C15" w:rsidRDefault="006D0DB2" w:rsidP="00254BB3">
      <w:pPr>
        <w:pStyle w:val="1"/>
        <w:numPr>
          <w:ilvl w:val="0"/>
          <w:numId w:val="0"/>
        </w:numPr>
        <w:tabs>
          <w:tab w:val="left" w:pos="630"/>
        </w:tabs>
        <w:snapToGrid w:val="0"/>
        <w:spacing w:line="240" w:lineRule="auto"/>
        <w:ind w:right="0" w:firstLine="567"/>
        <w:rPr>
          <w:rStyle w:val="12"/>
          <w:rFonts w:ascii="Times New Roman" w:hAnsi="Times New Roman"/>
          <w:color w:val="000000"/>
        </w:rPr>
      </w:pPr>
      <w:r w:rsidRPr="003C0C15">
        <w:rPr>
          <w:rStyle w:val="12"/>
          <w:rFonts w:ascii="Times New Roman" w:hAnsi="Times New Roman"/>
          <w:color w:val="000000"/>
        </w:rPr>
        <w:lastRenderedPageBreak/>
        <w:t>- нарушение работоспособности системы ЭДО, возникшее на стороне оператора электронного документооборота;</w:t>
      </w:r>
    </w:p>
    <w:p w14:paraId="51939211" w14:textId="77777777" w:rsidR="006D0DB2" w:rsidRPr="003C0C15" w:rsidRDefault="006D0DB2" w:rsidP="00254BB3">
      <w:pPr>
        <w:pStyle w:val="1"/>
        <w:numPr>
          <w:ilvl w:val="0"/>
          <w:numId w:val="0"/>
        </w:numPr>
        <w:tabs>
          <w:tab w:val="left" w:pos="630"/>
        </w:tabs>
        <w:snapToGrid w:val="0"/>
        <w:spacing w:line="240" w:lineRule="auto"/>
        <w:ind w:right="0" w:firstLine="567"/>
        <w:rPr>
          <w:rStyle w:val="12"/>
          <w:rFonts w:ascii="Times New Roman" w:hAnsi="Times New Roman"/>
          <w:color w:val="000000"/>
        </w:rPr>
      </w:pPr>
      <w:r w:rsidRPr="003C0C15">
        <w:rPr>
          <w:rStyle w:val="12"/>
          <w:rFonts w:ascii="Times New Roman" w:hAnsi="Times New Roman"/>
          <w:color w:val="000000"/>
        </w:rPr>
        <w:t>- недоступность каналов связи (в том числе сети Интернет);</w:t>
      </w:r>
    </w:p>
    <w:p w14:paraId="25578898" w14:textId="77777777" w:rsidR="006D0DB2" w:rsidRPr="003C0C15" w:rsidRDefault="006D0DB2" w:rsidP="00254BB3">
      <w:pPr>
        <w:pStyle w:val="1"/>
        <w:numPr>
          <w:ilvl w:val="0"/>
          <w:numId w:val="0"/>
        </w:numPr>
        <w:tabs>
          <w:tab w:val="left" w:pos="630"/>
        </w:tabs>
        <w:snapToGrid w:val="0"/>
        <w:spacing w:line="240" w:lineRule="auto"/>
        <w:ind w:right="0" w:firstLine="567"/>
        <w:rPr>
          <w:rStyle w:val="12"/>
          <w:rFonts w:ascii="Times New Roman" w:hAnsi="Times New Roman"/>
          <w:color w:val="000000"/>
        </w:rPr>
      </w:pPr>
      <w:r w:rsidRPr="003C0C15">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3C0C15" w:rsidRDefault="006D0DB2" w:rsidP="00254BB3">
      <w:pPr>
        <w:pStyle w:val="1"/>
        <w:numPr>
          <w:ilvl w:val="0"/>
          <w:numId w:val="0"/>
        </w:numPr>
        <w:tabs>
          <w:tab w:val="left" w:pos="630"/>
        </w:tabs>
        <w:snapToGrid w:val="0"/>
        <w:spacing w:line="240" w:lineRule="auto"/>
        <w:ind w:right="0" w:firstLine="567"/>
        <w:rPr>
          <w:rStyle w:val="12"/>
          <w:rFonts w:ascii="Times New Roman" w:hAnsi="Times New Roman"/>
          <w:color w:val="000000"/>
        </w:rPr>
      </w:pPr>
      <w:r w:rsidRPr="003C0C15">
        <w:rPr>
          <w:rStyle w:val="12"/>
          <w:rFonts w:ascii="Times New Roman" w:hAnsi="Times New Roman"/>
          <w:color w:val="000000"/>
        </w:rPr>
        <w:t>- сбой учетной системы Стороны;</w:t>
      </w:r>
    </w:p>
    <w:p w14:paraId="491CF971" w14:textId="38EC0F7A" w:rsidR="006D0DB2" w:rsidRPr="003C0C15" w:rsidRDefault="006D0DB2" w:rsidP="00254BB3">
      <w:pPr>
        <w:pStyle w:val="1"/>
        <w:numPr>
          <w:ilvl w:val="0"/>
          <w:numId w:val="0"/>
        </w:numPr>
        <w:spacing w:line="240" w:lineRule="auto"/>
        <w:ind w:right="0" w:firstLine="567"/>
        <w:rPr>
          <w:rFonts w:ascii="Times New Roman" w:hAnsi="Times New Roman"/>
        </w:rPr>
      </w:pPr>
      <w:r w:rsidRPr="003C0C15">
        <w:rPr>
          <w:rStyle w:val="12"/>
          <w:rFonts w:ascii="Times New Roman" w:hAnsi="Times New Roman"/>
        </w:rPr>
        <w:t>-</w:t>
      </w:r>
      <w:r w:rsidR="00981804" w:rsidRPr="003C0C15">
        <w:rPr>
          <w:rStyle w:val="12"/>
          <w:rFonts w:ascii="Times New Roman" w:hAnsi="Times New Roman"/>
        </w:rPr>
        <w:t xml:space="preserve"> </w:t>
      </w:r>
      <w:r w:rsidRPr="003C0C15">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98FD9A6" w14:textId="77777777" w:rsidR="006C7502" w:rsidRPr="00254BB3" w:rsidRDefault="006C7502" w:rsidP="00254BB3">
      <w:pPr>
        <w:pStyle w:val="1"/>
        <w:numPr>
          <w:ilvl w:val="0"/>
          <w:numId w:val="0"/>
        </w:numPr>
        <w:spacing w:line="240" w:lineRule="auto"/>
        <w:ind w:right="0" w:firstLine="567"/>
        <w:rPr>
          <w:rFonts w:ascii="Times New Roman" w:hAnsi="Times New Roman"/>
          <w:b/>
        </w:rPr>
      </w:pPr>
    </w:p>
    <w:p w14:paraId="1B0A01D0" w14:textId="3C1DE7B5" w:rsidR="001F35C8" w:rsidRPr="003C0C15" w:rsidRDefault="001C4878" w:rsidP="00254BB3">
      <w:pPr>
        <w:pStyle w:val="1"/>
        <w:numPr>
          <w:ilvl w:val="0"/>
          <w:numId w:val="10"/>
        </w:numPr>
        <w:tabs>
          <w:tab w:val="left" w:pos="993"/>
        </w:tabs>
        <w:spacing w:line="240" w:lineRule="auto"/>
        <w:ind w:left="0" w:right="0" w:firstLine="567"/>
        <w:jc w:val="center"/>
        <w:rPr>
          <w:rFonts w:ascii="Times New Roman" w:hAnsi="Times New Roman"/>
          <w:b/>
          <w:vanish/>
        </w:rPr>
      </w:pPr>
      <w:r w:rsidRPr="003C0C15">
        <w:rPr>
          <w:rFonts w:ascii="Times New Roman" w:hAnsi="Times New Roman"/>
          <w:b/>
        </w:rPr>
        <w:t>Цена договора и порядок расчетов</w:t>
      </w:r>
    </w:p>
    <w:p w14:paraId="3C9BF4F7" w14:textId="77777777" w:rsidR="00203A5C" w:rsidRPr="00ED08B6" w:rsidRDefault="00203A5C" w:rsidP="00254BB3">
      <w:pPr>
        <w:pStyle w:val="1"/>
        <w:numPr>
          <w:ilvl w:val="0"/>
          <w:numId w:val="0"/>
        </w:numPr>
        <w:spacing w:line="240" w:lineRule="auto"/>
        <w:ind w:right="0" w:firstLine="567"/>
        <w:rPr>
          <w:rFonts w:ascii="Times New Roman" w:hAnsi="Times New Roman"/>
          <w:b/>
        </w:rPr>
      </w:pPr>
    </w:p>
    <w:p w14:paraId="5D8A9FC0" w14:textId="63521D16" w:rsidR="009B6082" w:rsidRPr="003C0C15" w:rsidRDefault="00593915" w:rsidP="00254BB3">
      <w:pPr>
        <w:pStyle w:val="1"/>
        <w:spacing w:line="240" w:lineRule="auto"/>
        <w:ind w:left="0" w:right="0" w:firstLine="567"/>
        <w:rPr>
          <w:rFonts w:ascii="Times New Roman" w:hAnsi="Times New Roman"/>
        </w:rPr>
      </w:pPr>
      <w:r w:rsidRPr="003C0C15">
        <w:rPr>
          <w:rFonts w:ascii="Times New Roman" w:hAnsi="Times New Roman"/>
        </w:rPr>
        <w:t xml:space="preserve">Общая стоимость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w:t>
      </w:r>
      <w:r w:rsidR="00457B31" w:rsidRPr="003C0C15">
        <w:rPr>
          <w:rFonts w:ascii="Times New Roman" w:hAnsi="Times New Roman"/>
        </w:rPr>
        <w:t xml:space="preserve">превышающую </w:t>
      </w:r>
      <w:r w:rsidR="00CA67BF" w:rsidRPr="003C0C15">
        <w:rPr>
          <w:rFonts w:ascii="Times New Roman" w:hAnsi="Times New Roman"/>
        </w:rPr>
        <w:t>_______________</w:t>
      </w:r>
      <w:r w:rsidR="00457B31" w:rsidRPr="003C0C15">
        <w:rPr>
          <w:rFonts w:ascii="Times New Roman" w:hAnsi="Times New Roman"/>
        </w:rPr>
        <w:t xml:space="preserve"> (</w:t>
      </w:r>
      <w:r w:rsidR="00CA67BF" w:rsidRPr="003C0C15">
        <w:rPr>
          <w:rFonts w:ascii="Times New Roman" w:hAnsi="Times New Roman"/>
        </w:rPr>
        <w:t>_____________</w:t>
      </w:r>
      <w:r w:rsidR="00457B31" w:rsidRPr="003C0C15">
        <w:rPr>
          <w:rFonts w:ascii="Times New Roman" w:hAnsi="Times New Roman"/>
        </w:rPr>
        <w:t xml:space="preserve">) рублей, </w:t>
      </w:r>
      <w:r w:rsidR="00C56908" w:rsidRPr="003C0C15">
        <w:rPr>
          <w:rFonts w:ascii="Times New Roman" w:hAnsi="Times New Roman"/>
        </w:rPr>
        <w:t>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3C0C15" w:rsidRPr="003C0C15">
        <w:rPr>
          <w:rFonts w:ascii="Times New Roman" w:hAnsi="Times New Roman"/>
        </w:rPr>
        <w:t>/</w:t>
      </w:r>
      <w:r w:rsidR="003C0C15">
        <w:rPr>
          <w:rFonts w:ascii="Times New Roman" w:hAnsi="Times New Roman"/>
        </w:rPr>
        <w:t>УПД</w:t>
      </w:r>
      <w:r w:rsidR="00C56908" w:rsidRPr="003C0C15">
        <w:rPr>
          <w:rFonts w:ascii="Times New Roman" w:hAnsi="Times New Roman"/>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65809FB4" w14:textId="75E5273D" w:rsidR="009B6082" w:rsidRPr="003C0C15" w:rsidRDefault="009B6082" w:rsidP="00254BB3">
      <w:pPr>
        <w:pStyle w:val="1"/>
        <w:spacing w:line="240" w:lineRule="auto"/>
        <w:ind w:left="0" w:right="0" w:firstLine="567"/>
      </w:pPr>
      <w:bookmarkStart w:id="2" w:name="_Hlk172109907"/>
      <w:r w:rsidRPr="003C0C15">
        <w:t xml:space="preserve">Стороны согласовали следующий порядок оплаты по Договору: </w:t>
      </w:r>
    </w:p>
    <w:p w14:paraId="127BA9F0" w14:textId="77777777" w:rsidR="009B6082" w:rsidRPr="003C0C15" w:rsidRDefault="009B6082" w:rsidP="00254BB3">
      <w:pPr>
        <w:pStyle w:val="1"/>
        <w:numPr>
          <w:ilvl w:val="0"/>
          <w:numId w:val="0"/>
        </w:numPr>
        <w:spacing w:line="240" w:lineRule="auto"/>
        <w:ind w:right="0" w:firstLine="567"/>
        <w:rPr>
          <w:rFonts w:ascii="Times New Roman" w:hAnsi="Times New Roman"/>
        </w:rPr>
      </w:pPr>
      <w:commentRangeStart w:id="3"/>
      <w:r w:rsidRPr="003C0C15">
        <w:rPr>
          <w:rFonts w:ascii="Times New Roman" w:hAnsi="Times New Roman"/>
        </w:rPr>
        <w:t>100% предоплата в течение ___ рабочих дней с момента подписания договора</w:t>
      </w:r>
      <w:commentRangeEnd w:id="3"/>
      <w:r w:rsidRPr="003C0C15">
        <w:rPr>
          <w:rStyle w:val="af1"/>
          <w:rFonts w:ascii="Times New Roman" w:eastAsiaTheme="minorHAnsi" w:hAnsi="Times New Roman"/>
          <w:sz w:val="22"/>
          <w:szCs w:val="22"/>
          <w:lang w:eastAsia="en-US"/>
        </w:rPr>
        <w:commentReference w:id="3"/>
      </w:r>
      <w:r w:rsidRPr="003C0C15">
        <w:rPr>
          <w:rFonts w:ascii="Times New Roman" w:hAnsi="Times New Roman"/>
        </w:rPr>
        <w:t xml:space="preserve"> и получения счета на оплату</w:t>
      </w:r>
    </w:p>
    <w:p w14:paraId="2D332518" w14:textId="77777777" w:rsidR="009B6082" w:rsidRPr="003C0C15" w:rsidRDefault="009B6082" w:rsidP="00254BB3">
      <w:pPr>
        <w:pStyle w:val="1"/>
        <w:numPr>
          <w:ilvl w:val="0"/>
          <w:numId w:val="0"/>
        </w:numPr>
        <w:spacing w:line="240" w:lineRule="auto"/>
        <w:ind w:right="0" w:firstLine="567"/>
        <w:rPr>
          <w:rFonts w:ascii="Times New Roman" w:hAnsi="Times New Roman"/>
        </w:rPr>
      </w:pPr>
      <w:commentRangeStart w:id="4"/>
      <w:r w:rsidRPr="003C0C15">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commentRangeEnd w:id="4"/>
      <w:r w:rsidRPr="003C0C15">
        <w:rPr>
          <w:rStyle w:val="af1"/>
          <w:rFonts w:ascii="Times New Roman" w:eastAsiaTheme="minorHAnsi" w:hAnsi="Times New Roman"/>
          <w:sz w:val="22"/>
          <w:szCs w:val="22"/>
          <w:lang w:eastAsia="en-US"/>
        </w:rPr>
        <w:commentReference w:id="4"/>
      </w:r>
    </w:p>
    <w:p w14:paraId="580D3FE5" w14:textId="78069BA6" w:rsidR="001F35C8" w:rsidRPr="003C0C15" w:rsidRDefault="009B6082" w:rsidP="00254BB3">
      <w:pPr>
        <w:ind w:firstLine="567"/>
        <w:rPr>
          <w:rFonts w:ascii="Times New Roman" w:hAnsi="Times New Roman" w:cs="Times New Roman"/>
          <w:lang w:eastAsia="ru-RU"/>
        </w:rPr>
      </w:pPr>
      <w:r w:rsidRPr="003C0C15">
        <w:rPr>
          <w:rFonts w:ascii="Times New Roman" w:hAnsi="Times New Roman" w:cs="Times New Roman"/>
          <w:i/>
          <w:iCs/>
        </w:rPr>
        <w:t xml:space="preserve">             </w:t>
      </w:r>
      <w:commentRangeStart w:id="5"/>
      <w:r w:rsidRPr="003C0C15">
        <w:rPr>
          <w:rFonts w:ascii="Times New Roman" w:hAnsi="Times New Roman" w:cs="Times New Roman"/>
          <w:i/>
          <w:iCs/>
          <w:highlight w:val="yellow"/>
        </w:rPr>
        <w:t>__</w:t>
      </w:r>
      <w:r w:rsidRPr="003C0C15">
        <w:rPr>
          <w:rFonts w:ascii="Times New Roman" w:hAnsi="Times New Roman" w:cs="Times New Roman"/>
          <w:i/>
          <w:iCs/>
        </w:rPr>
        <w:t xml:space="preserve">% предоплата в течение </w:t>
      </w:r>
      <w:r w:rsidRPr="003C0C15">
        <w:rPr>
          <w:rFonts w:ascii="Times New Roman" w:hAnsi="Times New Roman" w:cs="Times New Roman"/>
          <w:i/>
          <w:iCs/>
          <w:highlight w:val="yellow"/>
        </w:rPr>
        <w:t>__</w:t>
      </w:r>
      <w:r w:rsidRPr="003C0C15">
        <w:rPr>
          <w:rFonts w:ascii="Times New Roman" w:hAnsi="Times New Roman" w:cs="Times New Roman"/>
          <w:i/>
          <w:iCs/>
        </w:rPr>
        <w:t xml:space="preserve"> рабочих дней с даты подписания договора и получения Покупателем счета на оплату, оставшиеся _</w:t>
      </w:r>
      <w:r w:rsidRPr="003C0C15">
        <w:rPr>
          <w:rFonts w:ascii="Times New Roman" w:hAnsi="Times New Roman" w:cs="Times New Roman"/>
          <w:i/>
          <w:iCs/>
          <w:highlight w:val="yellow"/>
        </w:rPr>
        <w:t>__</w:t>
      </w:r>
      <w:r w:rsidRPr="003C0C15">
        <w:rPr>
          <w:rFonts w:ascii="Times New Roman" w:hAnsi="Times New Roman" w:cs="Times New Roman"/>
          <w:i/>
          <w:iCs/>
        </w:rPr>
        <w:t xml:space="preserve">% в течение </w:t>
      </w:r>
      <w:r w:rsidRPr="003C0C15">
        <w:rPr>
          <w:rFonts w:ascii="Times New Roman" w:hAnsi="Times New Roman" w:cs="Times New Roman"/>
          <w:i/>
          <w:iCs/>
          <w:highlight w:val="yellow"/>
        </w:rPr>
        <w:t>___</w:t>
      </w:r>
      <w:r w:rsidRPr="003C0C15">
        <w:rPr>
          <w:rFonts w:ascii="Times New Roman" w:hAnsi="Times New Roman" w:cs="Times New Roman"/>
          <w:i/>
          <w:iCs/>
        </w:rPr>
        <w:t xml:space="preserve"> рабочих дней с даты </w:t>
      </w:r>
      <w:commentRangeEnd w:id="5"/>
      <w:r w:rsidRPr="003C0C15">
        <w:rPr>
          <w:rStyle w:val="af1"/>
          <w:rFonts w:ascii="Times New Roman" w:hAnsi="Times New Roman" w:cs="Times New Roman"/>
          <w:sz w:val="22"/>
          <w:szCs w:val="22"/>
        </w:rPr>
        <w:commentReference w:id="5"/>
      </w:r>
      <w:r w:rsidRPr="003C0C15">
        <w:rPr>
          <w:rFonts w:ascii="Times New Roman" w:hAnsi="Times New Roman" w:cs="Times New Roman"/>
          <w:i/>
          <w:iCs/>
        </w:rPr>
        <w:t>подписания Покупателем товаросопроводительных документов</w:t>
      </w:r>
      <w:r w:rsidRPr="003C0C15">
        <w:rPr>
          <w:rFonts w:ascii="Times New Roman" w:hAnsi="Times New Roman" w:cs="Times New Roman"/>
        </w:rPr>
        <w:t>.</w:t>
      </w:r>
      <w:r w:rsidRPr="003C0C15">
        <w:rPr>
          <w:rFonts w:ascii="Times New Roman" w:hAnsi="Times New Roman" w:cs="Times New Roman"/>
          <w:lang w:eastAsia="ru-RU"/>
        </w:rPr>
        <w:t xml:space="preserve"> </w:t>
      </w:r>
    </w:p>
    <w:bookmarkEnd w:id="2"/>
    <w:p w14:paraId="3B0C31D6" w14:textId="77777777" w:rsidR="001F35C8" w:rsidRPr="003C0C15" w:rsidRDefault="001F35C8" w:rsidP="00254BB3">
      <w:pPr>
        <w:pStyle w:val="1"/>
        <w:spacing w:line="240" w:lineRule="auto"/>
        <w:ind w:left="0" w:right="0" w:firstLine="567"/>
        <w:rPr>
          <w:rFonts w:ascii="Times New Roman" w:hAnsi="Times New Roman"/>
        </w:rPr>
      </w:pPr>
      <w:r w:rsidRPr="003C0C15">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37B11CF" w14:textId="1011AC5F" w:rsidR="003E3096" w:rsidRPr="003C0C15" w:rsidRDefault="001F35C8" w:rsidP="00254BB3">
      <w:pPr>
        <w:pStyle w:val="1"/>
        <w:spacing w:line="240" w:lineRule="auto"/>
        <w:ind w:left="0" w:right="0" w:firstLine="567"/>
        <w:rPr>
          <w:rFonts w:ascii="Times New Roman" w:hAnsi="Times New Roman"/>
        </w:rPr>
      </w:pPr>
      <w:r w:rsidRPr="003C0C15">
        <w:rPr>
          <w:rFonts w:ascii="Times New Roman" w:hAnsi="Times New Roman"/>
        </w:rPr>
        <w:t xml:space="preserve">Стоимость партии Товара определяется в соответствии с согласованным и подписанным обеими Сторонами Прайс-листом, действующим </w:t>
      </w:r>
      <w:r w:rsidR="00F922AF" w:rsidRPr="003C0C15">
        <w:rPr>
          <w:rFonts w:ascii="Times New Roman" w:hAnsi="Times New Roman"/>
        </w:rPr>
        <w:t>с момента подписания настоящего Договора и в течение всего срока его действия</w:t>
      </w:r>
      <w:r w:rsidRPr="003C0C15">
        <w:rPr>
          <w:rFonts w:ascii="Times New Roman" w:hAnsi="Times New Roman"/>
        </w:rPr>
        <w:t>. Цены на Товар в Прайс-листе указываются в рублях</w:t>
      </w:r>
      <w:r w:rsidR="00F922AF" w:rsidRPr="003C0C15">
        <w:rPr>
          <w:rFonts w:ascii="Times New Roman" w:hAnsi="Times New Roman"/>
        </w:rPr>
        <w:t xml:space="preserve"> и не подлежат изменению в одностороннем порядке</w:t>
      </w:r>
      <w:r w:rsidRPr="003C0C15">
        <w:rPr>
          <w:rFonts w:ascii="Times New Roman" w:hAnsi="Times New Roman"/>
        </w:rPr>
        <w:t>.</w:t>
      </w:r>
    </w:p>
    <w:p w14:paraId="650DB86D" w14:textId="533309A4"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Поставщик обязуется ежемесячно</w:t>
      </w:r>
      <w:r w:rsidR="000779A2" w:rsidRPr="003C0C15">
        <w:rPr>
          <w:rFonts w:ascii="Times New Roman" w:hAnsi="Times New Roman"/>
        </w:rPr>
        <w:t>,</w:t>
      </w:r>
      <w:r w:rsidRPr="003C0C15">
        <w:rPr>
          <w:rFonts w:ascii="Times New Roman" w:hAnsi="Times New Roman"/>
        </w:rPr>
        <w:t xml:space="preserve"> не позднее каждого пятого числа месяца, следующего за отчетным, направлять в адрес Покупателя акт сверки за текущий период (1 календарный месяц)</w:t>
      </w:r>
      <w:r w:rsidR="000779A2" w:rsidRPr="003C0C15">
        <w:rPr>
          <w:rFonts w:ascii="Times New Roman" w:hAnsi="Times New Roman"/>
        </w:rPr>
        <w:t>,</w:t>
      </w:r>
      <w:r w:rsidRPr="003C0C15">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3C0C15">
        <w:rPr>
          <w:rFonts w:ascii="Times New Roman" w:hAnsi="Times New Roman"/>
        </w:rPr>
        <w:t xml:space="preserve">: </w:t>
      </w:r>
      <w:hyperlink r:id="rId13" w:history="1">
        <w:r w:rsidR="00E95414" w:rsidRPr="00EA6980">
          <w:rPr>
            <w:rStyle w:val="ad"/>
          </w:rPr>
          <w:t>MRS.Buh.Sverka@mriyaresort.com</w:t>
        </w:r>
      </w:hyperlink>
      <w:r w:rsidR="00EF17F7" w:rsidRPr="003C0C15">
        <w:rPr>
          <w:rFonts w:ascii="Times New Roman" w:hAnsi="Times New Roman"/>
        </w:rPr>
        <w:t>.</w:t>
      </w:r>
      <w:r w:rsidR="00457B31" w:rsidRPr="003C0C15">
        <w:rPr>
          <w:rFonts w:ascii="Times New Roman" w:hAnsi="Times New Roman"/>
        </w:rPr>
        <w:t xml:space="preserve"> </w:t>
      </w:r>
      <w:r w:rsidRPr="003C0C15">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3C0C15" w:rsidRDefault="0041139D" w:rsidP="00254BB3">
      <w:pPr>
        <w:ind w:firstLine="567"/>
        <w:jc w:val="both"/>
        <w:rPr>
          <w:rFonts w:ascii="Times New Roman" w:eastAsia="Calibri" w:hAnsi="Times New Roman" w:cs="Times New Roman"/>
        </w:rPr>
      </w:pPr>
    </w:p>
    <w:p w14:paraId="7664078D" w14:textId="638D0565" w:rsidR="0041139D" w:rsidRPr="003C0C15" w:rsidRDefault="001F35C8" w:rsidP="00254BB3">
      <w:pPr>
        <w:pStyle w:val="a9"/>
        <w:numPr>
          <w:ilvl w:val="0"/>
          <w:numId w:val="10"/>
        </w:numPr>
        <w:tabs>
          <w:tab w:val="left" w:pos="993"/>
        </w:tabs>
        <w:ind w:left="0" w:firstLine="567"/>
        <w:jc w:val="center"/>
        <w:rPr>
          <w:rFonts w:eastAsia="Calibri"/>
          <w:b/>
          <w:sz w:val="22"/>
          <w:szCs w:val="22"/>
        </w:rPr>
      </w:pPr>
      <w:r w:rsidRPr="003C0C15">
        <w:rPr>
          <w:rFonts w:eastAsia="Calibri"/>
          <w:b/>
          <w:sz w:val="22"/>
          <w:szCs w:val="22"/>
        </w:rPr>
        <w:t>Порядок отгрузки и приемки товара</w:t>
      </w:r>
    </w:p>
    <w:p w14:paraId="1FC70657" w14:textId="77777777" w:rsidR="00203A5C" w:rsidRPr="003C0C15" w:rsidRDefault="00203A5C" w:rsidP="00254BB3">
      <w:pPr>
        <w:pStyle w:val="a9"/>
        <w:tabs>
          <w:tab w:val="left" w:pos="993"/>
        </w:tabs>
        <w:ind w:left="0" w:firstLine="567"/>
        <w:rPr>
          <w:rFonts w:eastAsia="Calibri"/>
          <w:b/>
          <w:sz w:val="22"/>
          <w:szCs w:val="22"/>
        </w:rPr>
      </w:pPr>
    </w:p>
    <w:p w14:paraId="38BA10A6" w14:textId="5B2F874C"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Адрес поставки партии Товара согласовывается Сторонами в Счете на оплату/Спецификации. В случае если адрес поставки партии Товара не указан в Счете на оплату/Спецификации, поставка Товара осуществляется за счет Поставщика по адресу Покупателя</w:t>
      </w:r>
      <w:r w:rsidR="00321028" w:rsidRPr="003C0C15">
        <w:rPr>
          <w:rFonts w:ascii="Times New Roman" w:hAnsi="Times New Roman"/>
        </w:rPr>
        <w:t>,</w:t>
      </w:r>
      <w:r w:rsidRPr="003C0C15">
        <w:rPr>
          <w:rFonts w:ascii="Times New Roman" w:hAnsi="Times New Roman"/>
        </w:rPr>
        <w:t xml:space="preserve"> указанному в </w:t>
      </w:r>
      <w:r w:rsidR="005052AB" w:rsidRPr="003C0C15">
        <w:rPr>
          <w:rFonts w:ascii="Times New Roman" w:hAnsi="Times New Roman"/>
        </w:rPr>
        <w:t xml:space="preserve">разделе </w:t>
      </w:r>
      <w:r w:rsidR="00016A7C" w:rsidRPr="003C0C15">
        <w:rPr>
          <w:rFonts w:ascii="Times New Roman" w:hAnsi="Times New Roman"/>
        </w:rPr>
        <w:t xml:space="preserve">14 </w:t>
      </w:r>
      <w:r w:rsidRPr="003C0C15">
        <w:rPr>
          <w:rFonts w:ascii="Times New Roman" w:hAnsi="Times New Roman"/>
        </w:rPr>
        <w:t xml:space="preserve">Договора, с учетом специфики Товара. </w:t>
      </w:r>
    </w:p>
    <w:p w14:paraId="551D7829" w14:textId="62455BC8"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 xml:space="preserve">Срок поставки партии Товара согласовывается Сторонами в Счете на оплату/Спецификации. В случае если срок поставки партии Товара не указан в Счете на оплату/Спецификации, то срок поставки партии Товара составляет 30 (тридцать) календарных дней, с момента подписания обеими Сторонами </w:t>
      </w:r>
      <w:r w:rsidRPr="003C0C15">
        <w:rPr>
          <w:rFonts w:ascii="Times New Roman" w:hAnsi="Times New Roman"/>
        </w:rPr>
        <w:lastRenderedPageBreak/>
        <w:t xml:space="preserve">Спецификации, либо внесения Покупателем на расчетный счет Поставщика предоплаты.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1EDCA683" w:rsidR="003E3096" w:rsidRPr="003C0C15" w:rsidRDefault="00586DAC" w:rsidP="00254BB3">
      <w:pPr>
        <w:pStyle w:val="1"/>
        <w:spacing w:line="240" w:lineRule="auto"/>
        <w:ind w:left="0" w:right="0" w:firstLine="567"/>
        <w:rPr>
          <w:rFonts w:ascii="Times New Roman" w:hAnsi="Times New Roman"/>
        </w:rPr>
      </w:pPr>
      <w:r w:rsidRPr="003C0C15">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w:t>
      </w:r>
      <w:r w:rsidR="003E3096" w:rsidRPr="003C0C15">
        <w:rPr>
          <w:rFonts w:ascii="Times New Roman" w:hAnsi="Times New Roman"/>
        </w:rPr>
        <w:t xml:space="preserve">.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9B0F2A" w14:textId="50F2D05D"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3C0C15" w:rsidRDefault="003E3096" w:rsidP="00254BB3">
      <w:pPr>
        <w:pStyle w:val="1"/>
        <w:spacing w:line="240" w:lineRule="auto"/>
        <w:ind w:left="0" w:right="0" w:firstLine="567"/>
        <w:rPr>
          <w:rFonts w:ascii="Times New Roman" w:hAnsi="Times New Roman"/>
        </w:rPr>
      </w:pPr>
      <w:r w:rsidRPr="003C0C15">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3C0C15" w:rsidRDefault="006D0DB2" w:rsidP="00254BB3">
      <w:pPr>
        <w:pStyle w:val="1"/>
        <w:numPr>
          <w:ilvl w:val="0"/>
          <w:numId w:val="0"/>
        </w:numPr>
        <w:spacing w:line="240" w:lineRule="auto"/>
        <w:ind w:right="0" w:firstLine="567"/>
        <w:rPr>
          <w:rFonts w:ascii="Times New Roman" w:hAnsi="Times New Roman"/>
        </w:rPr>
      </w:pPr>
      <w:r w:rsidRPr="003C0C15">
        <w:rPr>
          <w:rFonts w:ascii="Times New Roman" w:hAnsi="Times New Roman"/>
          <w:b/>
          <w:bCs/>
        </w:rPr>
        <w:t>3.5.1.</w:t>
      </w:r>
      <w:r w:rsidRPr="003C0C15">
        <w:rPr>
          <w:rFonts w:ascii="Times New Roman" w:hAnsi="Times New Roman"/>
        </w:rPr>
        <w:t xml:space="preserve"> При наличии Акта об установленном расхождении Покупатель по своему усмотрению вправе:</w:t>
      </w:r>
    </w:p>
    <w:p w14:paraId="604D3468" w14:textId="77777777" w:rsidR="006D0DB2" w:rsidRPr="003C0C15" w:rsidRDefault="006D0DB2"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3C0C15" w:rsidRDefault="006D0DB2"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3C0C15" w:rsidRDefault="006D0DB2"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 предъявить иные требования, предусмотренные действующим законодательством РФ.</w:t>
      </w:r>
    </w:p>
    <w:p w14:paraId="185D1159" w14:textId="0107F47B" w:rsidR="003E3096" w:rsidRPr="003C0C15" w:rsidRDefault="006D0DB2" w:rsidP="00254BB3">
      <w:pPr>
        <w:pStyle w:val="1"/>
        <w:spacing w:line="240" w:lineRule="auto"/>
        <w:ind w:left="0" w:right="0" w:firstLine="567"/>
        <w:rPr>
          <w:rFonts w:ascii="Times New Roman" w:hAnsi="Times New Roman"/>
        </w:rPr>
      </w:pPr>
      <w:r w:rsidRPr="003C0C15">
        <w:rPr>
          <w:rFonts w:ascii="Times New Roman" w:hAnsi="Times New Roman"/>
        </w:rPr>
        <w:t>Поставщик обязан выполнить требования Покупателя своими силами и за свой счет в течение 5 (Пяти) рабочих</w:t>
      </w:r>
      <w:r w:rsidR="00C56908" w:rsidRPr="003C0C15">
        <w:rPr>
          <w:rFonts w:ascii="Times New Roman" w:hAnsi="Times New Roman"/>
        </w:rPr>
        <w:t xml:space="preserve"> дней с даты направления Покупателем (допускается направление по электронной почте) соответствующего</w:t>
      </w:r>
      <w:r w:rsidR="00F62CF4" w:rsidRPr="003C0C15">
        <w:rPr>
          <w:rFonts w:ascii="Times New Roman" w:hAnsi="Times New Roman"/>
        </w:rPr>
        <w:t xml:space="preserve"> </w:t>
      </w:r>
      <w:r w:rsidR="00C56908" w:rsidRPr="003C0C15">
        <w:rPr>
          <w:rFonts w:ascii="Times New Roman" w:hAnsi="Times New Roman"/>
        </w:rPr>
        <w:t>уведомления</w:t>
      </w:r>
      <w:r w:rsidR="00F62CF4" w:rsidRPr="003C0C15">
        <w:rPr>
          <w:rFonts w:ascii="Times New Roman" w:hAnsi="Times New Roman"/>
        </w:rPr>
        <w:t xml:space="preserve"> </w:t>
      </w:r>
      <w:r w:rsidR="003E3096" w:rsidRPr="003C0C15">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инструкция;</w:t>
      </w:r>
    </w:p>
    <w:p w14:paraId="59B870CA" w14:textId="37CF1D3C"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технический паспорт и иные технические документы;</w:t>
      </w:r>
    </w:p>
    <w:p w14:paraId="13CBCFE6" w14:textId="6D160F48"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гарантийный талон;</w:t>
      </w:r>
    </w:p>
    <w:p w14:paraId="0CF36E38" w14:textId="76934A16"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сертификат соответствия (качества);</w:t>
      </w:r>
    </w:p>
    <w:p w14:paraId="71D80EA4" w14:textId="7AF165D7"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декларация о соответствии;</w:t>
      </w:r>
    </w:p>
    <w:p w14:paraId="08B6A18B" w14:textId="01233D13"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удостоверение качества;</w:t>
      </w:r>
    </w:p>
    <w:p w14:paraId="615FFDA1" w14:textId="78B618A2"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гигиенический сертификат;</w:t>
      </w:r>
    </w:p>
    <w:p w14:paraId="3A91E2CE" w14:textId="770AA1F3"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документы добровольной сертификации;</w:t>
      </w:r>
    </w:p>
    <w:p w14:paraId="09B6C019" w14:textId="1E64E6B9"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грузовые таможенные декларации;</w:t>
      </w:r>
    </w:p>
    <w:p w14:paraId="42F42898" w14:textId="68A62B61"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Товарная накладная № ТОРГ-12/УПД и Товарно-транспортная накладная (ТТН) №1-Т</w:t>
      </w:r>
      <w:r w:rsidR="00586DAC" w:rsidRPr="003C0C15">
        <w:rPr>
          <w:rFonts w:eastAsia="Calibri"/>
          <w:sz w:val="22"/>
          <w:szCs w:val="22"/>
        </w:rPr>
        <w:t xml:space="preserve">, </w:t>
      </w:r>
      <w:r w:rsidR="00586DAC" w:rsidRPr="003C0C15">
        <w:rPr>
          <w:sz w:val="22"/>
          <w:szCs w:val="22"/>
        </w:rPr>
        <w:t>содержащие ссылки на настоящий Договор (номер и дата)</w:t>
      </w:r>
      <w:r w:rsidRPr="003C0C15">
        <w:rPr>
          <w:rFonts w:eastAsia="Calibri"/>
          <w:sz w:val="22"/>
          <w:szCs w:val="22"/>
        </w:rPr>
        <w:t>;</w:t>
      </w:r>
    </w:p>
    <w:p w14:paraId="2BC61AD3" w14:textId="68961715"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лицензии и иные специальные разрешения;</w:t>
      </w:r>
    </w:p>
    <w:p w14:paraId="69FFCEB1" w14:textId="1C58D826"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счет-фактура</w:t>
      </w:r>
      <w:r w:rsidR="00586DAC" w:rsidRPr="003C0C15">
        <w:rPr>
          <w:rFonts w:eastAsia="Calibri"/>
          <w:sz w:val="22"/>
          <w:szCs w:val="22"/>
        </w:rPr>
        <w:t xml:space="preserve">, </w:t>
      </w:r>
      <w:r w:rsidR="00586DAC" w:rsidRPr="003C0C15">
        <w:rPr>
          <w:sz w:val="22"/>
          <w:szCs w:val="22"/>
        </w:rPr>
        <w:t>содержащая ссылки на настоящий Договор (номер и дата)</w:t>
      </w:r>
      <w:r w:rsidRPr="003C0C15">
        <w:rPr>
          <w:rFonts w:eastAsia="Calibri"/>
          <w:sz w:val="22"/>
          <w:szCs w:val="22"/>
        </w:rPr>
        <w:t>;</w:t>
      </w:r>
    </w:p>
    <w:p w14:paraId="15A9456E" w14:textId="5B0986E5" w:rsidR="003E3096" w:rsidRPr="003C0C15" w:rsidRDefault="003E3096" w:rsidP="00254BB3">
      <w:pPr>
        <w:pStyle w:val="a9"/>
        <w:numPr>
          <w:ilvl w:val="0"/>
          <w:numId w:val="12"/>
        </w:numPr>
        <w:ind w:left="0" w:firstLine="567"/>
        <w:jc w:val="both"/>
        <w:rPr>
          <w:rFonts w:eastAsia="Calibri"/>
          <w:sz w:val="22"/>
          <w:szCs w:val="22"/>
        </w:rPr>
      </w:pPr>
      <w:r w:rsidRPr="003C0C15">
        <w:rPr>
          <w:rFonts w:eastAsia="Calibri"/>
          <w:sz w:val="22"/>
          <w:szCs w:val="22"/>
        </w:rPr>
        <w:t>другие документы в соответствии с законодательством РФ.</w:t>
      </w:r>
    </w:p>
    <w:p w14:paraId="19D93A5F" w14:textId="77777777" w:rsidR="003E3096" w:rsidRPr="003C0C15" w:rsidRDefault="003E3096"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72C4A93E" w:rsidR="003E3096" w:rsidRPr="003C0C15" w:rsidRDefault="00586DAC" w:rsidP="00254BB3">
      <w:pPr>
        <w:pStyle w:val="1"/>
        <w:spacing w:line="240" w:lineRule="auto"/>
        <w:ind w:left="0" w:right="0" w:firstLine="567"/>
        <w:rPr>
          <w:rFonts w:ascii="Times New Roman" w:hAnsi="Times New Roman"/>
        </w:rPr>
      </w:pPr>
      <w:r w:rsidRPr="003C0C15">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3C0C15">
        <w:rPr>
          <w:rFonts w:ascii="Times New Roman" w:hAnsi="Times New Roman"/>
        </w:rPr>
        <w:t>.</w:t>
      </w:r>
    </w:p>
    <w:p w14:paraId="7CAE6889" w14:textId="31210C83" w:rsidR="00E30666" w:rsidRPr="003C0C15" w:rsidRDefault="00E30666" w:rsidP="00254BB3">
      <w:pPr>
        <w:pStyle w:val="1"/>
        <w:spacing w:line="240" w:lineRule="auto"/>
        <w:ind w:left="0" w:right="0" w:firstLine="567"/>
        <w:rPr>
          <w:rFonts w:ascii="Times New Roman" w:hAnsi="Times New Roman"/>
        </w:rPr>
      </w:pPr>
      <w:r w:rsidRPr="003C0C15">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3C0C15" w:rsidRDefault="003854ED" w:rsidP="00254BB3">
      <w:pPr>
        <w:ind w:firstLine="567"/>
        <w:jc w:val="both"/>
        <w:rPr>
          <w:rFonts w:ascii="Times New Roman" w:eastAsia="Calibri" w:hAnsi="Times New Roman" w:cs="Times New Roman"/>
        </w:rPr>
      </w:pPr>
    </w:p>
    <w:p w14:paraId="4839959E" w14:textId="7A0241D8" w:rsidR="0041139D" w:rsidRPr="003C0C15" w:rsidRDefault="006C32F7" w:rsidP="00254BB3">
      <w:pPr>
        <w:pStyle w:val="a9"/>
        <w:numPr>
          <w:ilvl w:val="0"/>
          <w:numId w:val="10"/>
        </w:numPr>
        <w:tabs>
          <w:tab w:val="left" w:pos="993"/>
        </w:tabs>
        <w:ind w:left="0" w:firstLine="567"/>
        <w:jc w:val="center"/>
        <w:rPr>
          <w:rFonts w:eastAsia="Calibri"/>
          <w:b/>
          <w:sz w:val="22"/>
          <w:szCs w:val="22"/>
        </w:rPr>
      </w:pPr>
      <w:r w:rsidRPr="003C0C15">
        <w:rPr>
          <w:rFonts w:eastAsia="Calibri"/>
          <w:b/>
          <w:sz w:val="22"/>
          <w:szCs w:val="22"/>
        </w:rPr>
        <w:t>Качество</w:t>
      </w:r>
      <w:r w:rsidR="0041139D" w:rsidRPr="003C0C15">
        <w:rPr>
          <w:rFonts w:eastAsia="Calibri"/>
          <w:b/>
          <w:sz w:val="22"/>
          <w:szCs w:val="22"/>
        </w:rPr>
        <w:t xml:space="preserve">, </w:t>
      </w:r>
      <w:r w:rsidRPr="003C0C15">
        <w:rPr>
          <w:rFonts w:eastAsia="Calibri"/>
          <w:b/>
          <w:sz w:val="22"/>
          <w:szCs w:val="22"/>
        </w:rPr>
        <w:t>гарантия</w:t>
      </w:r>
      <w:r w:rsidR="0041139D" w:rsidRPr="003C0C15">
        <w:rPr>
          <w:rFonts w:eastAsia="Calibri"/>
          <w:b/>
          <w:sz w:val="22"/>
          <w:szCs w:val="22"/>
        </w:rPr>
        <w:t>,</w:t>
      </w:r>
      <w:r w:rsidRPr="003C0C15">
        <w:rPr>
          <w:rFonts w:eastAsia="Calibri"/>
          <w:b/>
          <w:sz w:val="22"/>
          <w:szCs w:val="22"/>
        </w:rPr>
        <w:t xml:space="preserve"> упаковка</w:t>
      </w:r>
    </w:p>
    <w:p w14:paraId="47EDCFE4" w14:textId="77777777" w:rsidR="00203A5C" w:rsidRPr="003C0C15" w:rsidRDefault="00203A5C" w:rsidP="00254BB3">
      <w:pPr>
        <w:pStyle w:val="a9"/>
        <w:tabs>
          <w:tab w:val="left" w:pos="993"/>
        </w:tabs>
        <w:ind w:left="0" w:firstLine="567"/>
        <w:rPr>
          <w:rFonts w:eastAsia="Calibri"/>
          <w:b/>
          <w:sz w:val="22"/>
          <w:szCs w:val="22"/>
        </w:rPr>
      </w:pPr>
    </w:p>
    <w:p w14:paraId="66E3B268" w14:textId="1A5D006C"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 xml:space="preserve">Товар должен по техническим и иным характеристикам и комплектности соответствовать заявке Покупателя, </w:t>
      </w:r>
      <w:r w:rsidR="00F922AF" w:rsidRPr="003C0C15">
        <w:rPr>
          <w:rFonts w:ascii="Times New Roman" w:hAnsi="Times New Roman"/>
        </w:rPr>
        <w:t>Техническому заданию (при наличии), о</w:t>
      </w:r>
      <w:r w:rsidRPr="003C0C15">
        <w:rPr>
          <w:rFonts w:ascii="Times New Roman" w:hAnsi="Times New Roman"/>
        </w:rPr>
        <w:t xml:space="preserve">бязательным требованиям действующего на </w:t>
      </w:r>
      <w:r w:rsidRPr="003C0C15">
        <w:rPr>
          <w:rFonts w:ascii="Times New Roman" w:hAnsi="Times New Roman"/>
        </w:rPr>
        <w:lastRenderedPageBreak/>
        <w:t>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3C0C15" w:rsidRDefault="00B65293"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3C0C15">
        <w:rPr>
          <w:rFonts w:ascii="Times New Roman" w:hAnsi="Times New Roman"/>
        </w:rPr>
        <w:t>товарной накладной ТОРГ-12 / УПД</w:t>
      </w:r>
      <w:r w:rsidRPr="003C0C15">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3C0C15" w:rsidRDefault="00B65293" w:rsidP="00254BB3">
      <w:pPr>
        <w:pStyle w:val="1"/>
        <w:numPr>
          <w:ilvl w:val="2"/>
          <w:numId w:val="10"/>
        </w:numPr>
        <w:spacing w:line="240" w:lineRule="auto"/>
        <w:ind w:left="0" w:right="0" w:firstLine="567"/>
        <w:rPr>
          <w:rFonts w:ascii="Times New Roman" w:hAnsi="Times New Roman"/>
        </w:rPr>
      </w:pPr>
      <w:r w:rsidRPr="003C0C15">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3C0C15" w:rsidRDefault="00B65293" w:rsidP="00254BB3">
      <w:pPr>
        <w:pStyle w:val="1"/>
        <w:spacing w:line="240" w:lineRule="auto"/>
        <w:ind w:left="0" w:right="0" w:firstLine="567"/>
        <w:rPr>
          <w:rFonts w:ascii="Times New Roman" w:hAnsi="Times New Roman"/>
        </w:rPr>
      </w:pPr>
      <w:r w:rsidRPr="003C0C15">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FDD0840" w:rsidR="00EF17F7" w:rsidRPr="003C0C15" w:rsidRDefault="00B65293" w:rsidP="00254BB3">
      <w:pPr>
        <w:pStyle w:val="1"/>
        <w:numPr>
          <w:ilvl w:val="2"/>
          <w:numId w:val="10"/>
        </w:numPr>
        <w:spacing w:line="240" w:lineRule="auto"/>
        <w:ind w:left="0" w:right="0" w:firstLine="567"/>
        <w:rPr>
          <w:rFonts w:ascii="Times New Roman" w:hAnsi="Times New Roman"/>
        </w:rPr>
      </w:pPr>
      <w:r w:rsidRPr="003C0C15">
        <w:rPr>
          <w:rFonts w:ascii="Times New Roman" w:hAnsi="Times New Roman"/>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4CD31B36" w14:textId="77777777" w:rsidR="00203A5C" w:rsidRPr="003C0C15" w:rsidRDefault="00203A5C" w:rsidP="00254BB3">
      <w:pPr>
        <w:pStyle w:val="1"/>
        <w:numPr>
          <w:ilvl w:val="0"/>
          <w:numId w:val="0"/>
        </w:numPr>
        <w:spacing w:line="240" w:lineRule="auto"/>
        <w:ind w:right="0" w:firstLine="567"/>
        <w:rPr>
          <w:rFonts w:ascii="Times New Roman" w:hAnsi="Times New Roman"/>
        </w:rPr>
      </w:pPr>
    </w:p>
    <w:p w14:paraId="0D715369" w14:textId="3999811E" w:rsidR="00EF17F7" w:rsidRPr="003C0C15" w:rsidRDefault="00EF17F7" w:rsidP="00254BB3">
      <w:pPr>
        <w:pStyle w:val="1"/>
        <w:numPr>
          <w:ilvl w:val="0"/>
          <w:numId w:val="10"/>
        </w:numPr>
        <w:tabs>
          <w:tab w:val="left" w:pos="993"/>
        </w:tabs>
        <w:spacing w:line="240" w:lineRule="auto"/>
        <w:ind w:left="0" w:right="0" w:firstLine="567"/>
        <w:jc w:val="center"/>
        <w:rPr>
          <w:rFonts w:ascii="Times New Roman" w:hAnsi="Times New Roman"/>
          <w:b/>
        </w:rPr>
      </w:pPr>
      <w:r w:rsidRPr="003C0C15">
        <w:rPr>
          <w:rFonts w:ascii="Times New Roman" w:hAnsi="Times New Roman"/>
          <w:b/>
        </w:rPr>
        <w:t>Ответственность сторон</w:t>
      </w:r>
    </w:p>
    <w:p w14:paraId="00DAE521" w14:textId="77777777" w:rsidR="001A302F" w:rsidRPr="003C0C15" w:rsidRDefault="001A302F" w:rsidP="00254BB3">
      <w:pPr>
        <w:ind w:firstLine="567"/>
        <w:jc w:val="both"/>
        <w:rPr>
          <w:rFonts w:ascii="Times New Roman" w:eastAsia="Calibri" w:hAnsi="Times New Roman" w:cs="Times New Roman"/>
        </w:rPr>
      </w:pPr>
    </w:p>
    <w:p w14:paraId="6C25E1BC" w14:textId="4D76C26D"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За просрочку поставки Товара Поставщик обязан выплатить Покупателю неустойку в виде пени в размере 1% (одного процента) от стоимости</w:t>
      </w:r>
      <w:r w:rsidR="00E816B1" w:rsidRPr="003C0C15">
        <w:rPr>
          <w:rFonts w:ascii="Times New Roman" w:hAnsi="Times New Roman"/>
        </w:rPr>
        <w:t xml:space="preserve"> </w:t>
      </w:r>
      <w:r w:rsidR="00F922AF" w:rsidRPr="003C0C15">
        <w:rPr>
          <w:rFonts w:ascii="Times New Roman" w:hAnsi="Times New Roman"/>
        </w:rPr>
        <w:t>Договора</w:t>
      </w:r>
      <w:r w:rsidRPr="003C0C15">
        <w:rPr>
          <w:rFonts w:ascii="Times New Roman" w:hAnsi="Times New Roman"/>
        </w:rPr>
        <w:t>, за каждый день просрочки до момента фактического исполнения обязательства.</w:t>
      </w:r>
    </w:p>
    <w:p w14:paraId="0451DFD6" w14:textId="600DAED4"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Если поставленный Товар не соответствует наименованию, размерам, и иным данным</w:t>
      </w:r>
      <w:r w:rsidR="00321028" w:rsidRPr="003C0C15">
        <w:rPr>
          <w:rFonts w:ascii="Times New Roman" w:hAnsi="Times New Roman"/>
        </w:rPr>
        <w:t>,</w:t>
      </w:r>
      <w:r w:rsidRPr="003C0C15">
        <w:rPr>
          <w:rFonts w:ascii="Times New Roman" w:hAnsi="Times New Roman"/>
        </w:rPr>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w:t>
      </w:r>
      <w:r w:rsidRPr="003C0C15">
        <w:rPr>
          <w:rFonts w:ascii="Times New Roman" w:hAnsi="Times New Roman"/>
        </w:rPr>
        <w:lastRenderedPageBreak/>
        <w:t>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1C51F66D" w:rsidR="001A302F" w:rsidRPr="003C0C15" w:rsidRDefault="00586DAC" w:rsidP="00254BB3">
      <w:pPr>
        <w:pStyle w:val="1"/>
        <w:spacing w:line="240" w:lineRule="auto"/>
        <w:ind w:left="0" w:right="0" w:firstLine="567"/>
        <w:rPr>
          <w:rFonts w:ascii="Times New Roman" w:hAnsi="Times New Roman"/>
        </w:rPr>
      </w:pPr>
      <w:r w:rsidRPr="003C0C15">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3C0C15">
        <w:rPr>
          <w:rFonts w:ascii="Times New Roman" w:hAnsi="Times New Roman"/>
        </w:rPr>
        <w:t>.</w:t>
      </w:r>
    </w:p>
    <w:p w14:paraId="11CB34BA" w14:textId="21ECA0D5"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353A2E35"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586DAC" w:rsidRPr="003C0C15">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5290E236"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3C0C15">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3F622BDA" w14:textId="2CE8CA58"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30F33508" w:rsidR="004943E2"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224C2A" w:rsidRPr="003C0C15">
        <w:rPr>
          <w:rFonts w:ascii="Times New Roman" w:hAnsi="Times New Roman"/>
        </w:rPr>
        <w:t>500</w:t>
      </w:r>
      <w:r w:rsidRPr="003C0C15">
        <w:rPr>
          <w:rFonts w:ascii="Times New Roman" w:hAnsi="Times New Roman"/>
        </w:rPr>
        <w:t xml:space="preserve"> 000 (</w:t>
      </w:r>
      <w:r w:rsidR="00224C2A" w:rsidRPr="003C0C15">
        <w:rPr>
          <w:rFonts w:ascii="Times New Roman" w:hAnsi="Times New Roman"/>
        </w:rPr>
        <w:t>пятьсот тысяч</w:t>
      </w:r>
      <w:r w:rsidRPr="003C0C15">
        <w:rPr>
          <w:rFonts w:ascii="Times New Roman" w:hAnsi="Times New Roman"/>
        </w:rPr>
        <w:t>) рублей, а также возместить причиненные в результате этого убытки.</w:t>
      </w:r>
    </w:p>
    <w:p w14:paraId="2D7FAA95" w14:textId="1995963E" w:rsidR="004943E2"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Покупатель запрещает использовать товарны</w:t>
      </w:r>
      <w:r w:rsidR="00224C2A" w:rsidRPr="003C0C15">
        <w:rPr>
          <w:rFonts w:ascii="Times New Roman" w:hAnsi="Times New Roman"/>
        </w:rPr>
        <w:t>е</w:t>
      </w:r>
      <w:r w:rsidRPr="003C0C15">
        <w:rPr>
          <w:rFonts w:ascii="Times New Roman" w:hAnsi="Times New Roman"/>
        </w:rPr>
        <w:t xml:space="preserve"> знак</w:t>
      </w:r>
      <w:r w:rsidR="00224C2A" w:rsidRPr="003C0C15">
        <w:rPr>
          <w:rFonts w:ascii="Times New Roman" w:hAnsi="Times New Roman"/>
        </w:rPr>
        <w:t>и</w:t>
      </w:r>
      <w:r w:rsidRPr="003C0C15">
        <w:rPr>
          <w:rFonts w:ascii="Times New Roman" w:hAnsi="Times New Roman"/>
        </w:rPr>
        <w:t xml:space="preserve"> Покупателя</w:t>
      </w:r>
      <w:r w:rsidR="00224C2A" w:rsidRPr="003C0C15">
        <w:rPr>
          <w:rFonts w:ascii="Times New Roman" w:hAnsi="Times New Roman"/>
        </w:rPr>
        <w:t xml:space="preserve"> </w:t>
      </w:r>
      <w:r w:rsidRPr="003C0C15">
        <w:rPr>
          <w:rFonts w:ascii="Times New Roman" w:hAnsi="Times New Roman"/>
        </w:rPr>
        <w:t xml:space="preserve">или </w:t>
      </w:r>
      <w:r w:rsidR="00224C2A" w:rsidRPr="003C0C15">
        <w:rPr>
          <w:rFonts w:ascii="Times New Roman" w:hAnsi="Times New Roman"/>
        </w:rPr>
        <w:t>их</w:t>
      </w:r>
      <w:r w:rsidRPr="003C0C15">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224C2A" w:rsidRPr="003C0C15">
        <w:rPr>
          <w:rFonts w:ascii="Times New Roman" w:hAnsi="Times New Roman"/>
        </w:rPr>
        <w:t>пятьсот тысяч</w:t>
      </w:r>
      <w:r w:rsidRPr="003C0C15">
        <w:rPr>
          <w:rFonts w:ascii="Times New Roman" w:hAnsi="Times New Roman"/>
        </w:rPr>
        <w:t>) рублей.</w:t>
      </w:r>
    </w:p>
    <w:p w14:paraId="37226301" w14:textId="37FE3BC7" w:rsidR="008318FF"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Pr="003C0C15">
        <w:rPr>
          <w:rFonts w:ascii="Times New Roman" w:hAnsi="Times New Roman"/>
          <w:bCs/>
        </w:rPr>
        <w:t>500 000</w:t>
      </w:r>
      <w:r w:rsidRPr="003C0C15">
        <w:rPr>
          <w:rFonts w:ascii="Times New Roman" w:hAnsi="Times New Roman"/>
        </w:rPr>
        <w:t xml:space="preserve"> (</w:t>
      </w:r>
      <w:r w:rsidR="00224C2A" w:rsidRPr="003C0C15">
        <w:rPr>
          <w:rFonts w:ascii="Times New Roman" w:hAnsi="Times New Roman"/>
        </w:rPr>
        <w:t>пятьсот тысяч</w:t>
      </w:r>
      <w:r w:rsidRPr="003C0C15">
        <w:rPr>
          <w:rFonts w:ascii="Times New Roman" w:hAnsi="Times New Roman"/>
        </w:rPr>
        <w:t>) рублей. Условие пункта не лишает Покупателя права на компенсацию в б</w:t>
      </w:r>
      <w:r w:rsidRPr="003C0C15">
        <w:rPr>
          <w:rFonts w:ascii="Times New Roman" w:hAnsi="Times New Roman"/>
          <w:iCs/>
        </w:rPr>
        <w:t>о</w:t>
      </w:r>
      <w:r w:rsidRPr="003C0C15">
        <w:rPr>
          <w:rFonts w:ascii="Times New Roman" w:hAnsi="Times New Roman"/>
        </w:rPr>
        <w:t>льшем размере, если таковой будет установлен вступившим в законную силу судебным актом.</w:t>
      </w:r>
    </w:p>
    <w:p w14:paraId="3BC247F9" w14:textId="4B7C631A" w:rsidR="00854DC0" w:rsidRPr="003C0C15" w:rsidRDefault="00854DC0" w:rsidP="00254BB3">
      <w:pPr>
        <w:pStyle w:val="1"/>
        <w:numPr>
          <w:ilvl w:val="0"/>
          <w:numId w:val="0"/>
        </w:numPr>
        <w:spacing w:line="240" w:lineRule="auto"/>
        <w:ind w:right="0" w:firstLine="567"/>
        <w:rPr>
          <w:rFonts w:ascii="Times New Roman" w:hAnsi="Times New Roman"/>
        </w:rPr>
      </w:pPr>
    </w:p>
    <w:p w14:paraId="47B7B843" w14:textId="764927CE" w:rsidR="00EF17F7" w:rsidRPr="003C0C15" w:rsidRDefault="00EF17F7" w:rsidP="00254BB3">
      <w:pPr>
        <w:pStyle w:val="1"/>
        <w:numPr>
          <w:ilvl w:val="0"/>
          <w:numId w:val="10"/>
        </w:numPr>
        <w:tabs>
          <w:tab w:val="left" w:pos="993"/>
        </w:tabs>
        <w:spacing w:line="240" w:lineRule="auto"/>
        <w:ind w:left="0" w:right="0" w:firstLine="567"/>
        <w:jc w:val="center"/>
        <w:rPr>
          <w:rFonts w:ascii="Times New Roman" w:hAnsi="Times New Roman"/>
          <w:b/>
        </w:rPr>
      </w:pPr>
      <w:r w:rsidRPr="003C0C15">
        <w:rPr>
          <w:rFonts w:ascii="Times New Roman" w:hAnsi="Times New Roman"/>
          <w:b/>
        </w:rPr>
        <w:t>Форс-мажор</w:t>
      </w:r>
    </w:p>
    <w:p w14:paraId="6F7CF860" w14:textId="77777777" w:rsidR="003854ED" w:rsidRPr="003C0C15" w:rsidRDefault="003854ED" w:rsidP="00254BB3">
      <w:pPr>
        <w:ind w:firstLine="567"/>
        <w:jc w:val="both"/>
        <w:rPr>
          <w:rFonts w:ascii="Times New Roman" w:eastAsia="Calibri" w:hAnsi="Times New Roman" w:cs="Times New Roman"/>
        </w:rPr>
      </w:pPr>
    </w:p>
    <w:p w14:paraId="5C8EC6E1" w14:textId="0A29FDDC"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lastRenderedPageBreak/>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3C0C15" w:rsidRDefault="00253D49" w:rsidP="00254BB3">
      <w:pPr>
        <w:pStyle w:val="1"/>
        <w:numPr>
          <w:ilvl w:val="0"/>
          <w:numId w:val="0"/>
        </w:numPr>
        <w:spacing w:line="240" w:lineRule="auto"/>
        <w:ind w:right="0" w:firstLine="567"/>
        <w:rPr>
          <w:rFonts w:ascii="Times New Roman" w:hAnsi="Times New Roman"/>
        </w:rPr>
      </w:pPr>
    </w:p>
    <w:p w14:paraId="19D1EE48" w14:textId="7702B663" w:rsidR="00253D49" w:rsidRPr="003C0C15" w:rsidRDefault="00253D49" w:rsidP="00254BB3">
      <w:pPr>
        <w:pStyle w:val="1"/>
        <w:numPr>
          <w:ilvl w:val="0"/>
          <w:numId w:val="10"/>
        </w:numPr>
        <w:tabs>
          <w:tab w:val="left" w:pos="993"/>
        </w:tabs>
        <w:spacing w:line="240" w:lineRule="auto"/>
        <w:ind w:left="0" w:right="0" w:firstLine="567"/>
        <w:jc w:val="center"/>
        <w:rPr>
          <w:rFonts w:ascii="Times New Roman" w:hAnsi="Times New Roman"/>
          <w:b/>
        </w:rPr>
      </w:pPr>
      <w:r w:rsidRPr="003C0C15">
        <w:rPr>
          <w:rFonts w:ascii="Times New Roman" w:hAnsi="Times New Roman"/>
          <w:b/>
        </w:rPr>
        <w:t>Порядок разрешения споров. Расторжение договора</w:t>
      </w:r>
    </w:p>
    <w:p w14:paraId="762C1001" w14:textId="77777777" w:rsidR="003854ED" w:rsidRPr="003C0C15" w:rsidRDefault="003854ED" w:rsidP="00254BB3">
      <w:pPr>
        <w:ind w:firstLine="567"/>
        <w:jc w:val="both"/>
        <w:rPr>
          <w:rFonts w:ascii="Times New Roman" w:eastAsia="Calibri" w:hAnsi="Times New Roman" w:cs="Times New Roman"/>
        </w:rPr>
      </w:pPr>
    </w:p>
    <w:p w14:paraId="240FB038" w14:textId="77777777" w:rsidR="003C0C15" w:rsidRPr="00DD7FA6" w:rsidRDefault="003C0C15" w:rsidP="00254BB3">
      <w:pPr>
        <w:tabs>
          <w:tab w:val="left" w:pos="360"/>
        </w:tabs>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08E80B1F" w14:textId="77777777" w:rsidR="003C0C15" w:rsidRPr="00DD7FA6" w:rsidRDefault="003C0C15" w:rsidP="00254BB3">
      <w:pPr>
        <w:tabs>
          <w:tab w:val="left" w:pos="360"/>
        </w:tabs>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48FF4F45" w14:textId="77777777" w:rsidR="003C0C15" w:rsidRPr="00DD7FA6" w:rsidRDefault="003C0C15" w:rsidP="00254BB3">
      <w:pPr>
        <w:tabs>
          <w:tab w:val="left" w:pos="360"/>
        </w:tabs>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0590EDF3" w14:textId="77777777" w:rsidR="003C0C15" w:rsidRPr="00DD7FA6" w:rsidRDefault="003C0C15" w:rsidP="00254BB3">
      <w:pPr>
        <w:tabs>
          <w:tab w:val="left" w:pos="360"/>
        </w:tabs>
        <w:ind w:firstLine="567"/>
        <w:jc w:val="both"/>
        <w:rPr>
          <w:rFonts w:ascii="Times New Roman" w:hAnsi="Times New Roman"/>
        </w:rPr>
      </w:pPr>
      <w:bookmarkStart w:id="6"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6"/>
    <w:p w14:paraId="24053BA0" w14:textId="77777777" w:rsidR="003C0C15" w:rsidRPr="00DD7FA6" w:rsidRDefault="003C0C15" w:rsidP="00254BB3">
      <w:pPr>
        <w:tabs>
          <w:tab w:val="left" w:pos="360"/>
        </w:tabs>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50E728D9" w:rsidR="001A302F" w:rsidRPr="003C0C15" w:rsidRDefault="001A302F" w:rsidP="00254BB3">
      <w:pPr>
        <w:pStyle w:val="1"/>
        <w:numPr>
          <w:ilvl w:val="1"/>
          <w:numId w:val="40"/>
        </w:numPr>
        <w:spacing w:line="240" w:lineRule="auto"/>
        <w:ind w:left="0" w:right="0" w:firstLine="567"/>
        <w:rPr>
          <w:rFonts w:ascii="Times New Roman" w:hAnsi="Times New Roman"/>
        </w:rPr>
      </w:pPr>
      <w:r w:rsidRPr="003C0C15">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0D351CC3" w14:textId="77F4BB68" w:rsidR="00CF2DC1" w:rsidRPr="003C0C15" w:rsidRDefault="00CF2DC1" w:rsidP="00254BB3">
      <w:pPr>
        <w:pStyle w:val="a9"/>
        <w:numPr>
          <w:ilvl w:val="0"/>
          <w:numId w:val="13"/>
        </w:numPr>
        <w:ind w:left="0" w:firstLine="567"/>
        <w:rPr>
          <w:rFonts w:eastAsia="Calibri"/>
          <w:sz w:val="22"/>
          <w:szCs w:val="22"/>
        </w:rPr>
      </w:pPr>
      <w:r w:rsidRPr="003C0C15">
        <w:rPr>
          <w:rFonts w:eastAsia="Calibri"/>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p w14:paraId="7A704DD5" w14:textId="7307CC4A" w:rsidR="001A302F" w:rsidRPr="003C0C15" w:rsidRDefault="001A302F" w:rsidP="00254BB3">
      <w:pPr>
        <w:pStyle w:val="1"/>
        <w:numPr>
          <w:ilvl w:val="0"/>
          <w:numId w:val="13"/>
        </w:numPr>
        <w:spacing w:line="240" w:lineRule="auto"/>
        <w:ind w:left="0" w:right="0" w:firstLine="567"/>
        <w:rPr>
          <w:rFonts w:ascii="Times New Roman" w:hAnsi="Times New Roman"/>
        </w:rPr>
      </w:pPr>
      <w:r w:rsidRPr="003C0C15">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3C0C15" w:rsidRDefault="001A302F" w:rsidP="00254BB3">
      <w:pPr>
        <w:pStyle w:val="1"/>
        <w:numPr>
          <w:ilvl w:val="0"/>
          <w:numId w:val="13"/>
        </w:numPr>
        <w:spacing w:line="240" w:lineRule="auto"/>
        <w:ind w:left="0" w:right="0" w:firstLine="567"/>
        <w:rPr>
          <w:rFonts w:ascii="Times New Roman" w:hAnsi="Times New Roman"/>
        </w:rPr>
      </w:pPr>
      <w:r w:rsidRPr="003C0C15">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3C0C15" w:rsidRDefault="001A302F" w:rsidP="00254BB3">
      <w:pPr>
        <w:pStyle w:val="1"/>
        <w:numPr>
          <w:ilvl w:val="0"/>
          <w:numId w:val="13"/>
        </w:numPr>
        <w:spacing w:line="240" w:lineRule="auto"/>
        <w:ind w:left="0" w:right="0" w:firstLine="567"/>
        <w:rPr>
          <w:rFonts w:ascii="Times New Roman" w:hAnsi="Times New Roman"/>
        </w:rPr>
      </w:pPr>
      <w:r w:rsidRPr="003C0C15">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3C0C15" w:rsidRDefault="001A302F" w:rsidP="00254BB3">
      <w:pPr>
        <w:pStyle w:val="1"/>
        <w:numPr>
          <w:ilvl w:val="0"/>
          <w:numId w:val="0"/>
        </w:numPr>
        <w:spacing w:line="240" w:lineRule="auto"/>
        <w:ind w:right="0" w:firstLine="567"/>
        <w:rPr>
          <w:rFonts w:ascii="Times New Roman" w:hAnsi="Times New Roman"/>
        </w:rPr>
      </w:pPr>
      <w:r w:rsidRPr="003C0C15">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3C0C15" w:rsidRDefault="001A302F" w:rsidP="00254BB3">
      <w:pPr>
        <w:pStyle w:val="1"/>
        <w:numPr>
          <w:ilvl w:val="0"/>
          <w:numId w:val="14"/>
        </w:numPr>
        <w:spacing w:line="240" w:lineRule="auto"/>
        <w:ind w:left="0" w:right="0" w:firstLine="567"/>
        <w:rPr>
          <w:rFonts w:ascii="Times New Roman" w:hAnsi="Times New Roman"/>
        </w:rPr>
      </w:pPr>
      <w:r w:rsidRPr="003C0C15">
        <w:rPr>
          <w:rFonts w:ascii="Times New Roman" w:hAnsi="Times New Roman"/>
        </w:rPr>
        <w:t>при признании любой из Сторон Договора несостоятельной (банкротом) по решению суда.</w:t>
      </w:r>
    </w:p>
    <w:p w14:paraId="65F5BB95" w14:textId="3A718709"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 xml:space="preserve">При отказе </w:t>
      </w:r>
      <w:r w:rsidR="000B09F0" w:rsidRPr="003C0C15">
        <w:rPr>
          <w:rFonts w:ascii="Times New Roman" w:hAnsi="Times New Roman"/>
        </w:rPr>
        <w:t>Стороны</w:t>
      </w:r>
      <w:r w:rsidRPr="003C0C15">
        <w:rPr>
          <w:rFonts w:ascii="Times New Roman" w:hAnsi="Times New Roman"/>
        </w:rPr>
        <w:t xml:space="preserve"> от исполнения Договора по причинам, изложенным в п. 7.</w:t>
      </w:r>
      <w:r w:rsidR="00E71FDD" w:rsidRPr="00E71FDD">
        <w:rPr>
          <w:rFonts w:ascii="Times New Roman" w:hAnsi="Times New Roman"/>
        </w:rPr>
        <w:t>8</w:t>
      </w:r>
      <w:r w:rsidR="00E71FDD">
        <w:rPr>
          <w:rFonts w:ascii="Times New Roman" w:hAnsi="Times New Roman"/>
        </w:rPr>
        <w:t>.</w:t>
      </w:r>
      <w:r w:rsidR="00E71FDD" w:rsidRPr="003C0C15">
        <w:rPr>
          <w:rFonts w:ascii="Times New Roman" w:hAnsi="Times New Roman"/>
        </w:rPr>
        <w:t xml:space="preserve"> </w:t>
      </w:r>
      <w:r w:rsidRPr="003C0C15">
        <w:rPr>
          <w:rFonts w:ascii="Times New Roman" w:hAnsi="Times New Roman"/>
        </w:rPr>
        <w:t>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3C0C15" w:rsidRDefault="001A302F" w:rsidP="00254BB3">
      <w:pPr>
        <w:pStyle w:val="1"/>
        <w:spacing w:line="240" w:lineRule="auto"/>
        <w:ind w:left="0" w:right="0" w:firstLine="567"/>
        <w:rPr>
          <w:rFonts w:ascii="Times New Roman" w:hAnsi="Times New Roman"/>
        </w:rPr>
      </w:pPr>
      <w:r w:rsidRPr="003C0C15">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11C7DF3B" w14:textId="0CF2BA1C" w:rsidR="006C7502" w:rsidRPr="003C0C15" w:rsidRDefault="004943E2" w:rsidP="00254BB3">
      <w:pPr>
        <w:pStyle w:val="1"/>
        <w:spacing w:line="240" w:lineRule="auto"/>
        <w:ind w:left="0" w:right="0" w:firstLine="567"/>
        <w:rPr>
          <w:rFonts w:ascii="Times New Roman" w:hAnsi="Times New Roman"/>
        </w:rPr>
      </w:pPr>
      <w:r w:rsidRPr="003C0C15">
        <w:rPr>
          <w:rFonts w:ascii="Times New Roman" w:hAnsi="Times New Roman"/>
        </w:rPr>
        <w:t xml:space="preserve">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w:t>
      </w:r>
      <w:r w:rsidRPr="003C0C15">
        <w:rPr>
          <w:rFonts w:ascii="Times New Roman" w:hAnsi="Times New Roman"/>
        </w:rPr>
        <w:lastRenderedPageBreak/>
        <w:t>доказательствами и предоставляются провайдером системы электронного документооборота по требованию стороны.</w:t>
      </w:r>
    </w:p>
    <w:p w14:paraId="0D435BF9" w14:textId="77777777" w:rsidR="006C7502" w:rsidRPr="003C0C15" w:rsidRDefault="006C7502" w:rsidP="00254BB3">
      <w:pPr>
        <w:ind w:firstLine="567"/>
        <w:jc w:val="center"/>
        <w:rPr>
          <w:rFonts w:ascii="Times New Roman" w:eastAsia="Calibri" w:hAnsi="Times New Roman" w:cs="Times New Roman"/>
        </w:rPr>
      </w:pPr>
    </w:p>
    <w:p w14:paraId="1B77943C" w14:textId="6B388130" w:rsidR="0041139D" w:rsidRPr="003C0C15" w:rsidRDefault="002F473C" w:rsidP="00254BB3">
      <w:pPr>
        <w:pStyle w:val="a9"/>
        <w:numPr>
          <w:ilvl w:val="0"/>
          <w:numId w:val="5"/>
        </w:numPr>
        <w:tabs>
          <w:tab w:val="left" w:pos="993"/>
        </w:tabs>
        <w:ind w:left="0" w:firstLine="567"/>
        <w:jc w:val="center"/>
        <w:rPr>
          <w:rFonts w:eastAsia="Calibri"/>
          <w:b/>
          <w:sz w:val="22"/>
          <w:szCs w:val="22"/>
        </w:rPr>
      </w:pPr>
      <w:r w:rsidRPr="003C0C15">
        <w:rPr>
          <w:rFonts w:eastAsia="Calibri"/>
          <w:b/>
          <w:sz w:val="22"/>
          <w:szCs w:val="22"/>
        </w:rPr>
        <w:t>Срок действия договора</w:t>
      </w:r>
    </w:p>
    <w:p w14:paraId="71C10F03" w14:textId="77777777" w:rsidR="002F473C" w:rsidRPr="003C0C15" w:rsidRDefault="002F473C" w:rsidP="00254BB3">
      <w:pPr>
        <w:pStyle w:val="a9"/>
        <w:ind w:left="0" w:firstLine="567"/>
        <w:jc w:val="both"/>
        <w:rPr>
          <w:rFonts w:eastAsia="Calibri"/>
          <w:b/>
          <w:sz w:val="22"/>
          <w:szCs w:val="22"/>
        </w:rPr>
      </w:pPr>
    </w:p>
    <w:p w14:paraId="1F8990FC" w14:textId="77777777" w:rsidR="004943E2" w:rsidRPr="003C0C15" w:rsidRDefault="004943E2" w:rsidP="00254BB3">
      <w:pPr>
        <w:pStyle w:val="a9"/>
        <w:numPr>
          <w:ilvl w:val="1"/>
          <w:numId w:val="5"/>
        </w:numPr>
        <w:ind w:left="0" w:firstLine="567"/>
        <w:jc w:val="both"/>
        <w:rPr>
          <w:rFonts w:eastAsia="Calibri"/>
          <w:sz w:val="22"/>
          <w:szCs w:val="22"/>
        </w:rPr>
      </w:pPr>
      <w:r w:rsidRPr="003C0C15">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3C0C15" w:rsidRDefault="004943E2" w:rsidP="00254BB3">
      <w:pPr>
        <w:pStyle w:val="a9"/>
        <w:numPr>
          <w:ilvl w:val="2"/>
          <w:numId w:val="5"/>
        </w:numPr>
        <w:tabs>
          <w:tab w:val="left" w:pos="851"/>
        </w:tabs>
        <w:ind w:left="0" w:firstLine="567"/>
        <w:jc w:val="both"/>
        <w:rPr>
          <w:rFonts w:eastAsia="Calibri"/>
          <w:sz w:val="22"/>
          <w:szCs w:val="22"/>
        </w:rPr>
      </w:pPr>
      <w:r w:rsidRPr="003C0C15">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77777777" w:rsidR="005B2A6A" w:rsidRPr="003C0C15" w:rsidRDefault="005B2A6A" w:rsidP="00254BB3">
      <w:pPr>
        <w:pStyle w:val="a9"/>
        <w:numPr>
          <w:ilvl w:val="2"/>
          <w:numId w:val="5"/>
        </w:numPr>
        <w:ind w:left="0" w:firstLine="567"/>
        <w:jc w:val="both"/>
        <w:rPr>
          <w:rFonts w:eastAsia="Calibri"/>
          <w:sz w:val="22"/>
          <w:szCs w:val="22"/>
        </w:rPr>
      </w:pPr>
      <w:r w:rsidRPr="003C0C15">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0A69DE16" w14:textId="77777777" w:rsidR="004943E2" w:rsidRPr="003C0C15" w:rsidRDefault="004943E2" w:rsidP="00254BB3">
      <w:pPr>
        <w:pStyle w:val="a9"/>
        <w:numPr>
          <w:ilvl w:val="1"/>
          <w:numId w:val="5"/>
        </w:numPr>
        <w:ind w:left="0" w:firstLine="567"/>
        <w:jc w:val="both"/>
        <w:rPr>
          <w:rFonts w:eastAsia="Calibri"/>
          <w:sz w:val="22"/>
          <w:szCs w:val="22"/>
        </w:rPr>
      </w:pPr>
      <w:r w:rsidRPr="003C0C15">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3C0C15" w:rsidRDefault="004943E2" w:rsidP="00254BB3">
      <w:pPr>
        <w:pStyle w:val="a9"/>
        <w:numPr>
          <w:ilvl w:val="1"/>
          <w:numId w:val="5"/>
        </w:numPr>
        <w:ind w:left="0" w:firstLine="567"/>
        <w:jc w:val="both"/>
        <w:rPr>
          <w:rFonts w:eastAsia="Calibri"/>
          <w:sz w:val="22"/>
          <w:szCs w:val="22"/>
        </w:rPr>
      </w:pPr>
      <w:r w:rsidRPr="003C0C15">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096D4EFB" w14:textId="1B3234A6" w:rsidR="004943E2" w:rsidRPr="003C0C15" w:rsidRDefault="004943E2" w:rsidP="00254BB3">
      <w:pPr>
        <w:pStyle w:val="a9"/>
        <w:numPr>
          <w:ilvl w:val="1"/>
          <w:numId w:val="5"/>
        </w:numPr>
        <w:ind w:left="0" w:firstLine="567"/>
        <w:jc w:val="both"/>
        <w:rPr>
          <w:rFonts w:eastAsia="Calibri"/>
          <w:sz w:val="22"/>
          <w:szCs w:val="22"/>
        </w:rPr>
      </w:pPr>
      <w:r w:rsidRPr="003C0C15">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01A05BEF" w14:textId="1637C7CA" w:rsidR="002F473C" w:rsidRPr="003C0C15" w:rsidRDefault="001A302F" w:rsidP="00254BB3">
      <w:pPr>
        <w:pStyle w:val="a9"/>
        <w:numPr>
          <w:ilvl w:val="1"/>
          <w:numId w:val="5"/>
        </w:numPr>
        <w:ind w:left="0" w:firstLine="567"/>
        <w:jc w:val="both"/>
        <w:rPr>
          <w:rFonts w:eastAsia="Calibri"/>
          <w:sz w:val="22"/>
          <w:szCs w:val="22"/>
        </w:rPr>
      </w:pPr>
      <w:r w:rsidRPr="003C0C15">
        <w:rPr>
          <w:rFonts w:eastAsia="Calibri"/>
          <w:sz w:val="22"/>
          <w:szCs w:val="22"/>
        </w:rPr>
        <w:t>Договор действует до одного из следующих событий в зависимости от того какое наступит ранее:</w:t>
      </w:r>
    </w:p>
    <w:p w14:paraId="79840DE1" w14:textId="7106484F" w:rsidR="002F473C" w:rsidRPr="003C0C15" w:rsidRDefault="001A302F" w:rsidP="00254BB3">
      <w:pPr>
        <w:pStyle w:val="a9"/>
        <w:numPr>
          <w:ilvl w:val="0"/>
          <w:numId w:val="16"/>
        </w:numPr>
        <w:ind w:left="0" w:firstLine="567"/>
        <w:jc w:val="both"/>
        <w:rPr>
          <w:rFonts w:eastAsia="Calibri"/>
          <w:sz w:val="22"/>
          <w:szCs w:val="22"/>
        </w:rPr>
      </w:pPr>
      <w:proofErr w:type="gramStart"/>
      <w:r w:rsidRPr="003C0C15">
        <w:rPr>
          <w:rFonts w:eastAsia="Calibri"/>
          <w:sz w:val="22"/>
          <w:szCs w:val="22"/>
        </w:rPr>
        <w:t xml:space="preserve">истечения </w:t>
      </w:r>
      <w:r w:rsidR="0070644B">
        <w:rPr>
          <w:rFonts w:eastAsia="Calibri"/>
          <w:sz w:val="22"/>
          <w:szCs w:val="22"/>
        </w:rPr>
        <w:t xml:space="preserve"> трех</w:t>
      </w:r>
      <w:proofErr w:type="gramEnd"/>
      <w:r w:rsidR="0070644B">
        <w:rPr>
          <w:rFonts w:eastAsia="Calibri"/>
          <w:sz w:val="22"/>
          <w:szCs w:val="22"/>
        </w:rPr>
        <w:t xml:space="preserve"> лет </w:t>
      </w:r>
      <w:r w:rsidRPr="003C0C15">
        <w:rPr>
          <w:rFonts w:eastAsia="Calibri"/>
          <w:sz w:val="22"/>
          <w:szCs w:val="22"/>
        </w:rPr>
        <w:t xml:space="preserve"> с даты заключения Договора;</w:t>
      </w:r>
    </w:p>
    <w:p w14:paraId="69C29267" w14:textId="07F70C19" w:rsidR="007558F4" w:rsidRPr="00ED08B6" w:rsidRDefault="001A302F" w:rsidP="00ED08B6">
      <w:pPr>
        <w:pStyle w:val="a9"/>
        <w:numPr>
          <w:ilvl w:val="0"/>
          <w:numId w:val="16"/>
        </w:numPr>
        <w:ind w:left="0" w:firstLine="567"/>
        <w:jc w:val="both"/>
        <w:rPr>
          <w:rFonts w:eastAsia="Calibri"/>
        </w:rPr>
      </w:pPr>
      <w:r w:rsidRPr="003C0C15">
        <w:rPr>
          <w:rFonts w:eastAsia="Calibri"/>
          <w:sz w:val="22"/>
          <w:szCs w:val="22"/>
        </w:rPr>
        <w:t xml:space="preserve">достижения общей полной стоимости всех партий Товара, согласованной в п.2.1 Договора, а в части исполнения гарантийных обязательств - до момента надлежащего исполнения Сторонами обязательств по Договору. </w:t>
      </w:r>
    </w:p>
    <w:p w14:paraId="695A15D5" w14:textId="0EF6BB67" w:rsidR="000010A1" w:rsidRPr="00ED08B6" w:rsidRDefault="000010A1" w:rsidP="00ED08B6">
      <w:pPr>
        <w:pStyle w:val="a9"/>
        <w:numPr>
          <w:ilvl w:val="0"/>
          <w:numId w:val="5"/>
        </w:numPr>
        <w:jc w:val="center"/>
        <w:rPr>
          <w:b/>
          <w:bCs/>
          <w:sz w:val="22"/>
          <w:szCs w:val="22"/>
          <w:lang w:val="en-US"/>
        </w:rPr>
      </w:pPr>
      <w:r w:rsidRPr="00ED08B6">
        <w:rPr>
          <w:b/>
          <w:bCs/>
          <w:sz w:val="22"/>
          <w:szCs w:val="22"/>
        </w:rPr>
        <w:t>Обязательные условия</w:t>
      </w:r>
    </w:p>
    <w:p w14:paraId="5A5F240C" w14:textId="77777777" w:rsidR="000010A1" w:rsidRPr="00ED08B6" w:rsidRDefault="000010A1" w:rsidP="00ED08B6">
      <w:pPr>
        <w:pStyle w:val="a9"/>
        <w:ind w:left="360"/>
        <w:rPr>
          <w:b/>
          <w:bCs/>
          <w:sz w:val="22"/>
          <w:szCs w:val="22"/>
          <w:lang w:val="en-US"/>
        </w:rPr>
      </w:pPr>
    </w:p>
    <w:p w14:paraId="558D5498" w14:textId="2A0F7E79" w:rsidR="001C28C1" w:rsidRPr="004C33C6" w:rsidRDefault="000010A1" w:rsidP="000010A1">
      <w:pPr>
        <w:pStyle w:val="a3"/>
        <w:ind w:firstLine="709"/>
        <w:jc w:val="both"/>
        <w:rPr>
          <w:rFonts w:ascii="Times New Roman" w:hAnsi="Times New Roman"/>
        </w:rPr>
      </w:pPr>
      <w:r w:rsidRPr="00ED08B6">
        <w:rPr>
          <w:rStyle w:val="apple-converted-space"/>
          <w:rFonts w:ascii="Times New Roman" w:hAnsi="Times New Roman"/>
        </w:rPr>
        <w:t xml:space="preserve">9.1. </w:t>
      </w:r>
      <w:r w:rsidR="0070644B">
        <w:rPr>
          <w:rFonts w:ascii="Times New Roman" w:hAnsi="Times New Roman"/>
        </w:rPr>
        <w:t xml:space="preserve">Поставщик </w:t>
      </w:r>
      <w:r w:rsidR="0070644B" w:rsidRPr="001C28C1">
        <w:rPr>
          <w:rFonts w:ascii="Times New Roman" w:hAnsi="Times New Roman"/>
        </w:rPr>
        <w:t xml:space="preserve"> </w:t>
      </w:r>
      <w:r w:rsidR="001C28C1" w:rsidRPr="001C28C1">
        <w:rPr>
          <w:rFonts w:ascii="Times New Roman" w:hAnsi="Times New Roman"/>
        </w:rPr>
        <w:t xml:space="preserve">обязуется соблюдать  положения/исполнять условия (требования), размещенные на официальном сайте </w:t>
      </w:r>
      <w:r w:rsidR="0070644B">
        <w:rPr>
          <w:rFonts w:ascii="Times New Roman" w:hAnsi="Times New Roman"/>
        </w:rPr>
        <w:t xml:space="preserve">Покупателя </w:t>
      </w:r>
      <w:r w:rsidR="001C28C1" w:rsidRPr="001C28C1">
        <w:rPr>
          <w:rFonts w:ascii="Times New Roman" w:hAnsi="Times New Roman"/>
          <w:i/>
          <w:iCs/>
        </w:rPr>
        <w:t xml:space="preserve">(управляющей компании </w:t>
      </w:r>
      <w:r w:rsidR="0070644B">
        <w:rPr>
          <w:rFonts w:ascii="Times New Roman" w:hAnsi="Times New Roman"/>
          <w:i/>
          <w:iCs/>
        </w:rPr>
        <w:t>Покупателя</w:t>
      </w:r>
      <w:r w:rsidR="001C28C1" w:rsidRPr="001C28C1">
        <w:rPr>
          <w:rFonts w:ascii="Times New Roman" w:hAnsi="Times New Roman"/>
          <w:i/>
          <w:iCs/>
        </w:rPr>
        <w:t>)</w:t>
      </w:r>
      <w:r w:rsidR="001C28C1" w:rsidRPr="001C28C1">
        <w:rPr>
          <w:rFonts w:ascii="Times New Roman" w:hAnsi="Times New Roman"/>
          <w:b/>
          <w:bCs/>
        </w:rPr>
        <w:t xml:space="preserve"> </w:t>
      </w:r>
      <w:r w:rsidR="001C28C1" w:rsidRPr="001C28C1">
        <w:rPr>
          <w:rFonts w:ascii="Times New Roman" w:hAnsi="Times New Roman"/>
        </w:rPr>
        <w:t xml:space="preserve">в ИТС «Интернет»: </w:t>
      </w:r>
      <w:hyperlink r:id="rId14" w:history="1">
        <w:r w:rsidR="001C28C1" w:rsidRPr="001C28C1">
          <w:rPr>
            <w:rFonts w:ascii="Times New Roman" w:hAnsi="Times New Roman"/>
            <w:color w:val="0000FF"/>
            <w:u w:val="single"/>
          </w:rPr>
          <w:t>https://mriyaresort.com/upload/pdf/matriza_uslovij_v_dogovory.pdf</w:t>
        </w:r>
      </w:hyperlink>
      <w:r w:rsidR="001C28C1" w:rsidRPr="001C28C1">
        <w:rPr>
          <w:rFonts w:ascii="Times New Roman" w:hAnsi="Times New Roman"/>
          <w:sz w:val="24"/>
          <w:szCs w:val="24"/>
        </w:rPr>
        <w:t xml:space="preserve"> </w:t>
      </w:r>
      <w:r w:rsidR="001C28C1" w:rsidRPr="001C28C1">
        <w:rPr>
          <w:rFonts w:ascii="Times New Roman" w:hAnsi="Times New Roman"/>
        </w:rPr>
        <w:t xml:space="preserve"> (</w:t>
      </w:r>
      <w:r w:rsidR="001C28C1" w:rsidRPr="001C28C1">
        <w:rPr>
          <w:rFonts w:ascii="Times New Roman" w:hAnsi="Times New Roman"/>
          <w:b/>
          <w:bCs/>
        </w:rPr>
        <w:t>Матрица обязательных условий договоров</w:t>
      </w:r>
      <w:r w:rsidR="001C28C1" w:rsidRPr="001C28C1">
        <w:rPr>
          <w:rFonts w:ascii="Times New Roman" w:hAnsi="Times New Roman"/>
        </w:rPr>
        <w:t>),</w:t>
      </w:r>
      <w:r w:rsidR="001C28C1">
        <w:rPr>
          <w:rFonts w:ascii="Times New Roman" w:hAnsi="Times New Roman"/>
          <w:lang w:val="en-US"/>
        </w:rPr>
        <w:t> </w:t>
      </w:r>
      <w:hyperlink r:id="rId15" w:history="1">
        <w:r w:rsidR="001C28C1" w:rsidRPr="001E70E0">
          <w:rPr>
            <w:rStyle w:val="ad"/>
            <w:rFonts w:ascii="Times New Roman" w:hAnsi="Times New Roman"/>
          </w:rPr>
          <w:t xml:space="preserve">https://mriyaresort.com/upload/pdf/antikorruptsionnaya-ogovorka-polnaya.pdf </w:t>
        </w:r>
      </w:hyperlink>
      <w:r w:rsidR="001C28C1" w:rsidRPr="001C28C1">
        <w:rPr>
          <w:rFonts w:ascii="Times New Roman" w:hAnsi="Times New Roman"/>
          <w:b/>
          <w:bCs/>
        </w:rPr>
        <w:t>(Антикоррупционная оговорка)</w:t>
      </w:r>
      <w:r w:rsidR="001C28C1" w:rsidRPr="001C28C1">
        <w:rPr>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07A0B82E" w14:textId="03BD4673" w:rsidR="000010A1" w:rsidRPr="00ED08B6" w:rsidRDefault="000010A1" w:rsidP="000010A1">
      <w:pPr>
        <w:pStyle w:val="a3"/>
        <w:ind w:firstLine="709"/>
        <w:jc w:val="both"/>
        <w:rPr>
          <w:rStyle w:val="apple-converted-space"/>
          <w:rFonts w:ascii="Times New Roman" w:hAnsi="Times New Roman"/>
        </w:rPr>
      </w:pPr>
      <w:r w:rsidRPr="00ED08B6">
        <w:rPr>
          <w:rStyle w:val="apple-converted-space"/>
          <w:rFonts w:ascii="Times New Roman" w:hAnsi="Times New Roman"/>
        </w:rPr>
        <w:t>9.2.</w:t>
      </w:r>
      <w:r w:rsidR="0070644B">
        <w:rPr>
          <w:rStyle w:val="apple-converted-space"/>
          <w:rFonts w:ascii="Times New Roman" w:hAnsi="Times New Roman"/>
        </w:rPr>
        <w:t xml:space="preserve">Поставщик </w:t>
      </w:r>
      <w:r w:rsidRPr="00ED08B6">
        <w:rPr>
          <w:rStyle w:val="apple-converted-space"/>
          <w:rFonts w:ascii="Times New Roman" w:hAnsi="Times New Roman"/>
        </w:rPr>
        <w:t xml:space="preserve">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w:t>
      </w:r>
      <w:r w:rsidR="0070644B">
        <w:rPr>
          <w:rStyle w:val="apple-converted-space"/>
          <w:rFonts w:ascii="Times New Roman" w:hAnsi="Times New Roman"/>
        </w:rPr>
        <w:t>Покупателя</w:t>
      </w:r>
      <w:r w:rsidR="0070644B" w:rsidRPr="00ED08B6">
        <w:rPr>
          <w:rStyle w:val="apple-converted-space"/>
          <w:rFonts w:ascii="Times New Roman" w:hAnsi="Times New Roman"/>
        </w:rPr>
        <w:t xml:space="preserve"> </w:t>
      </w:r>
      <w:r w:rsidRPr="00ED08B6">
        <w:rPr>
          <w:rStyle w:val="apple-converted-space"/>
          <w:rFonts w:ascii="Times New Roman" w:hAnsi="Times New Roman"/>
          <w:b/>
          <w:bCs/>
          <w:i/>
          <w:iCs/>
        </w:rPr>
        <w:t>(</w:t>
      </w:r>
      <w:r w:rsidRPr="00ED08B6">
        <w:rPr>
          <w:rStyle w:val="apple-converted-space"/>
          <w:rFonts w:ascii="Times New Roman" w:hAnsi="Times New Roman"/>
          <w:i/>
          <w:iCs/>
        </w:rPr>
        <w:t xml:space="preserve">управляющей компании </w:t>
      </w:r>
      <w:r w:rsidR="0070644B">
        <w:rPr>
          <w:rStyle w:val="apple-converted-space"/>
          <w:rFonts w:ascii="Times New Roman" w:hAnsi="Times New Roman"/>
          <w:i/>
          <w:iCs/>
        </w:rPr>
        <w:t>Покупателя</w:t>
      </w:r>
      <w:r w:rsidRPr="00ED08B6">
        <w:rPr>
          <w:rStyle w:val="apple-converted-space"/>
          <w:rFonts w:ascii="Times New Roman" w:hAnsi="Times New Roman"/>
          <w:i/>
          <w:iCs/>
        </w:rPr>
        <w:t>)</w:t>
      </w:r>
      <w:r w:rsidRPr="00ED08B6">
        <w:rPr>
          <w:rStyle w:val="apple-converted-space"/>
          <w:rFonts w:ascii="Times New Roman" w:hAnsi="Times New Roman"/>
        </w:rPr>
        <w:t xml:space="preserve"> в ИТС «Интернет»: </w:t>
      </w:r>
      <w:hyperlink r:id="rId16" w:history="1">
        <w:r w:rsidRPr="00ED08B6">
          <w:rPr>
            <w:rStyle w:val="ad"/>
            <w:rFonts w:ascii="Times New Roman" w:hAnsi="Times New Roman"/>
          </w:rPr>
          <w:t>https://mriyaresort.com/about/for-partners/</w:t>
        </w:r>
      </w:hyperlink>
      <w:r w:rsidRPr="00ED08B6">
        <w:rPr>
          <w:rFonts w:ascii="Times New Roman" w:hAnsi="Times New Roman"/>
        </w:rPr>
        <w:t xml:space="preserve"> </w:t>
      </w:r>
      <w:r w:rsidRPr="00ED08B6">
        <w:rPr>
          <w:rStyle w:val="apple-converted-space"/>
          <w:rFonts w:ascii="Times New Roman" w:hAnsi="Times New Roman"/>
        </w:rPr>
        <w:t>(</w:t>
      </w:r>
      <w:r w:rsidRPr="00ED08B6">
        <w:rPr>
          <w:rStyle w:val="apple-converted-space"/>
          <w:rFonts w:ascii="Times New Roman" w:hAnsi="Times New Roman"/>
          <w:b/>
          <w:bCs/>
        </w:rPr>
        <w:t>Матрица обязательных условий договоров</w:t>
      </w:r>
      <w:r w:rsidRPr="00ED08B6">
        <w:rPr>
          <w:rStyle w:val="apple-converted-space"/>
          <w:rFonts w:ascii="Times New Roman" w:hAnsi="Times New Roman"/>
        </w:rPr>
        <w:t>), в режиме общего доступа.</w:t>
      </w:r>
    </w:p>
    <w:p w14:paraId="2ACD18ED" w14:textId="77777777" w:rsidR="000010A1" w:rsidRPr="00ED08B6" w:rsidRDefault="000010A1" w:rsidP="000010A1">
      <w:pPr>
        <w:pStyle w:val="a3"/>
        <w:ind w:firstLine="709"/>
        <w:jc w:val="both"/>
      </w:pPr>
    </w:p>
    <w:p w14:paraId="23DFDD8C" w14:textId="6E4F192B" w:rsidR="00F25EEF" w:rsidRPr="003C0C15" w:rsidRDefault="000C393B" w:rsidP="00254BB3">
      <w:pPr>
        <w:tabs>
          <w:tab w:val="left" w:pos="993"/>
        </w:tabs>
        <w:ind w:firstLine="567"/>
        <w:jc w:val="center"/>
        <w:rPr>
          <w:rFonts w:ascii="Times New Roman" w:eastAsia="Calibri" w:hAnsi="Times New Roman" w:cs="Times New Roman"/>
          <w:b/>
        </w:rPr>
      </w:pPr>
      <w:r w:rsidRPr="003C0C15">
        <w:rPr>
          <w:rFonts w:ascii="Times New Roman" w:eastAsia="Calibri" w:hAnsi="Times New Roman" w:cs="Times New Roman"/>
          <w:b/>
        </w:rPr>
        <w:t>1</w:t>
      </w:r>
      <w:r w:rsidR="000010A1" w:rsidRPr="00ED08B6">
        <w:rPr>
          <w:rFonts w:ascii="Times New Roman" w:eastAsia="Calibri" w:hAnsi="Times New Roman" w:cs="Times New Roman"/>
          <w:b/>
        </w:rPr>
        <w:t>0</w:t>
      </w:r>
      <w:r w:rsidRPr="003C0C15">
        <w:rPr>
          <w:rFonts w:ascii="Times New Roman" w:eastAsia="Calibri" w:hAnsi="Times New Roman" w:cs="Times New Roman"/>
          <w:b/>
        </w:rPr>
        <w:t>.</w:t>
      </w:r>
      <w:r w:rsidR="00F25EEF" w:rsidRPr="003C0C15">
        <w:rPr>
          <w:rFonts w:ascii="Times New Roman" w:eastAsia="Calibri" w:hAnsi="Times New Roman" w:cs="Times New Roman"/>
          <w:b/>
        </w:rPr>
        <w:t>Заключительные положения</w:t>
      </w:r>
    </w:p>
    <w:p w14:paraId="1BE932B0" w14:textId="77777777" w:rsidR="005052AB" w:rsidRPr="003C0C15" w:rsidRDefault="005052AB" w:rsidP="00254BB3">
      <w:pPr>
        <w:ind w:firstLine="567"/>
        <w:jc w:val="both"/>
        <w:rPr>
          <w:rFonts w:ascii="Times New Roman" w:eastAsia="Calibri" w:hAnsi="Times New Roman" w:cs="Times New Roman"/>
        </w:rPr>
      </w:pPr>
    </w:p>
    <w:p w14:paraId="280E7AA9" w14:textId="7A1F7A97" w:rsidR="001A302F" w:rsidRPr="003C0C15" w:rsidRDefault="000010A1" w:rsidP="00254BB3">
      <w:pPr>
        <w:ind w:firstLine="567"/>
        <w:jc w:val="both"/>
        <w:rPr>
          <w:rFonts w:ascii="Times New Roman" w:eastAsia="Calibri" w:hAnsi="Times New Roman" w:cs="Times New Roman"/>
        </w:rPr>
      </w:pPr>
      <w:r w:rsidRPr="002E2FE4">
        <w:rPr>
          <w:rFonts w:ascii="Times New Roman" w:hAnsi="Times New Roman" w:cs="Times New Roman"/>
          <w:b/>
          <w:bCs/>
        </w:rPr>
        <w:t>1</w:t>
      </w:r>
      <w:r w:rsidRPr="00ED08B6">
        <w:rPr>
          <w:rFonts w:ascii="Times New Roman" w:hAnsi="Times New Roman" w:cs="Times New Roman"/>
          <w:b/>
          <w:bCs/>
        </w:rPr>
        <w:t>0</w:t>
      </w:r>
      <w:r w:rsidR="000C393B" w:rsidRPr="002E2FE4">
        <w:rPr>
          <w:rFonts w:ascii="Times New Roman" w:hAnsi="Times New Roman" w:cs="Times New Roman"/>
          <w:b/>
          <w:bCs/>
        </w:rPr>
        <w:t>.1.</w:t>
      </w:r>
      <w:r w:rsidR="00AA5F4E" w:rsidRPr="003C0C15">
        <w:rPr>
          <w:rFonts w:ascii="Times New Roman" w:hAnsi="Times New Roman" w:cs="Times New Roman"/>
        </w:rPr>
        <w:t xml:space="preserve"> </w:t>
      </w:r>
      <w:r w:rsidR="00DD5E11" w:rsidRPr="003C0C15">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3C0C15">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453B35A" w:rsidR="001A302F" w:rsidRPr="003C0C15" w:rsidRDefault="000010A1" w:rsidP="00254BB3">
      <w:pPr>
        <w:ind w:firstLine="567"/>
        <w:jc w:val="both"/>
        <w:rPr>
          <w:rFonts w:ascii="Times New Roman"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.2.</w:t>
      </w:r>
      <w:r w:rsidR="002E2FE4">
        <w:rPr>
          <w:rFonts w:ascii="Times New Roman" w:eastAsia="Calibri" w:hAnsi="Times New Roman" w:cs="Times New Roman"/>
        </w:rPr>
        <w:t xml:space="preserve"> </w:t>
      </w:r>
      <w:r w:rsidR="001A302F" w:rsidRPr="003C0C15">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3C0C15">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7E855233"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lastRenderedPageBreak/>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.3.</w:t>
      </w:r>
      <w:r w:rsidR="002E2FE4">
        <w:rPr>
          <w:rFonts w:ascii="Times New Roman" w:eastAsia="Calibri" w:hAnsi="Times New Roman" w:cs="Times New Roman"/>
          <w:b/>
          <w:bCs/>
        </w:rPr>
        <w:t xml:space="preserve"> </w:t>
      </w:r>
      <w:r w:rsidR="001A302F" w:rsidRPr="003C0C15">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73C4D2DA"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.4.</w:t>
      </w:r>
      <w:r w:rsidR="000C393B" w:rsidRPr="003C0C15">
        <w:rPr>
          <w:rFonts w:ascii="Times New Roman" w:eastAsia="Calibri" w:hAnsi="Times New Roman" w:cs="Times New Roman"/>
        </w:rPr>
        <w:t xml:space="preserve"> </w:t>
      </w:r>
      <w:r w:rsidR="001A302F" w:rsidRPr="003C0C15">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3C0C15">
        <w:rPr>
          <w:rFonts w:ascii="Times New Roman" w:eastAsia="Calibri" w:hAnsi="Times New Roman" w:cs="Times New Roman"/>
        </w:rPr>
        <w:t xml:space="preserve">или при помощи ЭДО </w:t>
      </w:r>
      <w:r w:rsidR="001A302F" w:rsidRPr="003C0C15">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21975F2F"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.5.</w:t>
      </w:r>
      <w:r w:rsidR="002E2FE4">
        <w:rPr>
          <w:rFonts w:ascii="Times New Roman" w:eastAsia="Calibri" w:hAnsi="Times New Roman" w:cs="Times New Roman"/>
        </w:rPr>
        <w:t xml:space="preserve"> </w:t>
      </w:r>
      <w:r w:rsidR="00DD5E11" w:rsidRPr="003C0C15">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3C0C15">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65640304"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.6.</w:t>
      </w:r>
      <w:r w:rsidR="002E2FE4">
        <w:rPr>
          <w:rFonts w:ascii="Times New Roman" w:eastAsia="Calibri" w:hAnsi="Times New Roman" w:cs="Times New Roman"/>
        </w:rPr>
        <w:t xml:space="preserve"> </w:t>
      </w:r>
      <w:r w:rsidR="001A302F" w:rsidRPr="003C0C15">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20E361B7"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.7.</w:t>
      </w:r>
      <w:r w:rsidR="000C393B" w:rsidRPr="003C0C15">
        <w:rPr>
          <w:rFonts w:ascii="Times New Roman" w:eastAsia="Calibri" w:hAnsi="Times New Roman" w:cs="Times New Roman"/>
        </w:rPr>
        <w:t xml:space="preserve"> </w:t>
      </w:r>
      <w:r w:rsidR="001A302F" w:rsidRPr="003C0C15">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01FDE114"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.8.</w:t>
      </w:r>
      <w:r w:rsidR="002E2FE4">
        <w:rPr>
          <w:rFonts w:ascii="Times New Roman" w:eastAsia="Calibri" w:hAnsi="Times New Roman" w:cs="Times New Roman"/>
        </w:rPr>
        <w:t xml:space="preserve"> </w:t>
      </w:r>
      <w:r w:rsidR="001A302F" w:rsidRPr="003C0C15">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2376754B" w:rsidR="001A302F" w:rsidRPr="003C0C15" w:rsidRDefault="000010A1" w:rsidP="00254BB3">
      <w:pPr>
        <w:ind w:firstLine="567"/>
        <w:jc w:val="both"/>
        <w:rPr>
          <w:rFonts w:ascii="Times New Roman" w:eastAsia="Calibri" w:hAnsi="Times New Roman" w:cs="Times New Roman"/>
        </w:rPr>
      </w:pPr>
      <w:r w:rsidRPr="002E2FE4">
        <w:rPr>
          <w:rFonts w:ascii="Times New Roman" w:eastAsia="Calibri" w:hAnsi="Times New Roman" w:cs="Times New Roman"/>
          <w:b/>
          <w:bCs/>
        </w:rPr>
        <w:t>1</w:t>
      </w:r>
      <w:r w:rsidRPr="00ED08B6">
        <w:rPr>
          <w:rFonts w:ascii="Times New Roman" w:eastAsia="Calibri" w:hAnsi="Times New Roman" w:cs="Times New Roman"/>
          <w:b/>
          <w:bCs/>
        </w:rPr>
        <w:t>0</w:t>
      </w:r>
      <w:r w:rsidR="000C393B" w:rsidRPr="002E2FE4">
        <w:rPr>
          <w:rFonts w:ascii="Times New Roman" w:eastAsia="Calibri" w:hAnsi="Times New Roman" w:cs="Times New Roman"/>
          <w:b/>
          <w:bCs/>
        </w:rPr>
        <w:t>.9.</w:t>
      </w:r>
      <w:r w:rsidR="002E2FE4">
        <w:rPr>
          <w:rFonts w:ascii="Times New Roman" w:eastAsia="Calibri" w:hAnsi="Times New Roman" w:cs="Times New Roman"/>
        </w:rPr>
        <w:t xml:space="preserve"> </w:t>
      </w:r>
      <w:r w:rsidR="001A302F" w:rsidRPr="003C0C15">
        <w:rPr>
          <w:rFonts w:ascii="Times New Roman" w:eastAsia="Calibri" w:hAnsi="Times New Roman" w:cs="Times New Roman"/>
        </w:rPr>
        <w:t>Приложения к Договору, являющиеся его неотъемлемой частью:</w:t>
      </w:r>
    </w:p>
    <w:p w14:paraId="5557C523" w14:textId="791B6F79" w:rsidR="005052AB" w:rsidRPr="003C0C15" w:rsidRDefault="005052AB" w:rsidP="00254BB3">
      <w:pPr>
        <w:pStyle w:val="a9"/>
        <w:numPr>
          <w:ilvl w:val="0"/>
          <w:numId w:val="27"/>
        </w:numPr>
        <w:ind w:left="0" w:firstLine="567"/>
        <w:jc w:val="both"/>
        <w:rPr>
          <w:rFonts w:eastAsia="Calibri"/>
          <w:sz w:val="22"/>
          <w:szCs w:val="22"/>
        </w:rPr>
      </w:pPr>
      <w:r w:rsidRPr="003C0C15">
        <w:rPr>
          <w:rFonts w:eastAsia="Calibri"/>
          <w:sz w:val="22"/>
          <w:szCs w:val="22"/>
        </w:rPr>
        <w:t>Приложение №</w:t>
      </w:r>
      <w:r w:rsidR="00203A5C" w:rsidRPr="003C0C15">
        <w:rPr>
          <w:rFonts w:eastAsia="Calibri"/>
          <w:sz w:val="22"/>
          <w:szCs w:val="22"/>
        </w:rPr>
        <w:t xml:space="preserve"> </w:t>
      </w:r>
      <w:r w:rsidRPr="003C0C15">
        <w:rPr>
          <w:rFonts w:eastAsia="Calibri"/>
          <w:sz w:val="22"/>
          <w:szCs w:val="22"/>
        </w:rPr>
        <w:t>1 «Форма Спецификации»;</w:t>
      </w:r>
    </w:p>
    <w:p w14:paraId="6BB856B7" w14:textId="04D27F15" w:rsidR="001A302F" w:rsidRPr="003C0C15" w:rsidRDefault="005052AB" w:rsidP="00254BB3">
      <w:pPr>
        <w:pStyle w:val="a9"/>
        <w:numPr>
          <w:ilvl w:val="0"/>
          <w:numId w:val="27"/>
        </w:numPr>
        <w:ind w:left="0" w:firstLine="567"/>
        <w:jc w:val="both"/>
        <w:rPr>
          <w:rFonts w:eastAsia="Calibri"/>
          <w:sz w:val="22"/>
          <w:szCs w:val="22"/>
        </w:rPr>
      </w:pPr>
      <w:r w:rsidRPr="003C0C15">
        <w:rPr>
          <w:rFonts w:eastAsia="Calibri"/>
          <w:sz w:val="22"/>
          <w:szCs w:val="22"/>
        </w:rPr>
        <w:t>Приложение № 2 «Требования Покупателя по соблюдению Поставщиком правил/регламентов»</w:t>
      </w:r>
      <w:r w:rsidR="00F922AF" w:rsidRPr="003C0C15">
        <w:rPr>
          <w:rFonts w:eastAsia="Calibri"/>
          <w:sz w:val="22"/>
          <w:szCs w:val="22"/>
        </w:rPr>
        <w:t>;</w:t>
      </w:r>
    </w:p>
    <w:p w14:paraId="0E77CE69" w14:textId="127E88F1" w:rsidR="00ED08B6" w:rsidRPr="00ED08B6" w:rsidRDefault="00F922AF" w:rsidP="000010A1">
      <w:pPr>
        <w:pStyle w:val="a9"/>
        <w:numPr>
          <w:ilvl w:val="0"/>
          <w:numId w:val="27"/>
        </w:numPr>
        <w:ind w:left="0" w:firstLine="567"/>
        <w:jc w:val="both"/>
        <w:rPr>
          <w:rFonts w:eastAsia="Calibri"/>
          <w:sz w:val="22"/>
          <w:szCs w:val="22"/>
          <w:lang w:val="en-US"/>
        </w:rPr>
      </w:pPr>
      <w:r w:rsidRPr="003C0C15">
        <w:rPr>
          <w:rFonts w:eastAsia="Calibri"/>
          <w:sz w:val="22"/>
          <w:szCs w:val="22"/>
        </w:rPr>
        <w:t>Приложение №</w:t>
      </w:r>
      <w:r w:rsidR="00203A5C" w:rsidRPr="003C0C15">
        <w:rPr>
          <w:rFonts w:eastAsia="Calibri"/>
          <w:sz w:val="22"/>
          <w:szCs w:val="22"/>
        </w:rPr>
        <w:t xml:space="preserve"> </w:t>
      </w:r>
      <w:r w:rsidRPr="003C0C15">
        <w:rPr>
          <w:rFonts w:eastAsia="Calibri"/>
          <w:sz w:val="22"/>
          <w:szCs w:val="22"/>
        </w:rPr>
        <w:t xml:space="preserve">3 </w:t>
      </w:r>
      <w:r w:rsidR="00203A5C" w:rsidRPr="003C0C15">
        <w:rPr>
          <w:rFonts w:eastAsia="Calibri"/>
          <w:sz w:val="22"/>
          <w:szCs w:val="22"/>
        </w:rPr>
        <w:t>«</w:t>
      </w:r>
      <w:r w:rsidRPr="003C0C15">
        <w:rPr>
          <w:rFonts w:eastAsia="Calibri"/>
          <w:sz w:val="22"/>
          <w:szCs w:val="22"/>
        </w:rPr>
        <w:t>Прайс-лист</w:t>
      </w:r>
      <w:r w:rsidR="00203A5C" w:rsidRPr="003C0C15">
        <w:rPr>
          <w:rFonts w:eastAsia="Calibri"/>
          <w:sz w:val="22"/>
          <w:szCs w:val="22"/>
        </w:rPr>
        <w:t>»</w:t>
      </w:r>
      <w:r w:rsidRPr="003C0C15">
        <w:rPr>
          <w:rFonts w:eastAsia="Calibri"/>
          <w:sz w:val="22"/>
          <w:szCs w:val="22"/>
        </w:rPr>
        <w:t>.</w:t>
      </w:r>
    </w:p>
    <w:p w14:paraId="252D51AC" w14:textId="77777777" w:rsidR="007810CA" w:rsidRPr="003C0C15" w:rsidRDefault="007810CA" w:rsidP="00ED08B6">
      <w:pPr>
        <w:pStyle w:val="a9"/>
        <w:rPr>
          <w:rFonts w:eastAsia="Calibri"/>
          <w:lang w:val="en-US"/>
        </w:rPr>
      </w:pPr>
    </w:p>
    <w:p w14:paraId="55858C66" w14:textId="1B5853D1" w:rsidR="00573616" w:rsidRPr="003C0C15" w:rsidRDefault="000C393B" w:rsidP="00254BB3">
      <w:pPr>
        <w:pStyle w:val="a9"/>
        <w:tabs>
          <w:tab w:val="left" w:pos="993"/>
        </w:tabs>
        <w:ind w:left="0" w:firstLine="567"/>
        <w:jc w:val="center"/>
        <w:rPr>
          <w:rFonts w:eastAsia="Calibri"/>
          <w:b/>
          <w:sz w:val="22"/>
          <w:szCs w:val="22"/>
        </w:rPr>
      </w:pPr>
      <w:r w:rsidRPr="003C0C15">
        <w:rPr>
          <w:rFonts w:eastAsia="Calibri"/>
          <w:b/>
          <w:sz w:val="22"/>
          <w:szCs w:val="22"/>
        </w:rPr>
        <w:t>1</w:t>
      </w:r>
      <w:r w:rsidR="000010A1" w:rsidRPr="00ED08B6">
        <w:rPr>
          <w:rFonts w:eastAsia="Calibri"/>
          <w:b/>
          <w:sz w:val="22"/>
          <w:szCs w:val="22"/>
        </w:rPr>
        <w:t>1</w:t>
      </w:r>
      <w:r w:rsidRPr="003C0C15">
        <w:rPr>
          <w:rFonts w:eastAsia="Calibri"/>
          <w:b/>
          <w:sz w:val="22"/>
          <w:szCs w:val="22"/>
        </w:rPr>
        <w:t xml:space="preserve">. </w:t>
      </w:r>
      <w:r w:rsidR="00F25EEF" w:rsidRPr="003C0C15">
        <w:rPr>
          <w:rFonts w:eastAsia="Calibri"/>
          <w:b/>
          <w:sz w:val="22"/>
          <w:szCs w:val="22"/>
        </w:rPr>
        <w:t>Адреса и платежные реквизиты сторон</w:t>
      </w:r>
    </w:p>
    <w:p w14:paraId="0D8174B3" w14:textId="77777777" w:rsidR="00F2309D" w:rsidRPr="003C0C15" w:rsidRDefault="00F2309D" w:rsidP="00254BB3">
      <w:pPr>
        <w:pStyle w:val="a9"/>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959"/>
        <w:gridCol w:w="5255"/>
      </w:tblGrid>
      <w:tr w:rsidR="008D70D7" w:rsidRPr="003C0C15" w14:paraId="7FAFDB4A" w14:textId="77777777" w:rsidTr="003E78BF">
        <w:trPr>
          <w:trHeight w:val="837"/>
        </w:trPr>
        <w:tc>
          <w:tcPr>
            <w:tcW w:w="4959" w:type="dxa"/>
          </w:tcPr>
          <w:p w14:paraId="744674EA" w14:textId="77777777" w:rsidR="008D70D7" w:rsidRPr="003C0C15" w:rsidRDefault="008D70D7" w:rsidP="00254BB3">
            <w:pPr>
              <w:ind w:firstLine="567"/>
              <w:jc w:val="both"/>
              <w:rPr>
                <w:rFonts w:ascii="Times New Roman" w:hAnsi="Times New Roman" w:cs="Times New Roman"/>
                <w:b/>
              </w:rPr>
            </w:pPr>
            <w:r w:rsidRPr="003C0C15">
              <w:rPr>
                <w:rFonts w:ascii="Times New Roman" w:hAnsi="Times New Roman" w:cs="Times New Roman"/>
                <w:b/>
              </w:rPr>
              <w:t>Поставщик:</w:t>
            </w:r>
          </w:p>
          <w:p w14:paraId="4E0021A7"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                           </w:t>
            </w:r>
          </w:p>
          <w:p w14:paraId="7617EC31"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Юридический адрес:                             </w:t>
            </w:r>
          </w:p>
          <w:p w14:paraId="690184A9" w14:textId="03890033" w:rsidR="008D70D7" w:rsidRPr="003C0C15" w:rsidRDefault="00C84491" w:rsidP="00254BB3">
            <w:pPr>
              <w:ind w:firstLine="567"/>
              <w:jc w:val="both"/>
              <w:rPr>
                <w:rFonts w:ascii="Times New Roman" w:hAnsi="Times New Roman" w:cs="Times New Roman"/>
                <w:bCs/>
              </w:rPr>
            </w:pPr>
            <w:r w:rsidRPr="003C0C15">
              <w:rPr>
                <w:rFonts w:ascii="Times New Roman" w:hAnsi="Times New Roman" w:cs="Times New Roman"/>
                <w:bCs/>
              </w:rPr>
              <w:t xml:space="preserve">     </w:t>
            </w:r>
            <w:r w:rsidR="008D70D7" w:rsidRPr="003C0C15">
              <w:rPr>
                <w:rFonts w:ascii="Times New Roman" w:hAnsi="Times New Roman" w:cs="Times New Roman"/>
                <w:bCs/>
              </w:rPr>
              <w:t xml:space="preserve">Фактический адрес:                                                         </w:t>
            </w:r>
          </w:p>
          <w:p w14:paraId="7A4B469F"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ИНН                       КПП                     </w:t>
            </w:r>
          </w:p>
          <w:p w14:paraId="34E12BF0"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ОГРН                          ОКПО                       </w:t>
            </w:r>
          </w:p>
          <w:p w14:paraId="3D5F5880"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Р/с                                            </w:t>
            </w:r>
          </w:p>
          <w:p w14:paraId="0DD2F6D4"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в                                  </w:t>
            </w:r>
          </w:p>
          <w:p w14:paraId="7153CBB3"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К/с                               БИК                            </w:t>
            </w:r>
          </w:p>
          <w:p w14:paraId="36BA8412"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lang w:val="en-US"/>
              </w:rPr>
              <w:t>E</w:t>
            </w:r>
            <w:r w:rsidRPr="003C0C15">
              <w:rPr>
                <w:rFonts w:ascii="Times New Roman" w:hAnsi="Times New Roman" w:cs="Times New Roman"/>
                <w:bCs/>
              </w:rPr>
              <w:t>-</w:t>
            </w:r>
            <w:r w:rsidRPr="003C0C15">
              <w:rPr>
                <w:rFonts w:ascii="Times New Roman" w:hAnsi="Times New Roman" w:cs="Times New Roman"/>
                <w:bCs/>
                <w:lang w:val="en-US"/>
              </w:rPr>
              <w:t>mail</w:t>
            </w:r>
            <w:r w:rsidRPr="003C0C15">
              <w:rPr>
                <w:rFonts w:ascii="Times New Roman" w:hAnsi="Times New Roman" w:cs="Times New Roman"/>
                <w:bCs/>
              </w:rPr>
              <w:t xml:space="preserve">:                        </w:t>
            </w:r>
          </w:p>
          <w:p w14:paraId="0454F30D" w14:textId="7B4F4D35"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Cs/>
              </w:rPr>
              <w:t xml:space="preserve">Тел:                     </w:t>
            </w:r>
          </w:p>
          <w:p w14:paraId="528A8E7C"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2F4D5EF1" w14:textId="77777777" w:rsidR="006C7502" w:rsidRPr="003C0C15" w:rsidRDefault="006C7502" w:rsidP="00254BB3">
            <w:pPr>
              <w:ind w:firstLine="567"/>
              <w:jc w:val="both"/>
              <w:rPr>
                <w:rFonts w:ascii="Times New Roman" w:hAnsi="Times New Roman" w:cs="Times New Roman"/>
                <w:b/>
              </w:rPr>
            </w:pPr>
          </w:p>
          <w:p w14:paraId="4E6752D5" w14:textId="21E4B82E" w:rsidR="008D70D7"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
              </w:rPr>
              <w:t>______________ /___ФИО___</w:t>
            </w:r>
          </w:p>
        </w:tc>
        <w:tc>
          <w:tcPr>
            <w:tcW w:w="5255" w:type="dxa"/>
          </w:tcPr>
          <w:p w14:paraId="6CE1A46C" w14:textId="77777777" w:rsidR="008D70D7" w:rsidRPr="003C0C15" w:rsidRDefault="008D70D7" w:rsidP="00254BB3">
            <w:pPr>
              <w:ind w:firstLine="567"/>
              <w:jc w:val="both"/>
              <w:rPr>
                <w:rFonts w:ascii="Times New Roman" w:hAnsi="Times New Roman" w:cs="Times New Roman"/>
                <w:b/>
              </w:rPr>
            </w:pPr>
            <w:r w:rsidRPr="003C0C15">
              <w:rPr>
                <w:rFonts w:ascii="Times New Roman" w:hAnsi="Times New Roman" w:cs="Times New Roman"/>
                <w:b/>
              </w:rPr>
              <w:t>Покупатель:</w:t>
            </w:r>
          </w:p>
          <w:p w14:paraId="276DA46B" w14:textId="709F949C" w:rsidR="008D70D7" w:rsidRPr="003C0C15" w:rsidRDefault="008D70D7" w:rsidP="00254BB3">
            <w:pPr>
              <w:ind w:firstLine="567"/>
              <w:jc w:val="both"/>
              <w:rPr>
                <w:rFonts w:ascii="Times New Roman" w:hAnsi="Times New Roman" w:cs="Times New Roman"/>
                <w:b/>
              </w:rPr>
            </w:pPr>
            <w:r w:rsidRPr="003C0C15">
              <w:rPr>
                <w:rFonts w:ascii="Times New Roman" w:hAnsi="Times New Roman" w:cs="Times New Roman"/>
                <w:b/>
              </w:rPr>
              <w:t>ООО «</w:t>
            </w:r>
            <w:r w:rsidR="00597935" w:rsidRPr="003C0C15">
              <w:rPr>
                <w:rFonts w:ascii="Times New Roman" w:hAnsi="Times New Roman" w:cs="Times New Roman"/>
                <w:b/>
              </w:rPr>
              <w:t>______________________________</w:t>
            </w:r>
            <w:r w:rsidRPr="003C0C15">
              <w:rPr>
                <w:rFonts w:ascii="Times New Roman" w:hAnsi="Times New Roman" w:cs="Times New Roman"/>
                <w:b/>
              </w:rPr>
              <w:t>»</w:t>
            </w:r>
          </w:p>
          <w:p w14:paraId="17B0154D" w14:textId="1DC0C9FC"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Юридический адрес:                                                            </w:t>
            </w:r>
          </w:p>
          <w:p w14:paraId="592DFBD2"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Фактический адрес:                                                         </w:t>
            </w:r>
          </w:p>
          <w:p w14:paraId="542280C1"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ИНН                       КПП                     </w:t>
            </w:r>
          </w:p>
          <w:p w14:paraId="4AB2414E"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ОГРН                          ОКПО                       </w:t>
            </w:r>
          </w:p>
          <w:p w14:paraId="33803B55"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Р/с                                            </w:t>
            </w:r>
          </w:p>
          <w:p w14:paraId="5970F83B"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в                                  </w:t>
            </w:r>
          </w:p>
          <w:p w14:paraId="5DEFCCCB"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К/с                               БИК                            </w:t>
            </w:r>
          </w:p>
          <w:p w14:paraId="53906E06" w14:textId="77777777" w:rsidR="00597935"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lang w:val="en-US"/>
              </w:rPr>
              <w:t>E</w:t>
            </w:r>
            <w:r w:rsidRPr="003C0C15">
              <w:rPr>
                <w:rFonts w:ascii="Times New Roman" w:hAnsi="Times New Roman" w:cs="Times New Roman"/>
                <w:bCs/>
              </w:rPr>
              <w:t>-</w:t>
            </w:r>
            <w:r w:rsidRPr="003C0C15">
              <w:rPr>
                <w:rFonts w:ascii="Times New Roman" w:hAnsi="Times New Roman" w:cs="Times New Roman"/>
                <w:bCs/>
                <w:lang w:val="en-US"/>
              </w:rPr>
              <w:t>mail</w:t>
            </w:r>
            <w:r w:rsidRPr="003C0C15">
              <w:rPr>
                <w:rFonts w:ascii="Times New Roman" w:hAnsi="Times New Roman" w:cs="Times New Roman"/>
                <w:bCs/>
              </w:rPr>
              <w:t xml:space="preserve">:                        </w:t>
            </w:r>
          </w:p>
          <w:p w14:paraId="49052BEE" w14:textId="3BC94652" w:rsidR="008D70D7"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 xml:space="preserve">Тел:                                              </w:t>
            </w:r>
          </w:p>
          <w:p w14:paraId="3E829E87" w14:textId="73A16E79" w:rsidR="008D70D7"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340887EC" w14:textId="7E623557" w:rsidR="008D70D7" w:rsidRPr="003C0C15" w:rsidRDefault="008D70D7" w:rsidP="00254BB3">
            <w:pPr>
              <w:ind w:firstLine="567"/>
              <w:jc w:val="both"/>
              <w:rPr>
                <w:rFonts w:ascii="Times New Roman" w:hAnsi="Times New Roman" w:cs="Times New Roman"/>
                <w:b/>
              </w:rPr>
            </w:pPr>
            <w:r w:rsidRPr="003C0C15">
              <w:rPr>
                <w:rFonts w:ascii="Times New Roman" w:hAnsi="Times New Roman" w:cs="Times New Roman"/>
                <w:b/>
              </w:rPr>
              <w:t>______________ /</w:t>
            </w:r>
            <w:r w:rsidR="006C7502" w:rsidRPr="003C0C15">
              <w:rPr>
                <w:rFonts w:ascii="Times New Roman" w:hAnsi="Times New Roman" w:cs="Times New Roman"/>
                <w:b/>
              </w:rPr>
              <w:t>___ФИО___</w:t>
            </w:r>
            <w:r w:rsidRPr="003C0C15">
              <w:rPr>
                <w:rFonts w:ascii="Times New Roman" w:hAnsi="Times New Roman" w:cs="Times New Roman"/>
                <w:b/>
              </w:rPr>
              <w:t>/</w:t>
            </w:r>
          </w:p>
          <w:p w14:paraId="46532B45" w14:textId="77777777" w:rsidR="008D70D7" w:rsidRPr="003C0C15" w:rsidRDefault="008D70D7" w:rsidP="00254BB3">
            <w:pPr>
              <w:ind w:firstLine="567"/>
              <w:jc w:val="both"/>
              <w:rPr>
                <w:rFonts w:ascii="Times New Roman" w:hAnsi="Times New Roman" w:cs="Times New Roman"/>
                <w:bCs/>
              </w:rPr>
            </w:pPr>
            <w:r w:rsidRPr="003C0C15">
              <w:rPr>
                <w:rFonts w:ascii="Times New Roman" w:hAnsi="Times New Roman" w:cs="Times New Roman"/>
                <w:b/>
              </w:rPr>
              <w:t>М.П.</w:t>
            </w:r>
          </w:p>
        </w:tc>
      </w:tr>
    </w:tbl>
    <w:p w14:paraId="7C098867" w14:textId="77777777" w:rsidR="002E2FE4" w:rsidRPr="003C0C15" w:rsidRDefault="002E2FE4" w:rsidP="00ED08B6">
      <w:pPr>
        <w:rPr>
          <w:rFonts w:ascii="Times New Roman" w:hAnsi="Times New Roman" w:cs="Times New Roman"/>
          <w:bCs/>
        </w:rPr>
      </w:pPr>
    </w:p>
    <w:p w14:paraId="5279E012" w14:textId="71CF2996" w:rsidR="0041139D" w:rsidRPr="003C0C15" w:rsidRDefault="0041139D" w:rsidP="00254BB3">
      <w:pPr>
        <w:ind w:firstLine="567"/>
        <w:jc w:val="right"/>
        <w:rPr>
          <w:rFonts w:ascii="Times New Roman" w:hAnsi="Times New Roman" w:cs="Times New Roman"/>
        </w:rPr>
      </w:pPr>
      <w:r w:rsidRPr="003C0C15">
        <w:rPr>
          <w:rFonts w:ascii="Times New Roman" w:hAnsi="Times New Roman" w:cs="Times New Roman"/>
          <w:bCs/>
        </w:rPr>
        <w:lastRenderedPageBreak/>
        <w:t>Приложение №1</w:t>
      </w:r>
    </w:p>
    <w:p w14:paraId="2895EACE" w14:textId="77777777" w:rsidR="0041139D" w:rsidRPr="003C0C15" w:rsidRDefault="0041139D" w:rsidP="00254BB3">
      <w:pPr>
        <w:widowControl w:val="0"/>
        <w:autoSpaceDE w:val="0"/>
        <w:autoSpaceDN w:val="0"/>
        <w:adjustRightInd w:val="0"/>
        <w:ind w:firstLine="567"/>
        <w:jc w:val="right"/>
        <w:rPr>
          <w:rFonts w:ascii="Times New Roman" w:hAnsi="Times New Roman" w:cs="Times New Roman"/>
        </w:rPr>
      </w:pPr>
      <w:r w:rsidRPr="003C0C15">
        <w:rPr>
          <w:rFonts w:ascii="Times New Roman" w:hAnsi="Times New Roman" w:cs="Times New Roman"/>
          <w:bCs/>
        </w:rPr>
        <w:t xml:space="preserve">к Договору поставки </w:t>
      </w:r>
    </w:p>
    <w:p w14:paraId="1A5DB9A1" w14:textId="19BB0645" w:rsidR="0041139D" w:rsidRPr="003C0C15" w:rsidRDefault="0041139D" w:rsidP="00254BB3">
      <w:pPr>
        <w:widowControl w:val="0"/>
        <w:autoSpaceDE w:val="0"/>
        <w:autoSpaceDN w:val="0"/>
        <w:adjustRightInd w:val="0"/>
        <w:ind w:firstLine="567"/>
        <w:jc w:val="right"/>
        <w:rPr>
          <w:rFonts w:ascii="Times New Roman" w:hAnsi="Times New Roman" w:cs="Times New Roman"/>
          <w:bCs/>
        </w:rPr>
      </w:pPr>
      <w:r w:rsidRPr="003C0C15">
        <w:rPr>
          <w:rFonts w:ascii="Times New Roman" w:hAnsi="Times New Roman" w:cs="Times New Roman"/>
        </w:rPr>
        <w:t xml:space="preserve">от </w:t>
      </w:r>
      <w:r w:rsidR="0071789A" w:rsidRPr="003C0C15">
        <w:rPr>
          <w:rFonts w:ascii="Times New Roman" w:hAnsi="Times New Roman" w:cs="Times New Roman"/>
        </w:rPr>
        <w:t xml:space="preserve">            №               </w:t>
      </w:r>
    </w:p>
    <w:p w14:paraId="18A71255" w14:textId="77777777" w:rsidR="0041139D" w:rsidRPr="003C0C15" w:rsidRDefault="0041139D" w:rsidP="00254BB3">
      <w:pPr>
        <w:widowControl w:val="0"/>
        <w:tabs>
          <w:tab w:val="left" w:pos="687"/>
          <w:tab w:val="right" w:pos="10915"/>
        </w:tabs>
        <w:autoSpaceDE w:val="0"/>
        <w:autoSpaceDN w:val="0"/>
        <w:adjustRightInd w:val="0"/>
        <w:ind w:firstLine="567"/>
        <w:rPr>
          <w:rFonts w:ascii="Times New Roman" w:hAnsi="Times New Roman" w:cs="Times New Roman"/>
          <w:i/>
        </w:rPr>
      </w:pPr>
      <w:r w:rsidRPr="003C0C15">
        <w:rPr>
          <w:rFonts w:ascii="Times New Roman" w:hAnsi="Times New Roman" w:cs="Times New Roman"/>
          <w:b/>
          <w:bCs/>
          <w:i/>
        </w:rPr>
        <w:t xml:space="preserve">Форма  </w:t>
      </w:r>
    </w:p>
    <w:p w14:paraId="5C770D3C" w14:textId="77777777" w:rsidR="0041139D" w:rsidRPr="003C0C15" w:rsidRDefault="0041139D" w:rsidP="00254BB3">
      <w:pPr>
        <w:widowControl w:val="0"/>
        <w:autoSpaceDE w:val="0"/>
        <w:autoSpaceDN w:val="0"/>
        <w:adjustRightInd w:val="0"/>
        <w:ind w:firstLine="567"/>
        <w:jc w:val="both"/>
        <w:rPr>
          <w:rFonts w:ascii="Times New Roman" w:hAnsi="Times New Roman" w:cs="Times New Roman"/>
        </w:rPr>
      </w:pPr>
    </w:p>
    <w:p w14:paraId="5E43A624" w14:textId="66FF5BFF" w:rsidR="0041139D" w:rsidRPr="003C0C15" w:rsidRDefault="00B27AEB" w:rsidP="00254BB3">
      <w:pPr>
        <w:widowControl w:val="0"/>
        <w:autoSpaceDE w:val="0"/>
        <w:autoSpaceDN w:val="0"/>
        <w:adjustRightInd w:val="0"/>
        <w:ind w:firstLine="567"/>
        <w:jc w:val="center"/>
        <w:rPr>
          <w:rFonts w:ascii="Times New Roman" w:hAnsi="Times New Roman" w:cs="Times New Roman"/>
        </w:rPr>
      </w:pPr>
      <w:r w:rsidRPr="003C0C15">
        <w:rPr>
          <w:rFonts w:ascii="Times New Roman" w:hAnsi="Times New Roman" w:cs="Times New Roman"/>
          <w:b/>
          <w:bCs/>
        </w:rPr>
        <w:t>Спецификация</w:t>
      </w:r>
      <w:r w:rsidR="0041139D" w:rsidRPr="003C0C15">
        <w:rPr>
          <w:rFonts w:ascii="Times New Roman" w:hAnsi="Times New Roman" w:cs="Times New Roman"/>
          <w:b/>
          <w:bCs/>
        </w:rPr>
        <w:t xml:space="preserve"> № _____</w:t>
      </w:r>
    </w:p>
    <w:p w14:paraId="644989C5" w14:textId="0B87D74F" w:rsidR="00593915" w:rsidRPr="002E2FE4" w:rsidRDefault="00593915" w:rsidP="00254BB3">
      <w:pPr>
        <w:widowControl w:val="0"/>
        <w:autoSpaceDE w:val="0"/>
        <w:autoSpaceDN w:val="0"/>
        <w:adjustRightInd w:val="0"/>
        <w:ind w:firstLine="567"/>
        <w:jc w:val="center"/>
        <w:rPr>
          <w:rFonts w:ascii="Times New Roman" w:hAnsi="Times New Roman" w:cs="Times New Roman"/>
        </w:rPr>
      </w:pPr>
      <w:r w:rsidRPr="002E2FE4">
        <w:rPr>
          <w:rFonts w:ascii="Times New Roman" w:hAnsi="Times New Roman" w:cs="Times New Roman"/>
          <w:b/>
          <w:bCs/>
        </w:rPr>
        <w:t xml:space="preserve">к Договору поставки </w:t>
      </w:r>
      <w:r w:rsidR="001858A5" w:rsidRPr="002E2FE4">
        <w:rPr>
          <w:rFonts w:ascii="Times New Roman" w:hAnsi="Times New Roman" w:cs="Times New Roman"/>
          <w:b/>
          <w:bCs/>
        </w:rPr>
        <w:t xml:space="preserve">от </w:t>
      </w:r>
      <w:r w:rsidR="0071789A" w:rsidRPr="002E2FE4">
        <w:rPr>
          <w:rFonts w:ascii="Times New Roman" w:eastAsia="Century Gothic" w:hAnsi="Times New Roman" w:cs="Times New Roman"/>
          <w:b/>
        </w:rPr>
        <w:t xml:space="preserve">           №            </w:t>
      </w:r>
    </w:p>
    <w:p w14:paraId="74372A79" w14:textId="77777777" w:rsidR="0041139D" w:rsidRPr="002E2FE4" w:rsidRDefault="0041139D" w:rsidP="00254BB3">
      <w:pPr>
        <w:widowControl w:val="0"/>
        <w:autoSpaceDE w:val="0"/>
        <w:autoSpaceDN w:val="0"/>
        <w:adjustRightInd w:val="0"/>
        <w:ind w:firstLine="567"/>
        <w:jc w:val="both"/>
        <w:rPr>
          <w:rFonts w:ascii="Times New Roman" w:hAnsi="Times New Roman" w:cs="Times New Roman"/>
        </w:rPr>
      </w:pPr>
    </w:p>
    <w:p w14:paraId="036550FB" w14:textId="14C2D347" w:rsidR="0041139D" w:rsidRPr="002E2FE4" w:rsidRDefault="006214CD" w:rsidP="00254BB3">
      <w:pPr>
        <w:widowControl w:val="0"/>
        <w:autoSpaceDE w:val="0"/>
        <w:autoSpaceDN w:val="0"/>
        <w:adjustRightInd w:val="0"/>
        <w:ind w:firstLine="567"/>
        <w:jc w:val="both"/>
        <w:rPr>
          <w:rFonts w:ascii="Times New Roman" w:hAnsi="Times New Roman" w:cs="Times New Roman"/>
        </w:rPr>
      </w:pPr>
      <w:r w:rsidRPr="002E2FE4">
        <w:rPr>
          <w:rFonts w:ascii="Times New Roman" w:hAnsi="Times New Roman" w:cs="Times New Roman"/>
        </w:rPr>
        <w:t xml:space="preserve">г. </w:t>
      </w:r>
      <w:r w:rsidR="0041139D" w:rsidRPr="002E2FE4">
        <w:rPr>
          <w:rFonts w:ascii="Times New Roman" w:hAnsi="Times New Roman" w:cs="Times New Roman"/>
        </w:rPr>
        <w:t>Ялта</w:t>
      </w:r>
      <w:r w:rsidR="00B27AEB" w:rsidRPr="002E2FE4">
        <w:rPr>
          <w:rFonts w:ascii="Times New Roman" w:hAnsi="Times New Roman" w:cs="Times New Roman"/>
        </w:rPr>
        <w:tab/>
      </w:r>
      <w:r w:rsidR="00B27AEB" w:rsidRPr="002E2FE4">
        <w:rPr>
          <w:rFonts w:ascii="Times New Roman" w:hAnsi="Times New Roman" w:cs="Times New Roman"/>
        </w:rPr>
        <w:tab/>
      </w:r>
      <w:r w:rsidR="00857F7F" w:rsidRPr="002E2FE4">
        <w:rPr>
          <w:rFonts w:ascii="Times New Roman" w:hAnsi="Times New Roman" w:cs="Times New Roman"/>
        </w:rPr>
        <w:tab/>
      </w:r>
      <w:r w:rsidR="00857F7F" w:rsidRPr="002E2FE4">
        <w:rPr>
          <w:rFonts w:ascii="Times New Roman" w:hAnsi="Times New Roman" w:cs="Times New Roman"/>
        </w:rPr>
        <w:tab/>
      </w:r>
      <w:r w:rsidR="00857F7F" w:rsidRPr="002E2FE4">
        <w:rPr>
          <w:rFonts w:ascii="Times New Roman" w:hAnsi="Times New Roman" w:cs="Times New Roman"/>
        </w:rPr>
        <w:tab/>
      </w:r>
      <w:r w:rsidR="00B27AEB" w:rsidRPr="002E2FE4">
        <w:rPr>
          <w:rFonts w:ascii="Times New Roman" w:hAnsi="Times New Roman" w:cs="Times New Roman"/>
        </w:rPr>
        <w:tab/>
      </w:r>
      <w:r w:rsidR="00B27AEB" w:rsidRPr="002E2FE4">
        <w:rPr>
          <w:rFonts w:ascii="Times New Roman" w:hAnsi="Times New Roman" w:cs="Times New Roman"/>
        </w:rPr>
        <w:tab/>
      </w:r>
      <w:r w:rsidR="00B27AEB" w:rsidRPr="002E2FE4">
        <w:rPr>
          <w:rFonts w:ascii="Times New Roman" w:hAnsi="Times New Roman" w:cs="Times New Roman"/>
        </w:rPr>
        <w:tab/>
      </w:r>
      <w:r w:rsidR="00B27AEB" w:rsidRPr="002E2FE4">
        <w:rPr>
          <w:rFonts w:ascii="Times New Roman" w:hAnsi="Times New Roman" w:cs="Times New Roman"/>
        </w:rPr>
        <w:tab/>
      </w:r>
      <w:r w:rsidR="00B27AEB" w:rsidRPr="002E2FE4">
        <w:rPr>
          <w:rFonts w:ascii="Times New Roman" w:hAnsi="Times New Roman" w:cs="Times New Roman"/>
        </w:rPr>
        <w:tab/>
      </w:r>
      <w:r w:rsidR="0041139D" w:rsidRPr="002E2FE4">
        <w:rPr>
          <w:rFonts w:ascii="Times New Roman" w:hAnsi="Times New Roman" w:cs="Times New Roman"/>
        </w:rPr>
        <w:t xml:space="preserve"> «__» ___________ 20</w:t>
      </w:r>
      <w:r w:rsidR="001858A5" w:rsidRPr="002E2FE4">
        <w:rPr>
          <w:rFonts w:ascii="Times New Roman" w:hAnsi="Times New Roman" w:cs="Times New Roman"/>
        </w:rPr>
        <w:t>2</w:t>
      </w:r>
      <w:r w:rsidR="0028757F" w:rsidRPr="002E2FE4">
        <w:rPr>
          <w:rFonts w:ascii="Times New Roman" w:hAnsi="Times New Roman" w:cs="Times New Roman"/>
        </w:rPr>
        <w:t>_</w:t>
      </w:r>
      <w:r w:rsidR="0041139D" w:rsidRPr="002E2FE4">
        <w:rPr>
          <w:rFonts w:ascii="Times New Roman" w:hAnsi="Times New Roman" w:cs="Times New Roman"/>
        </w:rPr>
        <w:t xml:space="preserve">г </w:t>
      </w:r>
    </w:p>
    <w:p w14:paraId="60E06BBF" w14:textId="77777777" w:rsidR="0041139D" w:rsidRPr="002E2FE4" w:rsidRDefault="0041139D" w:rsidP="00254BB3">
      <w:pPr>
        <w:widowControl w:val="0"/>
        <w:autoSpaceDE w:val="0"/>
        <w:autoSpaceDN w:val="0"/>
        <w:adjustRightInd w:val="0"/>
        <w:ind w:firstLine="567"/>
        <w:jc w:val="both"/>
        <w:rPr>
          <w:rFonts w:ascii="Times New Roman" w:hAnsi="Times New Roman" w:cs="Times New Roman"/>
        </w:rPr>
      </w:pPr>
    </w:p>
    <w:p w14:paraId="7F4784ED" w14:textId="7CC469D4" w:rsidR="0071789A" w:rsidRPr="002E2FE4" w:rsidRDefault="0071789A" w:rsidP="00254BB3">
      <w:pPr>
        <w:widowControl w:val="0"/>
        <w:autoSpaceDE w:val="0"/>
        <w:autoSpaceDN w:val="0"/>
        <w:adjustRightInd w:val="0"/>
        <w:ind w:firstLine="567"/>
        <w:jc w:val="both"/>
        <w:rPr>
          <w:rFonts w:ascii="Times New Roman" w:eastAsia="Century Gothic" w:hAnsi="Times New Roman" w:cs="Times New Roman"/>
        </w:rPr>
      </w:pPr>
      <w:r w:rsidRPr="002E2FE4">
        <w:rPr>
          <w:rFonts w:ascii="Times New Roman" w:eastAsia="Century Gothic" w:hAnsi="Times New Roman" w:cs="Times New Roman"/>
        </w:rPr>
        <w:t xml:space="preserve">______________ «____________», </w:t>
      </w:r>
      <w:r w:rsidR="006C7502" w:rsidRPr="002E2FE4">
        <w:rPr>
          <w:rFonts w:ascii="Times New Roman" w:eastAsia="Century Gothic" w:hAnsi="Times New Roman" w:cs="Times New Roman"/>
        </w:rPr>
        <w:t xml:space="preserve">именуемое в дальнейшем </w:t>
      </w:r>
      <w:r w:rsidR="006C7502" w:rsidRPr="002E2FE4">
        <w:rPr>
          <w:rFonts w:ascii="Times New Roman" w:eastAsia="Century Gothic" w:hAnsi="Times New Roman" w:cs="Times New Roman"/>
          <w:bCs/>
        </w:rPr>
        <w:t>«</w:t>
      </w:r>
      <w:r w:rsidR="006C7502" w:rsidRPr="002E2FE4">
        <w:rPr>
          <w:rFonts w:ascii="Times New Roman" w:eastAsia="Century Gothic" w:hAnsi="Times New Roman" w:cs="Times New Roman"/>
          <w:b/>
        </w:rPr>
        <w:t>Поставщик</w:t>
      </w:r>
      <w:r w:rsidR="006C7502" w:rsidRPr="002E2FE4">
        <w:rPr>
          <w:rFonts w:ascii="Times New Roman" w:eastAsia="Century Gothic" w:hAnsi="Times New Roman" w:cs="Times New Roman"/>
          <w:bCs/>
        </w:rPr>
        <w:t xml:space="preserve">», </w:t>
      </w:r>
      <w:r w:rsidRPr="002E2FE4">
        <w:rPr>
          <w:rFonts w:ascii="Times New Roman" w:eastAsia="Century Gothic" w:hAnsi="Times New Roman" w:cs="Times New Roman"/>
        </w:rPr>
        <w:t>в лице ______________, действующего на основании ________,</w:t>
      </w:r>
      <w:r w:rsidRPr="002E2FE4">
        <w:rPr>
          <w:rFonts w:ascii="Times New Roman" w:eastAsia="Century Gothic" w:hAnsi="Times New Roman" w:cs="Times New Roman"/>
          <w:bCs/>
        </w:rPr>
        <w:t xml:space="preserve"> </w:t>
      </w:r>
      <w:r w:rsidRPr="002E2FE4">
        <w:rPr>
          <w:rFonts w:ascii="Times New Roman" w:eastAsia="Century Gothic" w:hAnsi="Times New Roman" w:cs="Times New Roman"/>
        </w:rPr>
        <w:t xml:space="preserve">с одной стороны, и  </w:t>
      </w:r>
    </w:p>
    <w:p w14:paraId="75C37A18" w14:textId="76ECFAF3" w:rsidR="0071789A" w:rsidRPr="002E2FE4" w:rsidRDefault="0071789A" w:rsidP="00254BB3">
      <w:pPr>
        <w:widowControl w:val="0"/>
        <w:autoSpaceDE w:val="0"/>
        <w:autoSpaceDN w:val="0"/>
        <w:adjustRightInd w:val="0"/>
        <w:ind w:firstLine="567"/>
        <w:jc w:val="both"/>
        <w:rPr>
          <w:rFonts w:ascii="Times New Roman" w:eastAsia="Century Gothic" w:hAnsi="Times New Roman" w:cs="Times New Roman"/>
        </w:rPr>
      </w:pPr>
      <w:r w:rsidRPr="002E2FE4">
        <w:rPr>
          <w:rFonts w:ascii="Times New Roman" w:eastAsia="Century Gothic" w:hAnsi="Times New Roman" w:cs="Times New Roman"/>
          <w:b/>
          <w:bCs/>
        </w:rPr>
        <w:t>Общество с ограниченной ответственностью «</w:t>
      </w:r>
      <w:r w:rsidR="00597935" w:rsidRPr="002E2FE4">
        <w:rPr>
          <w:rFonts w:ascii="Times New Roman" w:eastAsia="Century Gothic" w:hAnsi="Times New Roman" w:cs="Times New Roman"/>
          <w:b/>
          <w:bCs/>
        </w:rPr>
        <w:t>______________________________</w:t>
      </w:r>
      <w:r w:rsidRPr="002E2FE4">
        <w:rPr>
          <w:rFonts w:ascii="Times New Roman" w:eastAsia="Century Gothic" w:hAnsi="Times New Roman" w:cs="Times New Roman"/>
          <w:b/>
          <w:bCs/>
        </w:rPr>
        <w:t>» (ООО «</w:t>
      </w:r>
      <w:r w:rsidR="00597935" w:rsidRPr="002E2FE4">
        <w:rPr>
          <w:rFonts w:ascii="Times New Roman" w:eastAsia="Century Gothic" w:hAnsi="Times New Roman" w:cs="Times New Roman"/>
          <w:b/>
          <w:bCs/>
        </w:rPr>
        <w:t>______________________________</w:t>
      </w:r>
      <w:r w:rsidRPr="002E2FE4">
        <w:rPr>
          <w:rFonts w:ascii="Times New Roman" w:eastAsia="Century Gothic" w:hAnsi="Times New Roman" w:cs="Times New Roman"/>
          <w:b/>
          <w:bCs/>
        </w:rPr>
        <w:t>»)</w:t>
      </w:r>
      <w:r w:rsidRPr="002E2FE4">
        <w:rPr>
          <w:rFonts w:ascii="Times New Roman" w:eastAsia="Century Gothic" w:hAnsi="Times New Roman" w:cs="Times New Roman"/>
          <w:bCs/>
        </w:rPr>
        <w:t>,</w:t>
      </w:r>
      <w:r w:rsidRPr="002E2FE4">
        <w:rPr>
          <w:rFonts w:ascii="Times New Roman" w:eastAsia="Century Gothic" w:hAnsi="Times New Roman" w:cs="Times New Roman"/>
        </w:rPr>
        <w:t xml:space="preserve"> </w:t>
      </w:r>
      <w:r w:rsidR="00B23D4F" w:rsidRPr="002E2FE4">
        <w:rPr>
          <w:rFonts w:ascii="Times New Roman" w:eastAsia="Century Gothic" w:hAnsi="Times New Roman" w:cs="Times New Roman"/>
        </w:rPr>
        <w:t xml:space="preserve">именуемое в дальнейшем </w:t>
      </w:r>
      <w:r w:rsidR="00B23D4F" w:rsidRPr="002E2FE4">
        <w:rPr>
          <w:rFonts w:ascii="Times New Roman" w:eastAsia="Century Gothic" w:hAnsi="Times New Roman" w:cs="Times New Roman"/>
          <w:bCs/>
        </w:rPr>
        <w:t>«</w:t>
      </w:r>
      <w:r w:rsidR="00B23D4F" w:rsidRPr="002E2FE4">
        <w:rPr>
          <w:rFonts w:ascii="Times New Roman" w:eastAsia="Century Gothic" w:hAnsi="Times New Roman" w:cs="Times New Roman"/>
          <w:b/>
        </w:rPr>
        <w:t>Покупатель</w:t>
      </w:r>
      <w:r w:rsidR="00B23D4F" w:rsidRPr="002E2FE4">
        <w:rPr>
          <w:rFonts w:ascii="Times New Roman" w:eastAsia="Century Gothic" w:hAnsi="Times New Roman" w:cs="Times New Roman"/>
          <w:bCs/>
        </w:rPr>
        <w:t>»,</w:t>
      </w:r>
      <w:r w:rsidR="00B23D4F" w:rsidRPr="002E2FE4">
        <w:rPr>
          <w:rFonts w:ascii="Times New Roman" w:eastAsia="Century Gothic" w:hAnsi="Times New Roman" w:cs="Times New Roman"/>
        </w:rPr>
        <w:t xml:space="preserve"> </w:t>
      </w:r>
      <w:r w:rsidR="00B23D4F" w:rsidRPr="002E2FE4">
        <w:rPr>
          <w:rFonts w:ascii="Times New Roman" w:hAnsi="Times New Roman" w:cs="Times New Roman"/>
        </w:rPr>
        <w:t xml:space="preserve">в лице __________, действующего на основании </w:t>
      </w:r>
      <w:r w:rsidR="001E701B" w:rsidRPr="002E2FE4">
        <w:rPr>
          <w:rFonts w:ascii="Times New Roman" w:hAnsi="Times New Roman" w:cs="Times New Roman"/>
        </w:rPr>
        <w:t>____________________</w:t>
      </w:r>
      <w:r w:rsidRPr="002E2FE4">
        <w:rPr>
          <w:rFonts w:ascii="Times New Roman" w:eastAsia="Century Gothic" w:hAnsi="Times New Roman" w:cs="Times New Roman"/>
        </w:rPr>
        <w:t>, с другой стороны, вместе именуемые «Стороны», подписали Спецификацию к Договору поставки:</w:t>
      </w:r>
    </w:p>
    <w:p w14:paraId="4B0E3B9D" w14:textId="77777777" w:rsidR="0041139D" w:rsidRPr="002E2FE4" w:rsidRDefault="0041139D" w:rsidP="00254BB3">
      <w:pPr>
        <w:widowControl w:val="0"/>
        <w:autoSpaceDE w:val="0"/>
        <w:autoSpaceDN w:val="0"/>
        <w:adjustRightInd w:val="0"/>
        <w:ind w:firstLine="567"/>
        <w:jc w:val="both"/>
        <w:rPr>
          <w:rFonts w:ascii="Times New Roman" w:hAnsi="Times New Roman" w:cs="Times New Roman"/>
        </w:rPr>
      </w:pPr>
    </w:p>
    <w:p w14:paraId="7D03D391" w14:textId="39D82891" w:rsidR="00DC08E2" w:rsidRPr="002E2FE4" w:rsidRDefault="0041139D" w:rsidP="00254BB3">
      <w:pPr>
        <w:pStyle w:val="a9"/>
        <w:widowControl w:val="0"/>
        <w:numPr>
          <w:ilvl w:val="0"/>
          <w:numId w:val="28"/>
        </w:numPr>
        <w:tabs>
          <w:tab w:val="left" w:pos="993"/>
        </w:tabs>
        <w:autoSpaceDE w:val="0"/>
        <w:autoSpaceDN w:val="0"/>
        <w:adjustRightInd w:val="0"/>
        <w:ind w:left="0" w:firstLine="567"/>
        <w:jc w:val="both"/>
        <w:rPr>
          <w:sz w:val="22"/>
          <w:szCs w:val="22"/>
        </w:rPr>
      </w:pPr>
      <w:r w:rsidRPr="002E2FE4">
        <w:rPr>
          <w:bCs/>
          <w:sz w:val="22"/>
          <w:szCs w:val="22"/>
        </w:rPr>
        <w:t>Наименование и цена за 1 (одн</w:t>
      </w:r>
      <w:r w:rsidR="0071789A" w:rsidRPr="002E2FE4">
        <w:rPr>
          <w:bCs/>
          <w:sz w:val="22"/>
          <w:szCs w:val="22"/>
        </w:rPr>
        <w:t xml:space="preserve">у) единицу поставляемого Товара, </w:t>
      </w:r>
      <w:bookmarkStart w:id="7" w:name="_Hlk212809804"/>
      <w:r w:rsidR="00670AE8" w:rsidRPr="002E2FE4">
        <w:rPr>
          <w:sz w:val="22"/>
          <w:szCs w:val="22"/>
        </w:rPr>
        <w:t>с учетом НДС в соответствии с действующим законодательством РФ/НДС не предусмотрен в связи с применением упрощённой системы налогообложения</w:t>
      </w:r>
      <w:bookmarkEnd w:id="7"/>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2E2FE4" w14:paraId="1AFEB36E" w14:textId="77777777" w:rsidTr="0071789A">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rPr>
            </w:pPr>
            <w:bookmarkStart w:id="8" w:name="_Hlk212809824"/>
            <w:r w:rsidRPr="002E2FE4">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rPr>
            </w:pPr>
            <w:r w:rsidRPr="002E2FE4">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rPr>
            </w:pPr>
            <w:r w:rsidRPr="002E2FE4">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rPr>
            </w:pPr>
            <w:r w:rsidRPr="002E2FE4">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rPr>
            </w:pPr>
            <w:r w:rsidRPr="002E2FE4">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2E2FE4" w:rsidRDefault="0041139D" w:rsidP="00254BB3">
            <w:pPr>
              <w:ind w:firstLine="567"/>
              <w:jc w:val="center"/>
              <w:rPr>
                <w:rFonts w:ascii="Times New Roman" w:hAnsi="Times New Roman" w:cs="Times New Roman"/>
              </w:rPr>
            </w:pPr>
            <w:r w:rsidRPr="002E2FE4">
              <w:rPr>
                <w:rFonts w:ascii="Times New Roman" w:hAnsi="Times New Roman" w:cs="Times New Roman"/>
              </w:rPr>
              <w:t>Цена за единицу</w:t>
            </w:r>
          </w:p>
          <w:p w14:paraId="696834A1" w14:textId="0E58596D" w:rsidR="0041139D" w:rsidRPr="002E2FE4" w:rsidRDefault="0041139D" w:rsidP="00254BB3">
            <w:pPr>
              <w:ind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2E2FE4" w:rsidRDefault="0041139D" w:rsidP="00254BB3">
            <w:pPr>
              <w:ind w:firstLine="567"/>
              <w:jc w:val="center"/>
              <w:rPr>
                <w:rFonts w:ascii="Times New Roman" w:hAnsi="Times New Roman" w:cs="Times New Roman"/>
              </w:rPr>
            </w:pPr>
            <w:r w:rsidRPr="002E2FE4">
              <w:rPr>
                <w:rFonts w:ascii="Times New Roman" w:hAnsi="Times New Roman" w:cs="Times New Roman"/>
              </w:rPr>
              <w:t>Стоимость</w:t>
            </w:r>
          </w:p>
          <w:p w14:paraId="5D623100" w14:textId="77777777" w:rsidR="0041139D" w:rsidRPr="002E2FE4" w:rsidRDefault="0041139D" w:rsidP="00254BB3">
            <w:pPr>
              <w:ind w:firstLine="567"/>
              <w:jc w:val="center"/>
              <w:rPr>
                <w:rFonts w:ascii="Times New Roman" w:hAnsi="Times New Roman" w:cs="Times New Roman"/>
              </w:rPr>
            </w:pPr>
          </w:p>
        </w:tc>
      </w:tr>
      <w:tr w:rsidR="0041139D" w:rsidRPr="002E2FE4" w14:paraId="64142078" w14:textId="77777777" w:rsidTr="000B09F0">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r w:rsidRPr="002E2FE4">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2E2FE4" w:rsidRDefault="0041139D" w:rsidP="00254BB3">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41139D" w:rsidRPr="002E2FE4" w14:paraId="5A899BE8" w14:textId="77777777" w:rsidTr="0071789A">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DB0F02D" w:rsidR="0041139D" w:rsidRPr="002E2FE4" w:rsidRDefault="0041139D" w:rsidP="00254BB3">
            <w:pPr>
              <w:ind w:firstLine="567"/>
              <w:jc w:val="center"/>
              <w:rPr>
                <w:rFonts w:ascii="Times New Roman" w:hAnsi="Times New Roman" w:cs="Times New Roman"/>
              </w:rPr>
            </w:pPr>
            <w:r w:rsidRPr="002E2FE4">
              <w:rPr>
                <w:rFonts w:ascii="Times New Roman" w:hAnsi="Times New Roman" w:cs="Times New Roman"/>
              </w:rPr>
              <w:t xml:space="preserve">Итого: ___________(_________) </w:t>
            </w:r>
            <w:r w:rsidR="0071789A" w:rsidRPr="002E2FE4">
              <w:rPr>
                <w:rFonts w:ascii="Times New Roman" w:hAnsi="Times New Roman" w:cs="Times New Roman"/>
              </w:rPr>
              <w:t xml:space="preserve">рублей, </w:t>
            </w:r>
            <w:r w:rsidR="006E0BC7" w:rsidRPr="002E2FE4">
              <w:rPr>
                <w:rFonts w:ascii="Times New Roman" w:hAnsi="Times New Roman" w:cs="Times New Roman"/>
              </w:rPr>
              <w:t>с учетом  НДС в соответствии с действующим законодательством РФ /НДС не предусмотрен  в связи с применением упрощённой системы налогообложения</w:t>
            </w:r>
          </w:p>
        </w:tc>
      </w:tr>
    </w:tbl>
    <w:bookmarkEnd w:id="8"/>
    <w:p w14:paraId="6C2EF2D0" w14:textId="62EF8AF7" w:rsidR="0041139D" w:rsidRPr="002E2FE4" w:rsidRDefault="0041139D" w:rsidP="00254BB3">
      <w:pPr>
        <w:pStyle w:val="a9"/>
        <w:widowControl w:val="0"/>
        <w:numPr>
          <w:ilvl w:val="0"/>
          <w:numId w:val="28"/>
        </w:numPr>
        <w:tabs>
          <w:tab w:val="left" w:pos="360"/>
          <w:tab w:val="left" w:pos="993"/>
        </w:tabs>
        <w:autoSpaceDE w:val="0"/>
        <w:autoSpaceDN w:val="0"/>
        <w:adjustRightInd w:val="0"/>
        <w:ind w:left="0" w:firstLine="567"/>
        <w:jc w:val="both"/>
        <w:rPr>
          <w:sz w:val="22"/>
          <w:szCs w:val="22"/>
        </w:rPr>
      </w:pPr>
      <w:r w:rsidRPr="002E2FE4">
        <w:rPr>
          <w:sz w:val="22"/>
          <w:szCs w:val="22"/>
        </w:rPr>
        <w:t>Стоимость Заказа на поставку Товара рассчитывается путем умножения количества Товара на стоимость 1 (одной) единицы</w:t>
      </w:r>
      <w:r w:rsidRPr="002E2FE4">
        <w:rPr>
          <w:bCs/>
          <w:sz w:val="22"/>
          <w:szCs w:val="22"/>
        </w:rPr>
        <w:t xml:space="preserve"> </w:t>
      </w:r>
      <w:r w:rsidRPr="002E2FE4">
        <w:rPr>
          <w:sz w:val="22"/>
          <w:szCs w:val="22"/>
        </w:rPr>
        <w:t>Товара.</w:t>
      </w:r>
    </w:p>
    <w:p w14:paraId="7A17A0FD" w14:textId="05EEFF0C" w:rsidR="000779A2" w:rsidRPr="002E2FE4" w:rsidRDefault="00C84491" w:rsidP="00254BB3">
      <w:pPr>
        <w:pStyle w:val="a9"/>
        <w:widowControl w:val="0"/>
        <w:numPr>
          <w:ilvl w:val="0"/>
          <w:numId w:val="28"/>
        </w:numPr>
        <w:tabs>
          <w:tab w:val="left" w:pos="360"/>
          <w:tab w:val="left" w:pos="993"/>
        </w:tabs>
        <w:autoSpaceDE w:val="0"/>
        <w:autoSpaceDN w:val="0"/>
        <w:adjustRightInd w:val="0"/>
        <w:ind w:left="0" w:firstLine="567"/>
        <w:jc w:val="both"/>
        <w:rPr>
          <w:sz w:val="22"/>
          <w:szCs w:val="22"/>
        </w:rPr>
      </w:pPr>
      <w:r w:rsidRPr="002E2FE4">
        <w:rPr>
          <w:sz w:val="22"/>
          <w:szCs w:val="22"/>
        </w:rPr>
        <w:t>Адрес поставки:   ___________________________________________________</w:t>
      </w:r>
    </w:p>
    <w:p w14:paraId="77880623" w14:textId="77777777" w:rsidR="000779A2" w:rsidRPr="002E2FE4" w:rsidRDefault="000779A2" w:rsidP="00254BB3">
      <w:pPr>
        <w:pStyle w:val="a9"/>
        <w:widowControl w:val="0"/>
        <w:numPr>
          <w:ilvl w:val="0"/>
          <w:numId w:val="28"/>
        </w:numPr>
        <w:tabs>
          <w:tab w:val="left" w:pos="360"/>
          <w:tab w:val="left" w:pos="993"/>
        </w:tabs>
        <w:autoSpaceDE w:val="0"/>
        <w:autoSpaceDN w:val="0"/>
        <w:adjustRightInd w:val="0"/>
        <w:ind w:left="0" w:firstLine="567"/>
        <w:jc w:val="both"/>
        <w:rPr>
          <w:i/>
          <w:iCs/>
          <w:sz w:val="22"/>
          <w:szCs w:val="22"/>
        </w:rPr>
      </w:pPr>
      <w:r w:rsidRPr="002E2FE4">
        <w:rPr>
          <w:sz w:val="22"/>
          <w:szCs w:val="22"/>
        </w:rPr>
        <w:t xml:space="preserve">Срок поставки Товара: в течение _____ календарных дней с момента </w:t>
      </w:r>
      <w:r w:rsidRPr="002E2FE4">
        <w:rPr>
          <w:i/>
          <w:iCs/>
          <w:sz w:val="22"/>
          <w:szCs w:val="22"/>
        </w:rPr>
        <w:t xml:space="preserve">внесения предоплаты/с момента подписания настоящего </w:t>
      </w:r>
      <w:commentRangeStart w:id="9"/>
      <w:r w:rsidRPr="002E2FE4">
        <w:rPr>
          <w:i/>
          <w:iCs/>
          <w:sz w:val="22"/>
          <w:szCs w:val="22"/>
        </w:rPr>
        <w:t>Договора</w:t>
      </w:r>
      <w:commentRangeEnd w:id="9"/>
      <w:r w:rsidRPr="002E2FE4">
        <w:rPr>
          <w:rStyle w:val="af1"/>
          <w:rFonts w:eastAsiaTheme="minorHAnsi"/>
          <w:sz w:val="22"/>
          <w:szCs w:val="22"/>
          <w:lang w:eastAsia="en-US"/>
        </w:rPr>
        <w:commentReference w:id="9"/>
      </w:r>
      <w:r w:rsidRPr="002E2FE4">
        <w:rPr>
          <w:i/>
          <w:iCs/>
          <w:sz w:val="22"/>
          <w:szCs w:val="22"/>
        </w:rPr>
        <w:t xml:space="preserve">. </w:t>
      </w:r>
    </w:p>
    <w:p w14:paraId="38607336" w14:textId="77777777" w:rsidR="000779A2" w:rsidRPr="002E2FE4" w:rsidRDefault="000779A2" w:rsidP="00254BB3">
      <w:pPr>
        <w:pStyle w:val="a9"/>
        <w:widowControl w:val="0"/>
        <w:numPr>
          <w:ilvl w:val="0"/>
          <w:numId w:val="28"/>
        </w:numPr>
        <w:tabs>
          <w:tab w:val="left" w:pos="360"/>
          <w:tab w:val="left" w:pos="993"/>
        </w:tabs>
        <w:autoSpaceDE w:val="0"/>
        <w:autoSpaceDN w:val="0"/>
        <w:adjustRightInd w:val="0"/>
        <w:ind w:left="0" w:firstLine="567"/>
        <w:jc w:val="both"/>
        <w:rPr>
          <w:sz w:val="22"/>
          <w:szCs w:val="22"/>
        </w:rPr>
      </w:pPr>
      <w:r w:rsidRPr="002E2FE4">
        <w:rPr>
          <w:sz w:val="22"/>
          <w:szCs w:val="22"/>
        </w:rPr>
        <w:t xml:space="preserve">Условия и порядок оплаты: </w:t>
      </w:r>
    </w:p>
    <w:p w14:paraId="6730BA41" w14:textId="77777777" w:rsidR="000779A2" w:rsidRPr="002E2FE4" w:rsidRDefault="000779A2" w:rsidP="00254BB3">
      <w:pPr>
        <w:pStyle w:val="a9"/>
        <w:widowControl w:val="0"/>
        <w:numPr>
          <w:ilvl w:val="1"/>
          <w:numId w:val="28"/>
        </w:numPr>
        <w:tabs>
          <w:tab w:val="left" w:pos="360"/>
          <w:tab w:val="left" w:pos="993"/>
        </w:tabs>
        <w:autoSpaceDE w:val="0"/>
        <w:autoSpaceDN w:val="0"/>
        <w:adjustRightInd w:val="0"/>
        <w:ind w:left="0" w:firstLine="567"/>
        <w:jc w:val="both"/>
        <w:rPr>
          <w:i/>
          <w:iCs/>
          <w:sz w:val="22"/>
          <w:szCs w:val="22"/>
        </w:rPr>
      </w:pPr>
      <w:commentRangeStart w:id="10"/>
      <w:r w:rsidRPr="002E2FE4">
        <w:rPr>
          <w:i/>
          <w:iCs/>
          <w:sz w:val="22"/>
          <w:szCs w:val="22"/>
        </w:rPr>
        <w:t>100% предоплата в течение ___ рабочих дней с момента подписания договора</w:t>
      </w:r>
      <w:commentRangeEnd w:id="10"/>
      <w:r w:rsidRPr="002E2FE4">
        <w:rPr>
          <w:rStyle w:val="af1"/>
          <w:rFonts w:eastAsiaTheme="minorHAnsi"/>
          <w:sz w:val="22"/>
          <w:szCs w:val="22"/>
          <w:lang w:eastAsia="en-US"/>
        </w:rPr>
        <w:commentReference w:id="10"/>
      </w:r>
    </w:p>
    <w:p w14:paraId="53662F12" w14:textId="77777777" w:rsidR="000779A2" w:rsidRPr="002E2FE4" w:rsidRDefault="000779A2" w:rsidP="00254BB3">
      <w:pPr>
        <w:pStyle w:val="a9"/>
        <w:widowControl w:val="0"/>
        <w:numPr>
          <w:ilvl w:val="1"/>
          <w:numId w:val="28"/>
        </w:numPr>
        <w:tabs>
          <w:tab w:val="left" w:pos="360"/>
          <w:tab w:val="left" w:pos="993"/>
        </w:tabs>
        <w:autoSpaceDE w:val="0"/>
        <w:autoSpaceDN w:val="0"/>
        <w:adjustRightInd w:val="0"/>
        <w:ind w:left="0" w:firstLine="567"/>
        <w:jc w:val="both"/>
        <w:rPr>
          <w:i/>
          <w:iCs/>
          <w:sz w:val="22"/>
          <w:szCs w:val="22"/>
        </w:rPr>
      </w:pPr>
      <w:commentRangeStart w:id="11"/>
      <w:r w:rsidRPr="002E2FE4">
        <w:rPr>
          <w:i/>
          <w:iCs/>
          <w:sz w:val="22"/>
          <w:szCs w:val="22"/>
        </w:rPr>
        <w:t xml:space="preserve">100% постоплата в течение ___ рабочих дней с момента подписания сторонами товаросопроводительных документов  </w:t>
      </w:r>
      <w:commentRangeEnd w:id="11"/>
      <w:r w:rsidRPr="002E2FE4">
        <w:rPr>
          <w:rStyle w:val="af1"/>
          <w:rFonts w:eastAsiaTheme="minorHAnsi"/>
          <w:sz w:val="22"/>
          <w:szCs w:val="22"/>
          <w:lang w:eastAsia="en-US"/>
        </w:rPr>
        <w:commentReference w:id="11"/>
      </w:r>
    </w:p>
    <w:p w14:paraId="1228AF1E" w14:textId="64AC7620" w:rsidR="000779A2" w:rsidRPr="002E2FE4" w:rsidRDefault="000779A2" w:rsidP="00254BB3">
      <w:pPr>
        <w:pStyle w:val="a9"/>
        <w:widowControl w:val="0"/>
        <w:numPr>
          <w:ilvl w:val="1"/>
          <w:numId w:val="28"/>
        </w:numPr>
        <w:tabs>
          <w:tab w:val="left" w:pos="360"/>
          <w:tab w:val="left" w:pos="993"/>
        </w:tabs>
        <w:autoSpaceDE w:val="0"/>
        <w:autoSpaceDN w:val="0"/>
        <w:adjustRightInd w:val="0"/>
        <w:ind w:left="0" w:firstLine="567"/>
        <w:jc w:val="both"/>
        <w:rPr>
          <w:i/>
          <w:iCs/>
          <w:sz w:val="22"/>
          <w:szCs w:val="22"/>
        </w:rPr>
      </w:pPr>
      <w:commentRangeStart w:id="12"/>
      <w:r w:rsidRPr="002E2FE4">
        <w:rPr>
          <w:i/>
          <w:iCs/>
          <w:sz w:val="22"/>
          <w:szCs w:val="22"/>
        </w:rPr>
        <w:t xml:space="preserve">__% предоплата в течение __ рабочих </w:t>
      </w:r>
      <w:r w:rsidR="00224C2A" w:rsidRPr="002E2FE4">
        <w:rPr>
          <w:i/>
          <w:iCs/>
          <w:sz w:val="22"/>
          <w:szCs w:val="22"/>
        </w:rPr>
        <w:t>д</w:t>
      </w:r>
      <w:r w:rsidRPr="002E2FE4">
        <w:rPr>
          <w:i/>
          <w:iCs/>
          <w:sz w:val="22"/>
          <w:szCs w:val="22"/>
        </w:rPr>
        <w:t xml:space="preserve">ней с даты подписания договора, оставшиеся ___% в течение ___ рабочих дней с даты </w:t>
      </w:r>
      <w:commentRangeEnd w:id="12"/>
      <w:r w:rsidRPr="002E2FE4">
        <w:rPr>
          <w:rStyle w:val="af1"/>
          <w:rFonts w:eastAsiaTheme="minorHAnsi"/>
          <w:sz w:val="22"/>
          <w:szCs w:val="22"/>
          <w:lang w:eastAsia="en-US"/>
        </w:rPr>
        <w:commentReference w:id="12"/>
      </w:r>
      <w:r w:rsidRPr="002E2FE4">
        <w:rPr>
          <w:i/>
          <w:iCs/>
          <w:sz w:val="22"/>
          <w:szCs w:val="22"/>
        </w:rPr>
        <w:t xml:space="preserve">подписания сторонами товаросопроводительных документов. </w:t>
      </w:r>
    </w:p>
    <w:p w14:paraId="3DD2C2C1" w14:textId="77777777" w:rsidR="000779A2" w:rsidRPr="002E2FE4" w:rsidRDefault="000779A2" w:rsidP="00254BB3">
      <w:pPr>
        <w:pStyle w:val="a9"/>
        <w:widowControl w:val="0"/>
        <w:numPr>
          <w:ilvl w:val="0"/>
          <w:numId w:val="28"/>
        </w:numPr>
        <w:tabs>
          <w:tab w:val="left" w:pos="360"/>
          <w:tab w:val="left" w:pos="993"/>
        </w:tabs>
        <w:autoSpaceDE w:val="0"/>
        <w:autoSpaceDN w:val="0"/>
        <w:adjustRightInd w:val="0"/>
        <w:ind w:left="0" w:firstLine="567"/>
        <w:jc w:val="both"/>
        <w:rPr>
          <w:sz w:val="22"/>
          <w:szCs w:val="22"/>
        </w:rPr>
      </w:pPr>
      <w:r w:rsidRPr="002E2FE4">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2E2FE4" w:rsidRDefault="0041139D" w:rsidP="00254BB3">
      <w:pPr>
        <w:pStyle w:val="a9"/>
        <w:widowControl w:val="0"/>
        <w:numPr>
          <w:ilvl w:val="0"/>
          <w:numId w:val="28"/>
        </w:numPr>
        <w:tabs>
          <w:tab w:val="left" w:pos="360"/>
          <w:tab w:val="left" w:pos="993"/>
        </w:tabs>
        <w:autoSpaceDE w:val="0"/>
        <w:autoSpaceDN w:val="0"/>
        <w:adjustRightInd w:val="0"/>
        <w:ind w:left="0" w:firstLine="567"/>
        <w:jc w:val="both"/>
        <w:rPr>
          <w:sz w:val="22"/>
          <w:szCs w:val="22"/>
          <w:lang w:val="en-US"/>
        </w:rPr>
      </w:pPr>
      <w:r w:rsidRPr="002E2FE4">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2E2FE4">
        <w:rPr>
          <w:sz w:val="22"/>
          <w:szCs w:val="22"/>
          <w:lang w:val="en-US"/>
        </w:rPr>
        <w:t>.</w:t>
      </w:r>
    </w:p>
    <w:p w14:paraId="5999FA9E" w14:textId="77777777" w:rsidR="0041139D" w:rsidRPr="002E2FE4" w:rsidRDefault="0041139D" w:rsidP="00254BB3">
      <w:pPr>
        <w:pStyle w:val="a9"/>
        <w:widowControl w:val="0"/>
        <w:numPr>
          <w:ilvl w:val="0"/>
          <w:numId w:val="28"/>
        </w:numPr>
        <w:tabs>
          <w:tab w:val="left" w:pos="360"/>
          <w:tab w:val="left" w:pos="993"/>
        </w:tabs>
        <w:autoSpaceDE w:val="0"/>
        <w:autoSpaceDN w:val="0"/>
        <w:adjustRightInd w:val="0"/>
        <w:ind w:left="0" w:firstLine="567"/>
        <w:jc w:val="both"/>
        <w:rPr>
          <w:b/>
          <w:bCs/>
          <w:sz w:val="22"/>
          <w:szCs w:val="22"/>
        </w:rPr>
      </w:pPr>
      <w:r w:rsidRPr="002E2FE4">
        <w:rPr>
          <w:sz w:val="22"/>
          <w:szCs w:val="22"/>
        </w:rPr>
        <w:t>Подписи Сторон</w:t>
      </w:r>
      <w:r w:rsidRPr="002E2FE4">
        <w:rPr>
          <w:sz w:val="22"/>
          <w:szCs w:val="22"/>
          <w:lang w:val="en-US"/>
        </w:rPr>
        <w:t xml:space="preserve">: </w:t>
      </w:r>
    </w:p>
    <w:p w14:paraId="250CC57F" w14:textId="77777777" w:rsidR="0041139D" w:rsidRPr="002E2FE4" w:rsidRDefault="0041139D" w:rsidP="00254BB3">
      <w:pPr>
        <w:widowControl w:val="0"/>
        <w:tabs>
          <w:tab w:val="left" w:pos="720"/>
        </w:tabs>
        <w:autoSpaceDE w:val="0"/>
        <w:autoSpaceDN w:val="0"/>
        <w:adjustRightInd w:val="0"/>
        <w:ind w:firstLine="567"/>
        <w:contextualSpacing/>
        <w:jc w:val="center"/>
        <w:rPr>
          <w:rFonts w:ascii="Times New Roman" w:hAnsi="Times New Roman" w:cs="Times New Roman"/>
          <w:b/>
          <w:iCs/>
        </w:rPr>
      </w:pPr>
      <w:r w:rsidRPr="002E2FE4">
        <w:rPr>
          <w:rFonts w:ascii="Times New Roman" w:hAnsi="Times New Roman" w:cs="Times New Roman"/>
          <w:b/>
          <w:iCs/>
        </w:rPr>
        <w:t>ФОРМА Спецификации на поставку Товара</w:t>
      </w:r>
    </w:p>
    <w:p w14:paraId="76017153" w14:textId="7AB01DEC" w:rsidR="0041139D" w:rsidRPr="002E2FE4" w:rsidRDefault="002E2FE4" w:rsidP="00254BB3">
      <w:pPr>
        <w:widowControl w:val="0"/>
        <w:tabs>
          <w:tab w:val="left" w:pos="720"/>
        </w:tabs>
        <w:autoSpaceDE w:val="0"/>
        <w:autoSpaceDN w:val="0"/>
        <w:adjustRightInd w:val="0"/>
        <w:ind w:firstLine="567"/>
        <w:contextualSpacing/>
        <w:jc w:val="center"/>
        <w:rPr>
          <w:rFonts w:ascii="Times New Roman" w:hAnsi="Times New Roman" w:cs="Times New Roman"/>
          <w:b/>
          <w:iCs/>
        </w:rPr>
      </w:pPr>
      <w:r w:rsidRPr="002E2FE4">
        <w:rPr>
          <w:rFonts w:ascii="Times New Roman" w:hAnsi="Times New Roman" w:cs="Times New Roman"/>
          <w:b/>
          <w:iCs/>
        </w:rPr>
        <w:t>Согласована сторонами:</w:t>
      </w:r>
    </w:p>
    <w:p w14:paraId="239ACFE1" w14:textId="77777777" w:rsidR="00B27AEB" w:rsidRPr="003C0C15" w:rsidRDefault="00B27AEB" w:rsidP="00254BB3">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6C7502" w:rsidRPr="003C0C15" w14:paraId="20D6731C" w14:textId="77777777" w:rsidTr="003E78BF">
        <w:trPr>
          <w:trHeight w:val="273"/>
        </w:trPr>
        <w:tc>
          <w:tcPr>
            <w:tcW w:w="5015" w:type="dxa"/>
          </w:tcPr>
          <w:p w14:paraId="4BAB5C1A" w14:textId="0BC20AC9" w:rsidR="00C84491" w:rsidRPr="003C0C15" w:rsidRDefault="00C84491" w:rsidP="00254BB3">
            <w:pPr>
              <w:ind w:firstLine="567"/>
              <w:jc w:val="both"/>
              <w:rPr>
                <w:rFonts w:ascii="Times New Roman" w:hAnsi="Times New Roman" w:cs="Times New Roman"/>
                <w:b/>
                <w:bCs/>
              </w:rPr>
            </w:pPr>
            <w:r w:rsidRPr="003C0C15">
              <w:rPr>
                <w:rFonts w:ascii="Times New Roman" w:hAnsi="Times New Roman" w:cs="Times New Roman"/>
                <w:b/>
                <w:bCs/>
              </w:rPr>
              <w:t>Поставщик:</w:t>
            </w:r>
          </w:p>
          <w:p w14:paraId="07F91D80" w14:textId="77777777" w:rsidR="00C84491" w:rsidRPr="003C0C15" w:rsidRDefault="00C84491" w:rsidP="00254BB3">
            <w:pPr>
              <w:ind w:firstLine="567"/>
              <w:jc w:val="both"/>
              <w:rPr>
                <w:rFonts w:ascii="Times New Roman" w:hAnsi="Times New Roman" w:cs="Times New Roman"/>
                <w:b/>
                <w:bCs/>
              </w:rPr>
            </w:pPr>
            <w:r w:rsidRPr="003C0C15">
              <w:rPr>
                <w:rFonts w:ascii="Times New Roman" w:hAnsi="Times New Roman" w:cs="Times New Roman"/>
                <w:b/>
                <w:bCs/>
              </w:rPr>
              <w:t>ООО «______________________________»</w:t>
            </w:r>
          </w:p>
          <w:p w14:paraId="7AED78FC" w14:textId="77777777" w:rsidR="00C84491" w:rsidRPr="003C0C15" w:rsidRDefault="00C84491" w:rsidP="00254BB3">
            <w:pPr>
              <w:ind w:firstLine="567"/>
              <w:jc w:val="both"/>
              <w:rPr>
                <w:rFonts w:ascii="Times New Roman" w:hAnsi="Times New Roman" w:cs="Times New Roman"/>
                <w:b/>
                <w:bCs/>
              </w:rPr>
            </w:pPr>
            <w:r w:rsidRPr="003C0C15">
              <w:rPr>
                <w:rFonts w:ascii="Times New Roman" w:hAnsi="Times New Roman" w:cs="Times New Roman"/>
                <w:b/>
                <w:bCs/>
              </w:rPr>
              <w:t>ОГРН</w:t>
            </w:r>
          </w:p>
          <w:p w14:paraId="03475250" w14:textId="77777777" w:rsidR="00C84491" w:rsidRPr="003C0C15" w:rsidRDefault="00C84491" w:rsidP="00254BB3">
            <w:pPr>
              <w:ind w:firstLine="567"/>
              <w:jc w:val="both"/>
              <w:rPr>
                <w:rFonts w:ascii="Times New Roman" w:hAnsi="Times New Roman" w:cs="Times New Roman"/>
                <w:b/>
                <w:bCs/>
              </w:rPr>
            </w:pPr>
            <w:r w:rsidRPr="003C0C15">
              <w:rPr>
                <w:rFonts w:ascii="Times New Roman" w:hAnsi="Times New Roman" w:cs="Times New Roman"/>
                <w:b/>
                <w:bCs/>
              </w:rPr>
              <w:t>(должность)</w:t>
            </w:r>
          </w:p>
          <w:p w14:paraId="622D76CA" w14:textId="77777777" w:rsidR="00C84491" w:rsidRPr="003C0C15" w:rsidRDefault="00C84491" w:rsidP="00254BB3">
            <w:pPr>
              <w:ind w:firstLine="567"/>
              <w:jc w:val="both"/>
              <w:rPr>
                <w:rFonts w:ascii="Times New Roman" w:hAnsi="Times New Roman" w:cs="Times New Roman"/>
                <w:b/>
                <w:bCs/>
              </w:rPr>
            </w:pPr>
          </w:p>
          <w:p w14:paraId="05331847" w14:textId="77777777" w:rsidR="00C84491" w:rsidRPr="003C0C15" w:rsidRDefault="00C84491" w:rsidP="00254BB3">
            <w:pPr>
              <w:ind w:firstLine="567"/>
              <w:jc w:val="both"/>
              <w:rPr>
                <w:rFonts w:ascii="Times New Roman" w:hAnsi="Times New Roman" w:cs="Times New Roman"/>
                <w:b/>
                <w:bCs/>
              </w:rPr>
            </w:pPr>
          </w:p>
          <w:p w14:paraId="14370DB3" w14:textId="77777777" w:rsidR="00C84491" w:rsidRPr="003C0C15" w:rsidRDefault="00C84491" w:rsidP="00254BB3">
            <w:pPr>
              <w:ind w:firstLine="567"/>
              <w:jc w:val="both"/>
              <w:rPr>
                <w:rFonts w:ascii="Times New Roman" w:hAnsi="Times New Roman" w:cs="Times New Roman"/>
                <w:b/>
                <w:bCs/>
              </w:rPr>
            </w:pPr>
            <w:r w:rsidRPr="003C0C15">
              <w:rPr>
                <w:rFonts w:ascii="Times New Roman" w:hAnsi="Times New Roman" w:cs="Times New Roman"/>
                <w:b/>
                <w:bCs/>
              </w:rPr>
              <w:t>______________ /___ФИО___/</w:t>
            </w:r>
          </w:p>
          <w:p w14:paraId="0E2523A7" w14:textId="1F153E75" w:rsidR="006C7502" w:rsidRPr="003C0C15" w:rsidRDefault="00C84491" w:rsidP="00254BB3">
            <w:pPr>
              <w:ind w:firstLine="567"/>
              <w:jc w:val="both"/>
              <w:rPr>
                <w:rFonts w:ascii="Times New Roman" w:hAnsi="Times New Roman" w:cs="Times New Roman"/>
              </w:rPr>
            </w:pPr>
            <w:r w:rsidRPr="003C0C15">
              <w:rPr>
                <w:rFonts w:ascii="Times New Roman" w:hAnsi="Times New Roman" w:cs="Times New Roman"/>
                <w:b/>
                <w:bCs/>
              </w:rPr>
              <w:t>М.П.</w:t>
            </w:r>
          </w:p>
        </w:tc>
        <w:tc>
          <w:tcPr>
            <w:tcW w:w="4560" w:type="dxa"/>
          </w:tcPr>
          <w:p w14:paraId="1CEC6E20"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Покупатель:</w:t>
            </w:r>
          </w:p>
          <w:p w14:paraId="3549886F" w14:textId="2C1230C6"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ООО «</w:t>
            </w:r>
            <w:r w:rsidR="00597935" w:rsidRPr="003C0C15">
              <w:rPr>
                <w:rFonts w:ascii="Times New Roman" w:hAnsi="Times New Roman" w:cs="Times New Roman"/>
                <w:b/>
              </w:rPr>
              <w:t>______________________________</w:t>
            </w:r>
            <w:r w:rsidRPr="003C0C15">
              <w:rPr>
                <w:rFonts w:ascii="Times New Roman" w:hAnsi="Times New Roman" w:cs="Times New Roman"/>
                <w:b/>
              </w:rPr>
              <w:t>»</w:t>
            </w:r>
          </w:p>
          <w:p w14:paraId="5D7B8A63" w14:textId="400F99F2" w:rsidR="006C7502" w:rsidRPr="003C0C15" w:rsidRDefault="00597935" w:rsidP="00254BB3">
            <w:pPr>
              <w:ind w:firstLine="567"/>
              <w:jc w:val="both"/>
              <w:rPr>
                <w:rFonts w:ascii="Times New Roman" w:hAnsi="Times New Roman" w:cs="Times New Roman"/>
                <w:bCs/>
              </w:rPr>
            </w:pPr>
            <w:r w:rsidRPr="003C0C15">
              <w:rPr>
                <w:rFonts w:ascii="Times New Roman" w:hAnsi="Times New Roman" w:cs="Times New Roman"/>
                <w:bCs/>
              </w:rPr>
              <w:t>ОГРН</w:t>
            </w:r>
          </w:p>
          <w:p w14:paraId="6778ED13"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2166EDD2" w14:textId="77777777" w:rsidR="006C7502" w:rsidRPr="00ED08B6" w:rsidRDefault="006C7502" w:rsidP="00ED08B6">
            <w:pPr>
              <w:jc w:val="both"/>
              <w:rPr>
                <w:rFonts w:ascii="Times New Roman" w:hAnsi="Times New Roman" w:cs="Times New Roman"/>
                <w:b/>
                <w:lang w:val="en-US"/>
              </w:rPr>
            </w:pPr>
          </w:p>
          <w:p w14:paraId="04BE4E6F"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______________ /___ФИО___/</w:t>
            </w:r>
          </w:p>
          <w:p w14:paraId="5986BB90" w14:textId="13D3B432" w:rsidR="006C7502" w:rsidRPr="003C0C15" w:rsidRDefault="006C7502" w:rsidP="00254BB3">
            <w:pPr>
              <w:ind w:firstLine="567"/>
              <w:jc w:val="both"/>
              <w:rPr>
                <w:rFonts w:ascii="Times New Roman" w:hAnsi="Times New Roman" w:cs="Times New Roman"/>
              </w:rPr>
            </w:pPr>
            <w:r w:rsidRPr="003C0C15">
              <w:rPr>
                <w:rFonts w:ascii="Times New Roman" w:hAnsi="Times New Roman" w:cs="Times New Roman"/>
                <w:b/>
              </w:rPr>
              <w:t>М.П.</w:t>
            </w:r>
          </w:p>
        </w:tc>
      </w:tr>
    </w:tbl>
    <w:p w14:paraId="3DC8E094" w14:textId="19E2EBDF" w:rsidR="000B09F0" w:rsidRPr="003C0C15" w:rsidRDefault="000B09F0" w:rsidP="00254BB3">
      <w:pPr>
        <w:rPr>
          <w:rFonts w:ascii="Times New Roman" w:hAnsi="Times New Roman" w:cs="Times New Roman"/>
        </w:rPr>
      </w:pPr>
    </w:p>
    <w:p w14:paraId="48496FC6" w14:textId="72D1F105" w:rsidR="005052AB" w:rsidRPr="003C0C15" w:rsidRDefault="005052AB" w:rsidP="00254BB3">
      <w:pPr>
        <w:widowControl w:val="0"/>
        <w:tabs>
          <w:tab w:val="right" w:pos="10632"/>
        </w:tabs>
        <w:autoSpaceDE w:val="0"/>
        <w:autoSpaceDN w:val="0"/>
        <w:adjustRightInd w:val="0"/>
        <w:ind w:firstLine="567"/>
        <w:jc w:val="right"/>
        <w:rPr>
          <w:rFonts w:ascii="Times New Roman" w:eastAsia="Times New Roman" w:hAnsi="Times New Roman" w:cs="Times New Roman"/>
          <w:lang w:eastAsia="ru-RU"/>
        </w:rPr>
      </w:pPr>
      <w:r w:rsidRPr="003C0C15">
        <w:rPr>
          <w:rFonts w:ascii="Times New Roman" w:eastAsia="Times New Roman" w:hAnsi="Times New Roman" w:cs="Times New Roman"/>
          <w:bCs/>
          <w:lang w:eastAsia="ru-RU"/>
        </w:rPr>
        <w:lastRenderedPageBreak/>
        <w:t>Приложение № 2</w:t>
      </w:r>
    </w:p>
    <w:p w14:paraId="4451E608" w14:textId="77777777" w:rsidR="005052AB" w:rsidRPr="003C0C15" w:rsidRDefault="005052AB" w:rsidP="00254BB3">
      <w:pPr>
        <w:widowControl w:val="0"/>
        <w:tabs>
          <w:tab w:val="right" w:pos="10632"/>
        </w:tabs>
        <w:autoSpaceDE w:val="0"/>
        <w:autoSpaceDN w:val="0"/>
        <w:adjustRightInd w:val="0"/>
        <w:ind w:firstLine="567"/>
        <w:jc w:val="right"/>
        <w:rPr>
          <w:rFonts w:ascii="Times New Roman" w:eastAsia="Times New Roman" w:hAnsi="Times New Roman" w:cs="Times New Roman"/>
          <w:lang w:eastAsia="ru-RU"/>
        </w:rPr>
      </w:pPr>
      <w:r w:rsidRPr="003C0C15">
        <w:rPr>
          <w:rFonts w:ascii="Times New Roman" w:eastAsia="Times New Roman" w:hAnsi="Times New Roman" w:cs="Times New Roman"/>
          <w:bCs/>
          <w:lang w:eastAsia="ru-RU"/>
        </w:rPr>
        <w:t xml:space="preserve">к Договору поставки </w:t>
      </w:r>
    </w:p>
    <w:p w14:paraId="14F2985A" w14:textId="1A4DDAD8" w:rsidR="005052AB" w:rsidRPr="003C0C15" w:rsidRDefault="005052AB" w:rsidP="00254BB3">
      <w:pPr>
        <w:widowControl w:val="0"/>
        <w:tabs>
          <w:tab w:val="right" w:pos="10632"/>
        </w:tabs>
        <w:autoSpaceDE w:val="0"/>
        <w:autoSpaceDN w:val="0"/>
        <w:adjustRightInd w:val="0"/>
        <w:ind w:firstLine="567"/>
        <w:jc w:val="right"/>
        <w:rPr>
          <w:rFonts w:ascii="Times New Roman" w:eastAsia="Times New Roman" w:hAnsi="Times New Roman" w:cs="Times New Roman"/>
          <w:bCs/>
          <w:lang w:eastAsia="ru-RU"/>
        </w:rPr>
      </w:pPr>
      <w:r w:rsidRPr="003C0C15">
        <w:rPr>
          <w:rFonts w:ascii="Times New Roman" w:hAnsi="Times New Roman" w:cs="Times New Roman"/>
        </w:rPr>
        <w:t xml:space="preserve">от </w:t>
      </w:r>
      <w:r w:rsidR="007A6421" w:rsidRPr="003C0C15">
        <w:rPr>
          <w:rFonts w:ascii="Times New Roman" w:hAnsi="Times New Roman" w:cs="Times New Roman"/>
        </w:rPr>
        <w:t xml:space="preserve">         №                </w:t>
      </w:r>
    </w:p>
    <w:p w14:paraId="4B42D356" w14:textId="77777777" w:rsidR="005052AB" w:rsidRPr="003C0C15" w:rsidRDefault="005052AB" w:rsidP="00254BB3">
      <w:pPr>
        <w:tabs>
          <w:tab w:val="right" w:pos="10632"/>
        </w:tabs>
        <w:ind w:firstLine="567"/>
        <w:jc w:val="both"/>
        <w:rPr>
          <w:rFonts w:ascii="Times New Roman" w:eastAsia="Calibri" w:hAnsi="Times New Roman" w:cs="Times New Roman"/>
          <w:b/>
        </w:rPr>
      </w:pPr>
    </w:p>
    <w:p w14:paraId="5DB272D7" w14:textId="18135487" w:rsidR="005052AB" w:rsidRPr="003C0C15" w:rsidRDefault="005052AB" w:rsidP="00254BB3">
      <w:pPr>
        <w:tabs>
          <w:tab w:val="left" w:pos="1276"/>
          <w:tab w:val="right" w:pos="10632"/>
        </w:tabs>
        <w:ind w:firstLine="567"/>
        <w:jc w:val="center"/>
        <w:rPr>
          <w:rFonts w:ascii="Times New Roman" w:eastAsia="Calibri" w:hAnsi="Times New Roman" w:cs="Times New Roman"/>
          <w:b/>
        </w:rPr>
      </w:pPr>
      <w:r w:rsidRPr="003C0C15">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3C0C15" w:rsidRDefault="005052AB" w:rsidP="00254BB3">
      <w:pPr>
        <w:tabs>
          <w:tab w:val="left" w:pos="1276"/>
          <w:tab w:val="right" w:pos="10632"/>
        </w:tabs>
        <w:ind w:firstLine="567"/>
        <w:jc w:val="both"/>
        <w:rPr>
          <w:rFonts w:ascii="Times New Roman" w:eastAsia="Calibri" w:hAnsi="Times New Roman" w:cs="Times New Roman"/>
          <w:b/>
        </w:rPr>
      </w:pPr>
    </w:p>
    <w:p w14:paraId="0BE24FF5" w14:textId="1CE5240D" w:rsidR="005052AB" w:rsidRPr="003C0C15" w:rsidRDefault="005052AB" w:rsidP="00254BB3">
      <w:pPr>
        <w:pStyle w:val="a9"/>
        <w:numPr>
          <w:ilvl w:val="1"/>
          <w:numId w:val="14"/>
        </w:numPr>
        <w:tabs>
          <w:tab w:val="left" w:pos="567"/>
          <w:tab w:val="left" w:pos="709"/>
          <w:tab w:val="left" w:pos="993"/>
          <w:tab w:val="left" w:pos="1276"/>
          <w:tab w:val="right" w:pos="10632"/>
        </w:tabs>
        <w:ind w:left="0" w:firstLine="567"/>
        <w:jc w:val="both"/>
        <w:rPr>
          <w:b/>
          <w:sz w:val="22"/>
          <w:szCs w:val="22"/>
        </w:rPr>
      </w:pPr>
      <w:r w:rsidRPr="003C0C15">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3C0C15" w:rsidRDefault="000746B9" w:rsidP="00254BB3">
      <w:pPr>
        <w:pStyle w:val="a9"/>
        <w:tabs>
          <w:tab w:val="left" w:pos="567"/>
          <w:tab w:val="left" w:pos="709"/>
          <w:tab w:val="left" w:pos="993"/>
          <w:tab w:val="left" w:pos="1276"/>
          <w:tab w:val="right" w:pos="10632"/>
        </w:tabs>
        <w:ind w:left="0" w:firstLine="567"/>
        <w:jc w:val="both"/>
        <w:rPr>
          <w:b/>
          <w:sz w:val="22"/>
          <w:szCs w:val="22"/>
        </w:rPr>
      </w:pPr>
    </w:p>
    <w:p w14:paraId="0422328A" w14:textId="1A57E238" w:rsidR="005052AB" w:rsidRPr="003C0C15" w:rsidRDefault="005052AB" w:rsidP="00254BB3">
      <w:pPr>
        <w:pStyle w:val="a9"/>
        <w:numPr>
          <w:ilvl w:val="1"/>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3C0C15" w:rsidRDefault="005052AB" w:rsidP="00254BB3">
      <w:pPr>
        <w:pStyle w:val="a9"/>
        <w:numPr>
          <w:ilvl w:val="1"/>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Поставщику, его работникам и привлеченным им третьим лицам запрещается:</w:t>
      </w:r>
    </w:p>
    <w:p w14:paraId="757743CD" w14:textId="0C0417C7"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3C0C15" w:rsidRDefault="005052AB" w:rsidP="00254BB3">
      <w:pPr>
        <w:pStyle w:val="a9"/>
        <w:numPr>
          <w:ilvl w:val="2"/>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3C0C15" w:rsidRDefault="005052AB" w:rsidP="00254BB3">
      <w:pPr>
        <w:pStyle w:val="a9"/>
        <w:numPr>
          <w:ilvl w:val="1"/>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3C0C15" w:rsidRDefault="005052AB" w:rsidP="00254BB3">
      <w:pPr>
        <w:pStyle w:val="a9"/>
        <w:numPr>
          <w:ilvl w:val="1"/>
          <w:numId w:val="29"/>
        </w:numPr>
        <w:tabs>
          <w:tab w:val="left" w:pos="1134"/>
          <w:tab w:val="left" w:pos="1276"/>
          <w:tab w:val="right" w:pos="10632"/>
        </w:tabs>
        <w:ind w:left="0" w:firstLine="567"/>
        <w:jc w:val="both"/>
        <w:rPr>
          <w:rFonts w:eastAsia="Calibri"/>
          <w:sz w:val="22"/>
          <w:szCs w:val="22"/>
        </w:rPr>
      </w:pPr>
      <w:r w:rsidRPr="003C0C15">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3C0C15" w:rsidRDefault="005052AB" w:rsidP="00254BB3">
      <w:pPr>
        <w:pStyle w:val="a9"/>
        <w:numPr>
          <w:ilvl w:val="1"/>
          <w:numId w:val="29"/>
        </w:numPr>
        <w:tabs>
          <w:tab w:val="left" w:pos="567"/>
          <w:tab w:val="left" w:pos="1134"/>
          <w:tab w:val="left" w:pos="1276"/>
          <w:tab w:val="right" w:pos="10632"/>
        </w:tabs>
        <w:ind w:left="0" w:firstLine="567"/>
        <w:jc w:val="both"/>
        <w:rPr>
          <w:rFonts w:eastAsia="Calibri"/>
          <w:sz w:val="22"/>
          <w:szCs w:val="22"/>
        </w:rPr>
      </w:pPr>
      <w:r w:rsidRPr="003C0C15">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3C0C15" w:rsidRDefault="00DB18E5" w:rsidP="00254BB3">
      <w:pPr>
        <w:pStyle w:val="a9"/>
        <w:tabs>
          <w:tab w:val="left" w:pos="567"/>
          <w:tab w:val="left" w:pos="1134"/>
          <w:tab w:val="left" w:pos="1276"/>
          <w:tab w:val="right" w:pos="10632"/>
        </w:tabs>
        <w:ind w:left="0" w:firstLine="567"/>
        <w:jc w:val="both"/>
        <w:rPr>
          <w:rFonts w:eastAsia="Calibri"/>
          <w:sz w:val="22"/>
          <w:szCs w:val="22"/>
        </w:rPr>
      </w:pPr>
    </w:p>
    <w:p w14:paraId="55450EDD" w14:textId="3E5EDD43" w:rsidR="00DB18E5" w:rsidRPr="003C0C15" w:rsidRDefault="00DB18E5" w:rsidP="00254BB3">
      <w:pPr>
        <w:pStyle w:val="a9"/>
        <w:numPr>
          <w:ilvl w:val="0"/>
          <w:numId w:val="29"/>
        </w:numPr>
        <w:tabs>
          <w:tab w:val="left" w:pos="567"/>
          <w:tab w:val="left" w:pos="1276"/>
          <w:tab w:val="right" w:pos="10632"/>
        </w:tabs>
        <w:ind w:left="0" w:firstLine="567"/>
        <w:jc w:val="both"/>
        <w:rPr>
          <w:rFonts w:eastAsia="Calibri"/>
          <w:b/>
          <w:sz w:val="22"/>
          <w:szCs w:val="22"/>
        </w:rPr>
      </w:pPr>
      <w:r w:rsidRPr="003C0C15">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3C0C15" w:rsidRDefault="005052AB" w:rsidP="00254BB3">
      <w:pPr>
        <w:tabs>
          <w:tab w:val="left" w:pos="567"/>
          <w:tab w:val="left" w:pos="1134"/>
          <w:tab w:val="left" w:pos="1276"/>
          <w:tab w:val="right" w:pos="10632"/>
        </w:tabs>
        <w:ind w:firstLine="567"/>
        <w:jc w:val="both"/>
        <w:rPr>
          <w:rFonts w:ascii="Times New Roman" w:eastAsia="Calibri" w:hAnsi="Times New Roman" w:cs="Times New Roman"/>
        </w:rPr>
      </w:pPr>
    </w:p>
    <w:p w14:paraId="1F717A67" w14:textId="6491D028" w:rsidR="005052AB" w:rsidRPr="003C0C15" w:rsidRDefault="005052AB" w:rsidP="00254BB3">
      <w:pPr>
        <w:pStyle w:val="a9"/>
        <w:numPr>
          <w:ilvl w:val="1"/>
          <w:numId w:val="29"/>
        </w:numPr>
        <w:tabs>
          <w:tab w:val="left" w:pos="1276"/>
          <w:tab w:val="right" w:pos="10632"/>
        </w:tabs>
        <w:ind w:left="0" w:firstLine="567"/>
        <w:jc w:val="both"/>
        <w:rPr>
          <w:sz w:val="22"/>
          <w:szCs w:val="22"/>
        </w:rPr>
      </w:pPr>
      <w:r w:rsidRPr="003C0C15">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w:t>
      </w:r>
      <w:r w:rsidRPr="003C0C15">
        <w:rPr>
          <w:sz w:val="22"/>
          <w:szCs w:val="22"/>
        </w:rPr>
        <w:lastRenderedPageBreak/>
        <w:t xml:space="preserve">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3C0C15" w:rsidRDefault="005052AB" w:rsidP="00254BB3">
      <w:pPr>
        <w:pStyle w:val="a9"/>
        <w:numPr>
          <w:ilvl w:val="1"/>
          <w:numId w:val="29"/>
        </w:numPr>
        <w:tabs>
          <w:tab w:val="left" w:pos="1276"/>
          <w:tab w:val="right" w:pos="10632"/>
        </w:tabs>
        <w:autoSpaceDE w:val="0"/>
        <w:autoSpaceDN w:val="0"/>
        <w:adjustRightInd w:val="0"/>
        <w:ind w:left="0" w:firstLine="567"/>
        <w:jc w:val="both"/>
        <w:rPr>
          <w:sz w:val="22"/>
          <w:szCs w:val="22"/>
        </w:rPr>
      </w:pPr>
      <w:r w:rsidRPr="003C0C15">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3C0C15" w:rsidRDefault="002F128E" w:rsidP="00254BB3">
      <w:pPr>
        <w:pStyle w:val="a9"/>
        <w:tabs>
          <w:tab w:val="left" w:pos="1276"/>
          <w:tab w:val="right" w:pos="10632"/>
        </w:tabs>
        <w:autoSpaceDE w:val="0"/>
        <w:autoSpaceDN w:val="0"/>
        <w:adjustRightInd w:val="0"/>
        <w:ind w:left="0" w:firstLine="567"/>
        <w:jc w:val="both"/>
        <w:rPr>
          <w:b/>
          <w:sz w:val="22"/>
          <w:szCs w:val="22"/>
        </w:rPr>
      </w:pPr>
    </w:p>
    <w:p w14:paraId="2F8FA39B" w14:textId="688B7813" w:rsidR="002F128E" w:rsidRPr="003C0C15" w:rsidRDefault="002F128E" w:rsidP="00254BB3">
      <w:pPr>
        <w:pStyle w:val="a9"/>
        <w:numPr>
          <w:ilvl w:val="0"/>
          <w:numId w:val="29"/>
        </w:numPr>
        <w:tabs>
          <w:tab w:val="left" w:pos="1276"/>
          <w:tab w:val="right" w:pos="10632"/>
        </w:tabs>
        <w:autoSpaceDE w:val="0"/>
        <w:autoSpaceDN w:val="0"/>
        <w:adjustRightInd w:val="0"/>
        <w:ind w:left="0" w:firstLine="567"/>
        <w:jc w:val="both"/>
        <w:rPr>
          <w:sz w:val="22"/>
          <w:szCs w:val="22"/>
        </w:rPr>
      </w:pPr>
      <w:r w:rsidRPr="003C0C15">
        <w:rPr>
          <w:b/>
          <w:sz w:val="22"/>
          <w:szCs w:val="22"/>
        </w:rPr>
        <w:t>Правила поведения на территории Покупателя</w:t>
      </w:r>
    </w:p>
    <w:p w14:paraId="4EA4EF99" w14:textId="77777777" w:rsidR="005052AB" w:rsidRPr="003C0C15" w:rsidRDefault="005052AB" w:rsidP="00254BB3">
      <w:pPr>
        <w:tabs>
          <w:tab w:val="left" w:pos="1276"/>
          <w:tab w:val="right" w:pos="10632"/>
        </w:tabs>
        <w:autoSpaceDE w:val="0"/>
        <w:autoSpaceDN w:val="0"/>
        <w:adjustRightInd w:val="0"/>
        <w:ind w:firstLine="567"/>
        <w:jc w:val="both"/>
        <w:rPr>
          <w:rFonts w:ascii="Times New Roman" w:eastAsia="Times New Roman" w:hAnsi="Times New Roman" w:cs="Times New Roman"/>
          <w:lang w:eastAsia="ru-RU"/>
        </w:rPr>
      </w:pPr>
    </w:p>
    <w:p w14:paraId="1CC3E575" w14:textId="7E90CB18" w:rsidR="005052AB" w:rsidRPr="003C0C15" w:rsidRDefault="005052AB" w:rsidP="00254BB3">
      <w:pPr>
        <w:pStyle w:val="a9"/>
        <w:numPr>
          <w:ilvl w:val="1"/>
          <w:numId w:val="29"/>
        </w:numPr>
        <w:tabs>
          <w:tab w:val="left" w:pos="1276"/>
          <w:tab w:val="right" w:pos="10632"/>
        </w:tabs>
        <w:ind w:left="0" w:firstLine="567"/>
        <w:jc w:val="both"/>
        <w:rPr>
          <w:rFonts w:eastAsia="Calibri"/>
          <w:sz w:val="22"/>
          <w:szCs w:val="22"/>
        </w:rPr>
      </w:pPr>
      <w:r w:rsidRPr="003C0C15">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lastRenderedPageBreak/>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3C0C15" w:rsidRDefault="005052AB" w:rsidP="00254BB3">
      <w:pPr>
        <w:pStyle w:val="a9"/>
        <w:numPr>
          <w:ilvl w:val="1"/>
          <w:numId w:val="29"/>
        </w:numPr>
        <w:tabs>
          <w:tab w:val="left" w:pos="1276"/>
          <w:tab w:val="right" w:pos="10632"/>
        </w:tabs>
        <w:ind w:left="0" w:firstLine="567"/>
        <w:jc w:val="both"/>
        <w:rPr>
          <w:rFonts w:eastAsia="Calibri"/>
          <w:sz w:val="22"/>
          <w:szCs w:val="22"/>
        </w:rPr>
      </w:pPr>
      <w:r w:rsidRPr="003C0C15">
        <w:rPr>
          <w:rFonts w:eastAsia="Calibri"/>
          <w:sz w:val="22"/>
          <w:szCs w:val="22"/>
        </w:rPr>
        <w:t>Поставщику, его работникам и привлеченным им третьим лицам запрещается:</w:t>
      </w:r>
    </w:p>
    <w:p w14:paraId="692BECDB" w14:textId="27D032B4"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вести разговоры на личные темы при гостях Покупателя;</w:t>
      </w:r>
    </w:p>
    <w:p w14:paraId="5AFA9EFE" w14:textId="3C2E9A9B"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пользоваться гостевыми душевыми, туалетами и раздевалками;</w:t>
      </w:r>
    </w:p>
    <w:p w14:paraId="5BB26790" w14:textId="3BA8B3F0"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3C0C15" w:rsidRDefault="005052AB" w:rsidP="00254BB3">
      <w:pPr>
        <w:pStyle w:val="a9"/>
        <w:numPr>
          <w:ilvl w:val="2"/>
          <w:numId w:val="29"/>
        </w:numPr>
        <w:tabs>
          <w:tab w:val="left" w:pos="1276"/>
          <w:tab w:val="right" w:pos="10632"/>
        </w:tabs>
        <w:ind w:left="0" w:firstLine="567"/>
        <w:jc w:val="both"/>
        <w:rPr>
          <w:rFonts w:eastAsia="Calibri"/>
          <w:sz w:val="22"/>
          <w:szCs w:val="22"/>
        </w:rPr>
      </w:pPr>
      <w:r w:rsidRPr="003C0C15">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3C0C15" w:rsidRDefault="005052AB" w:rsidP="00254BB3">
      <w:pPr>
        <w:pStyle w:val="a9"/>
        <w:numPr>
          <w:ilvl w:val="1"/>
          <w:numId w:val="29"/>
        </w:numPr>
        <w:tabs>
          <w:tab w:val="left" w:pos="1276"/>
          <w:tab w:val="right" w:pos="10632"/>
        </w:tabs>
        <w:ind w:left="0" w:firstLine="567"/>
        <w:jc w:val="both"/>
        <w:rPr>
          <w:rFonts w:eastAsia="Calibri"/>
          <w:sz w:val="22"/>
          <w:szCs w:val="22"/>
        </w:rPr>
      </w:pPr>
      <w:r w:rsidRPr="003C0C15">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3C0C15" w:rsidRDefault="00152A9E" w:rsidP="00254BB3">
      <w:pPr>
        <w:pStyle w:val="a9"/>
        <w:tabs>
          <w:tab w:val="left" w:pos="1276"/>
          <w:tab w:val="right" w:pos="10632"/>
        </w:tabs>
        <w:ind w:left="0" w:firstLine="567"/>
        <w:jc w:val="both"/>
        <w:rPr>
          <w:rFonts w:eastAsia="Calibri"/>
          <w:sz w:val="22"/>
          <w:szCs w:val="22"/>
        </w:rPr>
      </w:pPr>
    </w:p>
    <w:p w14:paraId="30BD5FC3" w14:textId="0486FA33" w:rsidR="00152A9E" w:rsidRPr="003C0C15" w:rsidRDefault="00152A9E" w:rsidP="00254BB3">
      <w:pPr>
        <w:pStyle w:val="a9"/>
        <w:numPr>
          <w:ilvl w:val="0"/>
          <w:numId w:val="29"/>
        </w:numPr>
        <w:tabs>
          <w:tab w:val="left" w:pos="1276"/>
          <w:tab w:val="right" w:pos="10632"/>
        </w:tabs>
        <w:ind w:left="0" w:firstLine="567"/>
        <w:jc w:val="both"/>
        <w:rPr>
          <w:rFonts w:eastAsia="Calibri"/>
          <w:b/>
          <w:sz w:val="22"/>
          <w:szCs w:val="22"/>
        </w:rPr>
      </w:pPr>
      <w:r w:rsidRPr="003C0C15">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3C0C15" w:rsidRDefault="005052AB" w:rsidP="00254BB3">
      <w:pPr>
        <w:autoSpaceDE w:val="0"/>
        <w:autoSpaceDN w:val="0"/>
        <w:adjustRightInd w:val="0"/>
        <w:ind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05"/>
        <w:gridCol w:w="7206"/>
        <w:gridCol w:w="2040"/>
      </w:tblGrid>
      <w:tr w:rsidR="005052AB" w:rsidRPr="003C0C15" w14:paraId="277CABA4" w14:textId="77777777" w:rsidTr="000264EA">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Сумма штрафных санкций,  руб.</w:t>
            </w:r>
          </w:p>
        </w:tc>
      </w:tr>
      <w:tr w:rsidR="005052AB" w:rsidRPr="003C0C15" w14:paraId="24416AD9" w14:textId="77777777" w:rsidTr="000264E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Ключевые правила безопасности (КПБ)</w:t>
            </w:r>
          </w:p>
        </w:tc>
      </w:tr>
      <w:tr w:rsidR="005052AB" w:rsidRPr="003C0C15" w14:paraId="1EC8CFF5" w14:textId="77777777" w:rsidTr="000264E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2384539D" w14:textId="77777777" w:rsidTr="000264E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1 200,00</w:t>
            </w:r>
          </w:p>
        </w:tc>
      </w:tr>
      <w:tr w:rsidR="005052AB" w:rsidRPr="003C0C15" w14:paraId="08C4A895" w14:textId="77777777" w:rsidTr="000264E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0374A8AC" w14:textId="77777777" w:rsidTr="000264E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5D6E0447" w14:textId="77777777" w:rsidTr="000264EA">
        <w:trPr>
          <w:trHeight w:val="250"/>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Нарушения требований в области ОТ, ПБ и ООС</w:t>
            </w:r>
          </w:p>
        </w:tc>
      </w:tr>
      <w:tr w:rsidR="005052AB" w:rsidRPr="003C0C15" w14:paraId="7B9B9C22" w14:textId="77777777" w:rsidTr="000264EA">
        <w:trPr>
          <w:trHeight w:val="79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3C0C15" w:rsidRDefault="005052AB" w:rsidP="00254BB3">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06BCF4B8" w14:textId="77777777" w:rsidTr="000264EA">
        <w:trPr>
          <w:trHeight w:val="717"/>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3C0C15" w:rsidRDefault="005052AB" w:rsidP="00254BB3">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C0C15">
              <w:rPr>
                <w:rFonts w:ascii="Times New Roman" w:eastAsia="Times New Roman" w:hAnsi="Times New Roman" w:cs="Times New Roman"/>
                <w:lang w:eastAsia="ru-RU"/>
              </w:rPr>
              <w:t>1 500,00</w:t>
            </w:r>
          </w:p>
        </w:tc>
      </w:tr>
      <w:tr w:rsidR="005052AB" w:rsidRPr="003C0C15" w14:paraId="64BE8218" w14:textId="77777777" w:rsidTr="000264EA">
        <w:trPr>
          <w:trHeight w:val="54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lastRenderedPageBreak/>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3C0C15" w:rsidRDefault="005052AB" w:rsidP="00254BB3">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C0C15">
              <w:rPr>
                <w:rFonts w:ascii="Times New Roman" w:eastAsia="Times New Roman" w:hAnsi="Times New Roman" w:cs="Times New Roman"/>
                <w:lang w:eastAsia="ru-RU"/>
              </w:rPr>
              <w:t>500,00</w:t>
            </w:r>
          </w:p>
        </w:tc>
      </w:tr>
      <w:tr w:rsidR="005052AB" w:rsidRPr="003C0C15" w14:paraId="67574FC6" w14:textId="77777777" w:rsidTr="000264EA">
        <w:trPr>
          <w:trHeight w:val="550"/>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3C0C15" w:rsidRDefault="005052AB" w:rsidP="00254BB3">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530D5492" w14:textId="77777777" w:rsidTr="000264EA">
        <w:trPr>
          <w:trHeight w:val="261"/>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14D09A6C" w14:textId="77777777" w:rsidTr="000264EA">
        <w:trPr>
          <w:trHeight w:val="3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53761006" w14:textId="77777777" w:rsidTr="000264EA">
        <w:trPr>
          <w:trHeight w:val="249"/>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4ABB6CA8" w14:textId="77777777" w:rsidTr="000264EA">
        <w:trPr>
          <w:trHeight w:val="253"/>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3C0C15" w:rsidRDefault="005052AB" w:rsidP="00254BB3">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710D7769" w14:textId="77777777" w:rsidTr="000264EA">
        <w:trPr>
          <w:trHeight w:val="37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3C0C15" w:rsidRDefault="005052AB" w:rsidP="00254BB3">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1 300,00</w:t>
            </w:r>
          </w:p>
        </w:tc>
      </w:tr>
      <w:tr w:rsidR="005052AB" w:rsidRPr="003C0C15" w14:paraId="54C3C496" w14:textId="77777777" w:rsidTr="000264EA">
        <w:trPr>
          <w:trHeight w:val="55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3C0C15" w:rsidRDefault="005052AB" w:rsidP="00254BB3">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0F8EA672"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18BD73D8" w14:textId="77777777" w:rsidTr="000264EA">
        <w:trPr>
          <w:trHeight w:val="2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29E2BD2D"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1E1C79C4"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529DBEA5"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27E57605"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522EE546"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3C0C15" w:rsidRDefault="005052AB" w:rsidP="00254BB3">
            <w:pPr>
              <w:widowControl w:val="0"/>
              <w:autoSpaceDE w:val="0"/>
              <w:autoSpaceDN w:val="0"/>
              <w:adjustRightInd w:val="0"/>
              <w:ind w:firstLine="567"/>
              <w:jc w:val="both"/>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5</w:t>
            </w:r>
            <w:r w:rsidR="00D567E4" w:rsidRPr="003C0C15">
              <w:rPr>
                <w:rFonts w:ascii="Times New Roman" w:eastAsia="Times New Roman" w:hAnsi="Times New Roman" w:cs="Times New Roman"/>
                <w:lang w:eastAsia="ru-RU"/>
              </w:rPr>
              <w:t>0</w:t>
            </w:r>
            <w:r w:rsidRPr="003C0C15">
              <w:rPr>
                <w:rFonts w:ascii="Times New Roman" w:eastAsia="Times New Roman" w:hAnsi="Times New Roman" w:cs="Times New Roman"/>
                <w:lang w:eastAsia="ru-RU"/>
              </w:rPr>
              <w:t> 000,00</w:t>
            </w:r>
          </w:p>
        </w:tc>
      </w:tr>
      <w:tr w:rsidR="005052AB" w:rsidRPr="003C0C15" w14:paraId="37E4FAD9" w14:textId="77777777" w:rsidTr="000264EA">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3C0C15" w:rsidRDefault="005052AB" w:rsidP="00254BB3">
            <w:pPr>
              <w:widowControl w:val="0"/>
              <w:autoSpaceDE w:val="0"/>
              <w:autoSpaceDN w:val="0"/>
              <w:adjustRightInd w:val="0"/>
              <w:ind w:firstLine="567"/>
              <w:jc w:val="both"/>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5</w:t>
            </w:r>
            <w:r w:rsidR="00D567E4" w:rsidRPr="003C0C15">
              <w:rPr>
                <w:rFonts w:ascii="Times New Roman" w:eastAsia="Times New Roman" w:hAnsi="Times New Roman" w:cs="Times New Roman"/>
                <w:lang w:eastAsia="ru-RU"/>
              </w:rPr>
              <w:t>0</w:t>
            </w:r>
            <w:r w:rsidRPr="003C0C15">
              <w:rPr>
                <w:rFonts w:ascii="Times New Roman" w:eastAsia="Times New Roman" w:hAnsi="Times New Roman" w:cs="Times New Roman"/>
                <w:lang w:eastAsia="ru-RU"/>
              </w:rPr>
              <w:t> 000,00</w:t>
            </w:r>
          </w:p>
        </w:tc>
      </w:tr>
      <w:tr w:rsidR="005052AB" w:rsidRPr="003C0C15" w14:paraId="290A6986" w14:textId="77777777" w:rsidTr="000264EA">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C0C15">
              <w:rPr>
                <w:rFonts w:ascii="Times New Roman" w:eastAsia="Times New Roman" w:hAnsi="Times New Roman" w:cs="Times New Roman"/>
                <w:b/>
                <w:lang w:eastAsia="ru-RU"/>
              </w:rPr>
              <w:t>Нарушения правил поведения</w:t>
            </w:r>
          </w:p>
        </w:tc>
      </w:tr>
      <w:tr w:rsidR="005052AB" w:rsidRPr="003C0C15" w14:paraId="4837E661" w14:textId="77777777" w:rsidTr="000264EA">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500,00</w:t>
            </w:r>
          </w:p>
        </w:tc>
      </w:tr>
      <w:tr w:rsidR="005052AB" w:rsidRPr="003C0C15" w14:paraId="3CA96F47" w14:textId="77777777" w:rsidTr="000264EA">
        <w:trPr>
          <w:trHeight w:val="54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1 000,00</w:t>
            </w:r>
          </w:p>
        </w:tc>
      </w:tr>
      <w:tr w:rsidR="005052AB" w:rsidRPr="003C0C15" w14:paraId="39B21442" w14:textId="77777777" w:rsidTr="000264EA">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1 500,00</w:t>
            </w:r>
          </w:p>
        </w:tc>
      </w:tr>
      <w:tr w:rsidR="005052AB" w:rsidRPr="003C0C15" w14:paraId="3FF05628" w14:textId="77777777" w:rsidTr="000264EA">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3C0C15" w:rsidRDefault="005052AB" w:rsidP="00254BB3">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3C0C15" w:rsidRDefault="005052AB" w:rsidP="00254BB3">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C0C15">
              <w:rPr>
                <w:rFonts w:ascii="Times New Roman" w:eastAsia="Times New Roman" w:hAnsi="Times New Roman" w:cs="Times New Roman"/>
                <w:lang w:eastAsia="ru-RU"/>
              </w:rPr>
              <w:t>1 300,00</w:t>
            </w:r>
          </w:p>
        </w:tc>
      </w:tr>
    </w:tbl>
    <w:p w14:paraId="022616D4" w14:textId="77777777" w:rsidR="005052AB" w:rsidRPr="003C0C15" w:rsidRDefault="005052AB" w:rsidP="00254BB3">
      <w:pPr>
        <w:tabs>
          <w:tab w:val="left" w:pos="567"/>
        </w:tabs>
        <w:ind w:firstLine="567"/>
        <w:jc w:val="both"/>
        <w:rPr>
          <w:rFonts w:ascii="Times New Roman" w:eastAsia="Times New Roman" w:hAnsi="Times New Roman" w:cs="Times New Roman"/>
          <w:lang w:eastAsia="ru-RU"/>
        </w:rPr>
      </w:pPr>
    </w:p>
    <w:p w14:paraId="522B4843" w14:textId="6FE26B0D" w:rsidR="00635737" w:rsidRPr="003C0C15" w:rsidRDefault="00635737" w:rsidP="00254BB3">
      <w:pPr>
        <w:tabs>
          <w:tab w:val="left" w:pos="567"/>
        </w:tabs>
        <w:ind w:firstLine="567"/>
        <w:jc w:val="center"/>
        <w:rPr>
          <w:rFonts w:ascii="Times New Roman" w:eastAsia="Times New Roman" w:hAnsi="Times New Roman" w:cs="Times New Roman"/>
          <w:lang w:eastAsia="ru-RU"/>
        </w:rPr>
      </w:pPr>
      <w:r w:rsidRPr="003C0C15">
        <w:rPr>
          <w:rFonts w:ascii="Times New Roman" w:eastAsia="Times New Roman" w:hAnsi="Times New Roman" w:cs="Times New Roman"/>
          <w:lang w:eastAsia="ru-RU"/>
        </w:rPr>
        <w:lastRenderedPageBreak/>
        <w:t>Подписи Сторон:</w:t>
      </w:r>
    </w:p>
    <w:p w14:paraId="247C9B45" w14:textId="77777777" w:rsidR="00635737" w:rsidRPr="003C0C15" w:rsidRDefault="00635737" w:rsidP="00254BB3">
      <w:pPr>
        <w:tabs>
          <w:tab w:val="left" w:pos="567"/>
        </w:tabs>
        <w:ind w:firstLine="567"/>
        <w:jc w:val="center"/>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6C7502" w:rsidRPr="003C0C15" w14:paraId="2F71F36F" w14:textId="77777777" w:rsidTr="007A6421">
        <w:trPr>
          <w:trHeight w:val="840"/>
        </w:trPr>
        <w:tc>
          <w:tcPr>
            <w:tcW w:w="4281" w:type="dxa"/>
          </w:tcPr>
          <w:p w14:paraId="4DA59EE9"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Поставщик:</w:t>
            </w:r>
          </w:p>
          <w:p w14:paraId="65CE39EB" w14:textId="77777777"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 xml:space="preserve">                           </w:t>
            </w:r>
          </w:p>
          <w:p w14:paraId="3390CE14" w14:textId="77777777"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ОГРН</w:t>
            </w:r>
          </w:p>
          <w:p w14:paraId="553EA9B5" w14:textId="77777777" w:rsidR="006C7502" w:rsidRPr="003C0C15" w:rsidRDefault="006C7502" w:rsidP="00254BB3">
            <w:pPr>
              <w:ind w:firstLine="567"/>
              <w:jc w:val="both"/>
              <w:rPr>
                <w:rFonts w:ascii="Times New Roman" w:hAnsi="Times New Roman" w:cs="Times New Roman"/>
                <w:bCs/>
              </w:rPr>
            </w:pPr>
          </w:p>
          <w:p w14:paraId="600179CA"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33AA2FF2" w14:textId="77777777" w:rsidR="006C7502" w:rsidRPr="003C0C15" w:rsidRDefault="006C7502" w:rsidP="00254BB3">
            <w:pPr>
              <w:ind w:firstLine="567"/>
              <w:jc w:val="both"/>
              <w:rPr>
                <w:rFonts w:ascii="Times New Roman" w:hAnsi="Times New Roman" w:cs="Times New Roman"/>
                <w:b/>
              </w:rPr>
            </w:pPr>
          </w:p>
          <w:p w14:paraId="22FE3088" w14:textId="77777777" w:rsidR="006C7502" w:rsidRPr="003C0C15" w:rsidRDefault="006C7502" w:rsidP="00254BB3">
            <w:pPr>
              <w:ind w:firstLine="567"/>
              <w:jc w:val="both"/>
              <w:rPr>
                <w:rFonts w:ascii="Times New Roman" w:hAnsi="Times New Roman" w:cs="Times New Roman"/>
                <w:b/>
              </w:rPr>
            </w:pPr>
          </w:p>
          <w:p w14:paraId="0C988E2D"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______________ /___ФИО___/</w:t>
            </w:r>
          </w:p>
          <w:p w14:paraId="3F98B1F3" w14:textId="539313BC" w:rsidR="006C7502" w:rsidRPr="003C0C15" w:rsidRDefault="006C7502" w:rsidP="00254BB3">
            <w:pPr>
              <w:ind w:firstLine="567"/>
              <w:jc w:val="both"/>
              <w:rPr>
                <w:rFonts w:ascii="Times New Roman" w:hAnsi="Times New Roman" w:cs="Times New Roman"/>
              </w:rPr>
            </w:pPr>
            <w:r w:rsidRPr="003C0C15">
              <w:rPr>
                <w:rFonts w:ascii="Times New Roman" w:hAnsi="Times New Roman" w:cs="Times New Roman"/>
                <w:b/>
              </w:rPr>
              <w:t>М.П.</w:t>
            </w:r>
          </w:p>
        </w:tc>
        <w:tc>
          <w:tcPr>
            <w:tcW w:w="4536" w:type="dxa"/>
          </w:tcPr>
          <w:p w14:paraId="74353D28"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Покупатель:</w:t>
            </w:r>
          </w:p>
          <w:p w14:paraId="39780AF6" w14:textId="207CDEF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ООО «</w:t>
            </w:r>
            <w:r w:rsidR="00597935" w:rsidRPr="003C0C15">
              <w:rPr>
                <w:rFonts w:ascii="Times New Roman" w:hAnsi="Times New Roman" w:cs="Times New Roman"/>
                <w:b/>
              </w:rPr>
              <w:t>______________________________</w:t>
            </w:r>
            <w:r w:rsidRPr="003C0C15">
              <w:rPr>
                <w:rFonts w:ascii="Times New Roman" w:hAnsi="Times New Roman" w:cs="Times New Roman"/>
                <w:b/>
              </w:rPr>
              <w:t>»</w:t>
            </w:r>
          </w:p>
          <w:p w14:paraId="4D495AB4" w14:textId="3191B633"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 xml:space="preserve">ОГРН </w:t>
            </w:r>
          </w:p>
          <w:p w14:paraId="12299558" w14:textId="77777777" w:rsidR="006C7502" w:rsidRPr="003C0C15" w:rsidRDefault="006C7502" w:rsidP="00254BB3">
            <w:pPr>
              <w:ind w:firstLine="567"/>
              <w:jc w:val="both"/>
              <w:rPr>
                <w:rFonts w:ascii="Times New Roman" w:hAnsi="Times New Roman" w:cs="Times New Roman"/>
                <w:bCs/>
              </w:rPr>
            </w:pPr>
          </w:p>
          <w:p w14:paraId="6052FE4C"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6AF2A5B0" w14:textId="77777777" w:rsidR="006C7502" w:rsidRPr="003C0C15" w:rsidRDefault="006C7502" w:rsidP="00254BB3">
            <w:pPr>
              <w:ind w:firstLine="567"/>
              <w:jc w:val="both"/>
              <w:rPr>
                <w:rFonts w:ascii="Times New Roman" w:hAnsi="Times New Roman" w:cs="Times New Roman"/>
                <w:b/>
              </w:rPr>
            </w:pPr>
          </w:p>
          <w:p w14:paraId="79CB4958" w14:textId="77777777" w:rsidR="006C7502" w:rsidRPr="003C0C15" w:rsidRDefault="006C7502" w:rsidP="00254BB3">
            <w:pPr>
              <w:ind w:firstLine="567"/>
              <w:jc w:val="both"/>
              <w:rPr>
                <w:rFonts w:ascii="Times New Roman" w:hAnsi="Times New Roman" w:cs="Times New Roman"/>
                <w:b/>
              </w:rPr>
            </w:pPr>
          </w:p>
          <w:p w14:paraId="06C9B147"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______________ /___ФИО___/</w:t>
            </w:r>
          </w:p>
          <w:p w14:paraId="3E03B635" w14:textId="02A2B176" w:rsidR="006C7502" w:rsidRPr="003C0C15" w:rsidRDefault="006C7502" w:rsidP="00254BB3">
            <w:pPr>
              <w:ind w:firstLine="567"/>
              <w:jc w:val="both"/>
              <w:rPr>
                <w:rFonts w:ascii="Times New Roman" w:hAnsi="Times New Roman" w:cs="Times New Roman"/>
              </w:rPr>
            </w:pPr>
            <w:r w:rsidRPr="003C0C15">
              <w:rPr>
                <w:rFonts w:ascii="Times New Roman" w:hAnsi="Times New Roman" w:cs="Times New Roman"/>
                <w:b/>
              </w:rPr>
              <w:t>М.П.</w:t>
            </w:r>
          </w:p>
        </w:tc>
      </w:tr>
    </w:tbl>
    <w:p w14:paraId="2554FBB7" w14:textId="2CD14FF9" w:rsidR="005052AB" w:rsidRPr="003C0C15" w:rsidRDefault="005052AB" w:rsidP="00254BB3">
      <w:pPr>
        <w:ind w:firstLine="567"/>
        <w:jc w:val="both"/>
        <w:rPr>
          <w:rFonts w:ascii="Times New Roman" w:hAnsi="Times New Roman" w:cs="Times New Roman"/>
        </w:rPr>
      </w:pPr>
    </w:p>
    <w:p w14:paraId="74F5C637" w14:textId="5D357456" w:rsidR="00F922AF" w:rsidRPr="003C0C15" w:rsidRDefault="00F922AF" w:rsidP="00254BB3">
      <w:pPr>
        <w:ind w:firstLine="567"/>
        <w:jc w:val="both"/>
        <w:rPr>
          <w:rFonts w:ascii="Times New Roman" w:hAnsi="Times New Roman" w:cs="Times New Roman"/>
        </w:rPr>
      </w:pPr>
    </w:p>
    <w:p w14:paraId="66BCE640" w14:textId="60E6B4C6" w:rsidR="00F922AF" w:rsidRPr="003C0C15" w:rsidRDefault="00F922AF" w:rsidP="00254BB3">
      <w:pPr>
        <w:ind w:firstLine="567"/>
        <w:jc w:val="both"/>
        <w:rPr>
          <w:rFonts w:ascii="Times New Roman" w:hAnsi="Times New Roman" w:cs="Times New Roman"/>
        </w:rPr>
      </w:pPr>
    </w:p>
    <w:p w14:paraId="77F0AA02" w14:textId="3A0D9B3B" w:rsidR="00F922AF" w:rsidRPr="003C0C15" w:rsidRDefault="00F922AF" w:rsidP="00254BB3">
      <w:pPr>
        <w:ind w:firstLine="567"/>
        <w:jc w:val="both"/>
        <w:rPr>
          <w:rFonts w:ascii="Times New Roman" w:hAnsi="Times New Roman" w:cs="Times New Roman"/>
        </w:rPr>
      </w:pPr>
    </w:p>
    <w:p w14:paraId="67419258" w14:textId="77777777" w:rsidR="00F922AF" w:rsidRPr="003C0C15" w:rsidRDefault="00F922AF" w:rsidP="00254BB3">
      <w:pPr>
        <w:ind w:firstLine="567"/>
        <w:jc w:val="both"/>
        <w:rPr>
          <w:rFonts w:ascii="Times New Roman" w:hAnsi="Times New Roman" w:cs="Times New Roman"/>
        </w:rPr>
      </w:pPr>
    </w:p>
    <w:p w14:paraId="33B244CF" w14:textId="77777777" w:rsidR="006C7502" w:rsidRPr="003C0C15" w:rsidRDefault="006C7502" w:rsidP="00254BB3">
      <w:pPr>
        <w:ind w:firstLine="567"/>
        <w:jc w:val="right"/>
        <w:rPr>
          <w:rFonts w:ascii="Times New Roman" w:hAnsi="Times New Roman" w:cs="Times New Roman"/>
          <w:b/>
          <w:bCs/>
        </w:rPr>
      </w:pPr>
    </w:p>
    <w:p w14:paraId="6C5AB745" w14:textId="77777777" w:rsidR="006C7502" w:rsidRPr="003C0C15" w:rsidRDefault="006C7502" w:rsidP="00254BB3">
      <w:pPr>
        <w:ind w:firstLine="567"/>
        <w:jc w:val="right"/>
        <w:rPr>
          <w:rFonts w:ascii="Times New Roman" w:hAnsi="Times New Roman" w:cs="Times New Roman"/>
          <w:b/>
          <w:bCs/>
        </w:rPr>
      </w:pPr>
    </w:p>
    <w:p w14:paraId="79CE6C7D" w14:textId="77777777" w:rsidR="006C7502" w:rsidRPr="003C0C15" w:rsidRDefault="006C7502" w:rsidP="00254BB3">
      <w:pPr>
        <w:ind w:firstLine="567"/>
        <w:jc w:val="right"/>
        <w:rPr>
          <w:rFonts w:ascii="Times New Roman" w:hAnsi="Times New Roman" w:cs="Times New Roman"/>
          <w:b/>
          <w:bCs/>
        </w:rPr>
      </w:pPr>
    </w:p>
    <w:p w14:paraId="48B4CE5A" w14:textId="77777777" w:rsidR="006C7502" w:rsidRPr="003C0C15" w:rsidRDefault="006C7502" w:rsidP="00254BB3">
      <w:pPr>
        <w:ind w:firstLine="567"/>
        <w:jc w:val="right"/>
        <w:rPr>
          <w:rFonts w:ascii="Times New Roman" w:hAnsi="Times New Roman" w:cs="Times New Roman"/>
          <w:b/>
          <w:bCs/>
          <w:lang w:val="en-US"/>
        </w:rPr>
      </w:pPr>
    </w:p>
    <w:p w14:paraId="67259FB8" w14:textId="77777777" w:rsidR="008C6132" w:rsidRPr="003C0C15" w:rsidRDefault="008C6132" w:rsidP="00254BB3">
      <w:pPr>
        <w:ind w:firstLine="567"/>
        <w:jc w:val="right"/>
        <w:rPr>
          <w:rFonts w:ascii="Times New Roman" w:hAnsi="Times New Roman" w:cs="Times New Roman"/>
          <w:b/>
          <w:bCs/>
          <w:lang w:val="en-US"/>
        </w:rPr>
      </w:pPr>
    </w:p>
    <w:p w14:paraId="073954C6" w14:textId="77777777" w:rsidR="008C6132" w:rsidRPr="003C0C15" w:rsidRDefault="008C6132" w:rsidP="00254BB3">
      <w:pPr>
        <w:ind w:firstLine="567"/>
        <w:jc w:val="right"/>
        <w:rPr>
          <w:rFonts w:ascii="Times New Roman" w:hAnsi="Times New Roman" w:cs="Times New Roman"/>
          <w:b/>
          <w:bCs/>
          <w:lang w:val="en-US"/>
        </w:rPr>
      </w:pPr>
    </w:p>
    <w:p w14:paraId="6E03C590" w14:textId="77777777" w:rsidR="008C6132" w:rsidRPr="003C0C15" w:rsidRDefault="008C6132" w:rsidP="00254BB3">
      <w:pPr>
        <w:ind w:firstLine="567"/>
        <w:jc w:val="right"/>
        <w:rPr>
          <w:rFonts w:ascii="Times New Roman" w:hAnsi="Times New Roman" w:cs="Times New Roman"/>
          <w:b/>
          <w:bCs/>
          <w:lang w:val="en-US"/>
        </w:rPr>
      </w:pPr>
    </w:p>
    <w:p w14:paraId="3C76B1A1" w14:textId="77777777" w:rsidR="008C6132" w:rsidRPr="003C0C15" w:rsidRDefault="008C6132" w:rsidP="00254BB3">
      <w:pPr>
        <w:ind w:firstLine="567"/>
        <w:jc w:val="right"/>
        <w:rPr>
          <w:rFonts w:ascii="Times New Roman" w:hAnsi="Times New Roman" w:cs="Times New Roman"/>
          <w:b/>
          <w:bCs/>
          <w:lang w:val="en-US"/>
        </w:rPr>
      </w:pPr>
    </w:p>
    <w:p w14:paraId="1DC45037" w14:textId="77777777" w:rsidR="008C6132" w:rsidRPr="003C0C15" w:rsidRDefault="008C6132" w:rsidP="00254BB3">
      <w:pPr>
        <w:ind w:firstLine="567"/>
        <w:jc w:val="right"/>
        <w:rPr>
          <w:rFonts w:ascii="Times New Roman" w:hAnsi="Times New Roman" w:cs="Times New Roman"/>
          <w:b/>
          <w:bCs/>
          <w:lang w:val="en-US"/>
        </w:rPr>
      </w:pPr>
    </w:p>
    <w:p w14:paraId="0EAC74E8" w14:textId="77777777" w:rsidR="008C6132" w:rsidRPr="003C0C15" w:rsidRDefault="008C6132" w:rsidP="00254BB3">
      <w:pPr>
        <w:ind w:firstLine="567"/>
        <w:jc w:val="right"/>
        <w:rPr>
          <w:rFonts w:ascii="Times New Roman" w:hAnsi="Times New Roman" w:cs="Times New Roman"/>
          <w:b/>
          <w:bCs/>
          <w:lang w:val="en-US"/>
        </w:rPr>
      </w:pPr>
    </w:p>
    <w:p w14:paraId="6D1CB09E" w14:textId="77777777" w:rsidR="008C6132" w:rsidRPr="003C0C15" w:rsidRDefault="008C6132" w:rsidP="00254BB3">
      <w:pPr>
        <w:ind w:firstLine="567"/>
        <w:jc w:val="right"/>
        <w:rPr>
          <w:rFonts w:ascii="Times New Roman" w:hAnsi="Times New Roman" w:cs="Times New Roman"/>
          <w:b/>
          <w:bCs/>
          <w:lang w:val="en-US"/>
        </w:rPr>
      </w:pPr>
    </w:p>
    <w:p w14:paraId="0E9E7C88" w14:textId="77777777" w:rsidR="008C6132" w:rsidRPr="003C0C15" w:rsidRDefault="008C6132" w:rsidP="00254BB3">
      <w:pPr>
        <w:ind w:firstLine="567"/>
        <w:jc w:val="right"/>
        <w:rPr>
          <w:rFonts w:ascii="Times New Roman" w:hAnsi="Times New Roman" w:cs="Times New Roman"/>
          <w:b/>
          <w:bCs/>
          <w:lang w:val="en-US"/>
        </w:rPr>
      </w:pPr>
    </w:p>
    <w:p w14:paraId="5FDB7320" w14:textId="77777777" w:rsidR="008C6132" w:rsidRPr="003C0C15" w:rsidRDefault="008C6132" w:rsidP="00254BB3">
      <w:pPr>
        <w:ind w:firstLine="567"/>
        <w:jc w:val="right"/>
        <w:rPr>
          <w:rFonts w:ascii="Times New Roman" w:hAnsi="Times New Roman" w:cs="Times New Roman"/>
          <w:b/>
          <w:bCs/>
          <w:lang w:val="en-US"/>
        </w:rPr>
      </w:pPr>
    </w:p>
    <w:p w14:paraId="26B4FAD0" w14:textId="77777777" w:rsidR="008C6132" w:rsidRPr="003C0C15" w:rsidRDefault="008C6132" w:rsidP="00254BB3">
      <w:pPr>
        <w:ind w:firstLine="567"/>
        <w:jc w:val="right"/>
        <w:rPr>
          <w:rFonts w:ascii="Times New Roman" w:hAnsi="Times New Roman" w:cs="Times New Roman"/>
          <w:b/>
          <w:bCs/>
          <w:lang w:val="en-US"/>
        </w:rPr>
      </w:pPr>
    </w:p>
    <w:p w14:paraId="07B67C4A" w14:textId="77777777" w:rsidR="008C6132" w:rsidRPr="003C0C15" w:rsidRDefault="008C6132" w:rsidP="00254BB3">
      <w:pPr>
        <w:ind w:firstLine="567"/>
        <w:jc w:val="right"/>
        <w:rPr>
          <w:rFonts w:ascii="Times New Roman" w:hAnsi="Times New Roman" w:cs="Times New Roman"/>
          <w:b/>
          <w:bCs/>
          <w:lang w:val="en-US"/>
        </w:rPr>
      </w:pPr>
    </w:p>
    <w:p w14:paraId="44034663" w14:textId="77777777" w:rsidR="008C6132" w:rsidRPr="003C0C15" w:rsidRDefault="008C6132" w:rsidP="00254BB3">
      <w:pPr>
        <w:ind w:firstLine="567"/>
        <w:jc w:val="right"/>
        <w:rPr>
          <w:rFonts w:ascii="Times New Roman" w:hAnsi="Times New Roman" w:cs="Times New Roman"/>
          <w:b/>
          <w:bCs/>
          <w:lang w:val="en-US"/>
        </w:rPr>
      </w:pPr>
    </w:p>
    <w:p w14:paraId="1A6BC569" w14:textId="77777777" w:rsidR="008C6132" w:rsidRPr="003C0C15" w:rsidRDefault="008C6132" w:rsidP="00254BB3">
      <w:pPr>
        <w:ind w:firstLine="567"/>
        <w:jc w:val="right"/>
        <w:rPr>
          <w:rFonts w:ascii="Times New Roman" w:hAnsi="Times New Roman" w:cs="Times New Roman"/>
          <w:b/>
          <w:bCs/>
          <w:lang w:val="en-US"/>
        </w:rPr>
      </w:pPr>
    </w:p>
    <w:p w14:paraId="7643EDF7" w14:textId="77777777" w:rsidR="008C6132" w:rsidRPr="003C0C15" w:rsidRDefault="008C6132" w:rsidP="00254BB3">
      <w:pPr>
        <w:ind w:firstLine="567"/>
        <w:jc w:val="right"/>
        <w:rPr>
          <w:rFonts w:ascii="Times New Roman" w:hAnsi="Times New Roman" w:cs="Times New Roman"/>
          <w:b/>
          <w:bCs/>
          <w:lang w:val="en-US"/>
        </w:rPr>
      </w:pPr>
    </w:p>
    <w:p w14:paraId="3D8EC966" w14:textId="77777777" w:rsidR="008C6132" w:rsidRPr="003C0C15" w:rsidRDefault="008C6132" w:rsidP="00254BB3">
      <w:pPr>
        <w:ind w:firstLine="567"/>
        <w:jc w:val="right"/>
        <w:rPr>
          <w:rFonts w:ascii="Times New Roman" w:hAnsi="Times New Roman" w:cs="Times New Roman"/>
          <w:b/>
          <w:bCs/>
          <w:lang w:val="en-US"/>
        </w:rPr>
      </w:pPr>
    </w:p>
    <w:p w14:paraId="57397645" w14:textId="77777777" w:rsidR="008C6132" w:rsidRPr="003C0C15" w:rsidRDefault="008C6132" w:rsidP="00254BB3">
      <w:pPr>
        <w:ind w:firstLine="567"/>
        <w:jc w:val="right"/>
        <w:rPr>
          <w:rFonts w:ascii="Times New Roman" w:hAnsi="Times New Roman" w:cs="Times New Roman"/>
          <w:b/>
          <w:bCs/>
          <w:lang w:val="en-US"/>
        </w:rPr>
      </w:pPr>
    </w:p>
    <w:p w14:paraId="55CC8DE4" w14:textId="77777777" w:rsidR="008C6132" w:rsidRPr="003C0C15" w:rsidRDefault="008C6132" w:rsidP="00254BB3">
      <w:pPr>
        <w:ind w:firstLine="567"/>
        <w:jc w:val="right"/>
        <w:rPr>
          <w:rFonts w:ascii="Times New Roman" w:hAnsi="Times New Roman" w:cs="Times New Roman"/>
          <w:b/>
          <w:bCs/>
          <w:lang w:val="en-US"/>
        </w:rPr>
      </w:pPr>
    </w:p>
    <w:p w14:paraId="0DF91318" w14:textId="77777777" w:rsidR="008C6132" w:rsidRPr="003C0C15" w:rsidRDefault="008C6132" w:rsidP="00254BB3">
      <w:pPr>
        <w:ind w:firstLine="567"/>
        <w:jc w:val="right"/>
        <w:rPr>
          <w:rFonts w:ascii="Times New Roman" w:hAnsi="Times New Roman" w:cs="Times New Roman"/>
          <w:b/>
          <w:bCs/>
          <w:lang w:val="en-US"/>
        </w:rPr>
      </w:pPr>
    </w:p>
    <w:p w14:paraId="63ED3630" w14:textId="77777777" w:rsidR="008C6132" w:rsidRPr="003C0C15" w:rsidRDefault="008C6132" w:rsidP="00254BB3">
      <w:pPr>
        <w:ind w:firstLine="567"/>
        <w:jc w:val="right"/>
        <w:rPr>
          <w:rFonts w:ascii="Times New Roman" w:hAnsi="Times New Roman" w:cs="Times New Roman"/>
          <w:b/>
          <w:bCs/>
          <w:lang w:val="en-US"/>
        </w:rPr>
      </w:pPr>
    </w:p>
    <w:p w14:paraId="4DB6DC97" w14:textId="77777777" w:rsidR="008C6132" w:rsidRPr="003C0C15" w:rsidRDefault="008C6132" w:rsidP="00254BB3">
      <w:pPr>
        <w:ind w:firstLine="567"/>
        <w:jc w:val="right"/>
        <w:rPr>
          <w:rFonts w:ascii="Times New Roman" w:hAnsi="Times New Roman" w:cs="Times New Roman"/>
          <w:b/>
          <w:bCs/>
          <w:lang w:val="en-US"/>
        </w:rPr>
      </w:pPr>
    </w:p>
    <w:p w14:paraId="652560D3" w14:textId="77777777" w:rsidR="008C6132" w:rsidRPr="003C0C15" w:rsidRDefault="008C6132" w:rsidP="00254BB3">
      <w:pPr>
        <w:ind w:firstLine="567"/>
        <w:jc w:val="right"/>
        <w:rPr>
          <w:rFonts w:ascii="Times New Roman" w:hAnsi="Times New Roman" w:cs="Times New Roman"/>
          <w:b/>
          <w:bCs/>
          <w:lang w:val="en-US"/>
        </w:rPr>
      </w:pPr>
    </w:p>
    <w:p w14:paraId="38C80EFF" w14:textId="77777777" w:rsidR="008C6132" w:rsidRPr="003C0C15" w:rsidRDefault="008C6132" w:rsidP="00254BB3">
      <w:pPr>
        <w:ind w:firstLine="567"/>
        <w:jc w:val="right"/>
        <w:rPr>
          <w:rFonts w:ascii="Times New Roman" w:hAnsi="Times New Roman" w:cs="Times New Roman"/>
          <w:b/>
          <w:bCs/>
          <w:lang w:val="en-US"/>
        </w:rPr>
      </w:pPr>
    </w:p>
    <w:p w14:paraId="46C052AB" w14:textId="77777777" w:rsidR="008C6132" w:rsidRPr="003C0C15" w:rsidRDefault="008C6132" w:rsidP="00254BB3">
      <w:pPr>
        <w:ind w:firstLine="567"/>
        <w:jc w:val="right"/>
        <w:rPr>
          <w:rFonts w:ascii="Times New Roman" w:hAnsi="Times New Roman" w:cs="Times New Roman"/>
          <w:b/>
          <w:bCs/>
          <w:lang w:val="en-US"/>
        </w:rPr>
      </w:pPr>
    </w:p>
    <w:p w14:paraId="682FE911" w14:textId="77777777" w:rsidR="008C6132" w:rsidRPr="003C0C15" w:rsidRDefault="008C6132" w:rsidP="00254BB3">
      <w:pPr>
        <w:ind w:firstLine="567"/>
        <w:jc w:val="right"/>
        <w:rPr>
          <w:rFonts w:ascii="Times New Roman" w:hAnsi="Times New Roman" w:cs="Times New Roman"/>
          <w:b/>
          <w:bCs/>
          <w:lang w:val="en-US"/>
        </w:rPr>
      </w:pPr>
    </w:p>
    <w:p w14:paraId="41BEECD3" w14:textId="77777777" w:rsidR="008C6132" w:rsidRPr="003C0C15" w:rsidRDefault="008C6132" w:rsidP="00254BB3">
      <w:pPr>
        <w:ind w:firstLine="567"/>
        <w:jc w:val="right"/>
        <w:rPr>
          <w:rFonts w:ascii="Times New Roman" w:hAnsi="Times New Roman" w:cs="Times New Roman"/>
          <w:b/>
          <w:bCs/>
          <w:lang w:val="en-US"/>
        </w:rPr>
      </w:pPr>
    </w:p>
    <w:p w14:paraId="3BA212CA" w14:textId="77777777" w:rsidR="008C6132" w:rsidRPr="003C0C15" w:rsidRDefault="008C6132" w:rsidP="00254BB3">
      <w:pPr>
        <w:ind w:firstLine="567"/>
        <w:jc w:val="right"/>
        <w:rPr>
          <w:rFonts w:ascii="Times New Roman" w:hAnsi="Times New Roman" w:cs="Times New Roman"/>
          <w:b/>
          <w:bCs/>
          <w:lang w:val="en-US"/>
        </w:rPr>
      </w:pPr>
    </w:p>
    <w:p w14:paraId="4895F95C" w14:textId="77777777" w:rsidR="008C6132" w:rsidRPr="003C0C15" w:rsidRDefault="008C6132" w:rsidP="00254BB3">
      <w:pPr>
        <w:ind w:firstLine="567"/>
        <w:jc w:val="right"/>
        <w:rPr>
          <w:rFonts w:ascii="Times New Roman" w:hAnsi="Times New Roman" w:cs="Times New Roman"/>
          <w:b/>
          <w:bCs/>
          <w:lang w:val="en-US"/>
        </w:rPr>
      </w:pPr>
    </w:p>
    <w:p w14:paraId="676E7E48" w14:textId="77777777" w:rsidR="008C6132" w:rsidRPr="003C0C15" w:rsidRDefault="008C6132" w:rsidP="00254BB3">
      <w:pPr>
        <w:ind w:firstLine="567"/>
        <w:jc w:val="right"/>
        <w:rPr>
          <w:rFonts w:ascii="Times New Roman" w:hAnsi="Times New Roman" w:cs="Times New Roman"/>
          <w:b/>
          <w:bCs/>
          <w:lang w:val="en-US"/>
        </w:rPr>
      </w:pPr>
    </w:p>
    <w:p w14:paraId="6537FD72" w14:textId="01360AC4" w:rsidR="008C6132" w:rsidRPr="003C0C15" w:rsidRDefault="008C6132" w:rsidP="00254BB3">
      <w:pPr>
        <w:ind w:firstLine="567"/>
        <w:rPr>
          <w:rFonts w:ascii="Times New Roman" w:hAnsi="Times New Roman" w:cs="Times New Roman"/>
          <w:b/>
          <w:bCs/>
          <w:lang w:val="en-US"/>
        </w:rPr>
      </w:pPr>
    </w:p>
    <w:p w14:paraId="7544AAA4" w14:textId="77777777" w:rsidR="006C7502" w:rsidRPr="003C0C15" w:rsidRDefault="006C7502" w:rsidP="00254BB3">
      <w:pPr>
        <w:ind w:firstLine="567"/>
        <w:rPr>
          <w:rFonts w:ascii="Times New Roman" w:hAnsi="Times New Roman" w:cs="Times New Roman"/>
          <w:b/>
          <w:bCs/>
        </w:rPr>
      </w:pPr>
    </w:p>
    <w:p w14:paraId="5998329A" w14:textId="0AF85E41" w:rsidR="00F922AF" w:rsidRPr="003C0C15" w:rsidRDefault="00F922AF" w:rsidP="00254BB3">
      <w:pPr>
        <w:ind w:firstLine="567"/>
        <w:jc w:val="right"/>
        <w:rPr>
          <w:rFonts w:ascii="Times New Roman" w:hAnsi="Times New Roman" w:cs="Times New Roman"/>
          <w:b/>
          <w:bCs/>
        </w:rPr>
      </w:pPr>
      <w:r w:rsidRPr="003C0C15">
        <w:rPr>
          <w:rFonts w:ascii="Times New Roman" w:hAnsi="Times New Roman" w:cs="Times New Roman"/>
          <w:b/>
          <w:bCs/>
        </w:rPr>
        <w:t>Приложение № 3</w:t>
      </w:r>
    </w:p>
    <w:p w14:paraId="3EDA28B8" w14:textId="77777777" w:rsidR="00F922AF" w:rsidRPr="003C0C15" w:rsidRDefault="00F922AF" w:rsidP="00254BB3">
      <w:pPr>
        <w:ind w:firstLine="567"/>
        <w:jc w:val="right"/>
        <w:rPr>
          <w:rFonts w:ascii="Times New Roman" w:hAnsi="Times New Roman" w:cs="Times New Roman"/>
          <w:b/>
          <w:bCs/>
        </w:rPr>
      </w:pPr>
      <w:r w:rsidRPr="003C0C15">
        <w:rPr>
          <w:rFonts w:ascii="Times New Roman" w:hAnsi="Times New Roman" w:cs="Times New Roman"/>
          <w:b/>
          <w:bCs/>
        </w:rPr>
        <w:t xml:space="preserve">к Договору поставки </w:t>
      </w:r>
    </w:p>
    <w:p w14:paraId="5258EE77" w14:textId="2166AC87" w:rsidR="00F922AF" w:rsidRPr="003C0C15" w:rsidRDefault="00F922AF" w:rsidP="00254BB3">
      <w:pPr>
        <w:ind w:firstLine="567"/>
        <w:jc w:val="right"/>
        <w:rPr>
          <w:rFonts w:ascii="Times New Roman" w:hAnsi="Times New Roman" w:cs="Times New Roman"/>
        </w:rPr>
      </w:pPr>
      <w:r w:rsidRPr="003C0C15">
        <w:rPr>
          <w:rFonts w:ascii="Times New Roman" w:hAnsi="Times New Roman" w:cs="Times New Roman"/>
          <w:b/>
          <w:bCs/>
        </w:rPr>
        <w:t xml:space="preserve">№ </w:t>
      </w:r>
      <w:r w:rsidR="00B3729B" w:rsidRPr="003C0C15">
        <w:rPr>
          <w:rFonts w:ascii="Times New Roman" w:hAnsi="Times New Roman" w:cs="Times New Roman"/>
          <w:b/>
          <w:bCs/>
        </w:rPr>
        <w:t>__________</w:t>
      </w:r>
      <w:r w:rsidRPr="003C0C15">
        <w:rPr>
          <w:rFonts w:ascii="Times New Roman" w:hAnsi="Times New Roman" w:cs="Times New Roman"/>
          <w:b/>
          <w:bCs/>
        </w:rPr>
        <w:t xml:space="preserve"> от</w:t>
      </w:r>
      <w:r w:rsidR="00B3729B" w:rsidRPr="003C0C15">
        <w:rPr>
          <w:rFonts w:ascii="Times New Roman" w:hAnsi="Times New Roman" w:cs="Times New Roman"/>
          <w:b/>
          <w:bCs/>
        </w:rPr>
        <w:t>_________</w:t>
      </w:r>
      <w:r w:rsidRPr="003C0C15">
        <w:rPr>
          <w:rFonts w:ascii="Times New Roman" w:hAnsi="Times New Roman" w:cs="Times New Roman"/>
          <w:b/>
          <w:bCs/>
        </w:rPr>
        <w:t xml:space="preserve">     </w:t>
      </w:r>
    </w:p>
    <w:p w14:paraId="630E8859" w14:textId="77777777" w:rsidR="00F922AF" w:rsidRPr="003C0C15" w:rsidRDefault="00F922AF" w:rsidP="00254BB3">
      <w:pPr>
        <w:ind w:firstLine="567"/>
        <w:jc w:val="both"/>
        <w:rPr>
          <w:rFonts w:ascii="Times New Roman" w:hAnsi="Times New Roman" w:cs="Times New Roman"/>
          <w:b/>
        </w:rPr>
      </w:pPr>
    </w:p>
    <w:p w14:paraId="3F91BA30" w14:textId="72931965" w:rsidR="00F922AF" w:rsidRPr="003C0C15" w:rsidRDefault="00A44C74" w:rsidP="00254BB3">
      <w:pPr>
        <w:ind w:firstLine="567"/>
        <w:jc w:val="both"/>
        <w:rPr>
          <w:rFonts w:ascii="Times New Roman" w:hAnsi="Times New Roman" w:cs="Times New Roman"/>
        </w:rPr>
      </w:pPr>
      <w:r w:rsidRPr="003C0C15">
        <w:rPr>
          <w:rFonts w:ascii="Times New Roman" w:hAnsi="Times New Roman" w:cs="Times New Roman"/>
        </w:rPr>
        <w:t xml:space="preserve">г. </w:t>
      </w:r>
      <w:r w:rsidR="00F922AF" w:rsidRPr="003C0C15">
        <w:rPr>
          <w:rFonts w:ascii="Times New Roman" w:hAnsi="Times New Roman" w:cs="Times New Roman"/>
        </w:rPr>
        <w:t xml:space="preserve">Ялта </w:t>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F922AF" w:rsidRPr="003C0C15">
        <w:rPr>
          <w:rFonts w:ascii="Times New Roman" w:hAnsi="Times New Roman" w:cs="Times New Roman"/>
        </w:rPr>
        <w:tab/>
      </w:r>
      <w:r w:rsidR="00635737" w:rsidRPr="003C0C15">
        <w:rPr>
          <w:rFonts w:ascii="Times New Roman" w:hAnsi="Times New Roman" w:cs="Times New Roman"/>
        </w:rPr>
        <w:t xml:space="preserve">  </w:t>
      </w:r>
      <w:r w:rsidR="00F922AF" w:rsidRPr="003C0C15">
        <w:rPr>
          <w:rFonts w:ascii="Times New Roman" w:hAnsi="Times New Roman" w:cs="Times New Roman"/>
        </w:rPr>
        <w:t>«________» _________ г.</w:t>
      </w:r>
    </w:p>
    <w:p w14:paraId="54A0A6F1" w14:textId="77777777" w:rsidR="00F922AF" w:rsidRPr="003C0C15" w:rsidRDefault="00F922AF" w:rsidP="00254BB3">
      <w:pPr>
        <w:ind w:firstLine="567"/>
        <w:jc w:val="both"/>
        <w:rPr>
          <w:rFonts w:ascii="Times New Roman" w:hAnsi="Times New Roman" w:cs="Times New Roman"/>
        </w:rPr>
      </w:pPr>
    </w:p>
    <w:p w14:paraId="32314DC8" w14:textId="2499A863" w:rsidR="00F922AF" w:rsidRPr="003C0C15" w:rsidRDefault="00F922AF" w:rsidP="00254BB3">
      <w:pPr>
        <w:ind w:firstLine="567"/>
        <w:jc w:val="center"/>
        <w:rPr>
          <w:rFonts w:ascii="Times New Roman" w:hAnsi="Times New Roman" w:cs="Times New Roman"/>
          <w:b/>
        </w:rPr>
      </w:pPr>
      <w:r w:rsidRPr="003C0C15">
        <w:rPr>
          <w:rFonts w:ascii="Times New Roman" w:hAnsi="Times New Roman" w:cs="Times New Roman"/>
          <w:b/>
        </w:rPr>
        <w:t>Прайс</w:t>
      </w:r>
      <w:r w:rsidR="00635737" w:rsidRPr="003C0C15">
        <w:rPr>
          <w:rFonts w:ascii="Times New Roman" w:hAnsi="Times New Roman" w:cs="Times New Roman"/>
          <w:b/>
        </w:rPr>
        <w:t>-</w:t>
      </w:r>
      <w:r w:rsidRPr="003C0C15">
        <w:rPr>
          <w:rFonts w:ascii="Times New Roman" w:hAnsi="Times New Roman" w:cs="Times New Roman"/>
          <w:b/>
        </w:rPr>
        <w:t>лист</w:t>
      </w:r>
    </w:p>
    <w:p w14:paraId="2881D084" w14:textId="77777777" w:rsidR="00F922AF" w:rsidRPr="003C0C15" w:rsidRDefault="00F922AF" w:rsidP="00254BB3">
      <w:pPr>
        <w:ind w:firstLine="567"/>
        <w:jc w:val="both"/>
        <w:rPr>
          <w:rFonts w:ascii="Times New Roman" w:hAnsi="Times New Roman" w:cs="Times New Roman"/>
        </w:rPr>
      </w:pPr>
    </w:p>
    <w:p w14:paraId="17293026" w14:textId="7EDD913F" w:rsidR="00F922AF" w:rsidRPr="003C0C15" w:rsidRDefault="00F922AF" w:rsidP="00254BB3">
      <w:pPr>
        <w:ind w:firstLine="567"/>
        <w:jc w:val="both"/>
        <w:rPr>
          <w:rFonts w:ascii="Times New Roman" w:hAnsi="Times New Roman" w:cs="Times New Roman"/>
        </w:rPr>
      </w:pPr>
      <w:r w:rsidRPr="003C0C15">
        <w:rPr>
          <w:rFonts w:ascii="Times New Roman" w:hAnsi="Times New Roman" w:cs="Times New Roman"/>
          <w:b/>
          <w:bCs/>
        </w:rPr>
        <w:t>Общество с ограниченной ответственностью «</w:t>
      </w:r>
      <w:r w:rsidR="00597935" w:rsidRPr="003C0C15">
        <w:rPr>
          <w:rFonts w:ascii="Times New Roman" w:hAnsi="Times New Roman" w:cs="Times New Roman"/>
          <w:b/>
          <w:bCs/>
        </w:rPr>
        <w:t>______________________________</w:t>
      </w:r>
      <w:r w:rsidRPr="003C0C15">
        <w:rPr>
          <w:rFonts w:ascii="Times New Roman" w:hAnsi="Times New Roman" w:cs="Times New Roman"/>
          <w:b/>
          <w:bCs/>
        </w:rPr>
        <w:t>» (ООО «</w:t>
      </w:r>
      <w:r w:rsidR="00597935" w:rsidRPr="003C0C15">
        <w:rPr>
          <w:rFonts w:ascii="Times New Roman" w:hAnsi="Times New Roman" w:cs="Times New Roman"/>
          <w:b/>
          <w:bCs/>
        </w:rPr>
        <w:t>______________________________</w:t>
      </w:r>
      <w:r w:rsidRPr="003C0C15">
        <w:rPr>
          <w:rFonts w:ascii="Times New Roman" w:hAnsi="Times New Roman" w:cs="Times New Roman"/>
          <w:b/>
          <w:bCs/>
        </w:rPr>
        <w:t>»)</w:t>
      </w:r>
      <w:r w:rsidRPr="003C0C15">
        <w:rPr>
          <w:rFonts w:ascii="Times New Roman" w:hAnsi="Times New Roman" w:cs="Times New Roman"/>
        </w:rPr>
        <w:t>, именуемое в дальнейшем «</w:t>
      </w:r>
      <w:r w:rsidRPr="003C0C15">
        <w:rPr>
          <w:rFonts w:ascii="Times New Roman" w:hAnsi="Times New Roman" w:cs="Times New Roman"/>
          <w:b/>
          <w:bCs/>
        </w:rPr>
        <w:t>Покупатель</w:t>
      </w:r>
      <w:r w:rsidRPr="003C0C15">
        <w:rPr>
          <w:rFonts w:ascii="Times New Roman" w:hAnsi="Times New Roman" w:cs="Times New Roman"/>
        </w:rPr>
        <w:t xml:space="preserve">», </w:t>
      </w:r>
      <w:r w:rsidR="00B23D4F" w:rsidRPr="003C0C15">
        <w:rPr>
          <w:rFonts w:ascii="Times New Roman" w:hAnsi="Times New Roman" w:cs="Times New Roman"/>
        </w:rPr>
        <w:t xml:space="preserve">в лице __________, действующего на основании </w:t>
      </w:r>
      <w:r w:rsidR="001E701B" w:rsidRPr="003C0C15">
        <w:rPr>
          <w:rFonts w:ascii="Times New Roman" w:hAnsi="Times New Roman" w:cs="Times New Roman"/>
        </w:rPr>
        <w:t>_______________________</w:t>
      </w:r>
      <w:r w:rsidRPr="003C0C15">
        <w:rPr>
          <w:rFonts w:ascii="Times New Roman" w:hAnsi="Times New Roman" w:cs="Times New Roman"/>
        </w:rPr>
        <w:t>, с одной стороны, и</w:t>
      </w:r>
    </w:p>
    <w:p w14:paraId="2228CD44" w14:textId="53CCD814" w:rsidR="00F922AF" w:rsidRPr="003C0C15" w:rsidRDefault="00F922AF" w:rsidP="00254BB3">
      <w:pPr>
        <w:ind w:firstLine="567"/>
        <w:jc w:val="both"/>
        <w:rPr>
          <w:rFonts w:ascii="Times New Roman" w:hAnsi="Times New Roman" w:cs="Times New Roman"/>
        </w:rPr>
      </w:pPr>
      <w:r w:rsidRPr="003C0C15">
        <w:rPr>
          <w:rFonts w:ascii="Times New Roman" w:hAnsi="Times New Roman" w:cs="Times New Roman"/>
        </w:rPr>
        <w:t>____________________________________________________, именуемое в дальнейшем «</w:t>
      </w:r>
      <w:r w:rsidRPr="003C0C15">
        <w:rPr>
          <w:rFonts w:ascii="Times New Roman" w:hAnsi="Times New Roman" w:cs="Times New Roman"/>
          <w:b/>
          <w:bCs/>
        </w:rPr>
        <w:t>Поставщик</w:t>
      </w:r>
      <w:r w:rsidRPr="003C0C15">
        <w:rPr>
          <w:rFonts w:ascii="Times New Roman" w:hAnsi="Times New Roman" w:cs="Times New Roman"/>
        </w:rPr>
        <w:t xml:space="preserve">», в лице _______________________________________________, действующего на основании </w:t>
      </w:r>
      <w:r w:rsidR="006C7502" w:rsidRPr="003C0C15">
        <w:rPr>
          <w:rFonts w:ascii="Times New Roman" w:hAnsi="Times New Roman" w:cs="Times New Roman"/>
        </w:rPr>
        <w:t>_____________</w:t>
      </w:r>
      <w:r w:rsidRPr="003C0C15">
        <w:rPr>
          <w:rFonts w:ascii="Times New Roman" w:hAnsi="Times New Roman" w:cs="Times New Roman"/>
        </w:rPr>
        <w:t>, с другой стороны, вместе именуемые «Стороны», а по отдельности «Сторона», подписали настоящий Прайс-лист о нижеследующем:</w:t>
      </w:r>
    </w:p>
    <w:p w14:paraId="12576AAB" w14:textId="77777777" w:rsidR="00F922AF" w:rsidRPr="003C0C15" w:rsidRDefault="00F922AF" w:rsidP="00254BB3">
      <w:pPr>
        <w:ind w:firstLine="567"/>
        <w:jc w:val="both"/>
        <w:rPr>
          <w:rFonts w:ascii="Times New Roman" w:hAnsi="Times New Roman" w:cs="Times New Roman"/>
          <w:b/>
        </w:rPr>
      </w:pPr>
    </w:p>
    <w:tbl>
      <w:tblPr>
        <w:tblStyle w:val="ae"/>
        <w:tblW w:w="10348" w:type="dxa"/>
        <w:tblInd w:w="-5" w:type="dxa"/>
        <w:tblLook w:val="04A0" w:firstRow="1" w:lastRow="0" w:firstColumn="1" w:lastColumn="0" w:noHBand="0" w:noVBand="1"/>
      </w:tblPr>
      <w:tblGrid>
        <w:gridCol w:w="993"/>
        <w:gridCol w:w="4252"/>
        <w:gridCol w:w="1843"/>
        <w:gridCol w:w="3260"/>
      </w:tblGrid>
      <w:tr w:rsidR="00687260" w:rsidRPr="003C0C15" w14:paraId="0D8D9DB1" w14:textId="77777777" w:rsidTr="003E78BF">
        <w:tc>
          <w:tcPr>
            <w:tcW w:w="993" w:type="dxa"/>
            <w:vAlign w:val="center"/>
          </w:tcPr>
          <w:p w14:paraId="3EA3E81B" w14:textId="77777777" w:rsidR="00687260" w:rsidRPr="003C0C15" w:rsidRDefault="00687260" w:rsidP="00254BB3">
            <w:pPr>
              <w:ind w:firstLine="567"/>
              <w:jc w:val="center"/>
              <w:rPr>
                <w:rFonts w:ascii="Times New Roman" w:hAnsi="Times New Roman" w:cs="Times New Roman"/>
                <w:sz w:val="22"/>
                <w:szCs w:val="22"/>
              </w:rPr>
            </w:pPr>
            <w:r w:rsidRPr="003C0C15">
              <w:rPr>
                <w:rFonts w:ascii="Times New Roman" w:hAnsi="Times New Roman" w:cs="Times New Roman"/>
                <w:sz w:val="22"/>
                <w:szCs w:val="22"/>
              </w:rPr>
              <w:t>№ п/п</w:t>
            </w:r>
          </w:p>
        </w:tc>
        <w:tc>
          <w:tcPr>
            <w:tcW w:w="4252" w:type="dxa"/>
            <w:vAlign w:val="center"/>
          </w:tcPr>
          <w:p w14:paraId="310C2050" w14:textId="77777777" w:rsidR="00687260" w:rsidRPr="003C0C15" w:rsidRDefault="00687260" w:rsidP="00254BB3">
            <w:pPr>
              <w:ind w:firstLine="567"/>
              <w:jc w:val="center"/>
              <w:rPr>
                <w:rFonts w:ascii="Times New Roman" w:hAnsi="Times New Roman" w:cs="Times New Roman"/>
                <w:sz w:val="22"/>
                <w:szCs w:val="22"/>
              </w:rPr>
            </w:pPr>
            <w:r w:rsidRPr="003C0C15">
              <w:rPr>
                <w:rFonts w:ascii="Times New Roman" w:hAnsi="Times New Roman" w:cs="Times New Roman"/>
                <w:sz w:val="22"/>
                <w:szCs w:val="22"/>
              </w:rPr>
              <w:t>Наименование Товара</w:t>
            </w:r>
          </w:p>
        </w:tc>
        <w:tc>
          <w:tcPr>
            <w:tcW w:w="1843" w:type="dxa"/>
            <w:vAlign w:val="center"/>
          </w:tcPr>
          <w:p w14:paraId="394061FF" w14:textId="77777777" w:rsidR="00687260" w:rsidRPr="003C0C15" w:rsidRDefault="00687260" w:rsidP="00254BB3">
            <w:pPr>
              <w:ind w:firstLine="567"/>
              <w:jc w:val="right"/>
              <w:rPr>
                <w:rFonts w:ascii="Times New Roman" w:hAnsi="Times New Roman" w:cs="Times New Roman"/>
                <w:sz w:val="22"/>
                <w:szCs w:val="22"/>
              </w:rPr>
            </w:pPr>
            <w:r w:rsidRPr="003C0C15">
              <w:rPr>
                <w:rFonts w:ascii="Times New Roman" w:hAnsi="Times New Roman" w:cs="Times New Roman"/>
                <w:sz w:val="22"/>
                <w:szCs w:val="22"/>
              </w:rPr>
              <w:t>Единица измерения</w:t>
            </w:r>
          </w:p>
        </w:tc>
        <w:tc>
          <w:tcPr>
            <w:tcW w:w="3260" w:type="dxa"/>
            <w:vAlign w:val="center"/>
          </w:tcPr>
          <w:p w14:paraId="7FC6FED8" w14:textId="6FB59AED" w:rsidR="00687260" w:rsidRPr="003C0C15" w:rsidRDefault="00687260" w:rsidP="00254BB3">
            <w:pPr>
              <w:ind w:firstLine="567"/>
              <w:jc w:val="center"/>
              <w:rPr>
                <w:rFonts w:ascii="Times New Roman" w:hAnsi="Times New Roman" w:cs="Times New Roman"/>
                <w:sz w:val="22"/>
                <w:szCs w:val="22"/>
              </w:rPr>
            </w:pPr>
            <w:r w:rsidRPr="003C0C15">
              <w:rPr>
                <w:rFonts w:ascii="Times New Roman" w:hAnsi="Times New Roman" w:cs="Times New Roman"/>
                <w:sz w:val="22"/>
                <w:szCs w:val="22"/>
              </w:rPr>
              <w:t>Цена Товара</w:t>
            </w:r>
          </w:p>
          <w:p w14:paraId="75FC51AB" w14:textId="0FE3F080" w:rsidR="00687260" w:rsidRPr="003C0C15" w:rsidRDefault="00687260" w:rsidP="00254BB3">
            <w:pPr>
              <w:ind w:firstLine="567"/>
              <w:jc w:val="center"/>
              <w:rPr>
                <w:rFonts w:ascii="Times New Roman" w:hAnsi="Times New Roman" w:cs="Times New Roman"/>
                <w:sz w:val="22"/>
                <w:szCs w:val="22"/>
              </w:rPr>
            </w:pPr>
          </w:p>
        </w:tc>
      </w:tr>
      <w:tr w:rsidR="00687260" w:rsidRPr="003C0C15" w14:paraId="4B62760B" w14:textId="77777777" w:rsidTr="003E78BF">
        <w:tc>
          <w:tcPr>
            <w:tcW w:w="993" w:type="dxa"/>
            <w:vAlign w:val="center"/>
          </w:tcPr>
          <w:p w14:paraId="0CE75A28" w14:textId="77777777" w:rsidR="00687260" w:rsidRPr="003C0C15" w:rsidRDefault="00687260" w:rsidP="00254BB3">
            <w:pPr>
              <w:ind w:firstLine="567"/>
              <w:jc w:val="both"/>
              <w:rPr>
                <w:rFonts w:ascii="Times New Roman" w:hAnsi="Times New Roman" w:cs="Times New Roman"/>
                <w:sz w:val="22"/>
                <w:szCs w:val="22"/>
              </w:rPr>
            </w:pPr>
            <w:r w:rsidRPr="003C0C15">
              <w:rPr>
                <w:rFonts w:ascii="Times New Roman" w:hAnsi="Times New Roman" w:cs="Times New Roman"/>
                <w:sz w:val="22"/>
                <w:szCs w:val="22"/>
              </w:rPr>
              <w:t>1.</w:t>
            </w:r>
          </w:p>
        </w:tc>
        <w:tc>
          <w:tcPr>
            <w:tcW w:w="4252" w:type="dxa"/>
          </w:tcPr>
          <w:p w14:paraId="227A759E" w14:textId="77777777" w:rsidR="00687260" w:rsidRPr="003C0C15" w:rsidRDefault="00687260" w:rsidP="00254BB3">
            <w:pPr>
              <w:ind w:firstLine="567"/>
              <w:jc w:val="both"/>
              <w:rPr>
                <w:rFonts w:ascii="Times New Roman" w:hAnsi="Times New Roman" w:cs="Times New Roman"/>
                <w:b/>
                <w:sz w:val="22"/>
                <w:szCs w:val="22"/>
              </w:rPr>
            </w:pPr>
          </w:p>
        </w:tc>
        <w:tc>
          <w:tcPr>
            <w:tcW w:w="1843" w:type="dxa"/>
          </w:tcPr>
          <w:p w14:paraId="4EFEF402" w14:textId="77777777" w:rsidR="00687260" w:rsidRPr="003C0C15" w:rsidRDefault="00687260" w:rsidP="00254BB3">
            <w:pPr>
              <w:ind w:firstLine="567"/>
              <w:jc w:val="both"/>
              <w:rPr>
                <w:rFonts w:ascii="Times New Roman" w:hAnsi="Times New Roman" w:cs="Times New Roman"/>
                <w:b/>
                <w:sz w:val="22"/>
                <w:szCs w:val="22"/>
              </w:rPr>
            </w:pPr>
          </w:p>
        </w:tc>
        <w:tc>
          <w:tcPr>
            <w:tcW w:w="3260" w:type="dxa"/>
          </w:tcPr>
          <w:p w14:paraId="25E3C0C0" w14:textId="77777777" w:rsidR="00687260" w:rsidRPr="003C0C15" w:rsidRDefault="00687260" w:rsidP="00254BB3">
            <w:pPr>
              <w:ind w:firstLine="567"/>
              <w:jc w:val="both"/>
              <w:rPr>
                <w:rFonts w:ascii="Times New Roman" w:hAnsi="Times New Roman" w:cs="Times New Roman"/>
                <w:b/>
                <w:sz w:val="22"/>
                <w:szCs w:val="22"/>
              </w:rPr>
            </w:pPr>
          </w:p>
        </w:tc>
      </w:tr>
      <w:tr w:rsidR="00687260" w:rsidRPr="003C0C15" w14:paraId="7916EA19" w14:textId="77777777" w:rsidTr="003E78BF">
        <w:tc>
          <w:tcPr>
            <w:tcW w:w="993" w:type="dxa"/>
          </w:tcPr>
          <w:p w14:paraId="1B576DDF" w14:textId="77777777" w:rsidR="00687260" w:rsidRPr="003C0C15" w:rsidRDefault="00687260" w:rsidP="00254BB3">
            <w:pPr>
              <w:ind w:firstLine="567"/>
              <w:jc w:val="both"/>
              <w:rPr>
                <w:rFonts w:ascii="Times New Roman" w:hAnsi="Times New Roman" w:cs="Times New Roman"/>
                <w:sz w:val="22"/>
                <w:szCs w:val="22"/>
              </w:rPr>
            </w:pPr>
            <w:r w:rsidRPr="003C0C15">
              <w:rPr>
                <w:rFonts w:ascii="Times New Roman" w:hAnsi="Times New Roman" w:cs="Times New Roman"/>
                <w:sz w:val="22"/>
                <w:szCs w:val="22"/>
              </w:rPr>
              <w:t>2.</w:t>
            </w:r>
          </w:p>
        </w:tc>
        <w:tc>
          <w:tcPr>
            <w:tcW w:w="4252" w:type="dxa"/>
          </w:tcPr>
          <w:p w14:paraId="041ED0BE" w14:textId="77777777" w:rsidR="00687260" w:rsidRPr="003C0C15" w:rsidRDefault="00687260" w:rsidP="00254BB3">
            <w:pPr>
              <w:ind w:firstLine="567"/>
              <w:jc w:val="both"/>
              <w:rPr>
                <w:rFonts w:ascii="Times New Roman" w:hAnsi="Times New Roman" w:cs="Times New Roman"/>
                <w:b/>
                <w:sz w:val="22"/>
                <w:szCs w:val="22"/>
              </w:rPr>
            </w:pPr>
          </w:p>
        </w:tc>
        <w:tc>
          <w:tcPr>
            <w:tcW w:w="1843" w:type="dxa"/>
          </w:tcPr>
          <w:p w14:paraId="2D3ABC80" w14:textId="77777777" w:rsidR="00687260" w:rsidRPr="003C0C15" w:rsidRDefault="00687260" w:rsidP="00254BB3">
            <w:pPr>
              <w:ind w:firstLine="567"/>
              <w:jc w:val="both"/>
              <w:rPr>
                <w:rFonts w:ascii="Times New Roman" w:hAnsi="Times New Roman" w:cs="Times New Roman"/>
                <w:b/>
                <w:sz w:val="22"/>
                <w:szCs w:val="22"/>
              </w:rPr>
            </w:pPr>
          </w:p>
        </w:tc>
        <w:tc>
          <w:tcPr>
            <w:tcW w:w="3260" w:type="dxa"/>
          </w:tcPr>
          <w:p w14:paraId="415E4C2C" w14:textId="77777777" w:rsidR="00687260" w:rsidRPr="003C0C15" w:rsidRDefault="00687260" w:rsidP="00254BB3">
            <w:pPr>
              <w:ind w:firstLine="567"/>
              <w:jc w:val="both"/>
              <w:rPr>
                <w:rFonts w:ascii="Times New Roman" w:hAnsi="Times New Roman" w:cs="Times New Roman"/>
                <w:b/>
                <w:sz w:val="22"/>
                <w:szCs w:val="22"/>
              </w:rPr>
            </w:pPr>
          </w:p>
        </w:tc>
      </w:tr>
    </w:tbl>
    <w:p w14:paraId="7F1FB332" w14:textId="77777777" w:rsidR="00F922AF" w:rsidRPr="003C0C15" w:rsidRDefault="00F922AF" w:rsidP="00254BB3">
      <w:pPr>
        <w:ind w:firstLine="567"/>
        <w:jc w:val="both"/>
        <w:rPr>
          <w:rFonts w:ascii="Times New Roman" w:hAnsi="Times New Roman" w:cs="Times New Roman"/>
          <w:b/>
        </w:rPr>
      </w:pPr>
    </w:p>
    <w:p w14:paraId="7E2A7793" w14:textId="72DF8091" w:rsidR="00F922AF" w:rsidRPr="003C0C15" w:rsidRDefault="00F922AF" w:rsidP="00254BB3">
      <w:pPr>
        <w:ind w:firstLine="567"/>
        <w:jc w:val="both"/>
        <w:rPr>
          <w:rFonts w:ascii="Times New Roman" w:hAnsi="Times New Roman" w:cs="Times New Roman"/>
        </w:rPr>
      </w:pPr>
      <w:r w:rsidRPr="003C0C15">
        <w:rPr>
          <w:rFonts w:ascii="Times New Roman" w:hAnsi="Times New Roman" w:cs="Times New Roman"/>
        </w:rPr>
        <w:t>Стороны согласовали период действия цен на Товар даты подписания настоящего Договора и в течение всего срока его действия. Цена на Товар не подлежит изменению в одностороннем порядке.</w:t>
      </w:r>
    </w:p>
    <w:p w14:paraId="3E3A50B1" w14:textId="77777777" w:rsidR="00F922AF" w:rsidRPr="003C0C15" w:rsidRDefault="00F922AF" w:rsidP="00254BB3">
      <w:pPr>
        <w:ind w:firstLine="567"/>
        <w:jc w:val="both"/>
        <w:rPr>
          <w:rFonts w:ascii="Times New Roman" w:hAnsi="Times New Roman" w:cs="Times New Roman"/>
        </w:rPr>
      </w:pPr>
    </w:p>
    <w:p w14:paraId="156BF0A4" w14:textId="151DB44E" w:rsidR="00F922AF" w:rsidRPr="003C0C15" w:rsidRDefault="006B3654" w:rsidP="00254BB3">
      <w:pPr>
        <w:ind w:firstLine="567"/>
        <w:jc w:val="center"/>
        <w:rPr>
          <w:rFonts w:ascii="Times New Roman" w:hAnsi="Times New Roman" w:cs="Times New Roman"/>
        </w:rPr>
      </w:pPr>
      <w:r w:rsidRPr="003C0C15">
        <w:rPr>
          <w:rFonts w:ascii="Times New Roman" w:hAnsi="Times New Roman" w:cs="Times New Roman"/>
        </w:rPr>
        <w:t>Подписи Сторон:</w:t>
      </w:r>
    </w:p>
    <w:p w14:paraId="14496C49" w14:textId="77777777" w:rsidR="00F922AF" w:rsidRPr="003C0C15" w:rsidRDefault="00F922AF" w:rsidP="00254BB3">
      <w:pPr>
        <w:ind w:firstLine="567"/>
        <w:jc w:val="both"/>
        <w:rPr>
          <w:rFonts w:ascii="Times New Roman" w:hAnsi="Times New Roman" w:cs="Times New Roman"/>
        </w:rPr>
      </w:pPr>
    </w:p>
    <w:tbl>
      <w:tblPr>
        <w:tblW w:w="0" w:type="auto"/>
        <w:tblInd w:w="-426" w:type="dxa"/>
        <w:tblLook w:val="0000" w:firstRow="0" w:lastRow="0" w:firstColumn="0" w:lastColumn="0" w:noHBand="0" w:noVBand="0"/>
      </w:tblPr>
      <w:tblGrid>
        <w:gridCol w:w="5015"/>
        <w:gridCol w:w="4560"/>
      </w:tblGrid>
      <w:tr w:rsidR="006C7502" w:rsidRPr="003C0C15" w14:paraId="4FFC3BA8" w14:textId="77777777" w:rsidTr="001A452D">
        <w:trPr>
          <w:trHeight w:val="840"/>
        </w:trPr>
        <w:tc>
          <w:tcPr>
            <w:tcW w:w="5015" w:type="dxa"/>
          </w:tcPr>
          <w:p w14:paraId="6DBC4DF2"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Поставщик:</w:t>
            </w:r>
          </w:p>
          <w:p w14:paraId="6C073E63" w14:textId="77777777"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 xml:space="preserve">                           </w:t>
            </w:r>
          </w:p>
          <w:p w14:paraId="6CF1575F" w14:textId="77777777"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ОГРН</w:t>
            </w:r>
          </w:p>
          <w:p w14:paraId="01B1B7A6" w14:textId="77777777" w:rsidR="006C7502" w:rsidRPr="003C0C15" w:rsidRDefault="006C7502" w:rsidP="00254BB3">
            <w:pPr>
              <w:ind w:firstLine="567"/>
              <w:jc w:val="both"/>
              <w:rPr>
                <w:rFonts w:ascii="Times New Roman" w:hAnsi="Times New Roman" w:cs="Times New Roman"/>
                <w:bCs/>
              </w:rPr>
            </w:pPr>
          </w:p>
          <w:p w14:paraId="19DF1095"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1D8BDD3B" w14:textId="77777777" w:rsidR="006C7502" w:rsidRPr="003C0C15" w:rsidRDefault="006C7502" w:rsidP="00254BB3">
            <w:pPr>
              <w:ind w:firstLine="567"/>
              <w:jc w:val="both"/>
              <w:rPr>
                <w:rFonts w:ascii="Times New Roman" w:hAnsi="Times New Roman" w:cs="Times New Roman"/>
                <w:b/>
              </w:rPr>
            </w:pPr>
          </w:p>
          <w:p w14:paraId="19B2D449" w14:textId="77777777" w:rsidR="006C7502" w:rsidRPr="003C0C15" w:rsidRDefault="006C7502" w:rsidP="00254BB3">
            <w:pPr>
              <w:ind w:firstLine="567"/>
              <w:jc w:val="both"/>
              <w:rPr>
                <w:rFonts w:ascii="Times New Roman" w:hAnsi="Times New Roman" w:cs="Times New Roman"/>
                <w:b/>
              </w:rPr>
            </w:pPr>
          </w:p>
          <w:p w14:paraId="7C86C2AB"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______________ /___ФИО___/</w:t>
            </w:r>
          </w:p>
          <w:p w14:paraId="1B96EE9E" w14:textId="58E70544" w:rsidR="006C7502" w:rsidRPr="003C0C15" w:rsidRDefault="006C7502" w:rsidP="00254BB3">
            <w:pPr>
              <w:ind w:firstLine="567"/>
              <w:jc w:val="both"/>
              <w:rPr>
                <w:rFonts w:ascii="Times New Roman" w:hAnsi="Times New Roman" w:cs="Times New Roman"/>
              </w:rPr>
            </w:pPr>
            <w:r w:rsidRPr="003C0C15">
              <w:rPr>
                <w:rFonts w:ascii="Times New Roman" w:hAnsi="Times New Roman" w:cs="Times New Roman"/>
                <w:b/>
              </w:rPr>
              <w:t>М.П.</w:t>
            </w:r>
          </w:p>
        </w:tc>
        <w:tc>
          <w:tcPr>
            <w:tcW w:w="4560" w:type="dxa"/>
          </w:tcPr>
          <w:p w14:paraId="79600381"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Покупатель:</w:t>
            </w:r>
          </w:p>
          <w:p w14:paraId="73736206" w14:textId="23FBC162"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ООО «</w:t>
            </w:r>
            <w:r w:rsidR="00597935" w:rsidRPr="003C0C15">
              <w:rPr>
                <w:rFonts w:ascii="Times New Roman" w:hAnsi="Times New Roman" w:cs="Times New Roman"/>
                <w:b/>
              </w:rPr>
              <w:t>______________________________</w:t>
            </w:r>
            <w:r w:rsidRPr="003C0C15">
              <w:rPr>
                <w:rFonts w:ascii="Times New Roman" w:hAnsi="Times New Roman" w:cs="Times New Roman"/>
                <w:b/>
              </w:rPr>
              <w:t>»</w:t>
            </w:r>
          </w:p>
          <w:p w14:paraId="2C846B41" w14:textId="3E07A1D6" w:rsidR="006C7502" w:rsidRPr="003C0C15" w:rsidRDefault="006C7502" w:rsidP="00254BB3">
            <w:pPr>
              <w:ind w:firstLine="567"/>
              <w:jc w:val="both"/>
              <w:rPr>
                <w:rFonts w:ascii="Times New Roman" w:hAnsi="Times New Roman" w:cs="Times New Roman"/>
                <w:bCs/>
              </w:rPr>
            </w:pPr>
            <w:r w:rsidRPr="003C0C15">
              <w:rPr>
                <w:rFonts w:ascii="Times New Roman" w:hAnsi="Times New Roman" w:cs="Times New Roman"/>
                <w:bCs/>
              </w:rPr>
              <w:t xml:space="preserve">ОГРН </w:t>
            </w:r>
          </w:p>
          <w:p w14:paraId="6F1365D1" w14:textId="77777777" w:rsidR="006C7502" w:rsidRPr="003C0C15" w:rsidRDefault="006C7502" w:rsidP="00254BB3">
            <w:pPr>
              <w:ind w:firstLine="567"/>
              <w:jc w:val="both"/>
              <w:rPr>
                <w:rFonts w:ascii="Times New Roman" w:hAnsi="Times New Roman" w:cs="Times New Roman"/>
                <w:bCs/>
              </w:rPr>
            </w:pPr>
          </w:p>
          <w:p w14:paraId="5635EE86"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(должность)</w:t>
            </w:r>
          </w:p>
          <w:p w14:paraId="6E0C5E39" w14:textId="77777777" w:rsidR="006C7502" w:rsidRPr="003C0C15" w:rsidRDefault="006C7502" w:rsidP="00254BB3">
            <w:pPr>
              <w:ind w:firstLine="567"/>
              <w:jc w:val="both"/>
              <w:rPr>
                <w:rFonts w:ascii="Times New Roman" w:hAnsi="Times New Roman" w:cs="Times New Roman"/>
                <w:b/>
              </w:rPr>
            </w:pPr>
          </w:p>
          <w:p w14:paraId="6B879ED9" w14:textId="77777777" w:rsidR="006C7502" w:rsidRPr="003C0C15" w:rsidRDefault="006C7502" w:rsidP="00254BB3">
            <w:pPr>
              <w:ind w:firstLine="567"/>
              <w:jc w:val="both"/>
              <w:rPr>
                <w:rFonts w:ascii="Times New Roman" w:hAnsi="Times New Roman" w:cs="Times New Roman"/>
                <w:b/>
              </w:rPr>
            </w:pPr>
          </w:p>
          <w:p w14:paraId="4CE5EBA2" w14:textId="77777777" w:rsidR="006C7502" w:rsidRPr="003C0C15" w:rsidRDefault="006C7502" w:rsidP="00254BB3">
            <w:pPr>
              <w:ind w:firstLine="567"/>
              <w:jc w:val="both"/>
              <w:rPr>
                <w:rFonts w:ascii="Times New Roman" w:hAnsi="Times New Roman" w:cs="Times New Roman"/>
                <w:b/>
              </w:rPr>
            </w:pPr>
            <w:r w:rsidRPr="003C0C15">
              <w:rPr>
                <w:rFonts w:ascii="Times New Roman" w:hAnsi="Times New Roman" w:cs="Times New Roman"/>
                <w:b/>
              </w:rPr>
              <w:t>______________ /___ФИО___/</w:t>
            </w:r>
          </w:p>
          <w:p w14:paraId="09279E9A" w14:textId="2B8D88FC" w:rsidR="006C7502" w:rsidRPr="003C0C15" w:rsidRDefault="006C7502" w:rsidP="00254BB3">
            <w:pPr>
              <w:ind w:firstLine="567"/>
              <w:jc w:val="both"/>
              <w:rPr>
                <w:rFonts w:ascii="Times New Roman" w:hAnsi="Times New Roman" w:cs="Times New Roman"/>
              </w:rPr>
            </w:pPr>
            <w:r w:rsidRPr="003C0C15">
              <w:rPr>
                <w:rFonts w:ascii="Times New Roman" w:hAnsi="Times New Roman" w:cs="Times New Roman"/>
                <w:b/>
              </w:rPr>
              <w:t>М.П.</w:t>
            </w:r>
          </w:p>
        </w:tc>
      </w:tr>
    </w:tbl>
    <w:p w14:paraId="3708EF1D" w14:textId="77777777" w:rsidR="00F922AF" w:rsidRPr="003C0C15" w:rsidRDefault="00F922AF" w:rsidP="00254BB3">
      <w:pPr>
        <w:ind w:firstLine="567"/>
        <w:jc w:val="right"/>
        <w:rPr>
          <w:rFonts w:ascii="Times New Roman" w:hAnsi="Times New Roman" w:cs="Times New Roman"/>
        </w:rPr>
      </w:pPr>
    </w:p>
    <w:sectPr w:rsidR="00F922AF" w:rsidRPr="003C0C15" w:rsidSect="007810CA">
      <w:headerReference w:type="default" r:id="rId17"/>
      <w:footerReference w:type="default" r:id="rId18"/>
      <w:pgSz w:w="12240" w:h="15840"/>
      <w:pgMar w:top="993" w:right="850" w:bottom="568" w:left="1134"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Дрижика Мария" w:date="2023-05-24T15:04:00Z" w:initials="МД">
    <w:p w14:paraId="39FCA815" w14:textId="77777777" w:rsidR="009B6082" w:rsidRDefault="009B6082" w:rsidP="009B6082">
      <w:pPr>
        <w:pStyle w:val="af"/>
      </w:pPr>
      <w:r>
        <w:rPr>
          <w:rStyle w:val="af1"/>
        </w:rPr>
        <w:annotationRef/>
      </w:r>
      <w:r>
        <w:t>Вариант для предоплатного договора</w:t>
      </w:r>
    </w:p>
  </w:comment>
  <w:comment w:id="4" w:author="Дрижика Мария" w:date="2023-05-24T15:04:00Z" w:initials="МД">
    <w:p w14:paraId="2CC8F3EA" w14:textId="77777777" w:rsidR="009B6082" w:rsidRDefault="009B6082" w:rsidP="009B6082">
      <w:pPr>
        <w:pStyle w:val="af"/>
      </w:pPr>
      <w:r>
        <w:rPr>
          <w:rStyle w:val="af1"/>
        </w:rPr>
        <w:annotationRef/>
      </w:r>
      <w:r>
        <w:t xml:space="preserve">Вариант  для постоплатного договора </w:t>
      </w:r>
    </w:p>
  </w:comment>
  <w:comment w:id="5" w:author="Дрижика Мария" w:date="2023-05-24T15:04:00Z" w:initials="МД">
    <w:p w14:paraId="34421A05" w14:textId="77777777" w:rsidR="009B6082" w:rsidRDefault="009B6082" w:rsidP="009B6082">
      <w:pPr>
        <w:pStyle w:val="af"/>
      </w:pPr>
      <w:r>
        <w:rPr>
          <w:rStyle w:val="af1"/>
        </w:rPr>
        <w:annotationRef/>
      </w:r>
      <w:r>
        <w:t>Вариант  для договора с гибридным порядком оплаты</w:t>
      </w:r>
    </w:p>
  </w:comment>
  <w:comment w:id="9" w:author="Дрижика Мария" w:date="2023-05-24T15:00:00Z" w:initials="МД">
    <w:p w14:paraId="59862A12" w14:textId="77777777" w:rsidR="000779A2" w:rsidRDefault="000779A2" w:rsidP="000779A2">
      <w:pPr>
        <w:pStyle w:val="af"/>
      </w:pPr>
      <w:r>
        <w:rPr>
          <w:rStyle w:val="af1"/>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10" w:author="Дрижика Мария" w:date="2023-05-24T15:04:00Z" w:initials="МД">
    <w:p w14:paraId="0B08EB14" w14:textId="77777777" w:rsidR="000779A2" w:rsidRDefault="000779A2" w:rsidP="000779A2">
      <w:pPr>
        <w:pStyle w:val="af"/>
      </w:pPr>
      <w:r>
        <w:rPr>
          <w:rStyle w:val="af1"/>
        </w:rPr>
        <w:annotationRef/>
      </w:r>
      <w:r>
        <w:t>Вариант 5.1. – для предоплатного договора</w:t>
      </w:r>
    </w:p>
  </w:comment>
  <w:comment w:id="11" w:author="Дрижика Мария" w:date="2023-05-24T15:04:00Z" w:initials="МД">
    <w:p w14:paraId="702F1F60" w14:textId="77777777" w:rsidR="000779A2" w:rsidRDefault="000779A2" w:rsidP="000779A2">
      <w:pPr>
        <w:pStyle w:val="af"/>
      </w:pPr>
      <w:r>
        <w:rPr>
          <w:rStyle w:val="af1"/>
        </w:rPr>
        <w:annotationRef/>
      </w:r>
      <w:r>
        <w:t xml:space="preserve">Вариант 5.2. – для постоплатного договора </w:t>
      </w:r>
    </w:p>
  </w:comment>
  <w:comment w:id="12" w:author="Дрижика Мария" w:date="2023-05-24T15:04:00Z" w:initials="МД">
    <w:p w14:paraId="5AD3A028" w14:textId="77777777" w:rsidR="000779A2" w:rsidRDefault="000779A2" w:rsidP="000779A2">
      <w:pPr>
        <w:pStyle w:val="af"/>
      </w:pPr>
      <w:r>
        <w:rPr>
          <w:rStyle w:val="af1"/>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FCA815" w15:done="0"/>
  <w15:commentEx w15:paraId="2CC8F3EA" w15:done="0"/>
  <w15:commentEx w15:paraId="34421A05" w15:done="0"/>
  <w15:commentEx w15:paraId="59862A12" w15:done="0"/>
  <w15:commentEx w15:paraId="0B08EB14" w15:done="0"/>
  <w15:commentEx w15:paraId="702F1F60" w15:done="0"/>
  <w15:commentEx w15:paraId="5AD3A0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2300C" w16cex:dateUtc="2024-07-17T08:56:00Z"/>
  <w16cex:commentExtensible w16cex:durableId="2A42300D" w16cex:dateUtc="2024-07-17T08:56:00Z"/>
  <w16cex:commentExtensible w16cex:durableId="2A42300E" w16cex:dateUtc="2024-07-17T08:56:00Z"/>
  <w16cex:commentExtensible w16cex:durableId="2818B23E" w16cex:dateUtc="2023-05-24T12:56:00Z"/>
  <w16cex:commentExtensible w16cex:durableId="2818B23F" w16cex:dateUtc="2023-05-24T12:56:00Z"/>
  <w16cex:commentExtensible w16cex:durableId="2818B240" w16cex:dateUtc="2023-05-24T12:56:00Z"/>
  <w16cex:commentExtensible w16cex:durableId="2818B242" w16cex:dateUtc="2023-05-24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FCA815" w16cid:durableId="2A42300C"/>
  <w16cid:commentId w16cid:paraId="2CC8F3EA" w16cid:durableId="2A42300D"/>
  <w16cid:commentId w16cid:paraId="34421A05" w16cid:durableId="2A42300E"/>
  <w16cid:commentId w16cid:paraId="59862A12" w16cid:durableId="2818B23E"/>
  <w16cid:commentId w16cid:paraId="0B08EB14" w16cid:durableId="2818B23F"/>
  <w16cid:commentId w16cid:paraId="702F1F60" w16cid:durableId="2818B240"/>
  <w16cid:commentId w16cid:paraId="5AD3A028" w16cid:durableId="2818B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D812" w14:textId="77777777" w:rsidR="0016395E" w:rsidRDefault="0016395E" w:rsidP="002175CA">
      <w:r>
        <w:separator/>
      </w:r>
    </w:p>
  </w:endnote>
  <w:endnote w:type="continuationSeparator" w:id="0">
    <w:p w14:paraId="1DF704E2" w14:textId="77777777" w:rsidR="0016395E" w:rsidRDefault="0016395E"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A80E" w14:textId="77777777" w:rsidR="0016395E" w:rsidRDefault="0016395E" w:rsidP="002175CA">
      <w:r>
        <w:separator/>
      </w:r>
    </w:p>
  </w:footnote>
  <w:footnote w:type="continuationSeparator" w:id="0">
    <w:p w14:paraId="48C4E053" w14:textId="77777777" w:rsidR="0016395E" w:rsidRDefault="0016395E"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430CADCA"/>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D2800D2A"/>
    <w:lvl w:ilvl="0">
      <w:start w:val="1"/>
      <w:numFmt w:val="decimal"/>
      <w:lvlText w:val="%1."/>
      <w:lvlJc w:val="left"/>
      <w:pPr>
        <w:ind w:left="480" w:hanging="480"/>
      </w:pPr>
      <w:rPr>
        <w:rFonts w:hint="default"/>
      </w:rPr>
    </w:lvl>
    <w:lvl w:ilvl="1">
      <w:start w:val="1"/>
      <w:numFmt w:val="decimal"/>
      <w:pStyle w:val="1"/>
      <w:lvlText w:val="%1.%2."/>
      <w:lvlJc w:val="left"/>
      <w:pPr>
        <w:ind w:left="1331" w:hanging="480"/>
      </w:pPr>
      <w:rPr>
        <w:rFonts w:hint="default"/>
        <w:b/>
        <w:bCs/>
        <w:sz w:val="22"/>
        <w:szCs w:val="22"/>
      </w:rPr>
    </w:lvl>
    <w:lvl w:ilvl="2">
      <w:start w:val="1"/>
      <w:numFmt w:val="decimal"/>
      <w:lvlText w:val="%1.%2.%3."/>
      <w:lvlJc w:val="left"/>
      <w:pPr>
        <w:ind w:left="1286" w:hanging="720"/>
      </w:pPr>
      <w:rPr>
        <w:rFonts w:hint="default"/>
        <w:b/>
        <w:bCs/>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B76894C0"/>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F72332A"/>
    <w:multiLevelType w:val="multilevel"/>
    <w:tmpl w:val="33E08090"/>
    <w:lvl w:ilvl="0">
      <w:start w:val="11"/>
      <w:numFmt w:val="decimal"/>
      <w:lvlText w:val="%1."/>
      <w:lvlJc w:val="left"/>
      <w:pPr>
        <w:ind w:left="4532" w:hanging="420"/>
      </w:pPr>
      <w:rPr>
        <w:rFonts w:hint="default"/>
      </w:rPr>
    </w:lvl>
    <w:lvl w:ilvl="1">
      <w:start w:val="1"/>
      <w:numFmt w:val="decimal"/>
      <w:lvlText w:val="%1.%2."/>
      <w:lvlJc w:val="left"/>
      <w:pPr>
        <w:ind w:left="4816"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5684" w:hanging="720"/>
      </w:pPr>
      <w:rPr>
        <w:rFonts w:hint="default"/>
      </w:rPr>
    </w:lvl>
    <w:lvl w:ilvl="4">
      <w:start w:val="1"/>
      <w:numFmt w:val="decimal"/>
      <w:lvlText w:val="%1.%2.%3.%4.%5."/>
      <w:lvlJc w:val="left"/>
      <w:pPr>
        <w:ind w:left="6328" w:hanging="1080"/>
      </w:pPr>
      <w:rPr>
        <w:rFonts w:hint="default"/>
      </w:rPr>
    </w:lvl>
    <w:lvl w:ilvl="5">
      <w:start w:val="1"/>
      <w:numFmt w:val="decimal"/>
      <w:lvlText w:val="%1.%2.%3.%4.%5.%6."/>
      <w:lvlJc w:val="left"/>
      <w:pPr>
        <w:ind w:left="6612" w:hanging="1080"/>
      </w:pPr>
      <w:rPr>
        <w:rFonts w:hint="default"/>
      </w:rPr>
    </w:lvl>
    <w:lvl w:ilvl="6">
      <w:start w:val="1"/>
      <w:numFmt w:val="decimal"/>
      <w:lvlText w:val="%1.%2.%3.%4.%5.%6.%7."/>
      <w:lvlJc w:val="left"/>
      <w:pPr>
        <w:ind w:left="7256" w:hanging="1440"/>
      </w:pPr>
      <w:rPr>
        <w:rFonts w:hint="default"/>
      </w:rPr>
    </w:lvl>
    <w:lvl w:ilvl="7">
      <w:start w:val="1"/>
      <w:numFmt w:val="decimal"/>
      <w:lvlText w:val="%1.%2.%3.%4.%5.%6.%7.%8."/>
      <w:lvlJc w:val="left"/>
      <w:pPr>
        <w:ind w:left="7540" w:hanging="1440"/>
      </w:pPr>
      <w:rPr>
        <w:rFonts w:hint="default"/>
      </w:rPr>
    </w:lvl>
    <w:lvl w:ilvl="8">
      <w:start w:val="1"/>
      <w:numFmt w:val="decimal"/>
      <w:lvlText w:val="%1.%2.%3.%4.%5.%6.%7.%8.%9."/>
      <w:lvlJc w:val="left"/>
      <w:pPr>
        <w:ind w:left="8184" w:hanging="1800"/>
      </w:pPr>
      <w:rPr>
        <w:rFonts w:hint="default"/>
      </w:rPr>
    </w:lvl>
  </w:abstractNum>
  <w:abstractNum w:abstractNumId="17"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951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20"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3"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4"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F772F22"/>
    <w:multiLevelType w:val="multilevel"/>
    <w:tmpl w:val="B3E025F4"/>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7"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6805494">
    <w:abstractNumId w:val="12"/>
  </w:num>
  <w:num w:numId="2" w16cid:durableId="781609163">
    <w:abstractNumId w:val="30"/>
  </w:num>
  <w:num w:numId="3" w16cid:durableId="1643194278">
    <w:abstractNumId w:val="27"/>
  </w:num>
  <w:num w:numId="4" w16cid:durableId="506673753">
    <w:abstractNumId w:val="3"/>
  </w:num>
  <w:num w:numId="5" w16cid:durableId="1367370709">
    <w:abstractNumId w:val="15"/>
  </w:num>
  <w:num w:numId="6" w16cid:durableId="126053248">
    <w:abstractNumId w:val="20"/>
  </w:num>
  <w:num w:numId="7" w16cid:durableId="54427284">
    <w:abstractNumId w:val="31"/>
  </w:num>
  <w:num w:numId="8" w16cid:durableId="850611591">
    <w:abstractNumId w:val="9"/>
  </w:num>
  <w:num w:numId="9" w16cid:durableId="1762876258">
    <w:abstractNumId w:val="9"/>
    <w:lvlOverride w:ilvl="0">
      <w:startOverride w:val="2"/>
    </w:lvlOverride>
    <w:lvlOverride w:ilvl="1">
      <w:startOverride w:val="1"/>
    </w:lvlOverride>
  </w:num>
  <w:num w:numId="10" w16cid:durableId="1237201886">
    <w:abstractNumId w:val="9"/>
  </w:num>
  <w:num w:numId="11" w16cid:durableId="1922372775">
    <w:abstractNumId w:val="9"/>
  </w:num>
  <w:num w:numId="12" w16cid:durableId="1300917909">
    <w:abstractNumId w:val="17"/>
  </w:num>
  <w:num w:numId="13" w16cid:durableId="1779596246">
    <w:abstractNumId w:val="7"/>
  </w:num>
  <w:num w:numId="14" w16cid:durableId="1615751850">
    <w:abstractNumId w:val="33"/>
  </w:num>
  <w:num w:numId="15" w16cid:durableId="566770621">
    <w:abstractNumId w:val="26"/>
  </w:num>
  <w:num w:numId="16" w16cid:durableId="924456690">
    <w:abstractNumId w:val="29"/>
  </w:num>
  <w:num w:numId="17" w16cid:durableId="1147209305">
    <w:abstractNumId w:val="25"/>
  </w:num>
  <w:num w:numId="18" w16cid:durableId="34501018">
    <w:abstractNumId w:val="13"/>
  </w:num>
  <w:num w:numId="19" w16cid:durableId="1682312235">
    <w:abstractNumId w:val="24"/>
  </w:num>
  <w:num w:numId="20" w16cid:durableId="1228102971">
    <w:abstractNumId w:val="0"/>
  </w:num>
  <w:num w:numId="21" w16cid:durableId="959803991">
    <w:abstractNumId w:val="8"/>
  </w:num>
  <w:num w:numId="22" w16cid:durableId="881213053">
    <w:abstractNumId w:val="19"/>
  </w:num>
  <w:num w:numId="23" w16cid:durableId="1750736584">
    <w:abstractNumId w:val="21"/>
  </w:num>
  <w:num w:numId="24" w16cid:durableId="124545173">
    <w:abstractNumId w:val="32"/>
  </w:num>
  <w:num w:numId="25" w16cid:durableId="358895200">
    <w:abstractNumId w:val="18"/>
  </w:num>
  <w:num w:numId="26" w16cid:durableId="522670437">
    <w:abstractNumId w:val="4"/>
  </w:num>
  <w:num w:numId="27" w16cid:durableId="471413023">
    <w:abstractNumId w:val="14"/>
  </w:num>
  <w:num w:numId="28" w16cid:durableId="71395706">
    <w:abstractNumId w:val="1"/>
  </w:num>
  <w:num w:numId="29" w16cid:durableId="669020240">
    <w:abstractNumId w:val="5"/>
  </w:num>
  <w:num w:numId="30" w16cid:durableId="388650997">
    <w:abstractNumId w:val="6"/>
  </w:num>
  <w:num w:numId="31" w16cid:durableId="1059549523">
    <w:abstractNumId w:val="23"/>
  </w:num>
  <w:num w:numId="32" w16cid:durableId="1608732390">
    <w:abstractNumId w:val="10"/>
  </w:num>
  <w:num w:numId="33" w16cid:durableId="1659306486">
    <w:abstractNumId w:val="11"/>
  </w:num>
  <w:num w:numId="34" w16cid:durableId="225916646">
    <w:abstractNumId w:val="22"/>
  </w:num>
  <w:num w:numId="35" w16cid:durableId="122815064">
    <w:abstractNumId w:val="28"/>
  </w:num>
  <w:num w:numId="36" w16cid:durableId="1306811509">
    <w:abstractNumId w:val="9"/>
  </w:num>
  <w:num w:numId="37" w16cid:durableId="414203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1473226">
    <w:abstractNumId w:val="16"/>
  </w:num>
  <w:num w:numId="39" w16cid:durableId="1449660419">
    <w:abstractNumId w:val="2"/>
  </w:num>
  <w:num w:numId="40" w16cid:durableId="1906261083">
    <w:abstractNumId w:val="9"/>
    <w:lvlOverride w:ilvl="0">
      <w:startOverride w:val="7"/>
    </w:lvlOverride>
    <w:lvlOverride w:ilvl="1">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хнева Ксения">
    <w15:presenceInfo w15:providerId="AD" w15:userId="S-1-5-21-2138722662-4225403002-627276159-19752"/>
  </w15:person>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MwZC0OtTYi225/YKuhCcImstqXblbTUKfJmQUGDg+VlfOx/ThYx0bY1yhOtAdWYJuepNZR7JQzWRJtXDoOPb3Q==" w:salt="PfNH4wEz2fIUGnKvl7Ufh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010A1"/>
    <w:rsid w:val="00011EBB"/>
    <w:rsid w:val="00016A7C"/>
    <w:rsid w:val="00021D47"/>
    <w:rsid w:val="000264EA"/>
    <w:rsid w:val="00034DC5"/>
    <w:rsid w:val="00056846"/>
    <w:rsid w:val="00057B97"/>
    <w:rsid w:val="000746B9"/>
    <w:rsid w:val="000779A2"/>
    <w:rsid w:val="00080D25"/>
    <w:rsid w:val="00092AA5"/>
    <w:rsid w:val="000B09F0"/>
    <w:rsid w:val="000C0095"/>
    <w:rsid w:val="000C393B"/>
    <w:rsid w:val="000D1AB2"/>
    <w:rsid w:val="000F2CDE"/>
    <w:rsid w:val="001152E5"/>
    <w:rsid w:val="00122EFC"/>
    <w:rsid w:val="00145D6D"/>
    <w:rsid w:val="00152A9E"/>
    <w:rsid w:val="0016395E"/>
    <w:rsid w:val="001858A5"/>
    <w:rsid w:val="001A0C0B"/>
    <w:rsid w:val="001A302F"/>
    <w:rsid w:val="001B35A7"/>
    <w:rsid w:val="001C28C1"/>
    <w:rsid w:val="001C4878"/>
    <w:rsid w:val="001D6892"/>
    <w:rsid w:val="001D7A9B"/>
    <w:rsid w:val="001E00CE"/>
    <w:rsid w:val="001E3340"/>
    <w:rsid w:val="001E701B"/>
    <w:rsid w:val="001F12AE"/>
    <w:rsid w:val="001F35C8"/>
    <w:rsid w:val="00203A5C"/>
    <w:rsid w:val="002175CA"/>
    <w:rsid w:val="00224C2A"/>
    <w:rsid w:val="00224C8F"/>
    <w:rsid w:val="00234CAE"/>
    <w:rsid w:val="00253D49"/>
    <w:rsid w:val="00254BB3"/>
    <w:rsid w:val="002551D6"/>
    <w:rsid w:val="002610A3"/>
    <w:rsid w:val="002657EF"/>
    <w:rsid w:val="00277C72"/>
    <w:rsid w:val="0028757F"/>
    <w:rsid w:val="0029127B"/>
    <w:rsid w:val="002A3811"/>
    <w:rsid w:val="002A7520"/>
    <w:rsid w:val="002B79BD"/>
    <w:rsid w:val="002B7A65"/>
    <w:rsid w:val="002E0237"/>
    <w:rsid w:val="002E2FE4"/>
    <w:rsid w:val="002E4E6C"/>
    <w:rsid w:val="002F128E"/>
    <w:rsid w:val="002F473C"/>
    <w:rsid w:val="002F6B36"/>
    <w:rsid w:val="00313C46"/>
    <w:rsid w:val="00321028"/>
    <w:rsid w:val="00323E13"/>
    <w:rsid w:val="0032795C"/>
    <w:rsid w:val="00366137"/>
    <w:rsid w:val="00376A5E"/>
    <w:rsid w:val="003854ED"/>
    <w:rsid w:val="00392DED"/>
    <w:rsid w:val="003C0C15"/>
    <w:rsid w:val="003C0E49"/>
    <w:rsid w:val="003D5398"/>
    <w:rsid w:val="003D7945"/>
    <w:rsid w:val="003E0DA2"/>
    <w:rsid w:val="003E3096"/>
    <w:rsid w:val="003E78BF"/>
    <w:rsid w:val="0040728F"/>
    <w:rsid w:val="0041139D"/>
    <w:rsid w:val="004233A7"/>
    <w:rsid w:val="00432EC0"/>
    <w:rsid w:val="00457B31"/>
    <w:rsid w:val="004829ED"/>
    <w:rsid w:val="00486889"/>
    <w:rsid w:val="004943E2"/>
    <w:rsid w:val="004C33C6"/>
    <w:rsid w:val="004C43E7"/>
    <w:rsid w:val="004E2FD3"/>
    <w:rsid w:val="004F228F"/>
    <w:rsid w:val="00501151"/>
    <w:rsid w:val="005052AB"/>
    <w:rsid w:val="005412FF"/>
    <w:rsid w:val="005546AE"/>
    <w:rsid w:val="00573616"/>
    <w:rsid w:val="00586DAC"/>
    <w:rsid w:val="00587511"/>
    <w:rsid w:val="00593915"/>
    <w:rsid w:val="00597935"/>
    <w:rsid w:val="005A0685"/>
    <w:rsid w:val="005B1654"/>
    <w:rsid w:val="005B2A6A"/>
    <w:rsid w:val="005E26D1"/>
    <w:rsid w:val="006214CD"/>
    <w:rsid w:val="00635737"/>
    <w:rsid w:val="00654B25"/>
    <w:rsid w:val="00656CF6"/>
    <w:rsid w:val="006636F4"/>
    <w:rsid w:val="00670AE8"/>
    <w:rsid w:val="00677966"/>
    <w:rsid w:val="006809CA"/>
    <w:rsid w:val="00687260"/>
    <w:rsid w:val="00696E26"/>
    <w:rsid w:val="006B3654"/>
    <w:rsid w:val="006C32F7"/>
    <w:rsid w:val="006C4DDA"/>
    <w:rsid w:val="006C7502"/>
    <w:rsid w:val="006D0DB2"/>
    <w:rsid w:val="006D341A"/>
    <w:rsid w:val="006E0BC7"/>
    <w:rsid w:val="006F71A4"/>
    <w:rsid w:val="0070644B"/>
    <w:rsid w:val="00712375"/>
    <w:rsid w:val="00717174"/>
    <w:rsid w:val="0071789A"/>
    <w:rsid w:val="00731917"/>
    <w:rsid w:val="007440F4"/>
    <w:rsid w:val="007558F4"/>
    <w:rsid w:val="0076634F"/>
    <w:rsid w:val="007810CA"/>
    <w:rsid w:val="007A54BE"/>
    <w:rsid w:val="007A6421"/>
    <w:rsid w:val="007B32AD"/>
    <w:rsid w:val="007C08DA"/>
    <w:rsid w:val="0080289F"/>
    <w:rsid w:val="00804957"/>
    <w:rsid w:val="00810340"/>
    <w:rsid w:val="00815BEA"/>
    <w:rsid w:val="008251F2"/>
    <w:rsid w:val="008318FF"/>
    <w:rsid w:val="00840C7D"/>
    <w:rsid w:val="0084274A"/>
    <w:rsid w:val="00847DAC"/>
    <w:rsid w:val="00854DC0"/>
    <w:rsid w:val="00857F7F"/>
    <w:rsid w:val="00867FA0"/>
    <w:rsid w:val="008818DD"/>
    <w:rsid w:val="00883B51"/>
    <w:rsid w:val="008A7101"/>
    <w:rsid w:val="008A7DA3"/>
    <w:rsid w:val="008B6691"/>
    <w:rsid w:val="008C6132"/>
    <w:rsid w:val="008D70D7"/>
    <w:rsid w:val="008D7A70"/>
    <w:rsid w:val="008F39F4"/>
    <w:rsid w:val="0091126F"/>
    <w:rsid w:val="00917E6D"/>
    <w:rsid w:val="00926D3A"/>
    <w:rsid w:val="00943D7B"/>
    <w:rsid w:val="00947829"/>
    <w:rsid w:val="009543A6"/>
    <w:rsid w:val="009575BB"/>
    <w:rsid w:val="00971B03"/>
    <w:rsid w:val="00981804"/>
    <w:rsid w:val="009A7E2C"/>
    <w:rsid w:val="009B6082"/>
    <w:rsid w:val="00A44C74"/>
    <w:rsid w:val="00A6496B"/>
    <w:rsid w:val="00A955C4"/>
    <w:rsid w:val="00AA5F4E"/>
    <w:rsid w:val="00AC30C0"/>
    <w:rsid w:val="00AC365F"/>
    <w:rsid w:val="00AD54A5"/>
    <w:rsid w:val="00AE02F4"/>
    <w:rsid w:val="00B10BDB"/>
    <w:rsid w:val="00B15318"/>
    <w:rsid w:val="00B23D4F"/>
    <w:rsid w:val="00B2596B"/>
    <w:rsid w:val="00B27947"/>
    <w:rsid w:val="00B27AEB"/>
    <w:rsid w:val="00B3561D"/>
    <w:rsid w:val="00B3729B"/>
    <w:rsid w:val="00B40A89"/>
    <w:rsid w:val="00B457F3"/>
    <w:rsid w:val="00B46696"/>
    <w:rsid w:val="00B55E0C"/>
    <w:rsid w:val="00B63CC3"/>
    <w:rsid w:val="00B65293"/>
    <w:rsid w:val="00B86687"/>
    <w:rsid w:val="00B93B7C"/>
    <w:rsid w:val="00BF5A2A"/>
    <w:rsid w:val="00BF788D"/>
    <w:rsid w:val="00C05938"/>
    <w:rsid w:val="00C1074B"/>
    <w:rsid w:val="00C25CA0"/>
    <w:rsid w:val="00C37876"/>
    <w:rsid w:val="00C56908"/>
    <w:rsid w:val="00C80AE5"/>
    <w:rsid w:val="00C84491"/>
    <w:rsid w:val="00C9173F"/>
    <w:rsid w:val="00CA67BF"/>
    <w:rsid w:val="00CB10B6"/>
    <w:rsid w:val="00CC4026"/>
    <w:rsid w:val="00CC5C3D"/>
    <w:rsid w:val="00CD092B"/>
    <w:rsid w:val="00CD2B29"/>
    <w:rsid w:val="00CD3826"/>
    <w:rsid w:val="00CF2DC1"/>
    <w:rsid w:val="00D17366"/>
    <w:rsid w:val="00D43A0C"/>
    <w:rsid w:val="00D567E4"/>
    <w:rsid w:val="00D67841"/>
    <w:rsid w:val="00D871C4"/>
    <w:rsid w:val="00D96A07"/>
    <w:rsid w:val="00DA785D"/>
    <w:rsid w:val="00DB18E5"/>
    <w:rsid w:val="00DC072D"/>
    <w:rsid w:val="00DC08E2"/>
    <w:rsid w:val="00DD5E11"/>
    <w:rsid w:val="00E21D18"/>
    <w:rsid w:val="00E30666"/>
    <w:rsid w:val="00E3504F"/>
    <w:rsid w:val="00E43FD9"/>
    <w:rsid w:val="00E47310"/>
    <w:rsid w:val="00E62CED"/>
    <w:rsid w:val="00E70606"/>
    <w:rsid w:val="00E71FDD"/>
    <w:rsid w:val="00E76E4B"/>
    <w:rsid w:val="00E77745"/>
    <w:rsid w:val="00E816B1"/>
    <w:rsid w:val="00E94C3B"/>
    <w:rsid w:val="00E95414"/>
    <w:rsid w:val="00E9586A"/>
    <w:rsid w:val="00EA0371"/>
    <w:rsid w:val="00ED08B6"/>
    <w:rsid w:val="00ED2CC3"/>
    <w:rsid w:val="00ED7EB7"/>
    <w:rsid w:val="00EF17F7"/>
    <w:rsid w:val="00EF1CF7"/>
    <w:rsid w:val="00F124A6"/>
    <w:rsid w:val="00F2309D"/>
    <w:rsid w:val="00F25EEF"/>
    <w:rsid w:val="00F34543"/>
    <w:rsid w:val="00F469EF"/>
    <w:rsid w:val="00F62CF4"/>
    <w:rsid w:val="00F73A73"/>
    <w:rsid w:val="00F922AF"/>
    <w:rsid w:val="00FB1767"/>
    <w:rsid w:val="00FB2E5C"/>
    <w:rsid w:val="00FC4524"/>
    <w:rsid w:val="00FD6BDF"/>
    <w:rsid w:val="00FE63CC"/>
    <w:rsid w:val="00FF1E74"/>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02"/>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0779A2"/>
    <w:rPr>
      <w:sz w:val="20"/>
      <w:szCs w:val="20"/>
    </w:rPr>
  </w:style>
  <w:style w:type="character" w:customStyle="1" w:styleId="af0">
    <w:name w:val="Текст примечания Знак"/>
    <w:basedOn w:val="a0"/>
    <w:link w:val="af"/>
    <w:uiPriority w:val="99"/>
    <w:semiHidden/>
    <w:rsid w:val="000779A2"/>
    <w:rPr>
      <w:rFonts w:ascii="Calibri" w:hAnsi="Calibri" w:cs="Calibri"/>
      <w:sz w:val="20"/>
      <w:szCs w:val="20"/>
    </w:rPr>
  </w:style>
  <w:style w:type="character" w:styleId="af1">
    <w:name w:val="annotation reference"/>
    <w:basedOn w:val="a0"/>
    <w:uiPriority w:val="99"/>
    <w:semiHidden/>
    <w:unhideWhenUsed/>
    <w:rsid w:val="000779A2"/>
    <w:rPr>
      <w:sz w:val="16"/>
      <w:szCs w:val="16"/>
    </w:rPr>
  </w:style>
  <w:style w:type="paragraph" w:styleId="af2">
    <w:name w:val="Revision"/>
    <w:hidden/>
    <w:uiPriority w:val="99"/>
    <w:semiHidden/>
    <w:rsid w:val="00981804"/>
    <w:pPr>
      <w:spacing w:after="0" w:line="240" w:lineRule="auto"/>
    </w:pPr>
    <w:rPr>
      <w:rFonts w:ascii="Calibri" w:hAnsi="Calibri" w:cs="Calibri"/>
    </w:rPr>
  </w:style>
  <w:style w:type="paragraph" w:styleId="af3">
    <w:name w:val="footnote text"/>
    <w:basedOn w:val="a"/>
    <w:link w:val="af4"/>
    <w:uiPriority w:val="99"/>
    <w:semiHidden/>
    <w:unhideWhenUsed/>
    <w:rsid w:val="004E2FD3"/>
    <w:rPr>
      <w:sz w:val="20"/>
      <w:szCs w:val="20"/>
    </w:rPr>
  </w:style>
  <w:style w:type="character" w:customStyle="1" w:styleId="af4">
    <w:name w:val="Текст сноски Знак"/>
    <w:basedOn w:val="a0"/>
    <w:link w:val="af3"/>
    <w:uiPriority w:val="99"/>
    <w:semiHidden/>
    <w:rsid w:val="004E2FD3"/>
    <w:rPr>
      <w:rFonts w:ascii="Calibri" w:hAnsi="Calibri" w:cs="Calibri"/>
      <w:sz w:val="20"/>
      <w:szCs w:val="20"/>
    </w:rPr>
  </w:style>
  <w:style w:type="character" w:styleId="af5">
    <w:name w:val="footnote reference"/>
    <w:basedOn w:val="a0"/>
    <w:uiPriority w:val="99"/>
    <w:semiHidden/>
    <w:unhideWhenUsed/>
    <w:rsid w:val="004E2FD3"/>
    <w:rPr>
      <w:vertAlign w:val="superscript"/>
    </w:rPr>
  </w:style>
  <w:style w:type="character" w:customStyle="1" w:styleId="apple-converted-space">
    <w:name w:val="apple-converted-space"/>
    <w:basedOn w:val="a0"/>
    <w:rsid w:val="000010A1"/>
  </w:style>
  <w:style w:type="character" w:styleId="af6">
    <w:name w:val="Unresolved Mention"/>
    <w:basedOn w:val="a0"/>
    <w:uiPriority w:val="99"/>
    <w:semiHidden/>
    <w:unhideWhenUsed/>
    <w:rsid w:val="001C2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676342995">
      <w:bodyDiv w:val="1"/>
      <w:marLeft w:val="0"/>
      <w:marRight w:val="0"/>
      <w:marTop w:val="0"/>
      <w:marBottom w:val="0"/>
      <w:divBdr>
        <w:top w:val="none" w:sz="0" w:space="0" w:color="auto"/>
        <w:left w:val="none" w:sz="0" w:space="0" w:color="auto"/>
        <w:bottom w:val="none" w:sz="0" w:space="0" w:color="auto"/>
        <w:right w:val="none" w:sz="0" w:space="0" w:color="auto"/>
      </w:divBdr>
    </w:div>
    <w:div w:id="797455161">
      <w:bodyDiv w:val="1"/>
      <w:marLeft w:val="0"/>
      <w:marRight w:val="0"/>
      <w:marTop w:val="0"/>
      <w:marBottom w:val="0"/>
      <w:divBdr>
        <w:top w:val="none" w:sz="0" w:space="0" w:color="auto"/>
        <w:left w:val="none" w:sz="0" w:space="0" w:color="auto"/>
        <w:bottom w:val="none" w:sz="0" w:space="0" w:color="auto"/>
        <w:right w:val="none" w:sz="0" w:space="0" w:color="auto"/>
      </w:divBdr>
    </w:div>
    <w:div w:id="825126045">
      <w:bodyDiv w:val="1"/>
      <w:marLeft w:val="0"/>
      <w:marRight w:val="0"/>
      <w:marTop w:val="0"/>
      <w:marBottom w:val="0"/>
      <w:divBdr>
        <w:top w:val="none" w:sz="0" w:space="0" w:color="auto"/>
        <w:left w:val="none" w:sz="0" w:space="0" w:color="auto"/>
        <w:bottom w:val="none" w:sz="0" w:space="0" w:color="auto"/>
        <w:right w:val="none" w:sz="0" w:space="0" w:color="auto"/>
      </w:divBdr>
    </w:div>
    <w:div w:id="1459031251">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544518419">
      <w:bodyDiv w:val="1"/>
      <w:marLeft w:val="0"/>
      <w:marRight w:val="0"/>
      <w:marTop w:val="0"/>
      <w:marBottom w:val="0"/>
      <w:divBdr>
        <w:top w:val="none" w:sz="0" w:space="0" w:color="auto"/>
        <w:left w:val="none" w:sz="0" w:space="0" w:color="auto"/>
        <w:bottom w:val="none" w:sz="0" w:space="0" w:color="auto"/>
        <w:right w:val="none" w:sz="0" w:space="0" w:color="auto"/>
      </w:divBdr>
    </w:div>
    <w:div w:id="19879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RS.Buh.Sverka@mriyareso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riyaresort.com/about/for-partne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mriyaresort.com/upload/pdf/antikorruptsionnaya-ogovorka-polnaya.pdf%20"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mriyaresort.com/upload/pdf/matriza_uslovij_v_dogovory.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7735</Words>
  <Characters>44093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Михнева Ксения</cp:lastModifiedBy>
  <cp:revision>9</cp:revision>
  <cp:lastPrinted>2022-03-14T13:24:00Z</cp:lastPrinted>
  <dcterms:created xsi:type="dcterms:W3CDTF">2026-05-15T13:18:00Z</dcterms:created>
  <dcterms:modified xsi:type="dcterms:W3CDTF">2026-05-28T07:26:00Z</dcterms:modified>
</cp:coreProperties>
</file>