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B0BE6" w14:textId="77777777" w:rsidR="00D04774" w:rsidRPr="00794A2C" w:rsidRDefault="009A6289" w:rsidP="00794A2C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94A2C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D04774" w:rsidRPr="00794A2C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55B4612D" w14:textId="77777777" w:rsidR="00D04774" w:rsidRPr="00794A2C" w:rsidRDefault="00D04774" w:rsidP="00794A2C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400E779" w14:textId="77777777" w:rsidR="00D04774" w:rsidRPr="00794A2C" w:rsidRDefault="00D04774" w:rsidP="00794A2C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0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794A2C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686"/>
        <w:gridCol w:w="716"/>
        <w:gridCol w:w="3969"/>
        <w:gridCol w:w="709"/>
        <w:gridCol w:w="1701"/>
      </w:tblGrid>
      <w:tr w:rsidR="00D04774" w:rsidRPr="00794A2C" w14:paraId="42BC4B95" w14:textId="77777777" w:rsidTr="00794A2C">
        <w:trPr>
          <w:trHeight w:val="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48E" w14:textId="77777777" w:rsidR="00D04774" w:rsidRPr="00794A2C" w:rsidRDefault="00D0477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№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4CE2" w14:textId="77777777" w:rsidR="00D04774" w:rsidRPr="00794A2C" w:rsidRDefault="00D0477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Наименование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5704" w14:textId="77777777" w:rsidR="00D04774" w:rsidRPr="00794A2C" w:rsidRDefault="00D0477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Ед. изм.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15F0EC" w14:textId="77777777" w:rsidR="00D04774" w:rsidRPr="00794A2C" w:rsidRDefault="00D0477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ТЗ (описание/ состав)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579D" w14:textId="77777777" w:rsidR="00D04774" w:rsidRPr="00794A2C" w:rsidRDefault="00D0477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FFA0" w14:textId="77777777" w:rsidR="00D04774" w:rsidRPr="00794A2C" w:rsidRDefault="00D0477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Возможность аналога</w:t>
            </w:r>
          </w:p>
        </w:tc>
      </w:tr>
      <w:tr w:rsidR="00DC028D" w:rsidRPr="00794A2C" w14:paraId="0F8EF92B" w14:textId="77777777" w:rsidTr="00794A2C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5E48" w14:textId="77777777" w:rsidR="00DC028D" w:rsidRPr="00794A2C" w:rsidRDefault="00DC028D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2107" w14:textId="152A2F75" w:rsidR="002B3385" w:rsidRPr="00794A2C" w:rsidRDefault="005B2C64" w:rsidP="00794A2C">
            <w:pPr>
              <w:jc w:val="center"/>
              <w:rPr>
                <w:bCs/>
                <w:lang w:eastAsia="en-US"/>
              </w:rPr>
            </w:pPr>
            <w:r w:rsidRPr="00794A2C">
              <w:rPr>
                <w:bCs/>
                <w:lang w:eastAsia="en-US"/>
              </w:rPr>
              <w:t xml:space="preserve">Компенсатор резиновый DN.ru CR-E25-F Ду40 Ру16, резиновая вставка (корпус) - EPDM, тип присоединения - </w:t>
            </w:r>
            <w:proofErr w:type="spellStart"/>
            <w:r w:rsidRPr="00794A2C">
              <w:rPr>
                <w:bCs/>
                <w:lang w:eastAsia="en-US"/>
              </w:rPr>
              <w:t>фланцевый</w:t>
            </w:r>
            <w:r w:rsidR="00976E2D" w:rsidRPr="00794A2C">
              <w:rPr>
                <w:bCs/>
                <w:vanish/>
                <w:lang w:eastAsia="en-US"/>
              </w:rPr>
              <w:t>Начало</w:t>
            </w:r>
            <w:proofErr w:type="spellEnd"/>
            <w:r w:rsidR="00976E2D" w:rsidRPr="00794A2C">
              <w:rPr>
                <w:bCs/>
                <w:vanish/>
                <w:lang w:eastAsia="en-US"/>
              </w:rPr>
              <w:t xml:space="preserve"> формы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B4B3" w14:textId="04BF85AD" w:rsidR="00DC028D" w:rsidRPr="00794A2C" w:rsidRDefault="00977225" w:rsidP="00794A2C">
            <w:pPr>
              <w:jc w:val="center"/>
              <w:rPr>
                <w:bCs/>
                <w:lang w:val="en-US"/>
              </w:rPr>
            </w:pPr>
            <w:proofErr w:type="spellStart"/>
            <w:r w:rsidRPr="00794A2C">
              <w:rPr>
                <w:bCs/>
              </w:rPr>
              <w:t>шт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194B97" w14:textId="1A104AA9" w:rsidR="003D3F87" w:rsidRPr="00794A2C" w:rsidRDefault="003D3F87" w:rsidP="00794A2C">
            <w:pPr>
              <w:rPr>
                <w:bCs/>
              </w:rPr>
            </w:pPr>
            <w:r w:rsidRPr="00794A2C">
              <w:rPr>
                <w:bCs/>
              </w:rPr>
              <w:t>Компенсатор резиновый DN.ru CR-E25-F Ду40 Ру16, резиновая вставка (корпус) - EPDM, тип присоединения - фланцевый</w:t>
            </w:r>
          </w:p>
          <w:p w14:paraId="435C33F8" w14:textId="3349D93B" w:rsidR="003D3F87" w:rsidRDefault="003D3F87" w:rsidP="00794A2C">
            <w:pPr>
              <w:rPr>
                <w:bCs/>
              </w:rPr>
            </w:pPr>
          </w:p>
          <w:p w14:paraId="5A668900" w14:textId="0B273A85" w:rsidR="00794A2C" w:rsidRPr="00794A2C" w:rsidRDefault="00794A2C" w:rsidP="00794A2C">
            <w:pPr>
              <w:rPr>
                <w:bCs/>
              </w:rPr>
            </w:pPr>
            <w:r>
              <w:rPr>
                <w:bCs/>
              </w:rPr>
              <w:t xml:space="preserve">Ссылка пример: </w:t>
            </w:r>
          </w:p>
          <w:p w14:paraId="68D0EC38" w14:textId="43428AC8" w:rsidR="00977225" w:rsidRPr="00794A2C" w:rsidRDefault="003D3F87" w:rsidP="00794A2C">
            <w:pPr>
              <w:rPr>
                <w:bCs/>
              </w:rPr>
            </w:pPr>
            <w:hyperlink r:id="rId5" w:history="1">
              <w:r w:rsidRPr="00794A2C">
                <w:rPr>
                  <w:rStyle w:val="a7"/>
                  <w:bCs/>
                  <w:lang w:val="en-US"/>
                </w:rPr>
                <w:t>https</w:t>
              </w:r>
              <w:r w:rsidRPr="00794A2C">
                <w:rPr>
                  <w:rStyle w:val="a7"/>
                  <w:bCs/>
                </w:rPr>
                <w:t>://</w:t>
              </w:r>
              <w:r w:rsidRPr="00794A2C">
                <w:rPr>
                  <w:rStyle w:val="a7"/>
                  <w:bCs/>
                  <w:lang w:val="en-US"/>
                </w:rPr>
                <w:t>dn</w:t>
              </w:r>
              <w:r w:rsidRPr="00794A2C">
                <w:rPr>
                  <w:rStyle w:val="a7"/>
                  <w:bCs/>
                </w:rPr>
                <w:t>.</w:t>
              </w:r>
              <w:proofErr w:type="spellStart"/>
              <w:r w:rsidRPr="00794A2C">
                <w:rPr>
                  <w:rStyle w:val="a7"/>
                  <w:bCs/>
                  <w:lang w:val="en-US"/>
                </w:rPr>
                <w:t>ru</w:t>
              </w:r>
              <w:proofErr w:type="spellEnd"/>
              <w:r w:rsidRPr="00794A2C">
                <w:rPr>
                  <w:rStyle w:val="a7"/>
                  <w:bCs/>
                </w:rPr>
                <w:t>/</w:t>
              </w:r>
              <w:proofErr w:type="spellStart"/>
              <w:r w:rsidRPr="00794A2C">
                <w:rPr>
                  <w:rStyle w:val="a7"/>
                  <w:bCs/>
                  <w:lang w:val="en-US"/>
                </w:rPr>
                <w:t>kompensator</w:t>
              </w:r>
              <w:proofErr w:type="spellEnd"/>
              <w:r w:rsidRPr="00794A2C">
                <w:rPr>
                  <w:rStyle w:val="a7"/>
                  <w:bCs/>
                </w:rPr>
                <w:t>/</w:t>
              </w:r>
              <w:proofErr w:type="spellStart"/>
              <w:r w:rsidRPr="00794A2C">
                <w:rPr>
                  <w:rStyle w:val="a7"/>
                  <w:bCs/>
                  <w:lang w:val="en-US"/>
                </w:rPr>
                <w:t>rezinovyi</w:t>
              </w:r>
              <w:proofErr w:type="spellEnd"/>
              <w:r w:rsidRPr="00794A2C">
                <w:rPr>
                  <w:rStyle w:val="a7"/>
                  <w:bCs/>
                </w:rPr>
                <w:t>/</w:t>
              </w:r>
              <w:proofErr w:type="spellStart"/>
              <w:r w:rsidRPr="00794A2C">
                <w:rPr>
                  <w:rStyle w:val="a7"/>
                  <w:bCs/>
                  <w:lang w:val="en-US"/>
                </w:rPr>
                <w:t>flantcevyi</w:t>
              </w:r>
              <w:proofErr w:type="spellEnd"/>
              <w:r w:rsidRPr="00794A2C">
                <w:rPr>
                  <w:rStyle w:val="a7"/>
                  <w:bCs/>
                </w:rPr>
                <w:t>/</w:t>
              </w:r>
              <w:r w:rsidRPr="00794A2C">
                <w:rPr>
                  <w:rStyle w:val="a7"/>
                  <w:bCs/>
                  <w:lang w:val="en-US"/>
                </w:rPr>
                <w:t>dn</w:t>
              </w:r>
              <w:r w:rsidRPr="00794A2C">
                <w:rPr>
                  <w:rStyle w:val="a7"/>
                  <w:bCs/>
                </w:rPr>
                <w:t>/</w:t>
              </w:r>
              <w:proofErr w:type="spellStart"/>
              <w:r w:rsidRPr="00794A2C">
                <w:rPr>
                  <w:rStyle w:val="a7"/>
                  <w:bCs/>
                  <w:lang w:val="en-US"/>
                </w:rPr>
                <w:t>cr</w:t>
              </w:r>
              <w:proofErr w:type="spellEnd"/>
              <w:r w:rsidRPr="00794A2C">
                <w:rPr>
                  <w:rStyle w:val="a7"/>
                  <w:bCs/>
                </w:rPr>
                <w:t>-</w:t>
              </w:r>
              <w:r w:rsidRPr="00794A2C">
                <w:rPr>
                  <w:rStyle w:val="a7"/>
                  <w:bCs/>
                  <w:lang w:val="en-US"/>
                </w:rPr>
                <w:t>e</w:t>
              </w:r>
              <w:r w:rsidRPr="00794A2C">
                <w:rPr>
                  <w:rStyle w:val="a7"/>
                  <w:bCs/>
                </w:rPr>
                <w:t>25-</w:t>
              </w:r>
              <w:r w:rsidRPr="00794A2C">
                <w:rPr>
                  <w:rStyle w:val="a7"/>
                  <w:bCs/>
                  <w:lang w:val="en-US"/>
                </w:rPr>
                <w:t>f</w:t>
              </w:r>
              <w:r w:rsidRPr="00794A2C">
                <w:rPr>
                  <w:rStyle w:val="a7"/>
                  <w:bCs/>
                </w:rPr>
                <w:t>-</w:t>
              </w:r>
              <w:proofErr w:type="spellStart"/>
              <w:r w:rsidRPr="00794A2C">
                <w:rPr>
                  <w:rStyle w:val="a7"/>
                  <w:bCs/>
                  <w:lang w:val="en-US"/>
                </w:rPr>
                <w:t>ru</w:t>
              </w:r>
              <w:proofErr w:type="spellEnd"/>
              <w:r w:rsidRPr="00794A2C">
                <w:rPr>
                  <w:rStyle w:val="a7"/>
                  <w:bCs/>
                </w:rPr>
                <w:t>16/</w:t>
              </w:r>
              <w:r w:rsidRPr="00794A2C">
                <w:rPr>
                  <w:rStyle w:val="a7"/>
                  <w:bCs/>
                  <w:lang w:val="en-US"/>
                </w:rPr>
                <w:t>dn</w:t>
              </w:r>
              <w:r w:rsidRPr="00794A2C">
                <w:rPr>
                  <w:rStyle w:val="a7"/>
                  <w:bCs/>
                </w:rPr>
                <w:t>40</w:t>
              </w:r>
            </w:hyperlink>
            <w:r w:rsidR="005B2C64" w:rsidRPr="00794A2C">
              <w:rPr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13F6" w14:textId="49CBE39A" w:rsidR="00DC028D" w:rsidRPr="00794A2C" w:rsidRDefault="005B2C6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8242" w14:textId="7334875F" w:rsidR="00DC028D" w:rsidRPr="00794A2C" w:rsidRDefault="003D3F87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Да</w:t>
            </w:r>
          </w:p>
        </w:tc>
      </w:tr>
      <w:tr w:rsidR="007D34F1" w:rsidRPr="00794A2C" w14:paraId="577D7059" w14:textId="77777777" w:rsidTr="00794A2C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EA63" w14:textId="024BF501" w:rsidR="007D34F1" w:rsidRPr="00794A2C" w:rsidRDefault="007D34F1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2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A045" w14:textId="179A4A89" w:rsidR="007D34F1" w:rsidRPr="00794A2C" w:rsidRDefault="00CB68F2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Компенсатор резиновый DN.ru CR-E25-F Ду50 Ру16, резиновая вставка (корпус) – EPDM, тип присоединения - фланцевый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5BC6" w14:textId="12AD41DA" w:rsidR="007D34F1" w:rsidRPr="00794A2C" w:rsidRDefault="00977225" w:rsidP="00794A2C">
            <w:pPr>
              <w:jc w:val="center"/>
              <w:rPr>
                <w:bCs/>
              </w:rPr>
            </w:pPr>
            <w:proofErr w:type="spellStart"/>
            <w:r w:rsidRPr="00794A2C">
              <w:rPr>
                <w:bCs/>
              </w:rPr>
              <w:t>шт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9B26D3" w14:textId="413A776D" w:rsidR="001B3A2C" w:rsidRPr="00794A2C" w:rsidRDefault="001B3A2C" w:rsidP="00794A2C">
            <w:pPr>
              <w:rPr>
                <w:bCs/>
              </w:rPr>
            </w:pPr>
            <w:r w:rsidRPr="00794A2C">
              <w:rPr>
                <w:bCs/>
              </w:rPr>
              <w:t>Компенсатор резиновый DN.ru CR-E25-F Ду50 Ру16, резиновая вставка (корпус) - EPDM, тип присоединения - фланцевый</w:t>
            </w:r>
          </w:p>
          <w:p w14:paraId="583FA6DB" w14:textId="77777777" w:rsidR="00AA6029" w:rsidRDefault="00AA6029" w:rsidP="00794A2C">
            <w:pPr>
              <w:rPr>
                <w:bCs/>
              </w:rPr>
            </w:pPr>
          </w:p>
          <w:p w14:paraId="3A1A89C1" w14:textId="2723723A" w:rsidR="00794A2C" w:rsidRPr="00794A2C" w:rsidRDefault="00794A2C" w:rsidP="00794A2C">
            <w:pPr>
              <w:rPr>
                <w:bCs/>
              </w:rPr>
            </w:pPr>
            <w:r>
              <w:rPr>
                <w:bCs/>
              </w:rPr>
              <w:t>Ссылка пример:</w:t>
            </w:r>
          </w:p>
          <w:p w14:paraId="733F7333" w14:textId="15E1EEFE" w:rsidR="00977225" w:rsidRPr="00794A2C" w:rsidRDefault="00CB68F2" w:rsidP="00794A2C">
            <w:pPr>
              <w:rPr>
                <w:bCs/>
              </w:rPr>
            </w:pPr>
            <w:r w:rsidRPr="00794A2C">
              <w:rPr>
                <w:bCs/>
                <w:color w:val="2E74B5" w:themeColor="accent1" w:themeShade="BF"/>
                <w:lang w:val="en-US"/>
              </w:rPr>
              <w:t>https</w:t>
            </w:r>
            <w:r w:rsidRPr="00794A2C">
              <w:rPr>
                <w:bCs/>
                <w:color w:val="2E74B5" w:themeColor="accent1" w:themeShade="BF"/>
              </w:rPr>
              <w:t>://</w:t>
            </w:r>
            <w:r w:rsidRPr="00794A2C">
              <w:rPr>
                <w:bCs/>
                <w:color w:val="2E74B5" w:themeColor="accent1" w:themeShade="BF"/>
                <w:lang w:val="en-US"/>
              </w:rPr>
              <w:t>dn</w:t>
            </w:r>
            <w:r w:rsidRPr="00794A2C">
              <w:rPr>
                <w:bCs/>
                <w:color w:val="2E74B5" w:themeColor="accent1" w:themeShade="BF"/>
              </w:rPr>
              <w:t>.</w:t>
            </w:r>
            <w:proofErr w:type="spellStart"/>
            <w:r w:rsidRPr="00794A2C">
              <w:rPr>
                <w:bCs/>
                <w:color w:val="2E74B5" w:themeColor="accent1" w:themeShade="BF"/>
                <w:lang w:val="en-US"/>
              </w:rPr>
              <w:t>ru</w:t>
            </w:r>
            <w:proofErr w:type="spellEnd"/>
            <w:r w:rsidRPr="00794A2C">
              <w:rPr>
                <w:bCs/>
                <w:color w:val="2E74B5" w:themeColor="accent1" w:themeShade="BF"/>
              </w:rPr>
              <w:t>/</w:t>
            </w:r>
            <w:proofErr w:type="spellStart"/>
            <w:r w:rsidRPr="00794A2C">
              <w:rPr>
                <w:bCs/>
                <w:color w:val="2E74B5" w:themeColor="accent1" w:themeShade="BF"/>
                <w:lang w:val="en-US"/>
              </w:rPr>
              <w:t>kompensator</w:t>
            </w:r>
            <w:proofErr w:type="spellEnd"/>
            <w:r w:rsidRPr="00794A2C">
              <w:rPr>
                <w:bCs/>
                <w:color w:val="2E74B5" w:themeColor="accent1" w:themeShade="BF"/>
              </w:rPr>
              <w:t>/</w:t>
            </w:r>
            <w:proofErr w:type="spellStart"/>
            <w:r w:rsidRPr="00794A2C">
              <w:rPr>
                <w:bCs/>
                <w:color w:val="2E74B5" w:themeColor="accent1" w:themeShade="BF"/>
                <w:lang w:val="en-US"/>
              </w:rPr>
              <w:t>rezinovyi</w:t>
            </w:r>
            <w:proofErr w:type="spellEnd"/>
            <w:r w:rsidRPr="00794A2C">
              <w:rPr>
                <w:bCs/>
                <w:color w:val="2E74B5" w:themeColor="accent1" w:themeShade="BF"/>
              </w:rPr>
              <w:t>/</w:t>
            </w:r>
            <w:proofErr w:type="spellStart"/>
            <w:r w:rsidRPr="00794A2C">
              <w:rPr>
                <w:bCs/>
                <w:color w:val="2E74B5" w:themeColor="accent1" w:themeShade="BF"/>
                <w:lang w:val="en-US"/>
              </w:rPr>
              <w:t>flantcevyi</w:t>
            </w:r>
            <w:proofErr w:type="spellEnd"/>
            <w:r w:rsidRPr="00794A2C">
              <w:rPr>
                <w:bCs/>
                <w:color w:val="2E74B5" w:themeColor="accent1" w:themeShade="BF"/>
              </w:rPr>
              <w:t>/</w:t>
            </w:r>
            <w:r w:rsidRPr="00794A2C">
              <w:rPr>
                <w:bCs/>
                <w:color w:val="2E74B5" w:themeColor="accent1" w:themeShade="BF"/>
                <w:lang w:val="en-US"/>
              </w:rPr>
              <w:t>dn</w:t>
            </w:r>
            <w:r w:rsidRPr="00794A2C">
              <w:rPr>
                <w:bCs/>
                <w:color w:val="2E74B5" w:themeColor="accent1" w:themeShade="BF"/>
              </w:rPr>
              <w:t>/</w:t>
            </w:r>
            <w:proofErr w:type="spellStart"/>
            <w:r w:rsidRPr="00794A2C">
              <w:rPr>
                <w:bCs/>
                <w:color w:val="2E74B5" w:themeColor="accent1" w:themeShade="BF"/>
                <w:lang w:val="en-US"/>
              </w:rPr>
              <w:t>cr</w:t>
            </w:r>
            <w:proofErr w:type="spellEnd"/>
            <w:r w:rsidRPr="00794A2C">
              <w:rPr>
                <w:bCs/>
                <w:color w:val="2E74B5" w:themeColor="accent1" w:themeShade="BF"/>
              </w:rPr>
              <w:t>-</w:t>
            </w:r>
            <w:r w:rsidRPr="00794A2C">
              <w:rPr>
                <w:bCs/>
                <w:color w:val="2E74B5" w:themeColor="accent1" w:themeShade="BF"/>
                <w:lang w:val="en-US"/>
              </w:rPr>
              <w:t>e</w:t>
            </w:r>
            <w:r w:rsidRPr="00794A2C">
              <w:rPr>
                <w:bCs/>
                <w:color w:val="2E74B5" w:themeColor="accent1" w:themeShade="BF"/>
              </w:rPr>
              <w:t>25-</w:t>
            </w:r>
            <w:r w:rsidRPr="00794A2C">
              <w:rPr>
                <w:bCs/>
                <w:color w:val="2E74B5" w:themeColor="accent1" w:themeShade="BF"/>
                <w:lang w:val="en-US"/>
              </w:rPr>
              <w:t>f</w:t>
            </w:r>
            <w:r w:rsidRPr="00794A2C">
              <w:rPr>
                <w:bCs/>
                <w:color w:val="2E74B5" w:themeColor="accent1" w:themeShade="BF"/>
              </w:rPr>
              <w:t>-</w:t>
            </w:r>
            <w:proofErr w:type="spellStart"/>
            <w:r w:rsidRPr="00794A2C">
              <w:rPr>
                <w:bCs/>
                <w:color w:val="2E74B5" w:themeColor="accent1" w:themeShade="BF"/>
                <w:lang w:val="en-US"/>
              </w:rPr>
              <w:t>ru</w:t>
            </w:r>
            <w:proofErr w:type="spellEnd"/>
            <w:r w:rsidRPr="00794A2C">
              <w:rPr>
                <w:bCs/>
                <w:color w:val="2E74B5" w:themeColor="accent1" w:themeShade="BF"/>
              </w:rPr>
              <w:t>16/</w:t>
            </w:r>
            <w:r w:rsidRPr="00794A2C">
              <w:rPr>
                <w:bCs/>
                <w:color w:val="2E74B5" w:themeColor="accent1" w:themeShade="BF"/>
                <w:lang w:val="en-US"/>
              </w:rPr>
              <w:t>dn</w:t>
            </w:r>
            <w:r w:rsidRPr="00794A2C">
              <w:rPr>
                <w:bCs/>
                <w:color w:val="2E74B5" w:themeColor="accent1" w:themeShade="BF"/>
              </w:rPr>
              <w:t>50</w:t>
            </w:r>
            <w:r w:rsidR="00F77535" w:rsidRPr="00794A2C">
              <w:rPr>
                <w:bCs/>
                <w:color w:val="2E74B5" w:themeColor="accent1" w:themeShade="BF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552D" w14:textId="2EDB0A75" w:rsidR="007D34F1" w:rsidRPr="00794A2C" w:rsidRDefault="001B3A2C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DAF" w14:textId="09C55AAE" w:rsidR="003D3F87" w:rsidRPr="00794A2C" w:rsidRDefault="003D3F87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Да</w:t>
            </w:r>
          </w:p>
        </w:tc>
      </w:tr>
      <w:tr w:rsidR="007D34F1" w:rsidRPr="00794A2C" w14:paraId="1D944CAB" w14:textId="77777777" w:rsidTr="00794A2C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DC58" w14:textId="5D4DF2D1" w:rsidR="007D34F1" w:rsidRPr="00794A2C" w:rsidRDefault="007D34F1" w:rsidP="00794A2C">
            <w:pPr>
              <w:jc w:val="center"/>
              <w:rPr>
                <w:bCs/>
                <w:lang w:val="en-US"/>
              </w:rPr>
            </w:pPr>
            <w:r w:rsidRPr="00794A2C">
              <w:rPr>
                <w:bCs/>
              </w:rPr>
              <w:t>3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F296" w14:textId="0E6B4C23" w:rsidR="007D34F1" w:rsidRPr="00794A2C" w:rsidRDefault="001B3A2C" w:rsidP="00794A2C">
            <w:pPr>
              <w:jc w:val="center"/>
              <w:rPr>
                <w:bCs/>
                <w:lang w:eastAsia="en-US"/>
              </w:rPr>
            </w:pPr>
            <w:r w:rsidRPr="00794A2C">
              <w:rPr>
                <w:bCs/>
                <w:lang w:eastAsia="en-US"/>
              </w:rPr>
              <w:t>Компенсатор резиновый DN.ru CR-E25-F Ду65 Ру10, резиновая вставка (корпус) - EPDM, тип присоединения - фланцевый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3D6F" w14:textId="76F75F7A" w:rsidR="007D34F1" w:rsidRPr="00794A2C" w:rsidRDefault="00D728B5" w:rsidP="00794A2C">
            <w:pPr>
              <w:jc w:val="center"/>
              <w:rPr>
                <w:bCs/>
              </w:rPr>
            </w:pPr>
            <w:proofErr w:type="spellStart"/>
            <w:r w:rsidRPr="00794A2C">
              <w:rPr>
                <w:bCs/>
              </w:rPr>
              <w:t>шт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7C6BC1" w14:textId="2F2078EF" w:rsidR="001B3A2C" w:rsidRDefault="001B3A2C" w:rsidP="00794A2C">
            <w:pPr>
              <w:rPr>
                <w:bCs/>
              </w:rPr>
            </w:pPr>
            <w:r w:rsidRPr="00794A2C">
              <w:rPr>
                <w:bCs/>
              </w:rPr>
              <w:t xml:space="preserve">Компенсатор резиновый DN.ru CR-E25-F Ду65 Ру10, резиновая вставка (корпус) - EPDM, тип присоединения </w:t>
            </w:r>
            <w:r w:rsidR="00794A2C">
              <w:rPr>
                <w:bCs/>
              </w:rPr>
              <w:t>–</w:t>
            </w:r>
            <w:r w:rsidRPr="00794A2C">
              <w:rPr>
                <w:bCs/>
              </w:rPr>
              <w:t xml:space="preserve"> фланцевый</w:t>
            </w:r>
          </w:p>
          <w:p w14:paraId="324971EB" w14:textId="77777777" w:rsidR="00794A2C" w:rsidRPr="00794A2C" w:rsidRDefault="00794A2C" w:rsidP="00794A2C">
            <w:pPr>
              <w:rPr>
                <w:bCs/>
              </w:rPr>
            </w:pPr>
          </w:p>
          <w:p w14:paraId="4733AA03" w14:textId="455489C5" w:rsidR="00AA6029" w:rsidRPr="00794A2C" w:rsidRDefault="00794A2C" w:rsidP="00794A2C">
            <w:pPr>
              <w:rPr>
                <w:bCs/>
              </w:rPr>
            </w:pPr>
            <w:r>
              <w:rPr>
                <w:bCs/>
              </w:rPr>
              <w:t>Ссылка пример:</w:t>
            </w:r>
          </w:p>
          <w:p w14:paraId="4D88961A" w14:textId="3A9CDD1A" w:rsidR="007D34F1" w:rsidRPr="00794A2C" w:rsidRDefault="001B3A2C" w:rsidP="00794A2C">
            <w:pPr>
              <w:rPr>
                <w:bCs/>
              </w:rPr>
            </w:pPr>
            <w:r w:rsidRPr="00794A2C">
              <w:rPr>
                <w:bCs/>
                <w:color w:val="2E74B5" w:themeColor="accent1" w:themeShade="BF"/>
              </w:rPr>
              <w:t xml:space="preserve">https://dn.ru/kompensator/rezinovyi/flantcevyi/dn/cr-e25-f-ru10/dn65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7ED" w14:textId="6AAD8A52" w:rsidR="007D34F1" w:rsidRPr="00794A2C" w:rsidRDefault="00CB68F2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18D5" w14:textId="285AB291" w:rsidR="007D34F1" w:rsidRPr="00794A2C" w:rsidRDefault="00C51097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Да</w:t>
            </w:r>
          </w:p>
        </w:tc>
      </w:tr>
      <w:tr w:rsidR="001B3A2C" w:rsidRPr="00794A2C" w14:paraId="344DFB1B" w14:textId="77777777" w:rsidTr="00794A2C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B343" w14:textId="2EA70AAF" w:rsidR="001B3A2C" w:rsidRPr="00794A2C" w:rsidRDefault="001B3A2C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CC20B" w14:textId="7F5F75B6" w:rsidR="00794A2C" w:rsidRPr="00794A2C" w:rsidRDefault="001B3A2C" w:rsidP="00794A2C">
            <w:pPr>
              <w:jc w:val="center"/>
              <w:rPr>
                <w:bCs/>
                <w:lang w:eastAsia="en-US"/>
              </w:rPr>
            </w:pPr>
            <w:r w:rsidRPr="00794A2C">
              <w:rPr>
                <w:bCs/>
                <w:lang w:eastAsia="en-US"/>
              </w:rPr>
              <w:t>Компенсатор резиновый DN.ru CR-E17-T Ду32 Ру10/16, резиновая вставка (корпус) - EPDM, тип присоединения - резьбовой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CFC62" w14:textId="5230BF07" w:rsidR="001B3A2C" w:rsidRPr="00794A2C" w:rsidRDefault="00794A2C" w:rsidP="00794A2C">
            <w:pPr>
              <w:jc w:val="center"/>
              <w:rPr>
                <w:bCs/>
              </w:rPr>
            </w:pPr>
            <w:proofErr w:type="spellStart"/>
            <w:r w:rsidRPr="00794A2C">
              <w:rPr>
                <w:bCs/>
              </w:rPr>
              <w:t>шт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E3E5A" w14:textId="2E2C57E8" w:rsidR="001B3A2C" w:rsidRDefault="001B3A2C" w:rsidP="00794A2C">
            <w:pPr>
              <w:rPr>
                <w:bCs/>
              </w:rPr>
            </w:pPr>
            <w:r w:rsidRPr="00794A2C">
              <w:rPr>
                <w:bCs/>
              </w:rPr>
              <w:t>Компенсатор резиновый DN.ru CR-E17-T Ду32 Ру10/16, резиновая вставка (корпус) - EPDM, тип присоединения – резьбовой</w:t>
            </w:r>
          </w:p>
          <w:p w14:paraId="6F2E565A" w14:textId="77777777" w:rsidR="00794A2C" w:rsidRPr="00794A2C" w:rsidRDefault="00794A2C" w:rsidP="00794A2C">
            <w:pPr>
              <w:rPr>
                <w:bCs/>
              </w:rPr>
            </w:pPr>
          </w:p>
          <w:p w14:paraId="3397F08F" w14:textId="0C33BDE2" w:rsidR="001B3A2C" w:rsidRPr="00794A2C" w:rsidRDefault="00794A2C" w:rsidP="00794A2C">
            <w:pPr>
              <w:rPr>
                <w:bCs/>
              </w:rPr>
            </w:pPr>
            <w:r>
              <w:rPr>
                <w:bCs/>
              </w:rPr>
              <w:t>Ссылка пример:</w:t>
            </w:r>
          </w:p>
          <w:p w14:paraId="4BFB1404" w14:textId="5FB39D39" w:rsidR="001B3A2C" w:rsidRPr="00794A2C" w:rsidRDefault="001B3A2C" w:rsidP="00794A2C">
            <w:pPr>
              <w:rPr>
                <w:bCs/>
                <w:color w:val="2E74B5" w:themeColor="accent1" w:themeShade="BF"/>
              </w:rPr>
            </w:pPr>
            <w:r w:rsidRPr="00794A2C">
              <w:rPr>
                <w:bCs/>
                <w:color w:val="2E74B5" w:themeColor="accent1" w:themeShade="BF"/>
              </w:rPr>
              <w:t>https://dn.ru/kompensator/rezinovyi/muftovyi/dn-ru/cr-e17-t-ru16/dn32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C42D" w14:textId="01C686F3" w:rsidR="001B3A2C" w:rsidRPr="00794A2C" w:rsidRDefault="001B3A2C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F3AC" w14:textId="46953DF5" w:rsidR="001B3A2C" w:rsidRPr="00794A2C" w:rsidRDefault="001B3A2C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Да</w:t>
            </w:r>
          </w:p>
        </w:tc>
      </w:tr>
      <w:tr w:rsidR="001B3A2C" w:rsidRPr="00794A2C" w14:paraId="68D9786E" w14:textId="77777777" w:rsidTr="00794A2C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1339" w14:textId="79EDF4B1" w:rsidR="001B3A2C" w:rsidRPr="00794A2C" w:rsidRDefault="001B3A2C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F59A1" w14:textId="08A38E85" w:rsidR="001B3A2C" w:rsidRPr="00794A2C" w:rsidRDefault="001B3A2C" w:rsidP="00794A2C">
            <w:pPr>
              <w:jc w:val="center"/>
              <w:rPr>
                <w:bCs/>
                <w:lang w:eastAsia="en-US"/>
              </w:rPr>
            </w:pPr>
            <w:r w:rsidRPr="00794A2C">
              <w:rPr>
                <w:bCs/>
                <w:lang w:eastAsia="en-US"/>
              </w:rPr>
              <w:t>Компенсатор резиновый антивибрационный Китай 1″ Ду25 Ру16, внутренняя резьба, корпус - EPDM, L=220 мм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E7338" w14:textId="331D53CC" w:rsidR="001B3A2C" w:rsidRPr="00794A2C" w:rsidRDefault="00794A2C" w:rsidP="00794A2C">
            <w:pPr>
              <w:jc w:val="center"/>
              <w:rPr>
                <w:bCs/>
              </w:rPr>
            </w:pPr>
            <w:proofErr w:type="spellStart"/>
            <w:r w:rsidRPr="00794A2C">
              <w:rPr>
                <w:bCs/>
              </w:rPr>
              <w:t>шт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3A555" w14:textId="77777777" w:rsidR="001B3A2C" w:rsidRDefault="001B3A2C" w:rsidP="00794A2C">
            <w:pPr>
              <w:rPr>
                <w:bCs/>
              </w:rPr>
            </w:pPr>
            <w:r w:rsidRPr="00794A2C">
              <w:rPr>
                <w:bCs/>
              </w:rPr>
              <w:t>Компенсатор резиновый антивибрационный Китай 1″ Ду25 Ру16, внутренняя резьба, корпус - EPDM, L=220 мм</w:t>
            </w:r>
          </w:p>
          <w:p w14:paraId="3481988E" w14:textId="77777777" w:rsidR="00794A2C" w:rsidRPr="00794A2C" w:rsidRDefault="00794A2C" w:rsidP="00794A2C">
            <w:pPr>
              <w:rPr>
                <w:bCs/>
              </w:rPr>
            </w:pPr>
          </w:p>
          <w:p w14:paraId="32E9B9EC" w14:textId="059F2CA2" w:rsidR="001B3A2C" w:rsidRPr="00794A2C" w:rsidRDefault="00794A2C" w:rsidP="00794A2C">
            <w:pPr>
              <w:rPr>
                <w:bCs/>
              </w:rPr>
            </w:pPr>
            <w:r>
              <w:rPr>
                <w:bCs/>
              </w:rPr>
              <w:t>Ссылка пример:</w:t>
            </w:r>
          </w:p>
          <w:p w14:paraId="30C6FD64" w14:textId="03CFB2BD" w:rsidR="001B3A2C" w:rsidRPr="00794A2C" w:rsidRDefault="001B3A2C" w:rsidP="00794A2C">
            <w:pPr>
              <w:rPr>
                <w:bCs/>
              </w:rPr>
            </w:pPr>
            <w:r w:rsidRPr="00794A2C">
              <w:rPr>
                <w:bCs/>
                <w:color w:val="2E74B5" w:themeColor="accent1" w:themeShade="BF"/>
              </w:rPr>
              <w:t>https://dn.ru/kompensator/rezinovyi/muftovyi/kitai/kitai/dn25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B32" w14:textId="2FB4AE6C" w:rsidR="001B3A2C" w:rsidRPr="00794A2C" w:rsidRDefault="001B3A2C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4D27" w14:textId="37428CE0" w:rsidR="001B3A2C" w:rsidRPr="00794A2C" w:rsidRDefault="001B3A2C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Да</w:t>
            </w:r>
          </w:p>
        </w:tc>
      </w:tr>
      <w:tr w:rsidR="001B3A2C" w:rsidRPr="00794A2C" w14:paraId="1ADFD9AD" w14:textId="77777777" w:rsidTr="00794A2C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4C78" w14:textId="18AE952C" w:rsidR="001B3A2C" w:rsidRPr="00794A2C" w:rsidRDefault="001B3A2C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lastRenderedPageBreak/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0661E" w14:textId="64E360F4" w:rsidR="001B3A2C" w:rsidRPr="00794A2C" w:rsidRDefault="001B3A2C" w:rsidP="00794A2C">
            <w:pPr>
              <w:jc w:val="center"/>
              <w:rPr>
                <w:bCs/>
                <w:lang w:eastAsia="en-US"/>
              </w:rPr>
            </w:pPr>
            <w:r w:rsidRPr="00794A2C">
              <w:rPr>
                <w:bCs/>
                <w:lang w:eastAsia="en-US"/>
              </w:rPr>
              <w:t>Компенсатор резиновый антивибрационный Китай 3/4″ Ду20 Ру16, внутренняя резьба, корпус - EPDM, L=200 мм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A7485" w14:textId="0724944D" w:rsidR="001B3A2C" w:rsidRPr="00794A2C" w:rsidRDefault="00794A2C" w:rsidP="00794A2C">
            <w:pPr>
              <w:jc w:val="center"/>
              <w:rPr>
                <w:bCs/>
              </w:rPr>
            </w:pPr>
            <w:proofErr w:type="spellStart"/>
            <w:r w:rsidRPr="00794A2C">
              <w:rPr>
                <w:bCs/>
              </w:rPr>
              <w:t>шт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672E7" w14:textId="77777777" w:rsidR="001B3A2C" w:rsidRDefault="001B3A2C" w:rsidP="00794A2C">
            <w:pPr>
              <w:rPr>
                <w:bCs/>
              </w:rPr>
            </w:pPr>
            <w:r w:rsidRPr="00794A2C">
              <w:rPr>
                <w:bCs/>
              </w:rPr>
              <w:t>Компенсатор резиновый антивибрационный Китай 3/4″ Ду20 Ру16, внутренняя резьба, корпус - EPDM, L=200 мм</w:t>
            </w:r>
          </w:p>
          <w:p w14:paraId="017D284A" w14:textId="77777777" w:rsidR="00794A2C" w:rsidRPr="00794A2C" w:rsidRDefault="00794A2C" w:rsidP="00794A2C">
            <w:pPr>
              <w:rPr>
                <w:bCs/>
              </w:rPr>
            </w:pPr>
          </w:p>
          <w:p w14:paraId="36A078AD" w14:textId="397F54C2" w:rsidR="006F1BCD" w:rsidRPr="00794A2C" w:rsidRDefault="00794A2C" w:rsidP="00794A2C">
            <w:pPr>
              <w:rPr>
                <w:bCs/>
              </w:rPr>
            </w:pPr>
            <w:r>
              <w:rPr>
                <w:bCs/>
              </w:rPr>
              <w:t>Ссылка пример:</w:t>
            </w:r>
          </w:p>
          <w:p w14:paraId="69D51A89" w14:textId="5CA2FAA9" w:rsidR="001B3A2C" w:rsidRPr="00794A2C" w:rsidRDefault="006F1BCD" w:rsidP="00794A2C">
            <w:pPr>
              <w:rPr>
                <w:bCs/>
              </w:rPr>
            </w:pPr>
            <w:r w:rsidRPr="00794A2C">
              <w:rPr>
                <w:bCs/>
                <w:color w:val="2E74B5" w:themeColor="accent1" w:themeShade="BF"/>
              </w:rPr>
              <w:t>https://dn.ru/kompensator/rezinovyi/muftovyi/kitai/kitai/dn20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DC4D" w14:textId="1F11CDC8" w:rsidR="001B3A2C" w:rsidRPr="00794A2C" w:rsidRDefault="006F1BCD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A58" w14:textId="528FC4BE" w:rsidR="006F1BCD" w:rsidRPr="00794A2C" w:rsidRDefault="006F1BCD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Да</w:t>
            </w:r>
          </w:p>
        </w:tc>
      </w:tr>
      <w:tr w:rsidR="00AB6DE4" w:rsidRPr="00794A2C" w14:paraId="146FE424" w14:textId="77777777" w:rsidTr="00794A2C">
        <w:trPr>
          <w:trHeight w:val="23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400A" w14:textId="238FEB6F" w:rsidR="00AB6DE4" w:rsidRPr="00794A2C" w:rsidRDefault="00AB6DE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8816" w14:textId="42F1D60E" w:rsidR="00AB6DE4" w:rsidRPr="00794A2C" w:rsidRDefault="00AB6DE4" w:rsidP="00794A2C">
            <w:pPr>
              <w:jc w:val="center"/>
              <w:rPr>
                <w:bCs/>
                <w:lang w:eastAsia="en-US"/>
              </w:rPr>
            </w:pPr>
            <w:r w:rsidRPr="00794A2C">
              <w:rPr>
                <w:bCs/>
              </w:rPr>
              <w:t xml:space="preserve">Ремкомплект для насоса </w:t>
            </w:r>
            <w:r w:rsidRPr="00794A2C">
              <w:rPr>
                <w:bCs/>
                <w:lang w:val="en-US"/>
              </w:rPr>
              <w:t>Grundfos</w:t>
            </w:r>
            <w:r w:rsidRPr="00794A2C">
              <w:rPr>
                <w:bCs/>
              </w:rPr>
              <w:t xml:space="preserve"> </w:t>
            </w:r>
            <w:r w:rsidRPr="00794A2C">
              <w:rPr>
                <w:bCs/>
                <w:lang w:val="en-US"/>
              </w:rPr>
              <w:t>CR</w:t>
            </w:r>
            <w:r w:rsidRPr="00794A2C">
              <w:rPr>
                <w:bCs/>
              </w:rPr>
              <w:t>5-32</w:t>
            </w:r>
            <w:r w:rsidRPr="00794A2C">
              <w:rPr>
                <w:bCs/>
                <w:lang w:val="en-US"/>
              </w:rPr>
              <w:t>K</w:t>
            </w:r>
            <w:r w:rsidRPr="00794A2C">
              <w:rPr>
                <w:bCs/>
              </w:rPr>
              <w:t>-</w:t>
            </w:r>
            <w:r w:rsidRPr="00794A2C">
              <w:rPr>
                <w:bCs/>
                <w:lang w:val="en-US"/>
              </w:rPr>
              <w:t>FGJ</w:t>
            </w:r>
            <w:r w:rsidRPr="00794A2C">
              <w:rPr>
                <w:bCs/>
              </w:rPr>
              <w:t>-</w:t>
            </w:r>
            <w:r w:rsidRPr="00794A2C">
              <w:rPr>
                <w:bCs/>
                <w:lang w:val="en-US"/>
              </w:rPr>
              <w:t>A</w:t>
            </w:r>
            <w:r w:rsidRPr="00794A2C">
              <w:rPr>
                <w:bCs/>
              </w:rPr>
              <w:t>-</w:t>
            </w:r>
            <w:r w:rsidRPr="00794A2C">
              <w:rPr>
                <w:bCs/>
                <w:lang w:val="en-US"/>
              </w:rPr>
              <w:t>E</w:t>
            </w:r>
            <w:r w:rsidRPr="00794A2C">
              <w:rPr>
                <w:bCs/>
              </w:rPr>
              <w:t>-</w:t>
            </w:r>
            <w:r w:rsidRPr="00794A2C">
              <w:rPr>
                <w:bCs/>
                <w:lang w:val="en-US"/>
              </w:rPr>
              <w:t>HQQE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A6A2" w14:textId="29E02BC7" w:rsidR="00AB6DE4" w:rsidRPr="00794A2C" w:rsidRDefault="00AB6DE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шт.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3D33" w14:textId="5B75935A" w:rsidR="00AB6DE4" w:rsidRPr="00794A2C" w:rsidRDefault="00AB6DE4" w:rsidP="00794A2C">
            <w:pPr>
              <w:rPr>
                <w:bCs/>
              </w:rPr>
            </w:pPr>
            <w:r w:rsidRPr="00794A2C">
              <w:rPr>
                <w:bCs/>
              </w:rPr>
              <w:t>Ремкомплект торцевого уплотнения.</w:t>
            </w:r>
            <w:r w:rsidRPr="00794A2C">
              <w:rPr>
                <w:bCs/>
              </w:rPr>
              <w:br/>
              <w:t>Фото торцевого уплотнения 12мм</w:t>
            </w:r>
            <w:r w:rsidRPr="00794A2C">
              <w:rPr>
                <w:bCs/>
                <w:noProof/>
              </w:rPr>
              <w:t xml:space="preserve"> </w:t>
            </w:r>
            <w:r w:rsidRPr="00794A2C">
              <w:rPr>
                <w:bCs/>
                <w:noProof/>
              </w:rPr>
              <w:drawing>
                <wp:inline distT="0" distB="0" distL="0" distR="0" wp14:anchorId="341861D7" wp14:editId="60529317">
                  <wp:extent cx="838200" cy="1232647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125" cy="1254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4A2C" w:rsidRPr="00794A2C">
              <w:rPr>
                <w:bCs/>
                <w:noProof/>
                <w:color w:val="2E74B5" w:themeColor="accent1" w:themeShade="BF"/>
              </w:rPr>
              <w:drawing>
                <wp:inline distT="0" distB="0" distL="0" distR="0" wp14:anchorId="48A2BDE9" wp14:editId="64AD1D86">
                  <wp:extent cx="1318186" cy="158681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237" cy="1604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A2C">
              <w:rPr>
                <w:bCs/>
                <w:color w:val="404040"/>
              </w:rPr>
              <w:br/>
            </w:r>
          </w:p>
          <w:p w14:paraId="0BEBD8D3" w14:textId="0B178A1A" w:rsidR="00AB6DE4" w:rsidRPr="00794A2C" w:rsidRDefault="00794A2C" w:rsidP="00794A2C">
            <w:pPr>
              <w:rPr>
                <w:bCs/>
              </w:rPr>
            </w:pPr>
            <w:r>
              <w:rPr>
                <w:bCs/>
              </w:rPr>
              <w:t>Ссылка пример:</w:t>
            </w:r>
          </w:p>
          <w:p w14:paraId="41CD6B65" w14:textId="412093E5" w:rsidR="00AB6DE4" w:rsidRPr="00794A2C" w:rsidRDefault="00AB6DE4" w:rsidP="00794A2C">
            <w:pPr>
              <w:rPr>
                <w:bCs/>
              </w:rPr>
            </w:pPr>
            <w:r w:rsidRPr="00794A2C">
              <w:rPr>
                <w:bCs/>
                <w:color w:val="2E74B5" w:themeColor="accent1" w:themeShade="BF"/>
              </w:rPr>
              <w:t>https://mg13z.ru/catalog/grundfos/96455086_kit_shaft_seal_h_qqegg_kb012s_tortsevoe_uplotnenie_grundfos/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3AB" w14:textId="209D06EB" w:rsidR="00AB6DE4" w:rsidRPr="00794A2C" w:rsidRDefault="00AB6DE4" w:rsidP="00794A2C">
            <w:pPr>
              <w:jc w:val="center"/>
              <w:rPr>
                <w:bCs/>
              </w:rPr>
            </w:pPr>
            <w:r w:rsidRPr="00794A2C">
              <w:rPr>
                <w:bCs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EFA8" w14:textId="73FD7188" w:rsidR="00AB6DE4" w:rsidRPr="00794A2C" w:rsidRDefault="00AB6DE4" w:rsidP="00794A2C">
            <w:pPr>
              <w:jc w:val="center"/>
              <w:rPr>
                <w:bCs/>
              </w:rPr>
            </w:pPr>
            <w:r w:rsidRPr="00794A2C">
              <w:rPr>
                <w:bCs/>
              </w:rPr>
              <w:t>Возможен аналог</w:t>
            </w:r>
          </w:p>
        </w:tc>
      </w:tr>
    </w:tbl>
    <w:p w14:paraId="7AF99C44" w14:textId="3AEE8AB7" w:rsidR="00D04774" w:rsidRPr="00794A2C" w:rsidRDefault="00D04774" w:rsidP="00794A2C">
      <w:pPr>
        <w:pStyle w:val="Footnote"/>
        <w:ind w:left="0" w:firstLine="0"/>
        <w:jc w:val="both"/>
        <w:rPr>
          <w:sz w:val="24"/>
          <w:szCs w:val="24"/>
        </w:rPr>
      </w:pPr>
    </w:p>
    <w:p w14:paraId="5079DEA3" w14:textId="30C9EF09" w:rsidR="00F7429B" w:rsidRPr="00794A2C" w:rsidRDefault="00794A2C" w:rsidP="00794A2C">
      <w:pPr>
        <w:pStyle w:val="Footnote"/>
        <w:ind w:left="0" w:firstLine="0"/>
        <w:jc w:val="both"/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C42CB" w:rsidRPr="00794A2C">
        <w:rPr>
          <w:rFonts w:eastAsia="Calibri"/>
          <w:b/>
          <w:sz w:val="24"/>
          <w:szCs w:val="24"/>
        </w:rPr>
        <w:t>.Место доставки, сроки и порядок поставки товара</w:t>
      </w:r>
    </w:p>
    <w:p w14:paraId="6E5F0088" w14:textId="528D12AC" w:rsidR="00CC42CB" w:rsidRPr="00794A2C" w:rsidRDefault="00794A2C" w:rsidP="00794A2C">
      <w:pPr>
        <w:rPr>
          <w:rFonts w:eastAsia="Calibri"/>
          <w:b/>
        </w:rPr>
      </w:pPr>
      <w:r>
        <w:rPr>
          <w:rFonts w:eastAsia="Calibri"/>
        </w:rPr>
        <w:t xml:space="preserve">2.1 </w:t>
      </w:r>
      <w:r w:rsidR="00CC42CB" w:rsidRPr="00794A2C">
        <w:rPr>
          <w:rFonts w:eastAsia="Calibri"/>
        </w:rPr>
        <w:t xml:space="preserve">Место доставки товара: </w:t>
      </w:r>
      <w:r w:rsidRPr="00794A2C">
        <w:rPr>
          <w:rFonts w:eastAsia="Calibri"/>
        </w:rPr>
        <w:t>Республика Крым, муниципальный округ город</w:t>
      </w:r>
      <w:r>
        <w:rPr>
          <w:rFonts w:eastAsia="Calibri"/>
        </w:rPr>
        <w:t xml:space="preserve"> </w:t>
      </w:r>
      <w:r w:rsidRPr="00794A2C">
        <w:rPr>
          <w:rFonts w:eastAsia="Calibri"/>
        </w:rPr>
        <w:t>курорт Ялта,</w:t>
      </w:r>
      <w:r>
        <w:rPr>
          <w:rFonts w:eastAsia="Calibri"/>
        </w:rPr>
        <w:t xml:space="preserve"> </w:t>
      </w:r>
      <w:r w:rsidRPr="00794A2C">
        <w:rPr>
          <w:rFonts w:eastAsia="Calibri"/>
        </w:rPr>
        <w:t>село Оползневое, улица Южная, здание 5</w:t>
      </w:r>
    </w:p>
    <w:p w14:paraId="4DA46222" w14:textId="620B0E14" w:rsidR="00546EF3" w:rsidRPr="00794A2C" w:rsidRDefault="00794A2C" w:rsidP="00794A2C">
      <w:r>
        <w:rPr>
          <w:rFonts w:eastAsia="Calibri"/>
        </w:rPr>
        <w:t xml:space="preserve">2.2 </w:t>
      </w:r>
      <w:r w:rsidR="00CC42CB" w:rsidRPr="00794A2C">
        <w:rPr>
          <w:rFonts w:eastAsia="Calibri"/>
        </w:rPr>
        <w:t>Срок поставки на весь перечень Товаров, указанный в Таблице 1 не должен превышать</w:t>
      </w:r>
      <w:r w:rsidR="00F7429B" w:rsidRPr="00794A2C">
        <w:rPr>
          <w:rFonts w:eastAsia="Calibri"/>
        </w:rPr>
        <w:t xml:space="preserve"> 21 дней. </w:t>
      </w:r>
      <w:r w:rsidR="00CC42CB" w:rsidRPr="00794A2C">
        <w:rPr>
          <w:rFonts w:eastAsia="Calibri"/>
        </w:rPr>
        <w:t xml:space="preserve"> Срок поставки Товаров включает в себя срок их доставки до склада Покупателя.</w:t>
      </w:r>
      <w:r w:rsidR="00CC42CB" w:rsidRPr="00794A2C">
        <w:t xml:space="preserve">  </w:t>
      </w:r>
    </w:p>
    <w:p w14:paraId="7D4C470B" w14:textId="77777777" w:rsidR="000A5AD0" w:rsidRPr="00794A2C" w:rsidRDefault="000A5AD0" w:rsidP="00794A2C"/>
    <w:p w14:paraId="724E6582" w14:textId="6023AF72" w:rsidR="00F7429B" w:rsidRPr="00794A2C" w:rsidRDefault="00794A2C" w:rsidP="00794A2C">
      <w:r>
        <w:t>3</w:t>
      </w:r>
      <w:r w:rsidR="00F7429B" w:rsidRPr="00794A2C">
        <w:t xml:space="preserve">. </w:t>
      </w:r>
      <w:r w:rsidR="00F7429B" w:rsidRPr="00794A2C">
        <w:rPr>
          <w:b/>
        </w:rPr>
        <w:t>Общие сведения</w:t>
      </w:r>
    </w:p>
    <w:p w14:paraId="3748E503" w14:textId="77777777" w:rsidR="00794A2C" w:rsidRDefault="00F7429B" w:rsidP="00794A2C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A2C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40256DEB" w14:textId="66AE7317" w:rsidR="00F7429B" w:rsidRDefault="00F7429B" w:rsidP="00794A2C">
      <w:pPr>
        <w:pStyle w:val="a3"/>
        <w:numPr>
          <w:ilvl w:val="1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A2C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61CDF667" w14:textId="77777777" w:rsidR="00794A2C" w:rsidRPr="00794A2C" w:rsidRDefault="00794A2C" w:rsidP="00794A2C">
      <w:pPr>
        <w:pStyle w:val="a3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A629777" w14:textId="77777777" w:rsidR="00F7429B" w:rsidRPr="00794A2C" w:rsidRDefault="00F7429B" w:rsidP="00794A2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94A2C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359685A" w14:textId="77777777" w:rsidR="00F7429B" w:rsidRPr="00794A2C" w:rsidRDefault="00F7429B" w:rsidP="00794A2C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94A2C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28052069" w14:textId="77777777" w:rsidR="00F7429B" w:rsidRPr="00794A2C" w:rsidRDefault="00F7429B" w:rsidP="00794A2C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94A2C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7B91C35" w14:textId="77777777" w:rsidR="00F7429B" w:rsidRPr="00794A2C" w:rsidRDefault="00F7429B" w:rsidP="00794A2C">
      <w:pPr>
        <w:pStyle w:val="a3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437C02B5" w14:textId="77777777" w:rsidR="00F7429B" w:rsidRPr="00794A2C" w:rsidRDefault="00F7429B" w:rsidP="00794A2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94A2C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0780B159" w14:textId="77777777" w:rsidR="00F7429B" w:rsidRPr="00794A2C" w:rsidRDefault="00F7429B" w:rsidP="00794A2C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94A2C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</w:t>
      </w:r>
      <w:r w:rsidRPr="00794A2C">
        <w:rPr>
          <w:rFonts w:ascii="Times New Roman" w:eastAsia="Calibri" w:hAnsi="Times New Roman" w:cs="Times New Roman"/>
          <w:sz w:val="24"/>
          <w:szCs w:val="24"/>
        </w:rPr>
        <w:lastRenderedPageBreak/>
        <w:t>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F2063C5" w14:textId="77777777" w:rsidR="00F7429B" w:rsidRPr="00794A2C" w:rsidRDefault="00F7429B" w:rsidP="00794A2C">
      <w:pPr>
        <w:pStyle w:val="a3"/>
        <w:ind w:left="0"/>
        <w:rPr>
          <w:rFonts w:ascii="Times New Roman" w:eastAsia="Calibri" w:hAnsi="Times New Roman" w:cs="Times New Roman"/>
          <w:sz w:val="24"/>
          <w:szCs w:val="24"/>
        </w:rPr>
      </w:pPr>
    </w:p>
    <w:p w14:paraId="48A05E7F" w14:textId="77777777" w:rsidR="00F7429B" w:rsidRPr="00794A2C" w:rsidRDefault="00F7429B" w:rsidP="00794A2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94A2C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4B56178F" w14:textId="77777777" w:rsidR="00F7429B" w:rsidRPr="00794A2C" w:rsidRDefault="00F7429B" w:rsidP="00794A2C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94A2C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F006B6B" w14:textId="77777777" w:rsidR="00F7429B" w:rsidRPr="00794A2C" w:rsidRDefault="00F7429B" w:rsidP="00794A2C">
      <w:pPr>
        <w:rPr>
          <w:rFonts w:eastAsia="Calibri"/>
        </w:rPr>
      </w:pPr>
    </w:p>
    <w:p w14:paraId="7E25DDA8" w14:textId="77777777" w:rsidR="00F7429B" w:rsidRPr="00794A2C" w:rsidRDefault="00F7429B" w:rsidP="00794A2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</w:rPr>
      </w:pPr>
      <w:r w:rsidRPr="00794A2C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0DB5648E" w14:textId="77777777" w:rsidR="00F7429B" w:rsidRPr="00794A2C" w:rsidRDefault="00F7429B" w:rsidP="00794A2C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94A2C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ECA955E" w14:textId="08DC7372" w:rsidR="00E60561" w:rsidRPr="00794A2C" w:rsidRDefault="00F7429B" w:rsidP="00794A2C">
      <w:pPr>
        <w:pStyle w:val="a3"/>
        <w:numPr>
          <w:ilvl w:val="1"/>
          <w:numId w:val="5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794A2C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sectPr w:rsidR="00E60561" w:rsidRPr="0079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33F6B"/>
    <w:multiLevelType w:val="multilevel"/>
    <w:tmpl w:val="6EB0A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0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2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5285407">
    <w:abstractNumId w:val="1"/>
  </w:num>
  <w:num w:numId="2" w16cid:durableId="1192837056">
    <w:abstractNumId w:val="0"/>
  </w:num>
  <w:num w:numId="3" w16cid:durableId="1827550001">
    <w:abstractNumId w:val="9"/>
  </w:num>
  <w:num w:numId="4" w16cid:durableId="1472820016">
    <w:abstractNumId w:val="11"/>
  </w:num>
  <w:num w:numId="5" w16cid:durableId="1376353363">
    <w:abstractNumId w:val="10"/>
  </w:num>
  <w:num w:numId="6" w16cid:durableId="826097173">
    <w:abstractNumId w:val="3"/>
  </w:num>
  <w:num w:numId="7" w16cid:durableId="407656255">
    <w:abstractNumId w:val="6"/>
  </w:num>
  <w:num w:numId="8" w16cid:durableId="395590609">
    <w:abstractNumId w:val="7"/>
  </w:num>
  <w:num w:numId="9" w16cid:durableId="1698311647">
    <w:abstractNumId w:val="2"/>
  </w:num>
  <w:num w:numId="10" w16cid:durableId="24718954">
    <w:abstractNumId w:val="8"/>
  </w:num>
  <w:num w:numId="11" w16cid:durableId="512569749">
    <w:abstractNumId w:val="12"/>
  </w:num>
  <w:num w:numId="12" w16cid:durableId="424617788">
    <w:abstractNumId w:val="5"/>
  </w:num>
  <w:num w:numId="13" w16cid:durableId="659232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668D7"/>
    <w:rsid w:val="000A5AD0"/>
    <w:rsid w:val="000B0123"/>
    <w:rsid w:val="000B4BA4"/>
    <w:rsid w:val="000C26ED"/>
    <w:rsid w:val="000D5C94"/>
    <w:rsid w:val="00100658"/>
    <w:rsid w:val="00133E86"/>
    <w:rsid w:val="001622A0"/>
    <w:rsid w:val="001B3A2C"/>
    <w:rsid w:val="002030C4"/>
    <w:rsid w:val="002400C2"/>
    <w:rsid w:val="00250E97"/>
    <w:rsid w:val="0025616D"/>
    <w:rsid w:val="00267FA1"/>
    <w:rsid w:val="002B3385"/>
    <w:rsid w:val="002E59F2"/>
    <w:rsid w:val="00326DC9"/>
    <w:rsid w:val="003A1D74"/>
    <w:rsid w:val="003A1DD2"/>
    <w:rsid w:val="003A1E82"/>
    <w:rsid w:val="003B3156"/>
    <w:rsid w:val="003C009A"/>
    <w:rsid w:val="003D3F87"/>
    <w:rsid w:val="004259BE"/>
    <w:rsid w:val="0043004D"/>
    <w:rsid w:val="00431EFA"/>
    <w:rsid w:val="004321DB"/>
    <w:rsid w:val="00450D9D"/>
    <w:rsid w:val="00493BC9"/>
    <w:rsid w:val="004A5FE1"/>
    <w:rsid w:val="004A7F71"/>
    <w:rsid w:val="004C1344"/>
    <w:rsid w:val="004E4BD9"/>
    <w:rsid w:val="00502682"/>
    <w:rsid w:val="00523F0B"/>
    <w:rsid w:val="00543205"/>
    <w:rsid w:val="00546EF3"/>
    <w:rsid w:val="00562E95"/>
    <w:rsid w:val="005A5ED8"/>
    <w:rsid w:val="005B2C64"/>
    <w:rsid w:val="005C0576"/>
    <w:rsid w:val="005C58CC"/>
    <w:rsid w:val="005E3868"/>
    <w:rsid w:val="005F6D17"/>
    <w:rsid w:val="00601EC0"/>
    <w:rsid w:val="00612662"/>
    <w:rsid w:val="00647625"/>
    <w:rsid w:val="006638AE"/>
    <w:rsid w:val="00673EF1"/>
    <w:rsid w:val="00696A56"/>
    <w:rsid w:val="006A4D3C"/>
    <w:rsid w:val="006C0768"/>
    <w:rsid w:val="006C2389"/>
    <w:rsid w:val="006F1BCD"/>
    <w:rsid w:val="00706AF7"/>
    <w:rsid w:val="00751A72"/>
    <w:rsid w:val="00794A2C"/>
    <w:rsid w:val="007A376C"/>
    <w:rsid w:val="007B7402"/>
    <w:rsid w:val="007C54CE"/>
    <w:rsid w:val="007D34F1"/>
    <w:rsid w:val="007D62AD"/>
    <w:rsid w:val="00810581"/>
    <w:rsid w:val="00811DA9"/>
    <w:rsid w:val="00830EE1"/>
    <w:rsid w:val="008554BF"/>
    <w:rsid w:val="008F3636"/>
    <w:rsid w:val="00927BB4"/>
    <w:rsid w:val="009372DF"/>
    <w:rsid w:val="00976E2D"/>
    <w:rsid w:val="00977225"/>
    <w:rsid w:val="0098625F"/>
    <w:rsid w:val="009904CD"/>
    <w:rsid w:val="00993D5D"/>
    <w:rsid w:val="009A6289"/>
    <w:rsid w:val="009C16EF"/>
    <w:rsid w:val="009E4F90"/>
    <w:rsid w:val="00A16EC0"/>
    <w:rsid w:val="00A408FF"/>
    <w:rsid w:val="00A67933"/>
    <w:rsid w:val="00A746F1"/>
    <w:rsid w:val="00A97579"/>
    <w:rsid w:val="00AA6029"/>
    <w:rsid w:val="00AB6DE4"/>
    <w:rsid w:val="00AD1B65"/>
    <w:rsid w:val="00AD6341"/>
    <w:rsid w:val="00B109C4"/>
    <w:rsid w:val="00B2746D"/>
    <w:rsid w:val="00B321BB"/>
    <w:rsid w:val="00B504BF"/>
    <w:rsid w:val="00B71699"/>
    <w:rsid w:val="00BD690E"/>
    <w:rsid w:val="00C13D37"/>
    <w:rsid w:val="00C51097"/>
    <w:rsid w:val="00CB68F2"/>
    <w:rsid w:val="00CC42CB"/>
    <w:rsid w:val="00D03C00"/>
    <w:rsid w:val="00D04774"/>
    <w:rsid w:val="00D728B5"/>
    <w:rsid w:val="00DB1323"/>
    <w:rsid w:val="00DC028D"/>
    <w:rsid w:val="00DE6913"/>
    <w:rsid w:val="00E1339A"/>
    <w:rsid w:val="00E31932"/>
    <w:rsid w:val="00E60561"/>
    <w:rsid w:val="00E71EE1"/>
    <w:rsid w:val="00EA5E91"/>
    <w:rsid w:val="00EE5353"/>
    <w:rsid w:val="00EF20D0"/>
    <w:rsid w:val="00EF75B1"/>
    <w:rsid w:val="00F1285E"/>
    <w:rsid w:val="00F22412"/>
    <w:rsid w:val="00F7429B"/>
    <w:rsid w:val="00F77535"/>
    <w:rsid w:val="00F80E6E"/>
    <w:rsid w:val="00FB27EC"/>
    <w:rsid w:val="00FC3C64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030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js-prop-title">
    <w:name w:val="js-prop-title"/>
    <w:basedOn w:val="a0"/>
    <w:rsid w:val="009904CD"/>
  </w:style>
  <w:style w:type="character" w:customStyle="1" w:styleId="js-prop-value">
    <w:name w:val="js-prop-value"/>
    <w:basedOn w:val="a0"/>
    <w:rsid w:val="009904CD"/>
  </w:style>
  <w:style w:type="character" w:styleId="ac">
    <w:name w:val="Unresolved Mention"/>
    <w:basedOn w:val="a0"/>
    <w:uiPriority w:val="99"/>
    <w:semiHidden/>
    <w:unhideWhenUsed/>
    <w:rsid w:val="009A6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63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08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397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442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880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950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65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360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48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3086">
              <w:marLeft w:val="15"/>
              <w:marRight w:val="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8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n.ru/kompensator/rezinovyi/flantcevyi/dn/cr-e25-f-ru16/dn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Борисова Татьяна</cp:lastModifiedBy>
  <cp:revision>13</cp:revision>
  <dcterms:created xsi:type="dcterms:W3CDTF">2026-06-24T10:06:00Z</dcterms:created>
  <dcterms:modified xsi:type="dcterms:W3CDTF">2026-07-15T12:38:00Z</dcterms:modified>
</cp:coreProperties>
</file>