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845B" w14:textId="77777777" w:rsidR="00D04774" w:rsidRPr="004E513B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E513B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6A0C7192" w14:textId="77777777" w:rsidR="00D04774" w:rsidRPr="004E513B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A6DD80F" w14:textId="77777777" w:rsidR="00D04774" w:rsidRPr="004E513B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4E513B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0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6"/>
        <w:gridCol w:w="2462"/>
        <w:gridCol w:w="850"/>
        <w:gridCol w:w="3708"/>
        <w:gridCol w:w="1236"/>
        <w:gridCol w:w="1288"/>
      </w:tblGrid>
      <w:tr w:rsidR="00D04774" w:rsidRPr="004E513B" w14:paraId="25266F25" w14:textId="77777777" w:rsidTr="009E43DD">
        <w:trPr>
          <w:trHeight w:val="6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879" w14:textId="77777777" w:rsidR="00D04774" w:rsidRPr="009E43DD" w:rsidRDefault="00D04774" w:rsidP="00A82C0A">
            <w:pPr>
              <w:jc w:val="center"/>
              <w:rPr>
                <w:b/>
                <w:sz w:val="22"/>
                <w:szCs w:val="22"/>
              </w:rPr>
            </w:pPr>
            <w:r w:rsidRPr="009E43D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F212" w14:textId="77777777" w:rsidR="00D04774" w:rsidRPr="009E43DD" w:rsidRDefault="00D04774" w:rsidP="00A82C0A">
            <w:pPr>
              <w:jc w:val="center"/>
              <w:rPr>
                <w:b/>
                <w:bCs/>
                <w:sz w:val="22"/>
                <w:szCs w:val="22"/>
              </w:rPr>
            </w:pPr>
            <w:r w:rsidRPr="009E43D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5689" w14:textId="77777777" w:rsidR="00D04774" w:rsidRPr="009E43DD" w:rsidRDefault="00D04774" w:rsidP="00A82C0A">
            <w:pPr>
              <w:jc w:val="center"/>
              <w:rPr>
                <w:b/>
                <w:bCs/>
                <w:sz w:val="22"/>
                <w:szCs w:val="22"/>
              </w:rPr>
            </w:pPr>
            <w:r w:rsidRPr="009E43DD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28FE0" w14:textId="77777777" w:rsidR="00D04774" w:rsidRPr="009E43DD" w:rsidRDefault="00D04774" w:rsidP="00A82C0A">
            <w:pPr>
              <w:jc w:val="center"/>
              <w:rPr>
                <w:b/>
                <w:bCs/>
                <w:sz w:val="22"/>
                <w:szCs w:val="22"/>
              </w:rPr>
            </w:pPr>
            <w:r w:rsidRPr="009E43DD">
              <w:rPr>
                <w:b/>
                <w:bCs/>
                <w:sz w:val="22"/>
                <w:szCs w:val="22"/>
              </w:rPr>
              <w:t>ТЗ (описание/ состав)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5080" w14:textId="77777777" w:rsidR="00D04774" w:rsidRPr="009E43DD" w:rsidRDefault="00D04774" w:rsidP="00A82C0A">
            <w:pPr>
              <w:jc w:val="center"/>
              <w:rPr>
                <w:b/>
                <w:bCs/>
                <w:sz w:val="22"/>
                <w:szCs w:val="22"/>
              </w:rPr>
            </w:pPr>
            <w:r w:rsidRPr="009E43DD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2D51" w14:textId="77777777" w:rsidR="00D04774" w:rsidRPr="009E43DD" w:rsidRDefault="00D04774" w:rsidP="00A82C0A">
            <w:pPr>
              <w:jc w:val="center"/>
              <w:rPr>
                <w:b/>
                <w:bCs/>
                <w:sz w:val="22"/>
                <w:szCs w:val="22"/>
              </w:rPr>
            </w:pPr>
            <w:r w:rsidRPr="009E43DD">
              <w:rPr>
                <w:b/>
                <w:bCs/>
                <w:sz w:val="22"/>
                <w:szCs w:val="22"/>
              </w:rPr>
              <w:t>Возможность аналога</w:t>
            </w:r>
          </w:p>
        </w:tc>
      </w:tr>
      <w:tr w:rsidR="00AA17A5" w:rsidRPr="00AA17A5" w14:paraId="1B921028" w14:textId="77777777" w:rsidTr="009E43DD">
        <w:trPr>
          <w:trHeight w:val="24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CF74" w14:textId="09AE2B9D" w:rsidR="00AA17A5" w:rsidRPr="009E43DD" w:rsidRDefault="00AA17A5" w:rsidP="00A82C0A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6D8F" w14:textId="7323DEF9" w:rsidR="00AA17A5" w:rsidRPr="009E43DD" w:rsidRDefault="00EC5C52" w:rsidP="00A82C0A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Электродвигатель ZWS60-A FG60A-ZL DC310V 60W (023361)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C750" w14:textId="29627C2D" w:rsidR="00AA17A5" w:rsidRPr="009E43DD" w:rsidRDefault="00927647" w:rsidP="00A82C0A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E96CE" w14:textId="77777777" w:rsidR="00EC5C52" w:rsidRPr="009E43DD" w:rsidRDefault="00EC5C52" w:rsidP="009E43DD">
            <w:pPr>
              <w:rPr>
                <w:bCs/>
                <w:sz w:val="22"/>
                <w:szCs w:val="22"/>
              </w:rPr>
            </w:pPr>
          </w:p>
          <w:p w14:paraId="54022306" w14:textId="44925320" w:rsidR="00AA17A5" w:rsidRPr="009E43DD" w:rsidRDefault="00EC5C52" w:rsidP="009E43DD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57903851" wp14:editId="422DD983">
                  <wp:extent cx="1971675" cy="1400175"/>
                  <wp:effectExtent l="0" t="0" r="9525" b="9525"/>
                  <wp:docPr id="17886180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8AA6" w14:textId="590357C9" w:rsidR="00AA17A5" w:rsidRPr="009E43DD" w:rsidRDefault="00EC5C52" w:rsidP="00A82C0A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A9B" w14:textId="59FAE849" w:rsidR="00AA17A5" w:rsidRPr="009E43DD" w:rsidRDefault="00AA17A5" w:rsidP="00A82C0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9E43DD">
              <w:rPr>
                <w:bCs/>
                <w:sz w:val="22"/>
                <w:szCs w:val="22"/>
              </w:rPr>
              <w:t>Нет</w:t>
            </w:r>
          </w:p>
        </w:tc>
      </w:tr>
      <w:tr w:rsidR="009E43DD" w:rsidRPr="00AA17A5" w14:paraId="2AA0C9FC" w14:textId="77777777" w:rsidTr="009E43DD">
        <w:trPr>
          <w:trHeight w:val="108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F07F" w14:textId="7571A023" w:rsidR="009E43DD" w:rsidRPr="009E43DD" w:rsidRDefault="009E43DD" w:rsidP="00A82C0A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EE50" w14:textId="70F3E241" w:rsidR="009E43DD" w:rsidRPr="009E43DD" w:rsidRDefault="009E43DD" w:rsidP="00A82C0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E43DD">
              <w:rPr>
                <w:bCs/>
                <w:sz w:val="22"/>
                <w:szCs w:val="22"/>
              </w:rPr>
              <w:t>Вибровставка</w:t>
            </w:r>
            <w:proofErr w:type="spellEnd"/>
            <w:r w:rsidRPr="009E43DD">
              <w:rPr>
                <w:bCs/>
                <w:sz w:val="22"/>
                <w:szCs w:val="22"/>
              </w:rPr>
              <w:t xml:space="preserve"> фланцевая резиновая ДУ 40 </w:t>
            </w:r>
            <w:r w:rsidRPr="009E43DD">
              <w:rPr>
                <w:bCs/>
                <w:sz w:val="22"/>
                <w:szCs w:val="22"/>
                <w:lang w:val="en-US"/>
              </w:rPr>
              <w:t>PN</w:t>
            </w:r>
            <w:r w:rsidRPr="009E43DD">
              <w:rPr>
                <w:bCs/>
                <w:sz w:val="22"/>
                <w:szCs w:val="22"/>
              </w:rPr>
              <w:t>16(длинна 95мм)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330E" w14:textId="041DDC21" w:rsidR="009E43DD" w:rsidRPr="009E43DD" w:rsidRDefault="009E43DD" w:rsidP="00A82C0A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6D7FB" w14:textId="164E7BB9" w:rsidR="009E43DD" w:rsidRPr="009E43DD" w:rsidRDefault="009E43DD" w:rsidP="009E43DD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Артикул: УТ0004411</w:t>
            </w:r>
          </w:p>
          <w:p w14:paraId="702EBBEE" w14:textId="37610483" w:rsidR="009E43DD" w:rsidRPr="009E43DD" w:rsidRDefault="009E43DD" w:rsidP="009E43DD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 xml:space="preserve">Диаметр условного прохода </w:t>
            </w:r>
            <w:proofErr w:type="spellStart"/>
            <w:r w:rsidRPr="009E43DD">
              <w:rPr>
                <w:bCs/>
                <w:sz w:val="22"/>
                <w:szCs w:val="22"/>
              </w:rPr>
              <w:t>виброкомпенсатора</w:t>
            </w:r>
            <w:proofErr w:type="spellEnd"/>
            <w:r w:rsidRPr="009E43DD">
              <w:rPr>
                <w:bCs/>
                <w:sz w:val="22"/>
                <w:szCs w:val="22"/>
              </w:rPr>
              <w:t xml:space="preserve">: </w:t>
            </w:r>
            <w:r w:rsidRPr="009E43DD">
              <w:rPr>
                <w:bCs/>
                <w:sz w:val="22"/>
                <w:szCs w:val="22"/>
              </w:rPr>
              <w:t>40</w:t>
            </w:r>
          </w:p>
          <w:p w14:paraId="4F8D97F8" w14:textId="7CFAD794" w:rsidR="009E43DD" w:rsidRPr="009E43DD" w:rsidRDefault="009E43DD" w:rsidP="009E43DD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Габариты (мм)</w:t>
            </w:r>
            <w:r w:rsidRPr="009E43DD">
              <w:rPr>
                <w:bCs/>
                <w:sz w:val="22"/>
                <w:szCs w:val="22"/>
              </w:rPr>
              <w:t xml:space="preserve">: </w:t>
            </w:r>
            <w:r w:rsidRPr="009E43DD">
              <w:rPr>
                <w:bCs/>
                <w:sz w:val="22"/>
                <w:szCs w:val="22"/>
              </w:rPr>
              <w:t>95/95/150</w:t>
            </w:r>
          </w:p>
          <w:p w14:paraId="10EA2332" w14:textId="0523542D" w:rsidR="009E43DD" w:rsidRPr="009E43DD" w:rsidRDefault="009E43DD" w:rsidP="009E43DD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Объем (м3)</w:t>
            </w:r>
            <w:r w:rsidRPr="009E43DD">
              <w:rPr>
                <w:bCs/>
                <w:sz w:val="22"/>
                <w:szCs w:val="22"/>
              </w:rPr>
              <w:t xml:space="preserve">: </w:t>
            </w:r>
            <w:r w:rsidRPr="009E43DD">
              <w:rPr>
                <w:bCs/>
                <w:sz w:val="22"/>
                <w:szCs w:val="22"/>
              </w:rPr>
              <w:t>0.001</w:t>
            </w:r>
          </w:p>
          <w:p w14:paraId="31665835" w14:textId="77777777" w:rsidR="009E43DD" w:rsidRPr="009E43DD" w:rsidRDefault="009E43DD" w:rsidP="00AA17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C4F7" w14:textId="0892997C" w:rsidR="009E43DD" w:rsidRPr="009E43DD" w:rsidRDefault="009E43DD" w:rsidP="00A82C0A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E29" w14:textId="5CA9909E" w:rsidR="009E43DD" w:rsidRPr="009E43DD" w:rsidRDefault="009E43DD" w:rsidP="00A82C0A">
            <w:pPr>
              <w:jc w:val="center"/>
              <w:rPr>
                <w:bCs/>
                <w:sz w:val="22"/>
                <w:szCs w:val="22"/>
              </w:rPr>
            </w:pPr>
            <w:r w:rsidRPr="009E43DD">
              <w:rPr>
                <w:bCs/>
                <w:sz w:val="22"/>
                <w:szCs w:val="22"/>
              </w:rPr>
              <w:t>Нет</w:t>
            </w:r>
          </w:p>
        </w:tc>
      </w:tr>
    </w:tbl>
    <w:p w14:paraId="07EFB8B3" w14:textId="77777777" w:rsidR="00CC42CB" w:rsidRPr="004E513B" w:rsidRDefault="00CC42CB" w:rsidP="009E43DD">
      <w:pPr>
        <w:rPr>
          <w:rFonts w:eastAsia="Calibri"/>
          <w:b/>
        </w:rPr>
      </w:pPr>
    </w:p>
    <w:p w14:paraId="128D5969" w14:textId="77777777" w:rsidR="00F7429B" w:rsidRPr="009E43DD" w:rsidRDefault="00CC42CB" w:rsidP="009E43DD">
      <w:pPr>
        <w:ind w:left="-567" w:firstLine="283"/>
        <w:jc w:val="both"/>
        <w:rPr>
          <w:rFonts w:eastAsia="Calibri"/>
          <w:b/>
          <w:sz w:val="20"/>
          <w:szCs w:val="20"/>
        </w:rPr>
      </w:pPr>
      <w:r w:rsidRPr="009E43DD">
        <w:rPr>
          <w:rFonts w:eastAsia="Calibri"/>
          <w:b/>
          <w:sz w:val="20"/>
          <w:szCs w:val="20"/>
        </w:rPr>
        <w:t>3.Место доставки, сроки и порядок поставки товара</w:t>
      </w:r>
    </w:p>
    <w:p w14:paraId="53ABD554" w14:textId="77777777" w:rsidR="00CC42CB" w:rsidRPr="009E43DD" w:rsidRDefault="00CC42CB" w:rsidP="009E43DD">
      <w:pPr>
        <w:ind w:left="-567" w:firstLine="283"/>
        <w:jc w:val="both"/>
        <w:rPr>
          <w:rFonts w:eastAsia="Calibri"/>
          <w:b/>
          <w:sz w:val="20"/>
          <w:szCs w:val="20"/>
        </w:rPr>
      </w:pPr>
      <w:r w:rsidRPr="009E43DD">
        <w:rPr>
          <w:rFonts w:eastAsia="Calibri"/>
          <w:sz w:val="20"/>
          <w:szCs w:val="20"/>
        </w:rPr>
        <w:t xml:space="preserve">Место доставки товара: Крым, г. Ялта, с. Оползневое, ул. Генерала Острякова, д. 9. </w:t>
      </w:r>
    </w:p>
    <w:p w14:paraId="0223DC99" w14:textId="77777777" w:rsidR="00546EF3" w:rsidRPr="009E43DD" w:rsidRDefault="00CC42CB" w:rsidP="009E43DD">
      <w:pPr>
        <w:ind w:left="-567" w:firstLine="283"/>
        <w:jc w:val="both"/>
        <w:rPr>
          <w:sz w:val="20"/>
          <w:szCs w:val="20"/>
        </w:rPr>
      </w:pPr>
      <w:r w:rsidRPr="009E43DD">
        <w:rPr>
          <w:rFonts w:eastAsia="Calibri"/>
          <w:sz w:val="20"/>
          <w:szCs w:val="20"/>
        </w:rPr>
        <w:t>Срок поставки на весь перечень Товаров, указанный в Таблице 1 не должен превышать</w:t>
      </w:r>
      <w:r w:rsidR="00F7429B" w:rsidRPr="009E43DD">
        <w:rPr>
          <w:rFonts w:eastAsia="Calibri"/>
          <w:sz w:val="20"/>
          <w:szCs w:val="20"/>
        </w:rPr>
        <w:t xml:space="preserve"> 21 дней. </w:t>
      </w:r>
      <w:r w:rsidRPr="009E43DD">
        <w:rPr>
          <w:rFonts w:eastAsia="Calibri"/>
          <w:sz w:val="20"/>
          <w:szCs w:val="20"/>
        </w:rPr>
        <w:t xml:space="preserve"> Срок поставки Товаров включает в себя срок их доставки до склада Покупателя.</w:t>
      </w:r>
      <w:r w:rsidRPr="009E43DD">
        <w:rPr>
          <w:sz w:val="20"/>
          <w:szCs w:val="20"/>
        </w:rPr>
        <w:t xml:space="preserve">  </w:t>
      </w:r>
    </w:p>
    <w:p w14:paraId="0F5E80A4" w14:textId="77777777" w:rsidR="000A5AD0" w:rsidRPr="009E43DD" w:rsidRDefault="000A5AD0" w:rsidP="009E43DD">
      <w:pPr>
        <w:ind w:left="-567" w:firstLine="283"/>
        <w:jc w:val="both"/>
        <w:rPr>
          <w:sz w:val="20"/>
          <w:szCs w:val="20"/>
        </w:rPr>
      </w:pPr>
    </w:p>
    <w:p w14:paraId="3779CAA7" w14:textId="77777777" w:rsidR="00F7429B" w:rsidRPr="009E43DD" w:rsidRDefault="00F7429B" w:rsidP="009E43DD">
      <w:pPr>
        <w:ind w:left="-567" w:firstLine="283"/>
        <w:jc w:val="both"/>
        <w:rPr>
          <w:sz w:val="20"/>
          <w:szCs w:val="20"/>
        </w:rPr>
      </w:pPr>
      <w:r w:rsidRPr="009E43DD">
        <w:rPr>
          <w:sz w:val="20"/>
          <w:szCs w:val="20"/>
        </w:rPr>
        <w:t xml:space="preserve">4. </w:t>
      </w:r>
      <w:r w:rsidRPr="009E43DD">
        <w:rPr>
          <w:b/>
          <w:sz w:val="20"/>
          <w:szCs w:val="20"/>
        </w:rPr>
        <w:t>Общие сведения</w:t>
      </w:r>
    </w:p>
    <w:p w14:paraId="56602F8D" w14:textId="77777777" w:rsidR="00F7429B" w:rsidRPr="009E43DD" w:rsidRDefault="00F7429B" w:rsidP="009E43DD">
      <w:pPr>
        <w:pStyle w:val="a3"/>
        <w:numPr>
          <w:ilvl w:val="1"/>
          <w:numId w:val="5"/>
        </w:numPr>
        <w:ind w:left="-567"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3DD">
        <w:rPr>
          <w:rFonts w:ascii="Times New Roman" w:eastAsia="Calibri" w:hAnsi="Times New Roman" w:cs="Times New Roman"/>
          <w:sz w:val="20"/>
          <w:szCs w:val="20"/>
        </w:rPr>
        <w:t>Поставляемая продукция должна полностью соответствовать требованиям, указанным в Техническом задании.</w:t>
      </w:r>
    </w:p>
    <w:p w14:paraId="430D079E" w14:textId="77777777" w:rsidR="00F7429B" w:rsidRPr="009E43DD" w:rsidRDefault="00F7429B" w:rsidP="009E43DD">
      <w:pPr>
        <w:ind w:left="-567" w:firstLine="283"/>
        <w:jc w:val="both"/>
        <w:rPr>
          <w:rFonts w:eastAsia="Calibri"/>
          <w:sz w:val="20"/>
          <w:szCs w:val="20"/>
        </w:rPr>
      </w:pPr>
      <w:r w:rsidRPr="009E43DD">
        <w:rPr>
          <w:rFonts w:eastAsia="Calibri"/>
          <w:sz w:val="20"/>
          <w:szCs w:val="20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60BED4D6" w14:textId="77777777" w:rsidR="00811DA9" w:rsidRPr="009E43DD" w:rsidRDefault="00811DA9" w:rsidP="009E43DD">
      <w:pPr>
        <w:ind w:left="-567" w:firstLine="283"/>
        <w:jc w:val="both"/>
        <w:rPr>
          <w:rFonts w:eastAsia="Calibri"/>
          <w:sz w:val="20"/>
          <w:szCs w:val="20"/>
        </w:rPr>
      </w:pPr>
    </w:p>
    <w:p w14:paraId="13F8107A" w14:textId="77777777" w:rsidR="00F7429B" w:rsidRPr="009E43DD" w:rsidRDefault="00F7429B" w:rsidP="009E43DD">
      <w:pPr>
        <w:pStyle w:val="a3"/>
        <w:numPr>
          <w:ilvl w:val="0"/>
          <w:numId w:val="5"/>
        </w:numPr>
        <w:ind w:left="-567" w:firstLine="28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E43DD">
        <w:rPr>
          <w:rFonts w:ascii="Times New Roman" w:eastAsia="Calibri" w:hAnsi="Times New Roman" w:cs="Times New Roman"/>
          <w:b/>
          <w:sz w:val="20"/>
          <w:szCs w:val="20"/>
        </w:rPr>
        <w:t>Требования к упаковке и маркировке</w:t>
      </w:r>
    </w:p>
    <w:p w14:paraId="2E9CE007" w14:textId="77777777" w:rsidR="00F7429B" w:rsidRPr="009E43DD" w:rsidRDefault="00F7429B" w:rsidP="009E43DD">
      <w:pPr>
        <w:pStyle w:val="a3"/>
        <w:numPr>
          <w:ilvl w:val="1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3DD">
        <w:rPr>
          <w:rFonts w:ascii="Times New Roman" w:eastAsia="Calibri" w:hAnsi="Times New Roman" w:cs="Times New Roman"/>
          <w:sz w:val="20"/>
          <w:szCs w:val="20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8DDDA87" w14:textId="291AF780" w:rsidR="00F7429B" w:rsidRPr="009E43DD" w:rsidRDefault="00F7429B" w:rsidP="009E43DD">
      <w:pPr>
        <w:pStyle w:val="a3"/>
        <w:numPr>
          <w:ilvl w:val="1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3DD">
        <w:rPr>
          <w:rFonts w:ascii="Times New Roman" w:eastAsia="Calibri" w:hAnsi="Times New Roman" w:cs="Times New Roman"/>
          <w:sz w:val="20"/>
          <w:szCs w:val="20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42152D55" w14:textId="77777777" w:rsidR="00F7429B" w:rsidRPr="009E43DD" w:rsidRDefault="00F7429B" w:rsidP="009E43DD">
      <w:pPr>
        <w:pStyle w:val="a3"/>
        <w:numPr>
          <w:ilvl w:val="0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E43DD">
        <w:rPr>
          <w:rFonts w:ascii="Times New Roman" w:eastAsia="Calibri" w:hAnsi="Times New Roman" w:cs="Times New Roman"/>
          <w:b/>
          <w:sz w:val="20"/>
          <w:szCs w:val="20"/>
        </w:rPr>
        <w:t>Требования к гарантии и гарантийному сроку товара.</w:t>
      </w:r>
    </w:p>
    <w:p w14:paraId="56B1019A" w14:textId="66D763C3" w:rsidR="00F7429B" w:rsidRPr="009E43DD" w:rsidRDefault="00F7429B" w:rsidP="009E43DD">
      <w:pPr>
        <w:pStyle w:val="a3"/>
        <w:numPr>
          <w:ilvl w:val="1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3DD">
        <w:rPr>
          <w:rFonts w:ascii="Times New Roman" w:eastAsia="Calibri" w:hAnsi="Times New Roman" w:cs="Times New Roman"/>
          <w:sz w:val="20"/>
          <w:szCs w:val="20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F9758DF" w14:textId="77777777" w:rsidR="00F7429B" w:rsidRPr="009E43DD" w:rsidRDefault="00F7429B" w:rsidP="009E43DD">
      <w:pPr>
        <w:pStyle w:val="a3"/>
        <w:numPr>
          <w:ilvl w:val="0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E43DD">
        <w:rPr>
          <w:rFonts w:ascii="Times New Roman" w:eastAsia="Calibri" w:hAnsi="Times New Roman" w:cs="Times New Roman"/>
          <w:b/>
          <w:sz w:val="20"/>
          <w:szCs w:val="20"/>
        </w:rPr>
        <w:t>Требования по соответствию товаров определенным стандартам.</w:t>
      </w:r>
    </w:p>
    <w:p w14:paraId="62449FA5" w14:textId="3837AF91" w:rsidR="00F7429B" w:rsidRPr="009E43DD" w:rsidRDefault="00F7429B" w:rsidP="009E43DD">
      <w:pPr>
        <w:pStyle w:val="a3"/>
        <w:numPr>
          <w:ilvl w:val="1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3DD">
        <w:rPr>
          <w:rFonts w:ascii="Times New Roman" w:eastAsia="Calibri" w:hAnsi="Times New Roman" w:cs="Times New Roman"/>
          <w:sz w:val="20"/>
          <w:szCs w:val="20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DAD652A" w14:textId="77777777" w:rsidR="00F7429B" w:rsidRPr="009E43DD" w:rsidRDefault="00F7429B" w:rsidP="009E43DD">
      <w:pPr>
        <w:pStyle w:val="a3"/>
        <w:numPr>
          <w:ilvl w:val="0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E43DD">
        <w:rPr>
          <w:rFonts w:ascii="Times New Roman" w:eastAsia="Calibri" w:hAnsi="Times New Roman" w:cs="Times New Roman"/>
          <w:b/>
          <w:sz w:val="20"/>
          <w:szCs w:val="20"/>
        </w:rPr>
        <w:t>Порядок расчётов</w:t>
      </w:r>
    </w:p>
    <w:p w14:paraId="000EEF80" w14:textId="77777777" w:rsidR="00F7429B" w:rsidRPr="009E43DD" w:rsidRDefault="00F7429B" w:rsidP="009E43DD">
      <w:pPr>
        <w:pStyle w:val="a3"/>
        <w:numPr>
          <w:ilvl w:val="1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3DD">
        <w:rPr>
          <w:rFonts w:ascii="Times New Roman" w:eastAsia="Calibri" w:hAnsi="Times New Roman" w:cs="Times New Roman"/>
          <w:sz w:val="20"/>
          <w:szCs w:val="20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676142F" w14:textId="724AEE36" w:rsidR="00F7429B" w:rsidRPr="009E43DD" w:rsidRDefault="00F7429B" w:rsidP="00CC42CB">
      <w:pPr>
        <w:pStyle w:val="a3"/>
        <w:numPr>
          <w:ilvl w:val="1"/>
          <w:numId w:val="5"/>
        </w:num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3DD">
        <w:rPr>
          <w:rFonts w:ascii="Times New Roman" w:eastAsia="Calibri" w:hAnsi="Times New Roman" w:cs="Times New Roman"/>
          <w:sz w:val="20"/>
          <w:szCs w:val="20"/>
        </w:rPr>
        <w:t xml:space="preserve"> Расчеты осуществляются по безналичной форме в рублях РФ.</w:t>
      </w:r>
    </w:p>
    <w:sectPr w:rsidR="00F7429B" w:rsidRPr="009E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4848">
    <w:abstractNumId w:val="1"/>
  </w:num>
  <w:num w:numId="2" w16cid:durableId="979771897">
    <w:abstractNumId w:val="0"/>
  </w:num>
  <w:num w:numId="3" w16cid:durableId="750279477">
    <w:abstractNumId w:val="8"/>
  </w:num>
  <w:num w:numId="4" w16cid:durableId="1237008693">
    <w:abstractNumId w:val="10"/>
  </w:num>
  <w:num w:numId="5" w16cid:durableId="1779909115">
    <w:abstractNumId w:val="9"/>
  </w:num>
  <w:num w:numId="6" w16cid:durableId="145364722">
    <w:abstractNumId w:val="3"/>
  </w:num>
  <w:num w:numId="7" w16cid:durableId="1540821900">
    <w:abstractNumId w:val="5"/>
  </w:num>
  <w:num w:numId="8" w16cid:durableId="592126311">
    <w:abstractNumId w:val="6"/>
  </w:num>
  <w:num w:numId="9" w16cid:durableId="445777359">
    <w:abstractNumId w:val="2"/>
  </w:num>
  <w:num w:numId="10" w16cid:durableId="1957254711">
    <w:abstractNumId w:val="7"/>
  </w:num>
  <w:num w:numId="11" w16cid:durableId="1545169238">
    <w:abstractNumId w:val="11"/>
  </w:num>
  <w:num w:numId="12" w16cid:durableId="129066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84FA0"/>
    <w:rsid w:val="000A5AD0"/>
    <w:rsid w:val="000B0123"/>
    <w:rsid w:val="000B4BA4"/>
    <w:rsid w:val="000C26ED"/>
    <w:rsid w:val="002400C2"/>
    <w:rsid w:val="0025616D"/>
    <w:rsid w:val="002E3E6B"/>
    <w:rsid w:val="003A1D74"/>
    <w:rsid w:val="003A1DD2"/>
    <w:rsid w:val="003C009A"/>
    <w:rsid w:val="004259BE"/>
    <w:rsid w:val="0043004D"/>
    <w:rsid w:val="00431EFA"/>
    <w:rsid w:val="004321DB"/>
    <w:rsid w:val="00437316"/>
    <w:rsid w:val="00450D9D"/>
    <w:rsid w:val="004532AF"/>
    <w:rsid w:val="00493BC9"/>
    <w:rsid w:val="004A7F71"/>
    <w:rsid w:val="004E4BD9"/>
    <w:rsid w:val="004E513B"/>
    <w:rsid w:val="00502682"/>
    <w:rsid w:val="00523F0B"/>
    <w:rsid w:val="005379F8"/>
    <w:rsid w:val="00546EF3"/>
    <w:rsid w:val="00562E95"/>
    <w:rsid w:val="005A5ED8"/>
    <w:rsid w:val="005C58CC"/>
    <w:rsid w:val="005E3868"/>
    <w:rsid w:val="00673EF1"/>
    <w:rsid w:val="00696A56"/>
    <w:rsid w:val="006C0768"/>
    <w:rsid w:val="006C2389"/>
    <w:rsid w:val="00706AF7"/>
    <w:rsid w:val="007802DD"/>
    <w:rsid w:val="007A376C"/>
    <w:rsid w:val="00811DA9"/>
    <w:rsid w:val="00817B0E"/>
    <w:rsid w:val="00826454"/>
    <w:rsid w:val="0086181A"/>
    <w:rsid w:val="00893F64"/>
    <w:rsid w:val="00894E37"/>
    <w:rsid w:val="008F3636"/>
    <w:rsid w:val="00927647"/>
    <w:rsid w:val="009372DF"/>
    <w:rsid w:val="00993D5D"/>
    <w:rsid w:val="009E43DD"/>
    <w:rsid w:val="00A1627C"/>
    <w:rsid w:val="00A408FF"/>
    <w:rsid w:val="00A82C0A"/>
    <w:rsid w:val="00AA17A5"/>
    <w:rsid w:val="00AD1B65"/>
    <w:rsid w:val="00AD6341"/>
    <w:rsid w:val="00AE1464"/>
    <w:rsid w:val="00B42340"/>
    <w:rsid w:val="00B504BF"/>
    <w:rsid w:val="00B71699"/>
    <w:rsid w:val="00B76A84"/>
    <w:rsid w:val="00BD690E"/>
    <w:rsid w:val="00BE4806"/>
    <w:rsid w:val="00BF506B"/>
    <w:rsid w:val="00C13D37"/>
    <w:rsid w:val="00CC42CB"/>
    <w:rsid w:val="00D03C00"/>
    <w:rsid w:val="00D04774"/>
    <w:rsid w:val="00DB1323"/>
    <w:rsid w:val="00DC028D"/>
    <w:rsid w:val="00DE6913"/>
    <w:rsid w:val="00E1339A"/>
    <w:rsid w:val="00E63085"/>
    <w:rsid w:val="00EC5C52"/>
    <w:rsid w:val="00EE35F2"/>
    <w:rsid w:val="00EE5353"/>
    <w:rsid w:val="00EF20D0"/>
    <w:rsid w:val="00F47618"/>
    <w:rsid w:val="00F7429B"/>
    <w:rsid w:val="00F80E6E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2311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82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Керимова Сафие</cp:lastModifiedBy>
  <cp:revision>2</cp:revision>
  <dcterms:created xsi:type="dcterms:W3CDTF">2026-07-20T13:12:00Z</dcterms:created>
  <dcterms:modified xsi:type="dcterms:W3CDTF">2026-07-20T13:12:00Z</dcterms:modified>
</cp:coreProperties>
</file>