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5670"/>
      </w:tblGrid>
      <w:tr w:rsidR="00D50451">
        <w:trPr>
          <w:jc w:val="center"/>
        </w:trPr>
        <w:tc>
          <w:tcPr>
            <w:tcW w:w="3402" w:type="dxa"/>
          </w:tcPr>
          <w:p w:rsidR="00D50451" w:rsidRDefault="00D50451"/>
        </w:tc>
        <w:tc>
          <w:tcPr>
            <w:tcW w:w="283" w:type="dxa"/>
          </w:tcPr>
          <w:p w:rsidR="00D50451" w:rsidRDefault="00D50451"/>
        </w:tc>
        <w:tc>
          <w:tcPr>
            <w:tcW w:w="5670" w:type="dxa"/>
          </w:tcPr>
          <w:p w:rsidR="00D50451" w:rsidRPr="0047651E" w:rsidRDefault="00B64962">
            <w:pPr>
              <w:jc w:val="right"/>
              <w:rPr>
                <w:lang w:val="ru-RU"/>
              </w:rPr>
            </w:pPr>
            <w:r w:rsidRPr="0047651E">
              <w:rPr>
                <w:rFonts w:eastAsia="Times New Roman"/>
                <w:sz w:val="25"/>
                <w:lang w:val="ru-RU"/>
              </w:rPr>
              <w:t>Приложение № 1</w:t>
            </w:r>
          </w:p>
          <w:p w:rsidR="00D50451" w:rsidRPr="0047651E" w:rsidRDefault="00D50451">
            <w:pPr>
              <w:jc w:val="right"/>
              <w:rPr>
                <w:lang w:val="ru-RU"/>
              </w:rPr>
            </w:pPr>
          </w:p>
          <w:p w:rsidR="00D50451" w:rsidRPr="0047651E" w:rsidRDefault="00B64962">
            <w:pPr>
              <w:jc w:val="right"/>
              <w:rPr>
                <w:lang w:val="ru-RU"/>
              </w:rPr>
            </w:pPr>
            <w:r w:rsidRPr="0047651E">
              <w:rPr>
                <w:rFonts w:eastAsia="Times New Roman"/>
                <w:b/>
                <w:sz w:val="25"/>
                <w:lang w:val="ru-RU"/>
              </w:rPr>
              <w:t>УТВЕРЖДАЮ:</w:t>
            </w:r>
          </w:p>
          <w:p w:rsidR="00D50451" w:rsidRPr="0047651E" w:rsidRDefault="00B64962">
            <w:pPr>
              <w:jc w:val="right"/>
              <w:rPr>
                <w:lang w:val="ru-RU"/>
              </w:rPr>
            </w:pPr>
            <w:r w:rsidRPr="0047651E">
              <w:rPr>
                <w:rFonts w:eastAsia="Times New Roman"/>
                <w:sz w:val="25"/>
                <w:lang w:val="ru-RU"/>
              </w:rPr>
              <w:t>Генеральный директор</w:t>
            </w:r>
          </w:p>
          <w:p w:rsidR="00D50451" w:rsidRPr="0047651E" w:rsidRDefault="00B64962">
            <w:pPr>
              <w:jc w:val="right"/>
              <w:rPr>
                <w:lang w:val="ru-RU"/>
              </w:rPr>
            </w:pPr>
            <w:r w:rsidRPr="0047651E">
              <w:rPr>
                <w:rFonts w:eastAsia="Times New Roman"/>
                <w:sz w:val="25"/>
                <w:lang w:val="ru-RU"/>
              </w:rPr>
              <w:t>ООО «Водные ресурсы»</w:t>
            </w:r>
          </w:p>
          <w:p w:rsidR="00D50451" w:rsidRPr="0047651E" w:rsidRDefault="00D50451">
            <w:pPr>
              <w:jc w:val="right"/>
              <w:rPr>
                <w:lang w:val="ru-RU"/>
              </w:rPr>
            </w:pPr>
          </w:p>
          <w:p w:rsidR="00D50451" w:rsidRDefault="00B64962">
            <w:pPr>
              <w:jc w:val="right"/>
            </w:pPr>
            <w:r>
              <w:rPr>
                <w:rFonts w:eastAsia="Times New Roman"/>
                <w:sz w:val="25"/>
              </w:rPr>
              <w:t>____________ А.М. Иванов</w:t>
            </w:r>
          </w:p>
          <w:p w:rsidR="00D50451" w:rsidRDefault="00B64962">
            <w:pPr>
              <w:jc w:val="right"/>
            </w:pPr>
            <w:r>
              <w:rPr>
                <w:rFonts w:eastAsia="Times New Roman"/>
                <w:sz w:val="25"/>
              </w:rPr>
              <w:t>«____» ____________ 2026</w:t>
            </w:r>
          </w:p>
        </w:tc>
      </w:tr>
    </w:tbl>
    <w:p w:rsidR="00D50451" w:rsidRDefault="00D50451">
      <w:pPr>
        <w:jc w:val="both"/>
      </w:pPr>
    </w:p>
    <w:p w:rsidR="00D50451" w:rsidRDefault="00B64962">
      <w:pPr>
        <w:keepNext/>
        <w:jc w:val="center"/>
      </w:pPr>
      <w:r>
        <w:rPr>
          <w:rFonts w:eastAsia="Times New Roman"/>
          <w:b/>
        </w:rPr>
        <w:t>ТЕХНИЧЕСКОЕ ЗАДАНИЕ</w:t>
      </w:r>
    </w:p>
    <w:p w:rsidR="00D50451" w:rsidRPr="0047651E" w:rsidRDefault="00B64962">
      <w:pPr>
        <w:keepNext/>
        <w:jc w:val="center"/>
        <w:rPr>
          <w:lang w:val="ru-RU"/>
        </w:rPr>
      </w:pPr>
      <w:r w:rsidRPr="0047651E">
        <w:rPr>
          <w:rFonts w:eastAsia="Times New Roman"/>
          <w:lang w:val="ru-RU"/>
        </w:rPr>
        <w:t>на выполнение работ по объекту:</w:t>
      </w:r>
    </w:p>
    <w:p w:rsidR="00D50451" w:rsidRPr="0047651E" w:rsidRDefault="00B64962">
      <w:pPr>
        <w:keepNext/>
        <w:jc w:val="center"/>
        <w:rPr>
          <w:lang w:val="ru-RU"/>
        </w:rPr>
      </w:pPr>
      <w:r w:rsidRPr="0047651E">
        <w:rPr>
          <w:rFonts w:eastAsia="Times New Roman"/>
          <w:b/>
          <w:lang w:val="ru-RU"/>
        </w:rPr>
        <w:t xml:space="preserve">«Реконструкция распределительной канализационной сети (асбестоцемент, сталь) </w:t>
      </w:r>
      <w:r w:rsidRPr="0047651E">
        <w:rPr>
          <w:rFonts w:eastAsia="Times New Roman"/>
          <w:b/>
          <w:lang w:val="ru-RU"/>
        </w:rPr>
        <w:t>общей протяженностью 2800 м в г. Новошахтинск Ростовской области. Строительство участка трассы от камеры 1/К1 до колодца 5/К1»</w:t>
      </w:r>
    </w:p>
    <w:p w:rsidR="00D50451" w:rsidRPr="0047651E" w:rsidRDefault="00D50451">
      <w:pPr>
        <w:jc w:val="both"/>
        <w:rPr>
          <w:lang w:val="ru-RU"/>
        </w:rPr>
      </w:pPr>
    </w:p>
    <w:p w:rsidR="00D50451" w:rsidRPr="0047651E" w:rsidRDefault="00B64962">
      <w:pPr>
        <w:keepNext/>
        <w:spacing w:before="120"/>
        <w:jc w:val="center"/>
        <w:rPr>
          <w:lang w:val="ru-RU"/>
        </w:rPr>
      </w:pPr>
      <w:r w:rsidRPr="0047651E">
        <w:rPr>
          <w:rFonts w:eastAsia="Times New Roman"/>
          <w:b/>
          <w:lang w:val="ru-RU"/>
        </w:rPr>
        <w:t>1. Общие положения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1.1. Заказчик: Общество с ограниченной ответственностью «Водные ресурсы» (ООО «Водные ресурсы»).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1.2. Предмет</w:t>
      </w:r>
      <w:r w:rsidRPr="0047651E">
        <w:rPr>
          <w:rFonts w:eastAsia="Times New Roman"/>
          <w:lang w:val="ru-RU"/>
        </w:rPr>
        <w:t xml:space="preserve"> закупки: выполнение комплекса строительно-монтажных работ по строительству участка распределительной канализационной сети от камеры 1/К1 до колодца 5/К1 в составе объекта «Реконструкция распределительной канализационной сети (асбестоцемент, сталь) общей п</w:t>
      </w:r>
      <w:r w:rsidRPr="0047651E">
        <w:rPr>
          <w:rFonts w:eastAsia="Times New Roman"/>
          <w:lang w:val="ru-RU"/>
        </w:rPr>
        <w:t>ротяженностью 2800 м в г. Новошахтинск Ростовской области».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1.3. Код по ОКПД 2: 42.21.21.000 «Работы строительные по прокладке магистральных трубопроводов».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1.4. Место выполнения работ: Ростовская область, г. Новошахтинск, в границах земельных участков:</w:t>
      </w:r>
    </w:p>
    <w:p w:rsidR="00D50451" w:rsidRPr="0047651E" w:rsidRDefault="00B64962">
      <w:pPr>
        <w:ind w:left="425" w:hanging="283"/>
        <w:jc w:val="both"/>
        <w:rPr>
          <w:lang w:val="ru-RU"/>
        </w:rPr>
      </w:pPr>
      <w:r w:rsidRPr="0047651E">
        <w:rPr>
          <w:rFonts w:eastAsia="Times New Roman"/>
          <w:lang w:val="ru-RU"/>
        </w:rPr>
        <w:t xml:space="preserve">– </w:t>
      </w:r>
      <w:r w:rsidRPr="0047651E">
        <w:rPr>
          <w:rFonts w:eastAsia="Times New Roman"/>
          <w:lang w:val="ru-RU"/>
        </w:rPr>
        <w:t>кадастровый номер 61:56:0000000:7096, ул. Циолковского, земельный участок 70г;</w:t>
      </w:r>
    </w:p>
    <w:p w:rsidR="00D50451" w:rsidRPr="0047651E" w:rsidRDefault="00B64962">
      <w:pPr>
        <w:ind w:left="425" w:hanging="283"/>
        <w:jc w:val="both"/>
        <w:rPr>
          <w:lang w:val="ru-RU"/>
        </w:rPr>
      </w:pPr>
      <w:r w:rsidRPr="0047651E">
        <w:rPr>
          <w:rFonts w:eastAsia="Times New Roman"/>
          <w:lang w:val="ru-RU"/>
        </w:rPr>
        <w:t>– кадастровый номер 61:56:0090640:298, ул. Письменского, земельный участок 2в;</w:t>
      </w:r>
    </w:p>
    <w:p w:rsidR="00D50451" w:rsidRPr="0047651E" w:rsidRDefault="00B64962">
      <w:pPr>
        <w:ind w:left="425" w:hanging="283"/>
        <w:jc w:val="both"/>
        <w:rPr>
          <w:lang w:val="ru-RU"/>
        </w:rPr>
      </w:pPr>
      <w:r w:rsidRPr="0047651E">
        <w:rPr>
          <w:rFonts w:eastAsia="Times New Roman"/>
          <w:lang w:val="ru-RU"/>
        </w:rPr>
        <w:t>– кадастровый номер 61:56:0000000:7097, ул. Письменского, земельный участок 2Б.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1.5. Срок выполнен</w:t>
      </w:r>
      <w:r w:rsidRPr="0047651E">
        <w:rPr>
          <w:rFonts w:eastAsia="Times New Roman"/>
          <w:lang w:val="ru-RU"/>
        </w:rPr>
        <w:t>ия работ: с даты подписания договора, в течение 150 (ста пятидесяти) дней. Досрочное выполнение допускается по согласованию с Заказчиком.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1.6. Заказчик передает Подрядчику проектную и рабочую документацию, а также земельный участок для выполнения работ в с</w:t>
      </w:r>
      <w:r w:rsidRPr="0047651E">
        <w:rPr>
          <w:rFonts w:eastAsia="Times New Roman"/>
          <w:lang w:val="ru-RU"/>
        </w:rPr>
        <w:t>роки и порядке, предусмотренные договором.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1.7. Работы выполняются в соответствии с настоящим Техническим заданием, рабочей и проектной документацией, Ведомостью объемов работ, локальным сметным расчетом и условиями договора. При выявлении расхождений Подр</w:t>
      </w:r>
      <w:r w:rsidRPr="0047651E">
        <w:rPr>
          <w:rFonts w:eastAsia="Times New Roman"/>
          <w:lang w:val="ru-RU"/>
        </w:rPr>
        <w:t>ядчик обязан до выполнения соответствующих работ письменно обратиться к Заказчику за разъяснением. Самовольное изменение проектных решений, объемов и применяемых материалов не допускается.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1.8. Результатом выполнения работ должен являться завершенный строи</w:t>
      </w:r>
      <w:r w:rsidRPr="0047651E">
        <w:rPr>
          <w:rFonts w:eastAsia="Times New Roman"/>
          <w:lang w:val="ru-RU"/>
        </w:rPr>
        <w:t>тельством участок канализационной сети, соответствующий проектным решениям, обязательным требованиям к качеству и безопасности, готовый к приемке и дальнейшей эксплуатации.</w:t>
      </w:r>
    </w:p>
    <w:p w:rsidR="00D50451" w:rsidRPr="0047651E" w:rsidRDefault="00B64962">
      <w:pPr>
        <w:keepNext/>
        <w:spacing w:before="120"/>
        <w:jc w:val="center"/>
        <w:rPr>
          <w:lang w:val="ru-RU"/>
        </w:rPr>
      </w:pPr>
      <w:r w:rsidRPr="0047651E">
        <w:rPr>
          <w:rFonts w:eastAsia="Times New Roman"/>
          <w:b/>
          <w:lang w:val="ru-RU"/>
        </w:rPr>
        <w:lastRenderedPageBreak/>
        <w:t>2. Состав и объем работ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2.1. Подрядчик выполняет полный комплекс работ, предусмотре</w:t>
      </w:r>
      <w:r w:rsidRPr="0047651E">
        <w:rPr>
          <w:rFonts w:eastAsia="Times New Roman"/>
          <w:lang w:val="ru-RU"/>
        </w:rPr>
        <w:t>нный рабочей документацией и Ведомостью объемов работ, включая подготовительные, земляные, строительно-монтажные, сварочные, гидроизоляционные, восстановительные работы, устройство перехода методом горизонтально направленного бурения, монтаж камер, колодце</w:t>
      </w:r>
      <w:r w:rsidRPr="0047651E">
        <w:rPr>
          <w:rFonts w:eastAsia="Times New Roman"/>
          <w:lang w:val="ru-RU"/>
        </w:rPr>
        <w:t>в и трубопроводной арматуры, присоединение к существующим сетям, испытания и оформление исполнительной документации.</w:t>
      </w:r>
    </w:p>
    <w:p w:rsidR="00D50451" w:rsidRPr="0047651E" w:rsidRDefault="00D953A8">
      <w:pPr>
        <w:ind w:firstLine="709"/>
        <w:jc w:val="both"/>
        <w:rPr>
          <w:lang w:val="ru-RU"/>
        </w:rPr>
      </w:pPr>
      <w:r>
        <w:rPr>
          <w:rFonts w:eastAsia="Times New Roman"/>
          <w:lang w:val="ru-RU"/>
        </w:rPr>
        <w:t>2.2</w:t>
      </w:r>
      <w:r w:rsidR="00B64962" w:rsidRPr="0047651E">
        <w:rPr>
          <w:rFonts w:eastAsia="Times New Roman"/>
          <w:lang w:val="ru-RU"/>
        </w:rPr>
        <w:t>. Основные объемы работ приведены в Приложении № 1 к настоящему Техническому заданию. Детализированный состав и объем работ определяются Ведомостью объемов работ и рабоч</w:t>
      </w:r>
      <w:r w:rsidR="00B64962" w:rsidRPr="0047651E">
        <w:rPr>
          <w:rFonts w:eastAsia="Times New Roman"/>
          <w:lang w:val="ru-RU"/>
        </w:rPr>
        <w:t>ей документацией.</w:t>
      </w:r>
    </w:p>
    <w:p w:rsidR="00D50451" w:rsidRPr="0047651E" w:rsidRDefault="00D953A8">
      <w:pPr>
        <w:ind w:firstLine="709"/>
        <w:jc w:val="both"/>
        <w:rPr>
          <w:lang w:val="ru-RU"/>
        </w:rPr>
      </w:pPr>
      <w:r>
        <w:rPr>
          <w:rFonts w:eastAsia="Times New Roman"/>
          <w:lang w:val="ru-RU"/>
        </w:rPr>
        <w:t>2.3</w:t>
      </w:r>
      <w:r w:rsidR="00B64962" w:rsidRPr="0047651E">
        <w:rPr>
          <w:rFonts w:eastAsia="Times New Roman"/>
          <w:lang w:val="ru-RU"/>
        </w:rPr>
        <w:t xml:space="preserve">. Подрядчик обязан учесть все технологически необходимые операции, вспомогательные работы и затраты, без которых невозможно надлежащее выполнение и сдача результата работ, даже если такие операции отдельно не поименованы в укрупненном </w:t>
      </w:r>
      <w:r w:rsidR="00B64962" w:rsidRPr="0047651E">
        <w:rPr>
          <w:rFonts w:eastAsia="Times New Roman"/>
          <w:lang w:val="ru-RU"/>
        </w:rPr>
        <w:t>перечне настоящего раздела, но предусмотрены рабочей документацией и технологией производства работ.</w:t>
      </w:r>
    </w:p>
    <w:p w:rsidR="00D50451" w:rsidRPr="0047651E" w:rsidRDefault="00B64962">
      <w:pPr>
        <w:keepNext/>
        <w:spacing w:before="120"/>
        <w:jc w:val="center"/>
        <w:rPr>
          <w:lang w:val="ru-RU"/>
        </w:rPr>
      </w:pPr>
      <w:r w:rsidRPr="0047651E">
        <w:rPr>
          <w:rFonts w:eastAsia="Times New Roman"/>
          <w:b/>
          <w:lang w:val="ru-RU"/>
        </w:rPr>
        <w:t>3. Требования к организации выполнения работ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 xml:space="preserve">3.1. До начала работ Подрядчик обязан получить и изучить переданную Заказчиком документацию, осмотреть место </w:t>
      </w:r>
      <w:r w:rsidRPr="0047651E">
        <w:rPr>
          <w:rFonts w:eastAsia="Times New Roman"/>
          <w:lang w:val="ru-RU"/>
        </w:rPr>
        <w:t>выполнения работ, уточнить расположение существующих подземных и наземных коммуникаций, организовать разбивочную основу и разработать необходимые организационно-технологические документы.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3.2. Подрядчик самостоятельно организует строительную площадку, обес</w:t>
      </w:r>
      <w:r w:rsidRPr="0047651E">
        <w:rPr>
          <w:rFonts w:eastAsia="Times New Roman"/>
          <w:lang w:val="ru-RU"/>
        </w:rPr>
        <w:t>печивает ее ограждение, освещение, охрану, временные проезды, безопасные проходы, предупреждающие знаки, а также сохранность материалов, оборудования и результата работ до приемки Заказчиком.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 xml:space="preserve">3.3. Работы в охранных зонах существующих коммуникаций и вблизи </w:t>
      </w:r>
      <w:r w:rsidRPr="0047651E">
        <w:rPr>
          <w:rFonts w:eastAsia="Times New Roman"/>
          <w:lang w:val="ru-RU"/>
        </w:rPr>
        <w:t>действующих сетей выполняются с соблюдением установленных ограничений, после получения необходимых согласований и вызова представителей эксплуатирующих организаций, когда это требуется.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 xml:space="preserve">3.4. При выполнении работ Подрядчик обязан обеспечивать непрерывность </w:t>
      </w:r>
      <w:r w:rsidRPr="0047651E">
        <w:rPr>
          <w:rFonts w:eastAsia="Times New Roman"/>
          <w:lang w:val="ru-RU"/>
        </w:rPr>
        <w:t>и безопасность функционирования действующих сетей, исключать несанкционированное поступление сточных вод, загрязнение территории и водного объекта, принимать меры по предотвращению аварийных ситуаций.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3.5. Скрытые работы, ответственные конструкции и участк</w:t>
      </w:r>
      <w:r w:rsidRPr="0047651E">
        <w:rPr>
          <w:rFonts w:eastAsia="Times New Roman"/>
          <w:lang w:val="ru-RU"/>
        </w:rPr>
        <w:t>и сетей инженерно-технического обеспечения подлежат освидетельствованию до выполнения последующих работ. Подрядчик заблаговременно уведомляет Заказчика и лицо, осуществляющее строительный контроль, о готовности таких работ к освидетельствованию.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3.6. Работ</w:t>
      </w:r>
      <w:r w:rsidRPr="0047651E">
        <w:rPr>
          <w:rFonts w:eastAsia="Times New Roman"/>
          <w:lang w:val="ru-RU"/>
        </w:rPr>
        <w:t>ы, выполненные с отступлением от проектной документации, без надлежащего освидетельствования либо с применением несогласованных материалов, подлежат исправлению Подрядчиком за свой счет.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3.7. В случае обнаружения обстоятельств, угрожающих качеству, безопас</w:t>
      </w:r>
      <w:r w:rsidRPr="0047651E">
        <w:rPr>
          <w:rFonts w:eastAsia="Times New Roman"/>
          <w:lang w:val="ru-RU"/>
        </w:rPr>
        <w:t>ности или срокам выполнения работ, Подрядчик обязан незамедлительно уведомить Заказчика и приостановить соответствующую часть работ до получения письменных указаний.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lastRenderedPageBreak/>
        <w:t>3.8. Подрядчик ведет общий и специальные журналы работ, исполнительные схемы и иную докуме</w:t>
      </w:r>
      <w:r w:rsidRPr="0047651E">
        <w:rPr>
          <w:rFonts w:eastAsia="Times New Roman"/>
          <w:lang w:val="ru-RU"/>
        </w:rPr>
        <w:t>нтацию, предусмотренную рабочей документацией и обязательными требованиями.</w:t>
      </w:r>
    </w:p>
    <w:p w:rsidR="00D50451" w:rsidRPr="0047651E" w:rsidRDefault="00B64962">
      <w:pPr>
        <w:keepNext/>
        <w:spacing w:before="120"/>
        <w:jc w:val="center"/>
        <w:rPr>
          <w:lang w:val="ru-RU"/>
        </w:rPr>
      </w:pPr>
      <w:r w:rsidRPr="0047651E">
        <w:rPr>
          <w:rFonts w:eastAsia="Times New Roman"/>
          <w:b/>
          <w:lang w:val="ru-RU"/>
        </w:rPr>
        <w:t>4. Материалы, изделия и оборудование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4.1. Заказчик предоставляет Подрядчику только давальческие материалы, изделия и оборудование, указанные в Приложении № 2 к настоящему Техническ</w:t>
      </w:r>
      <w:r w:rsidRPr="0047651E">
        <w:rPr>
          <w:rFonts w:eastAsia="Times New Roman"/>
          <w:lang w:val="ru-RU"/>
        </w:rPr>
        <w:t>ому заданию и в договоре. Передача оформляется актами приема-передачи.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 xml:space="preserve">4.2. Подрядчик своими силами и за свой счет получает давальческие материалы с места хранения Заказчика по адресу: Ростовская область, г. Новошахтинск, ул. Письменского, д. 53 (очистные </w:t>
      </w:r>
      <w:r w:rsidRPr="0047651E">
        <w:rPr>
          <w:rFonts w:eastAsia="Times New Roman"/>
          <w:lang w:val="ru-RU"/>
        </w:rPr>
        <w:t>сооружения канализации г. Новошахтинска), обеспечивает погрузку, перевозку, разгрузку, надлежащее хранение и сохранность.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4.3. Все материалы, изделия, оборудование и расходные материалы, не включенные в перечень давальческих, приобретает и поставляет Подря</w:t>
      </w:r>
      <w:r w:rsidRPr="0047651E">
        <w:rPr>
          <w:rFonts w:eastAsia="Times New Roman"/>
          <w:lang w:val="ru-RU"/>
        </w:rPr>
        <w:t>дчик за свой счет. Их стоимость, доставка, разгрузка, хранение, подготовка к применению и потери в пределах норм включаются в цену работ.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4.4. Применяемые материалы и изделия должны быть новыми, не бывшими в эксплуатации, соответствовать рабочей документац</w:t>
      </w:r>
      <w:r w:rsidRPr="0047651E">
        <w:rPr>
          <w:rFonts w:eastAsia="Times New Roman"/>
          <w:lang w:val="ru-RU"/>
        </w:rPr>
        <w:t>ии, иметь паспорта, сертификаты, декларации и иные документы о качестве и происхождении, если их наличие обязательно.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4.5. Замена предусмотренных проектом материалов, изделий, оборудования, производителей, марок, диаметров, классов прочности, жесткости, ге</w:t>
      </w:r>
      <w:r w:rsidRPr="0047651E">
        <w:rPr>
          <w:rFonts w:eastAsia="Times New Roman"/>
          <w:lang w:val="ru-RU"/>
        </w:rPr>
        <w:t>рметичности и иных характеристик допускается только после письменного согласования с Заказчиком и проектной организацией в установленном порядке. Предлагаемая замена не должна ухудшать технические, эксплуатационные и гарантийные характеристики объекта.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4.6</w:t>
      </w:r>
      <w:r w:rsidRPr="0047651E">
        <w:rPr>
          <w:rFonts w:eastAsia="Times New Roman"/>
          <w:lang w:val="ru-RU"/>
        </w:rPr>
        <w:t>. При приемке давальческих материалов Подрядчик обязан проверить их количество, комплектность, видимые повреждения и соответствие сопроводительным документам. О выявленных недостатках или недостаче Подрядчик уведомляет Заказчика до использования материалов</w:t>
      </w:r>
      <w:r w:rsidRPr="0047651E">
        <w:rPr>
          <w:rFonts w:eastAsia="Times New Roman"/>
          <w:lang w:val="ru-RU"/>
        </w:rPr>
        <w:t>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4.7. Остатки давальческих материалов подлежат возврату Заказчику в порядке и сроки, установленные договором, с предоставлением отчета об их использовании.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4.8. Машины, механизмы, установки, инструмент, сварочное и испытательное оборудование, включая уста</w:t>
      </w:r>
      <w:r w:rsidRPr="0047651E">
        <w:rPr>
          <w:rFonts w:eastAsia="Times New Roman"/>
          <w:lang w:val="ru-RU"/>
        </w:rPr>
        <w:t>новку горизонтально направленного бурения, предоставляет Подрядчик. Оборудование должно быть исправным, прошедшим необходимые проверки и допущенным к эксплуатации.</w:t>
      </w:r>
    </w:p>
    <w:p w:rsidR="00D50451" w:rsidRPr="0047651E" w:rsidRDefault="00B64962">
      <w:pPr>
        <w:keepNext/>
        <w:spacing w:before="120"/>
        <w:jc w:val="center"/>
        <w:rPr>
          <w:lang w:val="ru-RU"/>
        </w:rPr>
      </w:pPr>
      <w:r w:rsidRPr="0047651E">
        <w:rPr>
          <w:rFonts w:eastAsia="Times New Roman"/>
          <w:b/>
          <w:lang w:val="ru-RU"/>
        </w:rPr>
        <w:t>5. Требования к качеству работ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5.1. Качество работ должно соответствовать рабочей и проектно</w:t>
      </w:r>
      <w:r w:rsidRPr="0047651E">
        <w:rPr>
          <w:rFonts w:eastAsia="Times New Roman"/>
          <w:lang w:val="ru-RU"/>
        </w:rPr>
        <w:t>й документации, техническим условиям, обязательным требованиям законодательства Российской Федерации, действующим строительным нормам, правилам, стандартам и требованиям изготовителей применяемых материалов и оборудования.</w:t>
      </w:r>
    </w:p>
    <w:p w:rsidR="00D50451" w:rsidRPr="0047651E" w:rsidRDefault="00B64962">
      <w:pPr>
        <w:keepNext/>
        <w:spacing w:before="120"/>
        <w:jc w:val="center"/>
        <w:rPr>
          <w:lang w:val="ru-RU"/>
        </w:rPr>
      </w:pPr>
      <w:r w:rsidRPr="0047651E">
        <w:rPr>
          <w:rFonts w:eastAsia="Times New Roman"/>
          <w:b/>
          <w:lang w:val="ru-RU"/>
        </w:rPr>
        <w:t>6. Требования безопасности и охраны окружающей среды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6.1. Подрядчик несет ответственность за соблюдение требований охраны труда, промышленной, пожарной, экологической и санитарной безопасности, электробезопасности, безопасности дорожного дви</w:t>
      </w:r>
      <w:r w:rsidRPr="0047651E">
        <w:rPr>
          <w:rFonts w:eastAsia="Times New Roman"/>
          <w:lang w:val="ru-RU"/>
        </w:rPr>
        <w:t>жения и безопасной эксплуатации машин и механизмов.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lastRenderedPageBreak/>
        <w:t>6.2. К работам допускаются работники, прошедшие обучение, инструктаж, проверку знаний, медицинские осмотры и обеспеченные средствами индивидуальной защиты в случаях, предусмотренных обязательными требован</w:t>
      </w:r>
      <w:r w:rsidRPr="0047651E">
        <w:rPr>
          <w:rFonts w:eastAsia="Times New Roman"/>
          <w:lang w:val="ru-RU"/>
        </w:rPr>
        <w:t>иями.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6.3. Подрядчик обязан принимать меры по защите водного объекта, почвы, атмосферного воздуха, зеленых насаждений и прилегающей территории от загрязнения и повреждения.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6.4. Строительные отходы, излишний грунт и мусор подлежат сбору, временному размеще</w:t>
      </w:r>
      <w:r w:rsidRPr="0047651E">
        <w:rPr>
          <w:rFonts w:eastAsia="Times New Roman"/>
          <w:lang w:val="ru-RU"/>
        </w:rPr>
        <w:t>нию и вывозу в разрешенные места. Подрядчик предоставляет подтверждающие документы по требованию Заказчика.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6.5. При возникновении аварийной ситуации Подрядчик немедленно прекращает опасные работы, принимает меры по локализации последствий и уведомляет Зак</w:t>
      </w:r>
      <w:r w:rsidRPr="0047651E">
        <w:rPr>
          <w:rFonts w:eastAsia="Times New Roman"/>
          <w:lang w:val="ru-RU"/>
        </w:rPr>
        <w:t>азчика и соответствующие службы.</w:t>
      </w:r>
    </w:p>
    <w:p w:rsidR="00D50451" w:rsidRPr="0047651E" w:rsidRDefault="00B64962">
      <w:pPr>
        <w:keepNext/>
        <w:spacing w:before="120"/>
        <w:jc w:val="center"/>
        <w:rPr>
          <w:lang w:val="ru-RU"/>
        </w:rPr>
      </w:pPr>
      <w:r w:rsidRPr="0047651E">
        <w:rPr>
          <w:rFonts w:eastAsia="Times New Roman"/>
          <w:b/>
          <w:lang w:val="ru-RU"/>
        </w:rPr>
        <w:t>7. Требования к Подрядчику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7.1. Подрядчик должен соответствовать требованиям законодательства Российской Федерации к лицам, выполняющим работы по строительству, реконструкции и капитальному ремонту объектов капитального стр</w:t>
      </w:r>
      <w:r w:rsidRPr="0047651E">
        <w:rPr>
          <w:rFonts w:eastAsia="Times New Roman"/>
          <w:lang w:val="ru-RU"/>
        </w:rPr>
        <w:t>оительства, в том числе состоять в соответствующей саморегулируемой организации</w:t>
      </w:r>
      <w:r w:rsidR="001F233A">
        <w:rPr>
          <w:rFonts w:eastAsia="Times New Roman"/>
          <w:lang w:val="ru-RU"/>
        </w:rPr>
        <w:t>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7.2. Уровень ответственности Подрядчика по обязательствам по договорам строительного подряда и размер внесенных взносов в компенсационные фонд</w:t>
      </w:r>
      <w:r w:rsidRPr="0047651E">
        <w:rPr>
          <w:rFonts w:eastAsia="Times New Roman"/>
          <w:lang w:val="ru-RU"/>
        </w:rPr>
        <w:t>ы должны быть достаточными для заключения и исполнения договора.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7.3. Подрядчик обязан располагать квалифицированными инженерно-техническими работниками, рабочим персоналом, машинами, механизмами, технологической оснасткой и измерительными средствами, необ</w:t>
      </w:r>
      <w:r w:rsidRPr="0047651E">
        <w:rPr>
          <w:rFonts w:eastAsia="Times New Roman"/>
          <w:lang w:val="ru-RU"/>
        </w:rPr>
        <w:t>ходимыми для выполнения работ в установленный срок.</w:t>
      </w:r>
    </w:p>
    <w:p w:rsidR="00D50451" w:rsidRPr="0047651E" w:rsidRDefault="001F233A">
      <w:pPr>
        <w:ind w:firstLine="709"/>
        <w:jc w:val="both"/>
        <w:rPr>
          <w:lang w:val="ru-RU"/>
        </w:rPr>
      </w:pPr>
      <w:r>
        <w:rPr>
          <w:rFonts w:eastAsia="Times New Roman"/>
          <w:lang w:val="ru-RU"/>
        </w:rPr>
        <w:t>7.4</w:t>
      </w:r>
      <w:r w:rsidR="00B64962" w:rsidRPr="0047651E">
        <w:rPr>
          <w:rFonts w:eastAsia="Times New Roman"/>
          <w:lang w:val="ru-RU"/>
        </w:rPr>
        <w:t>. Ответственные специалисты и раб</w:t>
      </w:r>
      <w:r w:rsidR="00B64962" w:rsidRPr="0047651E">
        <w:rPr>
          <w:rFonts w:eastAsia="Times New Roman"/>
          <w:lang w:val="ru-RU"/>
        </w:rPr>
        <w:t>отники, выполняющие сварочные, грузоподъемные, земляные, работы методом ГНБ и иные специальные работы, должны иметь необходимые документы о квалификации и допуске, когда это требуется.</w:t>
      </w:r>
    </w:p>
    <w:p w:rsidR="00D50451" w:rsidRPr="0047651E" w:rsidRDefault="00B64962">
      <w:pPr>
        <w:keepNext/>
        <w:spacing w:before="120"/>
        <w:jc w:val="center"/>
        <w:rPr>
          <w:lang w:val="ru-RU"/>
        </w:rPr>
      </w:pPr>
      <w:r w:rsidRPr="0047651E">
        <w:rPr>
          <w:rFonts w:eastAsia="Times New Roman"/>
          <w:b/>
          <w:lang w:val="ru-RU"/>
        </w:rPr>
        <w:t>9. Гарантийные обязатель</w:t>
      </w:r>
      <w:r w:rsidRPr="0047651E">
        <w:rPr>
          <w:rFonts w:eastAsia="Times New Roman"/>
          <w:b/>
          <w:lang w:val="ru-RU"/>
        </w:rPr>
        <w:t>ства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9.1. Гарантийный срок нормальной эксплуатации результата работ составляет 10 (десять) лет и исчисляется с момента ввода объекта в эксплуатацию.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 xml:space="preserve">9.2. В течение гарантийного срока Подрядчик обязан за свой счет устранить недостатки, возникшие вследствие </w:t>
      </w:r>
      <w:r w:rsidRPr="0047651E">
        <w:rPr>
          <w:rFonts w:eastAsia="Times New Roman"/>
          <w:lang w:val="ru-RU"/>
        </w:rPr>
        <w:t>ненадлежащего качества работ, примененных им материалов или нарушения технологии, в срок, установленный Заказчиком с учетом характера недостатков.</w:t>
      </w:r>
    </w:p>
    <w:p w:rsidR="00D50451" w:rsidRPr="0047651E" w:rsidRDefault="00B64962">
      <w:pPr>
        <w:ind w:firstLine="709"/>
        <w:jc w:val="both"/>
        <w:rPr>
          <w:lang w:val="ru-RU"/>
        </w:rPr>
      </w:pPr>
      <w:r w:rsidRPr="0047651E">
        <w:rPr>
          <w:rFonts w:eastAsia="Times New Roman"/>
          <w:lang w:val="ru-RU"/>
        </w:rPr>
        <w:t>9.3. Гарантия распространяется на весь результат работ, включая трубопроводы, камеры, колодцы, соединения, бе</w:t>
      </w:r>
      <w:r w:rsidRPr="0047651E">
        <w:rPr>
          <w:rFonts w:eastAsia="Times New Roman"/>
          <w:lang w:val="ru-RU"/>
        </w:rPr>
        <w:t>тонные и железобетонные конструкции, гидроизоляцию, монтаж арматуры и восстановленное благоустройство, за исключением недостатков, вызванных нормальным износом, неправильной эксплуатацией или действиями третьих лиц.</w:t>
      </w:r>
    </w:p>
    <w:p w:rsidR="00D50451" w:rsidRPr="0047651E" w:rsidRDefault="00B64962">
      <w:pPr>
        <w:rPr>
          <w:lang w:val="ru-RU"/>
        </w:rPr>
      </w:pPr>
      <w:bookmarkStart w:id="0" w:name="_GoBack"/>
      <w:bookmarkEnd w:id="0"/>
      <w:r w:rsidRPr="0047651E">
        <w:rPr>
          <w:rFonts w:eastAsia="Times New Roman"/>
          <w:lang w:val="ru-RU"/>
        </w:rPr>
        <w:br w:type="page"/>
      </w:r>
    </w:p>
    <w:p w:rsidR="00D50451" w:rsidRDefault="00B64962">
      <w:pPr>
        <w:jc w:val="right"/>
      </w:pPr>
      <w:r>
        <w:rPr>
          <w:rFonts w:eastAsia="Times New Roman"/>
        </w:rPr>
        <w:lastRenderedPageBreak/>
        <w:t>Приложение № 1</w:t>
      </w:r>
    </w:p>
    <w:p w:rsidR="00D50451" w:rsidRPr="0047651E" w:rsidRDefault="00B64962">
      <w:pPr>
        <w:jc w:val="right"/>
        <w:rPr>
          <w:lang w:val="ru-RU"/>
        </w:rPr>
      </w:pPr>
      <w:r w:rsidRPr="0047651E">
        <w:rPr>
          <w:rFonts w:eastAsia="Times New Roman"/>
          <w:lang w:val="ru-RU"/>
        </w:rPr>
        <w:t>к Техническому заданию</w:t>
      </w:r>
    </w:p>
    <w:p w:rsidR="00D50451" w:rsidRPr="0047651E" w:rsidRDefault="00D50451">
      <w:pPr>
        <w:jc w:val="both"/>
        <w:rPr>
          <w:lang w:val="ru-RU"/>
        </w:rPr>
      </w:pPr>
    </w:p>
    <w:p w:rsidR="00D50451" w:rsidRPr="0047651E" w:rsidRDefault="00B64962">
      <w:pPr>
        <w:keepNext/>
        <w:jc w:val="center"/>
        <w:rPr>
          <w:lang w:val="ru-RU"/>
        </w:rPr>
      </w:pPr>
      <w:r w:rsidRPr="0047651E">
        <w:rPr>
          <w:rFonts w:eastAsia="Times New Roman"/>
          <w:b/>
          <w:lang w:val="ru-RU"/>
        </w:rPr>
        <w:t>ОСНОВНЫЕ ОБЪЕМЫ РАБОТ</w:t>
      </w:r>
    </w:p>
    <w:p w:rsidR="00D50451" w:rsidRDefault="00B64962">
      <w:pPr>
        <w:keepNext/>
        <w:jc w:val="center"/>
        <w:rPr>
          <w:rFonts w:eastAsia="Times New Roman"/>
          <w:lang w:val="ru-RU"/>
        </w:rPr>
      </w:pPr>
      <w:r w:rsidRPr="0047651E">
        <w:rPr>
          <w:rFonts w:eastAsia="Times New Roman"/>
          <w:lang w:val="ru-RU"/>
        </w:rPr>
        <w:t>по строительству участка трассы от камеры 1/К1 до колодца 5/К1</w:t>
      </w:r>
    </w:p>
    <w:p w:rsidR="0047651E" w:rsidRDefault="0047651E">
      <w:pPr>
        <w:keepNext/>
        <w:jc w:val="center"/>
        <w:rPr>
          <w:rFonts w:eastAsia="Times New Roman"/>
          <w:lang w:val="ru-RU"/>
        </w:rPr>
      </w:pPr>
    </w:p>
    <w:p w:rsidR="0047651E" w:rsidRDefault="0047651E" w:rsidP="0047651E">
      <w:pPr>
        <w:jc w:val="center"/>
        <w:rPr>
          <w:rFonts w:cs="Times New Roman"/>
          <w:szCs w:val="26"/>
        </w:rPr>
      </w:pPr>
    </w:p>
    <w:p w:rsidR="0047651E" w:rsidRPr="0047651E" w:rsidRDefault="0047651E" w:rsidP="0047651E">
      <w:p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 xml:space="preserve">    1.1.  </w:t>
      </w:r>
      <w:bookmarkStart w:id="1" w:name="_Hlk116999318"/>
      <w:r w:rsidRPr="0047651E">
        <w:rPr>
          <w:rFonts w:cs="Times New Roman"/>
          <w:szCs w:val="26"/>
          <w:lang w:val="ru-RU"/>
        </w:rPr>
        <w:t xml:space="preserve">В ходе строительства участка трассы от камеры 1/К1 до колодца 5/К1, </w:t>
      </w:r>
      <w:bookmarkEnd w:id="1"/>
      <w:r w:rsidRPr="0047651E">
        <w:rPr>
          <w:rFonts w:cs="Times New Roman"/>
          <w:szCs w:val="26"/>
          <w:lang w:val="ru-RU"/>
        </w:rPr>
        <w:t>необходимы следующие виды работ:</w:t>
      </w:r>
    </w:p>
    <w:p w:rsidR="0047651E" w:rsidRPr="0047651E" w:rsidRDefault="0047651E" w:rsidP="0047651E">
      <w:pPr>
        <w:jc w:val="both"/>
        <w:rPr>
          <w:rFonts w:cs="Times New Roman"/>
          <w:szCs w:val="26"/>
          <w:lang w:val="ru-RU"/>
        </w:rPr>
      </w:pPr>
    </w:p>
    <w:p w:rsidR="0047651E" w:rsidRPr="000F740D" w:rsidRDefault="0047651E" w:rsidP="0047651E">
      <w:pPr>
        <w:jc w:val="both"/>
        <w:rPr>
          <w:rFonts w:cs="Times New Roman"/>
          <w:b/>
          <w:bCs/>
          <w:szCs w:val="26"/>
        </w:rPr>
      </w:pPr>
      <w:r w:rsidRPr="00AF22B0">
        <w:rPr>
          <w:rFonts w:cs="Times New Roman"/>
          <w:b/>
          <w:bCs/>
          <w:szCs w:val="26"/>
        </w:rPr>
        <w:t>Земляные работы</w:t>
      </w:r>
      <w:r>
        <w:rPr>
          <w:rFonts w:cs="Times New Roman"/>
          <w:b/>
          <w:bCs/>
          <w:szCs w:val="26"/>
        </w:rPr>
        <w:t>:</w:t>
      </w:r>
    </w:p>
    <w:p w:rsid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</w:rPr>
      </w:pPr>
      <w:r w:rsidRPr="00D62D3F">
        <w:rPr>
          <w:rFonts w:cs="Times New Roman"/>
          <w:szCs w:val="26"/>
        </w:rPr>
        <w:t>Геодезическая разбивка трассы</w:t>
      </w:r>
      <w:r>
        <w:rPr>
          <w:rFonts w:cs="Times New Roman"/>
          <w:szCs w:val="26"/>
        </w:rPr>
        <w:t>;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Вырубка деревьев с разделкой и вывозом;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Вырубка кустарника с разделкой и вывозом;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Разработка грунта в траншеях и котлованах экскаватором;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Разработка грунта вручную в траншеях и котлованах глубиной до 3 м;</w:t>
      </w:r>
    </w:p>
    <w:p w:rsid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</w:rPr>
      </w:pPr>
      <w:r w:rsidRPr="00707371">
        <w:rPr>
          <w:rFonts w:cs="Times New Roman"/>
          <w:szCs w:val="26"/>
        </w:rPr>
        <w:t>Перевозка грузов самосвалами</w:t>
      </w:r>
      <w:r>
        <w:rPr>
          <w:rFonts w:cs="Times New Roman"/>
          <w:szCs w:val="26"/>
        </w:rPr>
        <w:t>;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Засыпка траншей и котлованов грунтом с уплотнением;</w:t>
      </w:r>
    </w:p>
    <w:p w:rsidR="0047651E" w:rsidRPr="00560D1B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</w:rPr>
      </w:pPr>
      <w:r w:rsidRPr="00707371">
        <w:rPr>
          <w:rFonts w:cs="Times New Roman"/>
          <w:szCs w:val="26"/>
        </w:rPr>
        <w:t>Засыпка траншей песком с уплотнением</w:t>
      </w:r>
    </w:p>
    <w:p w:rsidR="0047651E" w:rsidRDefault="0047651E" w:rsidP="0047651E">
      <w:pPr>
        <w:jc w:val="both"/>
        <w:rPr>
          <w:rFonts w:cs="Times New Roman"/>
          <w:szCs w:val="26"/>
        </w:rPr>
      </w:pPr>
    </w:p>
    <w:p w:rsidR="0047651E" w:rsidRDefault="0047651E" w:rsidP="0047651E">
      <w:pPr>
        <w:jc w:val="both"/>
        <w:rPr>
          <w:rFonts w:cs="Times New Roman"/>
          <w:szCs w:val="26"/>
        </w:rPr>
      </w:pPr>
      <w:r w:rsidRPr="00AF22B0">
        <w:rPr>
          <w:rFonts w:cs="Times New Roman"/>
          <w:b/>
          <w:bCs/>
          <w:szCs w:val="26"/>
        </w:rPr>
        <w:t>Прокладка трубопровода</w:t>
      </w:r>
      <w:r>
        <w:rPr>
          <w:rFonts w:cs="Times New Roman"/>
          <w:b/>
          <w:bCs/>
          <w:szCs w:val="26"/>
        </w:rPr>
        <w:t>:</w:t>
      </w:r>
      <w:r>
        <w:rPr>
          <w:rFonts w:cs="Times New Roman"/>
          <w:szCs w:val="26"/>
        </w:rPr>
        <w:t xml:space="preserve">    </w:t>
      </w:r>
      <w:bookmarkStart w:id="2" w:name="_Hlk163634084"/>
    </w:p>
    <w:bookmarkEnd w:id="2"/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Укладка трубопроводов канализации из полиэтиленовых труб диаметром: 900 мм;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Укладка трубопроводов канализации из полиэтиленовых труб диаметром: 710 мм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Укладка трубопроводов канализации из полиэтиленовых труб диаметром: 315 мм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Укладка канализационных безнапорных раструбных труб диаметром: 800 мм</w:t>
      </w:r>
    </w:p>
    <w:p w:rsidR="0047651E" w:rsidRPr="0047651E" w:rsidRDefault="0047651E" w:rsidP="0047651E">
      <w:pPr>
        <w:jc w:val="both"/>
        <w:rPr>
          <w:rFonts w:cs="Times New Roman"/>
          <w:szCs w:val="26"/>
          <w:lang w:val="ru-RU"/>
        </w:rPr>
      </w:pPr>
    </w:p>
    <w:p w:rsidR="0047651E" w:rsidRDefault="0047651E" w:rsidP="0047651E">
      <w:pPr>
        <w:jc w:val="both"/>
        <w:rPr>
          <w:rFonts w:cs="Times New Roman"/>
          <w:b/>
          <w:szCs w:val="26"/>
        </w:rPr>
      </w:pPr>
      <w:r w:rsidRPr="00E81578">
        <w:rPr>
          <w:rFonts w:cs="Times New Roman"/>
          <w:b/>
          <w:szCs w:val="26"/>
        </w:rPr>
        <w:t>Переподключение существующих сетей</w:t>
      </w:r>
      <w:r>
        <w:rPr>
          <w:rFonts w:cs="Times New Roman"/>
          <w:b/>
          <w:szCs w:val="26"/>
        </w:rPr>
        <w:t>: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Укладка канализационных безнапорных раструбных труб диаметром: 600 мм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Укладка канализационных безнапорных раструбных труб диаметром: 500 мм</w:t>
      </w:r>
    </w:p>
    <w:p w:rsidR="0047651E" w:rsidRPr="0047651E" w:rsidRDefault="0047651E" w:rsidP="0047651E">
      <w:pPr>
        <w:pStyle w:val="ae"/>
        <w:ind w:left="756"/>
        <w:jc w:val="both"/>
        <w:rPr>
          <w:rFonts w:cs="Times New Roman"/>
          <w:szCs w:val="26"/>
          <w:lang w:val="ru-RU"/>
        </w:rPr>
      </w:pPr>
    </w:p>
    <w:p w:rsidR="0047651E" w:rsidRPr="0047651E" w:rsidRDefault="0047651E" w:rsidP="0047651E">
      <w:pPr>
        <w:jc w:val="both"/>
        <w:rPr>
          <w:rFonts w:cs="Times New Roman"/>
          <w:b/>
          <w:szCs w:val="26"/>
          <w:lang w:val="ru-RU"/>
        </w:rPr>
      </w:pPr>
      <w:r w:rsidRPr="0047651E">
        <w:rPr>
          <w:rFonts w:eastAsia="Times New Roman" w:cs="Times New Roman"/>
          <w:b/>
          <w:bCs/>
          <w:szCs w:val="26"/>
          <w:lang w:val="ru-RU" w:eastAsia="ru-RU"/>
        </w:rPr>
        <w:t>Дюкерный переход через р. Малый Несветай-метод ГНБ: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Монтаж установки горизонтально направленного бурения;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 xml:space="preserve">Устройство закрытого подземного перехода методом ГНБ для труб </w:t>
      </w:r>
      <w:r w:rsidRPr="00E81578">
        <w:rPr>
          <w:rFonts w:cs="Times New Roman"/>
          <w:szCs w:val="26"/>
        </w:rPr>
        <w:t>D</w:t>
      </w:r>
      <w:r w:rsidRPr="0047651E">
        <w:rPr>
          <w:rFonts w:cs="Times New Roman"/>
          <w:szCs w:val="26"/>
          <w:lang w:val="ru-RU"/>
        </w:rPr>
        <w:t>у=710 мм</w:t>
      </w:r>
    </w:p>
    <w:p w:rsid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</w:rPr>
      </w:pPr>
      <w:r w:rsidRPr="00E81578">
        <w:rPr>
          <w:rFonts w:cs="Times New Roman"/>
          <w:szCs w:val="26"/>
        </w:rPr>
        <w:t>Демонтаж установки горизонтально направленного бурения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Сварка полиэтиленовых труб "встык" нагревательным элементом при полуавтоматическом управлении процессом сварки, диаметр труб: 710 мм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Крепление досками стенок котлованов и траншей шириной: более 3 м, глубиной до 3 м в грунтах устойчивых</w:t>
      </w:r>
    </w:p>
    <w:p w:rsidR="0047651E" w:rsidRPr="0047651E" w:rsidRDefault="0047651E" w:rsidP="0047651E">
      <w:pPr>
        <w:pStyle w:val="ae"/>
        <w:ind w:left="756"/>
        <w:jc w:val="both"/>
        <w:rPr>
          <w:rFonts w:cs="Times New Roman"/>
          <w:szCs w:val="26"/>
          <w:lang w:val="ru-RU"/>
        </w:rPr>
      </w:pPr>
    </w:p>
    <w:p w:rsidR="0047651E" w:rsidRPr="0047651E" w:rsidRDefault="0047651E" w:rsidP="0047651E">
      <w:pPr>
        <w:jc w:val="both"/>
        <w:rPr>
          <w:rFonts w:cs="Times New Roman"/>
          <w:b/>
          <w:szCs w:val="26"/>
          <w:lang w:val="ru-RU"/>
        </w:rPr>
      </w:pPr>
      <w:r w:rsidRPr="0047651E">
        <w:rPr>
          <w:rFonts w:cs="Times New Roman"/>
          <w:b/>
          <w:szCs w:val="26"/>
          <w:lang w:val="ru-RU"/>
        </w:rPr>
        <w:t>Монтаж колодцев диаметром 2м.</w:t>
      </w:r>
    </w:p>
    <w:p w:rsidR="0047651E" w:rsidRPr="0047651E" w:rsidRDefault="0047651E" w:rsidP="0047651E">
      <w:pPr>
        <w:jc w:val="both"/>
        <w:rPr>
          <w:rFonts w:cs="Times New Roman"/>
          <w:b/>
          <w:szCs w:val="26"/>
          <w:lang w:val="ru-RU"/>
        </w:rPr>
      </w:pPr>
      <w:r w:rsidRPr="0047651E">
        <w:rPr>
          <w:rFonts w:cs="Times New Roman"/>
          <w:b/>
          <w:szCs w:val="26"/>
          <w:lang w:val="ru-RU"/>
        </w:rPr>
        <w:t xml:space="preserve">Монтаж колодцев диаметром 1,5м 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Разбивка отверстий для прохода труб через стенки жб колодцев;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Заделка отверстий при проходе труб через стенки жб колодцев</w:t>
      </w: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FB76FC">
        <w:rPr>
          <w:rFonts w:cs="Times New Roman"/>
          <w:b/>
          <w:szCs w:val="26"/>
        </w:rPr>
        <w:t>Отмостка горловин колодцев</w:t>
      </w:r>
      <w:r>
        <w:rPr>
          <w:rFonts w:cs="Times New Roman"/>
          <w:b/>
          <w:szCs w:val="26"/>
        </w:rPr>
        <w:t>: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щебеночного основания при толщине слоя 12 см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lastRenderedPageBreak/>
        <w:t>Устройство покрытий из асфальтобетонных смесей вручную, толщина 4 см</w:t>
      </w:r>
    </w:p>
    <w:p w:rsidR="0047651E" w:rsidRP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  <w:lang w:val="ru-RU"/>
        </w:rPr>
      </w:pP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FB76FC">
        <w:rPr>
          <w:rFonts w:cs="Times New Roman"/>
          <w:b/>
          <w:szCs w:val="26"/>
        </w:rPr>
        <w:t>Монтаж камеры 1/К1</w:t>
      </w:r>
      <w:r>
        <w:rPr>
          <w:rFonts w:cs="Times New Roman"/>
          <w:b/>
          <w:szCs w:val="26"/>
        </w:rPr>
        <w:t>: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 xml:space="preserve">Изготовление арматурных пространственных каркасов в построечных условиях, диаметром: 8 мм </w:t>
      </w:r>
      <w:r w:rsidRPr="00FB76FC">
        <w:rPr>
          <w:rFonts w:cs="Times New Roman"/>
          <w:szCs w:val="26"/>
        </w:rPr>
        <w:t>Kn</w:t>
      </w:r>
      <w:r w:rsidRPr="0047651E">
        <w:rPr>
          <w:rFonts w:cs="Times New Roman"/>
          <w:szCs w:val="26"/>
          <w:lang w:val="ru-RU"/>
        </w:rPr>
        <w:t>1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FB76FC">
        <w:rPr>
          <w:rFonts w:cs="Times New Roman"/>
          <w:szCs w:val="26"/>
        </w:rPr>
        <w:t>Гидроизоляция камер и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Разбивка отверстий для прохода труб через стенки жб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Заделка отверстий при проходе труб через стенки жб колодцев</w:t>
      </w:r>
    </w:p>
    <w:p w:rsidR="0047651E" w:rsidRPr="00AD45B6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AD45B6">
        <w:rPr>
          <w:rFonts w:cs="Times New Roman"/>
          <w:szCs w:val="26"/>
        </w:rPr>
        <w:t>Установка гильз из стальных труб</w:t>
      </w: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FB76FC">
        <w:rPr>
          <w:rFonts w:cs="Times New Roman"/>
          <w:b/>
          <w:szCs w:val="26"/>
        </w:rPr>
        <w:t>Отмостка горловин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щебеночного основания при толщине слоя 8 см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покрытий из асфальтобетонных смесей вручную, толщина 4 см</w:t>
      </w:r>
    </w:p>
    <w:p w:rsidR="0047651E" w:rsidRPr="0047651E" w:rsidRDefault="0047651E" w:rsidP="0047651E">
      <w:pPr>
        <w:pStyle w:val="ae"/>
        <w:tabs>
          <w:tab w:val="left" w:pos="851"/>
        </w:tabs>
        <w:ind w:left="756"/>
        <w:jc w:val="both"/>
        <w:rPr>
          <w:rFonts w:cs="Times New Roman"/>
          <w:szCs w:val="26"/>
          <w:lang w:val="ru-RU"/>
        </w:rPr>
      </w:pP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5207D3">
        <w:rPr>
          <w:rFonts w:cs="Times New Roman"/>
          <w:b/>
          <w:szCs w:val="26"/>
        </w:rPr>
        <w:t>Монтаж камеры 2/К1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 xml:space="preserve">Изготовление арматурных пространственных каркасов в построечных условиях, диаметром: 8 мм </w:t>
      </w:r>
      <w:r w:rsidRPr="005207D3">
        <w:rPr>
          <w:rFonts w:cs="Times New Roman"/>
          <w:szCs w:val="26"/>
        </w:rPr>
        <w:t>Kn</w:t>
      </w:r>
      <w:r w:rsidRPr="0047651E">
        <w:rPr>
          <w:rFonts w:cs="Times New Roman"/>
          <w:szCs w:val="26"/>
          <w:lang w:val="ru-RU"/>
        </w:rPr>
        <w:t>1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5207D3">
        <w:rPr>
          <w:rFonts w:cs="Times New Roman"/>
          <w:szCs w:val="26"/>
        </w:rPr>
        <w:t>Гидроизоляция камер и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Разбивка отверстий для прохода труб через стенки жб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Заделка отверстий при проходе труб через стенки жб колодцев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5207D3">
        <w:rPr>
          <w:rFonts w:cs="Times New Roman"/>
          <w:szCs w:val="26"/>
        </w:rPr>
        <w:t>Установка гильз из стальных труб</w:t>
      </w:r>
    </w:p>
    <w:p w:rsidR="0047651E" w:rsidRPr="00AD45B6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AD45B6">
        <w:rPr>
          <w:rFonts w:cs="Times New Roman"/>
          <w:szCs w:val="26"/>
        </w:rPr>
        <w:t>Устройство железобетонной балки  Бм1</w:t>
      </w: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5207D3">
        <w:rPr>
          <w:rFonts w:cs="Times New Roman"/>
          <w:b/>
          <w:szCs w:val="26"/>
        </w:rPr>
        <w:t>Отмостка горловин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 xml:space="preserve">Устройство щебеночного основания при толщине слоя 8 см 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покрытий из асфальтобетонных смесей вручную, толщина 4 см</w:t>
      </w:r>
    </w:p>
    <w:p w:rsidR="0047651E" w:rsidRPr="00D16765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D16765">
        <w:rPr>
          <w:rFonts w:cs="Times New Roman"/>
          <w:szCs w:val="26"/>
        </w:rPr>
        <w:t>Обвязка камеры 2/К1</w:t>
      </w: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szCs w:val="26"/>
        </w:rPr>
      </w:pPr>
    </w:p>
    <w:p w:rsidR="0047651E" w:rsidRPr="00AD45B6" w:rsidRDefault="0047651E" w:rsidP="0047651E">
      <w:pPr>
        <w:tabs>
          <w:tab w:val="left" w:pos="851"/>
        </w:tabs>
        <w:jc w:val="both"/>
        <w:rPr>
          <w:rFonts w:cs="Times New Roman"/>
          <w:szCs w:val="26"/>
        </w:rPr>
      </w:pPr>
    </w:p>
    <w:p w:rsidR="0047651E" w:rsidRPr="00AE308C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AE308C">
        <w:rPr>
          <w:rFonts w:cs="Times New Roman"/>
          <w:b/>
          <w:szCs w:val="26"/>
        </w:rPr>
        <w:t>Монтаж камеры №2а/К1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 xml:space="preserve">Изготовление арматурных пространственных каркасов в построечных условиях, диаметром: 8 мм </w:t>
      </w:r>
      <w:r w:rsidRPr="00D16765">
        <w:rPr>
          <w:rFonts w:cs="Times New Roman"/>
          <w:szCs w:val="26"/>
        </w:rPr>
        <w:t>Kn</w:t>
      </w:r>
      <w:r w:rsidRPr="0047651E">
        <w:rPr>
          <w:rFonts w:cs="Times New Roman"/>
          <w:szCs w:val="26"/>
          <w:lang w:val="ru-RU"/>
        </w:rPr>
        <w:t>1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D16765">
        <w:rPr>
          <w:rFonts w:cs="Times New Roman"/>
          <w:szCs w:val="26"/>
        </w:rPr>
        <w:t>Гидроизоляция камер и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Разбивка отверстий для прохода труб через стенки жб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Заделка отверстий при проходе труб через стенки жб колодцев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5207D3">
        <w:rPr>
          <w:rFonts w:cs="Times New Roman"/>
          <w:szCs w:val="26"/>
        </w:rPr>
        <w:t>Установка гильз из стальных труб</w:t>
      </w:r>
    </w:p>
    <w:p w:rsidR="0047651E" w:rsidRPr="00D16765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D16765">
        <w:rPr>
          <w:rFonts w:cs="Times New Roman"/>
          <w:szCs w:val="26"/>
        </w:rPr>
        <w:t>Установка балки  Бм7 3.006.1-8.1-2-7</w:t>
      </w: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A367B7">
        <w:rPr>
          <w:rFonts w:cs="Times New Roman"/>
          <w:b/>
          <w:szCs w:val="26"/>
        </w:rPr>
        <w:t>Отмостка горловин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щебеночного основания при толщине слоя 8 см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покрытий из асфальтобетонных смесей вручную, толщина 4 см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1B701C">
        <w:rPr>
          <w:rFonts w:cs="Times New Roman"/>
          <w:szCs w:val="26"/>
        </w:rPr>
        <w:t>Обвязка камеры 2а/К1</w:t>
      </w:r>
    </w:p>
    <w:p w:rsidR="0047651E" w:rsidRPr="00A367B7" w:rsidRDefault="0047651E" w:rsidP="0047651E">
      <w:pPr>
        <w:pStyle w:val="ae"/>
        <w:tabs>
          <w:tab w:val="left" w:pos="851"/>
        </w:tabs>
        <w:ind w:left="756"/>
        <w:jc w:val="both"/>
        <w:rPr>
          <w:rFonts w:cs="Times New Roman"/>
          <w:szCs w:val="26"/>
        </w:rPr>
      </w:pP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1B701C">
        <w:rPr>
          <w:rFonts w:cs="Times New Roman"/>
          <w:b/>
          <w:szCs w:val="26"/>
        </w:rPr>
        <w:t>Монтаж камеры №2б/К1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 xml:space="preserve">Изготовление арматурных пространственных каркасов в построечных условиях, диаметром: 8 мм </w:t>
      </w:r>
      <w:r w:rsidRPr="001B701C">
        <w:rPr>
          <w:rFonts w:cs="Times New Roman"/>
          <w:szCs w:val="26"/>
        </w:rPr>
        <w:t>Kn</w:t>
      </w:r>
      <w:r w:rsidRPr="0047651E">
        <w:rPr>
          <w:rFonts w:cs="Times New Roman"/>
          <w:szCs w:val="26"/>
          <w:lang w:val="ru-RU"/>
        </w:rPr>
        <w:t>1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1B701C">
        <w:rPr>
          <w:rFonts w:cs="Times New Roman"/>
          <w:szCs w:val="26"/>
        </w:rPr>
        <w:t>Гидроизоляция камер и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Разбивка отверстий для прохода труб через стенки жб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Заделка отверстий при проходе труб через стенки жб колодцев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1B701C">
        <w:rPr>
          <w:rFonts w:cs="Times New Roman"/>
          <w:szCs w:val="26"/>
        </w:rPr>
        <w:t>Установка гильз из стальных труб</w:t>
      </w:r>
    </w:p>
    <w:p w:rsidR="0047651E" w:rsidRPr="004D4394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4D4394">
        <w:rPr>
          <w:rFonts w:cs="Times New Roman"/>
          <w:szCs w:val="26"/>
        </w:rPr>
        <w:t>Установка балки  Бм7 3.006.1-8.1-2-7</w:t>
      </w: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1B701C">
        <w:rPr>
          <w:rFonts w:cs="Times New Roman"/>
          <w:b/>
          <w:szCs w:val="26"/>
        </w:rPr>
        <w:lastRenderedPageBreak/>
        <w:t>Отмостка горловин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щебеночного основания при толщине слоя 8 см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покрытий из асфальтобетонных смесей вручную, толщина 4 см</w:t>
      </w:r>
    </w:p>
    <w:p w:rsidR="0047651E" w:rsidRPr="004D4394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4D4394">
        <w:rPr>
          <w:rFonts w:cs="Times New Roman"/>
          <w:szCs w:val="26"/>
        </w:rPr>
        <w:t>Обвязка камеры 2а/К1</w:t>
      </w: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1B701C">
        <w:rPr>
          <w:rFonts w:cs="Times New Roman"/>
          <w:b/>
          <w:szCs w:val="26"/>
        </w:rPr>
        <w:t>Монтаж камеры №3/К1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Изготовление и мантаж закладной детали МН2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 xml:space="preserve">Изготовление арматурных пространственных каркасов в построечных условиях, диаметром: 8 мм </w:t>
      </w:r>
      <w:r w:rsidRPr="001B701C">
        <w:rPr>
          <w:rFonts w:cs="Times New Roman"/>
          <w:szCs w:val="26"/>
        </w:rPr>
        <w:t>Kn</w:t>
      </w:r>
      <w:r w:rsidRPr="0047651E">
        <w:rPr>
          <w:rFonts w:cs="Times New Roman"/>
          <w:szCs w:val="26"/>
          <w:lang w:val="ru-RU"/>
        </w:rPr>
        <w:t>1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1B701C">
        <w:rPr>
          <w:rFonts w:cs="Times New Roman"/>
          <w:szCs w:val="26"/>
        </w:rPr>
        <w:t>Гидроизоляция камер и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Разбивка отверстий для прохода труб через стенки жб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Заделка отверстий при проходе труб через стенки жб колодцев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1B701C">
        <w:rPr>
          <w:rFonts w:cs="Times New Roman"/>
          <w:szCs w:val="26"/>
        </w:rPr>
        <w:t>Установка гильз из стальных труб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1B701C">
        <w:rPr>
          <w:rFonts w:cs="Times New Roman"/>
          <w:szCs w:val="26"/>
        </w:rPr>
        <w:t>Установка балки  Бм2 3.006.1-8.1-2-7</w:t>
      </w:r>
    </w:p>
    <w:p w:rsidR="0047651E" w:rsidRPr="004D4394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4D4394">
        <w:rPr>
          <w:rFonts w:cs="Times New Roman"/>
          <w:szCs w:val="26"/>
        </w:rPr>
        <w:t>Установка балки  Бм5 3.006.1-8.1-2-7</w:t>
      </w: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1B701C">
        <w:rPr>
          <w:rFonts w:cs="Times New Roman"/>
          <w:b/>
          <w:szCs w:val="26"/>
        </w:rPr>
        <w:t>Отмостка горловин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щебеночного основания при толщине слоя 8 см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покрытий из асфальтобетонных смесей вручную, толщина 4 см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6428CF">
        <w:rPr>
          <w:rFonts w:cs="Times New Roman"/>
          <w:szCs w:val="26"/>
        </w:rPr>
        <w:t>Обвязка камеры 3/К1</w:t>
      </w:r>
    </w:p>
    <w:p w:rsidR="0047651E" w:rsidRPr="006428CF" w:rsidRDefault="0047651E" w:rsidP="0047651E">
      <w:pPr>
        <w:pStyle w:val="ae"/>
        <w:tabs>
          <w:tab w:val="left" w:pos="851"/>
        </w:tabs>
        <w:ind w:left="756"/>
        <w:jc w:val="both"/>
        <w:rPr>
          <w:rFonts w:cs="Times New Roman"/>
          <w:szCs w:val="26"/>
        </w:rPr>
      </w:pP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6428CF">
        <w:rPr>
          <w:rFonts w:cs="Times New Roman"/>
          <w:b/>
          <w:szCs w:val="26"/>
        </w:rPr>
        <w:t>Устройство колодца МК-1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 xml:space="preserve">Изготовление арматурных пространственных каркасов в построечных условиях, диаметром: 8 мм </w:t>
      </w:r>
      <w:r w:rsidRPr="006428CF">
        <w:rPr>
          <w:rFonts w:cs="Times New Roman"/>
          <w:szCs w:val="26"/>
        </w:rPr>
        <w:t>Kn</w:t>
      </w:r>
      <w:r w:rsidRPr="0047651E">
        <w:rPr>
          <w:rFonts w:cs="Times New Roman"/>
          <w:szCs w:val="26"/>
          <w:lang w:val="ru-RU"/>
        </w:rPr>
        <w:t>1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6428CF">
        <w:rPr>
          <w:rFonts w:cs="Times New Roman"/>
          <w:szCs w:val="26"/>
        </w:rPr>
        <w:t>Гидроизоляция камер и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Разбивка отверстий для прохода труб через стенки жб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Заделка отверстий при проходе труб через стенки жб колодцев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6428CF">
        <w:rPr>
          <w:rFonts w:cs="Times New Roman"/>
          <w:szCs w:val="26"/>
        </w:rPr>
        <w:t>Установка гильз из стальных труб</w:t>
      </w:r>
    </w:p>
    <w:p w:rsidR="0047651E" w:rsidRPr="004D4394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4D4394">
        <w:rPr>
          <w:rFonts w:cs="Times New Roman"/>
          <w:szCs w:val="26"/>
        </w:rPr>
        <w:t>Установка балки  Бм7 3.006.1-8.1-2-7</w:t>
      </w: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6428CF">
        <w:rPr>
          <w:rFonts w:cs="Times New Roman"/>
          <w:b/>
          <w:szCs w:val="26"/>
        </w:rPr>
        <w:t>Отмостка горловин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b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щебеночного основания при толщине слоя 8 см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 xml:space="preserve">Устройство покрытий из асфальтобетонных смесей вручную, толщина 4 см </w:t>
      </w:r>
    </w:p>
    <w:p w:rsidR="0047651E" w:rsidRP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  <w:lang w:val="ru-RU"/>
        </w:rPr>
      </w:pP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6428CF">
        <w:rPr>
          <w:rFonts w:cs="Times New Roman"/>
          <w:b/>
          <w:szCs w:val="26"/>
        </w:rPr>
        <w:t>Устройство колодца МК-</w:t>
      </w:r>
      <w:r>
        <w:rPr>
          <w:rFonts w:cs="Times New Roman"/>
          <w:b/>
          <w:szCs w:val="26"/>
        </w:rPr>
        <w:t>2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 xml:space="preserve">Изготовление арматурных пространственных каркасов в построечных условиях, диаметром: 8 мм </w:t>
      </w:r>
      <w:r w:rsidRPr="006428CF">
        <w:rPr>
          <w:rFonts w:cs="Times New Roman"/>
          <w:szCs w:val="26"/>
        </w:rPr>
        <w:t>Kn</w:t>
      </w:r>
      <w:r w:rsidRPr="0047651E">
        <w:rPr>
          <w:rFonts w:cs="Times New Roman"/>
          <w:szCs w:val="26"/>
          <w:lang w:val="ru-RU"/>
        </w:rPr>
        <w:t>1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6428CF">
        <w:rPr>
          <w:rFonts w:cs="Times New Roman"/>
          <w:szCs w:val="26"/>
        </w:rPr>
        <w:t>Гидроизоляция камер и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Разбивка отверстий для прохода труб через стенки жб колодцев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Заделка отверстий при проходе труб через стенки жб колодцев</w:t>
      </w:r>
    </w:p>
    <w:p w:rsid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6428CF">
        <w:rPr>
          <w:rFonts w:cs="Times New Roman"/>
          <w:szCs w:val="26"/>
        </w:rPr>
        <w:t>Установка гильз из стальных труб</w:t>
      </w:r>
    </w:p>
    <w:p w:rsidR="0047651E" w:rsidRPr="006428CF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</w:rPr>
      </w:pPr>
      <w:r w:rsidRPr="006428CF">
        <w:rPr>
          <w:rFonts w:cs="Times New Roman"/>
          <w:szCs w:val="26"/>
        </w:rPr>
        <w:t>Установка балки  Бм7 3.006.1-8.1-2-7</w:t>
      </w: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 w:rsidRPr="006428CF">
        <w:rPr>
          <w:rFonts w:cs="Times New Roman"/>
          <w:b/>
          <w:szCs w:val="26"/>
        </w:rPr>
        <w:t>Отмостка горловин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щебеночного основания при толщине слоя 8 см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покрытий из асфальтобетонных смесей вручную, толщина 4 см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Присоединение к канализационному колодцу Сущ.1/К1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Присоединение к канализационному колодцу Сущ.2/К1</w:t>
      </w:r>
    </w:p>
    <w:p w:rsidR="0047651E" w:rsidRPr="0047651E" w:rsidRDefault="0047651E" w:rsidP="0047651E">
      <w:pPr>
        <w:pStyle w:val="ae"/>
        <w:numPr>
          <w:ilvl w:val="0"/>
          <w:numId w:val="10"/>
        </w:numPr>
        <w:tabs>
          <w:tab w:val="left" w:pos="851"/>
        </w:tabs>
        <w:jc w:val="both"/>
        <w:rPr>
          <w:rFonts w:cs="Times New Roman"/>
          <w:szCs w:val="26"/>
          <w:lang w:val="ru-RU"/>
        </w:rPr>
      </w:pPr>
      <w:r w:rsidRPr="0047651E">
        <w:rPr>
          <w:rFonts w:cs="Times New Roman"/>
          <w:szCs w:val="26"/>
          <w:lang w:val="ru-RU"/>
        </w:rPr>
        <w:t>Устройство временных разъездов: из плит сборных железобетонных</w:t>
      </w:r>
    </w:p>
    <w:p w:rsidR="0047651E" w:rsidRPr="0047651E" w:rsidRDefault="0047651E" w:rsidP="0047651E">
      <w:pPr>
        <w:tabs>
          <w:tab w:val="left" w:pos="851"/>
        </w:tabs>
        <w:jc w:val="both"/>
        <w:rPr>
          <w:rFonts w:cs="Times New Roman"/>
          <w:szCs w:val="26"/>
          <w:lang w:val="ru-RU"/>
        </w:rPr>
      </w:pPr>
    </w:p>
    <w:p w:rsidR="0047651E" w:rsidRPr="0047651E" w:rsidRDefault="0047651E" w:rsidP="0047651E">
      <w:pPr>
        <w:tabs>
          <w:tab w:val="left" w:pos="851"/>
        </w:tabs>
        <w:jc w:val="both"/>
        <w:rPr>
          <w:rFonts w:cs="Times New Roman"/>
          <w:szCs w:val="26"/>
          <w:lang w:val="ru-RU"/>
        </w:rPr>
      </w:pP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bCs/>
          <w:szCs w:val="26"/>
        </w:rPr>
      </w:pPr>
      <w:r w:rsidRPr="00394425">
        <w:rPr>
          <w:rFonts w:cs="Times New Roman"/>
          <w:b/>
          <w:bCs/>
          <w:szCs w:val="26"/>
        </w:rPr>
        <w:lastRenderedPageBreak/>
        <w:t>Требовани</w:t>
      </w:r>
      <w:r>
        <w:rPr>
          <w:rFonts w:cs="Times New Roman"/>
          <w:b/>
          <w:bCs/>
          <w:szCs w:val="26"/>
        </w:rPr>
        <w:t>я</w:t>
      </w:r>
      <w:r w:rsidRPr="00394425">
        <w:rPr>
          <w:rFonts w:cs="Times New Roman"/>
          <w:b/>
          <w:bCs/>
          <w:szCs w:val="26"/>
        </w:rPr>
        <w:t xml:space="preserve"> к </w:t>
      </w:r>
      <w:r>
        <w:rPr>
          <w:rFonts w:cs="Times New Roman"/>
          <w:b/>
          <w:bCs/>
          <w:szCs w:val="26"/>
        </w:rPr>
        <w:t>материалам: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556223">
        <w:rPr>
          <w:rFonts w:cs="Times New Roman"/>
          <w:bCs/>
          <w:szCs w:val="26"/>
        </w:rPr>
        <w:t>Песок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>Порошок (глинопорошок) бентонитовый для приготовления буровых растворов, выход раствора 8,0-11,0 м3/т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Добавка порошкообразная для стабилизации и укрепления грунтов на основе ПАВ, минеральных активных компонентов и регулятора </w:t>
      </w:r>
      <w:r w:rsidRPr="00A71A36">
        <w:rPr>
          <w:rFonts w:cs="Times New Roman"/>
          <w:bCs/>
          <w:szCs w:val="26"/>
        </w:rPr>
        <w:t>pH</w:t>
      </w:r>
      <w:r w:rsidRPr="0047651E">
        <w:rPr>
          <w:rFonts w:cs="Times New Roman"/>
          <w:bCs/>
          <w:szCs w:val="26"/>
          <w:lang w:val="ru-RU"/>
        </w:rPr>
        <w:t>, плотность 0,80-1,30 г/см3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ПН20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КС 20-6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4ПП 20-2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Кольцо опорное КО6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Кольцо стеновое КС7.3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Люк чугунный Л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Скобы ходовые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ПН15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КС 15-6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1ПП15-1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Бетон В15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Бетон В7,5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Смазка - лубрикант для монтажа труб "Корсис" </w:t>
      </w:r>
      <w:r w:rsidRPr="0047651E">
        <w:rPr>
          <w:rFonts w:ascii="Cambria Math" w:hAnsi="Cambria Math" w:cs="Cambria Math"/>
          <w:bCs/>
          <w:szCs w:val="26"/>
          <w:lang w:val="ru-RU"/>
        </w:rPr>
        <w:t>∅</w:t>
      </w:r>
      <w:r w:rsidRPr="0047651E">
        <w:rPr>
          <w:rFonts w:cs="Times New Roman"/>
          <w:bCs/>
          <w:szCs w:val="26"/>
          <w:lang w:val="ru-RU"/>
        </w:rPr>
        <w:t>800, 315, 200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>Смеси бетонные тяжелого бетона (БСТ) для гидротехнических сооружений на сульфатостойких цементах, класс В25 (М350)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>Смеси бетонные тяжелого бетона (БСТ) для гидротехнических сооружений на сульфатостойких цементах, класс В7,5 (М100)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636C5D">
        <w:rPr>
          <w:rFonts w:cs="Times New Roman"/>
          <w:bCs/>
          <w:szCs w:val="26"/>
        </w:rPr>
        <w:t>Плита перекрытия ПТО150.150.12-6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Плита перекрытия ПТ75.240.14-6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A71A36">
        <w:rPr>
          <w:rFonts w:cs="Times New Roman"/>
          <w:bCs/>
          <w:szCs w:val="26"/>
        </w:rPr>
        <w:t>Плита перекрытия ПТО150.240.14-6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636C5D">
        <w:rPr>
          <w:rFonts w:cs="Times New Roman"/>
          <w:bCs/>
          <w:szCs w:val="26"/>
        </w:rPr>
        <w:t>Плита перекрытия ПТ75.150.12-6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>Шпильки стальные резьбовые, диаметр резьбы М10, длина 300 ммЛюк Л(А15)-К-2-60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2410F1">
        <w:rPr>
          <w:rFonts w:cs="Times New Roman"/>
          <w:bCs/>
          <w:szCs w:val="26"/>
        </w:rPr>
        <w:t>Закладная деталь МН1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Сталь арматурная рифленая свариваемая, класс </w:t>
      </w:r>
      <w:r w:rsidRPr="002410F1">
        <w:rPr>
          <w:rFonts w:cs="Times New Roman"/>
          <w:bCs/>
          <w:szCs w:val="26"/>
        </w:rPr>
        <w:t>A</w:t>
      </w:r>
      <w:r w:rsidRPr="0047651E">
        <w:rPr>
          <w:rFonts w:cs="Times New Roman"/>
          <w:bCs/>
          <w:szCs w:val="26"/>
          <w:lang w:val="ru-RU"/>
        </w:rPr>
        <w:t>500</w:t>
      </w:r>
      <w:r w:rsidRPr="002410F1">
        <w:rPr>
          <w:rFonts w:cs="Times New Roman"/>
          <w:bCs/>
          <w:szCs w:val="26"/>
        </w:rPr>
        <w:t>C</w:t>
      </w:r>
      <w:r w:rsidRPr="0047651E">
        <w:rPr>
          <w:rFonts w:cs="Times New Roman"/>
          <w:bCs/>
          <w:szCs w:val="26"/>
          <w:lang w:val="ru-RU"/>
        </w:rPr>
        <w:t>, диаметр 12 мм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Сталь арматурная рифленая свариваемая, класс </w:t>
      </w:r>
      <w:r w:rsidRPr="002410F1">
        <w:rPr>
          <w:rFonts w:cs="Times New Roman"/>
          <w:bCs/>
          <w:szCs w:val="26"/>
        </w:rPr>
        <w:t>A</w:t>
      </w:r>
      <w:r w:rsidRPr="0047651E">
        <w:rPr>
          <w:rFonts w:cs="Times New Roman"/>
          <w:bCs/>
          <w:szCs w:val="26"/>
          <w:lang w:val="ru-RU"/>
        </w:rPr>
        <w:t>240</w:t>
      </w:r>
      <w:r w:rsidRPr="002410F1">
        <w:rPr>
          <w:rFonts w:cs="Times New Roman"/>
          <w:bCs/>
          <w:szCs w:val="26"/>
        </w:rPr>
        <w:t>C</w:t>
      </w:r>
      <w:r w:rsidRPr="0047651E">
        <w:rPr>
          <w:rFonts w:cs="Times New Roman"/>
          <w:bCs/>
          <w:szCs w:val="26"/>
          <w:lang w:val="ru-RU"/>
        </w:rPr>
        <w:t>, диаметр 8 мм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Труба 1020х12 ГОСТ 10704-91 С245 ГОСТ 27772-2021  </w:t>
      </w:r>
      <w:r w:rsidRPr="002410F1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=500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Труба  630х8 ГОСТ 10704-91 С245 ГОСТ 27772-2021  </w:t>
      </w:r>
      <w:r w:rsidRPr="002410F1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=500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Труба  720х8 ГОСТ 10704-91 С245 ГОСТ 27772-2021  </w:t>
      </w:r>
      <w:r w:rsidRPr="002410F1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=600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2410F1">
        <w:rPr>
          <w:rFonts w:cs="Times New Roman"/>
          <w:bCs/>
          <w:szCs w:val="26"/>
        </w:rPr>
        <w:t>Плита перекрытия ПТО150.180.14-6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2410F1">
        <w:rPr>
          <w:rFonts w:cs="Times New Roman"/>
          <w:bCs/>
          <w:szCs w:val="26"/>
        </w:rPr>
        <w:t>Плита перекрытия ПТ75.180.14-6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Труба  920х8 ГОСТ 10704-91 С245 ГОСТ 27772-2021  </w:t>
      </w:r>
      <w:r w:rsidRPr="002410F1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=500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Труба  377х8 ГОСТ 10704-91 С245 ГОСТ 27772-2021  </w:t>
      </w:r>
      <w:r w:rsidRPr="002410F1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=500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Прокат арматурный </w:t>
      </w:r>
      <w:r w:rsidRPr="0047651E">
        <w:rPr>
          <w:rFonts w:ascii="Cambria Math" w:hAnsi="Cambria Math" w:cs="Cambria Math"/>
          <w:bCs/>
          <w:szCs w:val="26"/>
          <w:lang w:val="ru-RU"/>
        </w:rPr>
        <w:t>∅</w:t>
      </w:r>
      <w:r w:rsidRPr="0047651E">
        <w:rPr>
          <w:rFonts w:cs="Times New Roman"/>
          <w:bCs/>
          <w:szCs w:val="26"/>
          <w:lang w:val="ru-RU"/>
        </w:rPr>
        <w:t xml:space="preserve">28 </w:t>
      </w:r>
      <w:r w:rsidRPr="002410F1">
        <w:rPr>
          <w:rFonts w:cs="Times New Roman"/>
          <w:bCs/>
          <w:szCs w:val="26"/>
        </w:rPr>
        <w:t>A</w:t>
      </w:r>
      <w:r w:rsidRPr="0047651E">
        <w:rPr>
          <w:rFonts w:cs="Times New Roman"/>
          <w:bCs/>
          <w:szCs w:val="26"/>
          <w:lang w:val="ru-RU"/>
        </w:rPr>
        <w:t>500</w:t>
      </w:r>
      <w:r w:rsidRPr="002410F1">
        <w:rPr>
          <w:rFonts w:cs="Times New Roman"/>
          <w:bCs/>
          <w:szCs w:val="26"/>
        </w:rPr>
        <w:t>C</w:t>
      </w:r>
      <w:r w:rsidRPr="0047651E">
        <w:rPr>
          <w:rFonts w:cs="Times New Roman"/>
          <w:bCs/>
          <w:szCs w:val="26"/>
          <w:lang w:val="ru-RU"/>
        </w:rPr>
        <w:t xml:space="preserve"> 5360 ГОСТ 34028-2016  </w:t>
      </w:r>
      <w:r w:rsidRPr="002410F1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 5360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Прокат арматурный </w:t>
      </w:r>
      <w:r w:rsidRPr="0047651E">
        <w:rPr>
          <w:rFonts w:ascii="Cambria Math" w:hAnsi="Cambria Math" w:cs="Cambria Math"/>
          <w:bCs/>
          <w:szCs w:val="26"/>
          <w:lang w:val="ru-RU"/>
        </w:rPr>
        <w:t>∅</w:t>
      </w:r>
      <w:r w:rsidRPr="0047651E">
        <w:rPr>
          <w:rFonts w:cs="Times New Roman"/>
          <w:bCs/>
          <w:szCs w:val="26"/>
          <w:lang w:val="ru-RU"/>
        </w:rPr>
        <w:t xml:space="preserve">16 </w:t>
      </w:r>
      <w:r w:rsidRPr="002410F1">
        <w:rPr>
          <w:rFonts w:cs="Times New Roman"/>
          <w:bCs/>
          <w:szCs w:val="26"/>
        </w:rPr>
        <w:t>A</w:t>
      </w:r>
      <w:r w:rsidRPr="0047651E">
        <w:rPr>
          <w:rFonts w:cs="Times New Roman"/>
          <w:bCs/>
          <w:szCs w:val="26"/>
          <w:lang w:val="ru-RU"/>
        </w:rPr>
        <w:t>500</w:t>
      </w:r>
      <w:r w:rsidRPr="002410F1">
        <w:rPr>
          <w:rFonts w:cs="Times New Roman"/>
          <w:bCs/>
          <w:szCs w:val="26"/>
        </w:rPr>
        <w:t>C</w:t>
      </w:r>
      <w:r w:rsidRPr="0047651E">
        <w:rPr>
          <w:rFonts w:cs="Times New Roman"/>
          <w:bCs/>
          <w:szCs w:val="26"/>
          <w:lang w:val="ru-RU"/>
        </w:rPr>
        <w:t xml:space="preserve"> 5360 ГОСТ 34028-2016  </w:t>
      </w:r>
      <w:r w:rsidRPr="002410F1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 5360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Прокат арматурный </w:t>
      </w:r>
      <w:r w:rsidRPr="0047651E">
        <w:rPr>
          <w:rFonts w:ascii="Cambria Math" w:hAnsi="Cambria Math" w:cs="Cambria Math"/>
          <w:bCs/>
          <w:szCs w:val="26"/>
          <w:lang w:val="ru-RU"/>
        </w:rPr>
        <w:t>∅</w:t>
      </w:r>
      <w:r w:rsidRPr="0047651E">
        <w:rPr>
          <w:rFonts w:cs="Times New Roman"/>
          <w:bCs/>
          <w:szCs w:val="26"/>
          <w:lang w:val="ru-RU"/>
        </w:rPr>
        <w:t xml:space="preserve">8 </w:t>
      </w:r>
      <w:r w:rsidRPr="002410F1">
        <w:rPr>
          <w:rFonts w:cs="Times New Roman"/>
          <w:bCs/>
          <w:szCs w:val="26"/>
        </w:rPr>
        <w:t>A</w:t>
      </w:r>
      <w:r w:rsidRPr="0047651E">
        <w:rPr>
          <w:rFonts w:cs="Times New Roman"/>
          <w:bCs/>
          <w:szCs w:val="26"/>
          <w:lang w:val="ru-RU"/>
        </w:rPr>
        <w:t xml:space="preserve">240 5360 ГОСТ 34028-2016  </w:t>
      </w:r>
      <w:r w:rsidRPr="002410F1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 1650</w:t>
      </w:r>
    </w:p>
    <w:p w:rsid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2410F1">
        <w:rPr>
          <w:rFonts w:cs="Times New Roman"/>
          <w:bCs/>
          <w:szCs w:val="26"/>
        </w:rPr>
        <w:t>Бетон класса В25 W6 F75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>Сталь листовая нержавеющая, марка стали 12Х18Н10Т, толщина 9-22 мм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Футляр из стальной эл.трубы Ø820х8 </w:t>
      </w:r>
      <w:r w:rsidRPr="00CC427E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=0,5м 2 шт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Футляр из стальной эл.трубы Ø920х8 </w:t>
      </w:r>
      <w:r w:rsidRPr="00CC427E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=0,5м 1 шт</w:t>
      </w:r>
    </w:p>
    <w:p w:rsidR="0047651E" w:rsidRPr="0047651E" w:rsidRDefault="0047651E" w:rsidP="0047651E">
      <w:pPr>
        <w:pStyle w:val="ae"/>
        <w:numPr>
          <w:ilvl w:val="0"/>
          <w:numId w:val="11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Футляр из стальной эл.трубы Ø377х6 </w:t>
      </w:r>
      <w:r w:rsidRPr="00CC427E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=0,5м 2 шт</w:t>
      </w:r>
    </w:p>
    <w:p w:rsidR="0047651E" w:rsidRPr="0047651E" w:rsidRDefault="0047651E">
      <w:pPr>
        <w:keepNext/>
        <w:jc w:val="center"/>
        <w:rPr>
          <w:lang w:val="ru-RU"/>
        </w:rPr>
      </w:pPr>
    </w:p>
    <w:p w:rsidR="00D50451" w:rsidRPr="0047651E" w:rsidRDefault="00B64962">
      <w:pPr>
        <w:jc w:val="right"/>
        <w:rPr>
          <w:lang w:val="ru-RU"/>
        </w:rPr>
      </w:pPr>
      <w:r w:rsidRPr="0047651E">
        <w:rPr>
          <w:rFonts w:eastAsia="Times New Roman"/>
          <w:lang w:val="ru-RU"/>
        </w:rPr>
        <w:t>Приложение № 2</w:t>
      </w:r>
    </w:p>
    <w:p w:rsidR="00D50451" w:rsidRPr="0047651E" w:rsidRDefault="00B64962">
      <w:pPr>
        <w:jc w:val="right"/>
        <w:rPr>
          <w:lang w:val="ru-RU"/>
        </w:rPr>
      </w:pPr>
      <w:r w:rsidRPr="0047651E">
        <w:rPr>
          <w:rFonts w:eastAsia="Times New Roman"/>
          <w:lang w:val="ru-RU"/>
        </w:rPr>
        <w:t>к Т</w:t>
      </w:r>
      <w:r w:rsidRPr="0047651E">
        <w:rPr>
          <w:rFonts w:eastAsia="Times New Roman"/>
          <w:lang w:val="ru-RU"/>
        </w:rPr>
        <w:t>ехническому заданию</w:t>
      </w:r>
    </w:p>
    <w:p w:rsidR="00D50451" w:rsidRPr="0047651E" w:rsidRDefault="00D50451">
      <w:pPr>
        <w:jc w:val="both"/>
        <w:rPr>
          <w:lang w:val="ru-RU"/>
        </w:rPr>
      </w:pPr>
    </w:p>
    <w:p w:rsidR="00D50451" w:rsidRPr="0047651E" w:rsidRDefault="00B64962">
      <w:pPr>
        <w:keepNext/>
        <w:jc w:val="center"/>
        <w:rPr>
          <w:lang w:val="ru-RU"/>
        </w:rPr>
      </w:pPr>
      <w:r w:rsidRPr="0047651E">
        <w:rPr>
          <w:rFonts w:eastAsia="Times New Roman"/>
          <w:b/>
          <w:lang w:val="ru-RU"/>
        </w:rPr>
        <w:t>ПЕРЕЧЕНЬ ДАВАЛЬЧЕСКИХ МАТЕРИАЛОВ, ИЗДЕЛИЙ И ОБОРУДОВАНИЯ,</w:t>
      </w:r>
    </w:p>
    <w:p w:rsidR="00D50451" w:rsidRDefault="00B64962">
      <w:pPr>
        <w:keepNext/>
        <w:jc w:val="center"/>
      </w:pPr>
      <w:r>
        <w:rPr>
          <w:rFonts w:eastAsia="Times New Roman"/>
          <w:b/>
        </w:rPr>
        <w:t>предоставляемых Заказчиком</w:t>
      </w:r>
    </w:p>
    <w:p w:rsidR="00D50451" w:rsidRDefault="00D50451">
      <w:pPr>
        <w:jc w:val="both"/>
      </w:pPr>
    </w:p>
    <w:p w:rsidR="0047651E" w:rsidRDefault="0047651E" w:rsidP="0047651E">
      <w:pPr>
        <w:tabs>
          <w:tab w:val="left" w:pos="851"/>
        </w:tabs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Давальческий материал</w:t>
      </w:r>
      <w:r w:rsidRPr="004A0B40">
        <w:rPr>
          <w:rFonts w:cs="Times New Roman"/>
          <w:b/>
          <w:szCs w:val="26"/>
        </w:rPr>
        <w:t>: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556223">
        <w:rPr>
          <w:rFonts w:cs="Times New Roman"/>
          <w:bCs/>
          <w:szCs w:val="26"/>
        </w:rPr>
        <w:t>Труба МУЛЬТИПАЙП ПРО RC III ПЭ100-RC/ПЭ100/ПЭ100-RC SDR13,6-900х66,1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Отвод 40° гнутый ПЭ100 Ø900 </w:t>
      </w:r>
      <w:r w:rsidRPr="00556223">
        <w:rPr>
          <w:rFonts w:cs="Times New Roman"/>
          <w:bCs/>
          <w:szCs w:val="26"/>
        </w:rPr>
        <w:t>SDR</w:t>
      </w:r>
      <w:r w:rsidRPr="0047651E">
        <w:rPr>
          <w:rFonts w:cs="Times New Roman"/>
          <w:bCs/>
          <w:szCs w:val="26"/>
          <w:lang w:val="ru-RU"/>
        </w:rPr>
        <w:t>13,6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Труба МУЛЬТИПАЙП ПРО </w:t>
      </w:r>
      <w:r w:rsidRPr="00556223">
        <w:rPr>
          <w:rFonts w:cs="Times New Roman"/>
          <w:bCs/>
          <w:szCs w:val="26"/>
        </w:rPr>
        <w:t>RC</w:t>
      </w:r>
      <w:r w:rsidRPr="0047651E">
        <w:rPr>
          <w:rFonts w:cs="Times New Roman"/>
          <w:bCs/>
          <w:szCs w:val="26"/>
          <w:lang w:val="ru-RU"/>
        </w:rPr>
        <w:t xml:space="preserve"> </w:t>
      </w:r>
      <w:r w:rsidRPr="00556223">
        <w:rPr>
          <w:rFonts w:cs="Times New Roman"/>
          <w:bCs/>
          <w:szCs w:val="26"/>
        </w:rPr>
        <w:t>III</w:t>
      </w:r>
      <w:r w:rsidRPr="0047651E">
        <w:rPr>
          <w:rFonts w:cs="Times New Roman"/>
          <w:bCs/>
          <w:szCs w:val="26"/>
          <w:lang w:val="ru-RU"/>
        </w:rPr>
        <w:t xml:space="preserve"> ПЭ100-</w:t>
      </w:r>
      <w:r w:rsidRPr="00556223">
        <w:rPr>
          <w:rFonts w:cs="Times New Roman"/>
          <w:bCs/>
          <w:szCs w:val="26"/>
        </w:rPr>
        <w:t>RC</w:t>
      </w:r>
      <w:r w:rsidRPr="0047651E">
        <w:rPr>
          <w:rFonts w:cs="Times New Roman"/>
          <w:bCs/>
          <w:szCs w:val="26"/>
          <w:lang w:val="ru-RU"/>
        </w:rPr>
        <w:t>/ПЭ100/ПЭ100-</w:t>
      </w:r>
      <w:r w:rsidRPr="00556223">
        <w:rPr>
          <w:rFonts w:cs="Times New Roman"/>
          <w:bCs/>
          <w:szCs w:val="26"/>
        </w:rPr>
        <w:t>RC</w:t>
      </w:r>
      <w:r w:rsidRPr="0047651E">
        <w:rPr>
          <w:rFonts w:cs="Times New Roman"/>
          <w:bCs/>
          <w:szCs w:val="26"/>
          <w:lang w:val="ru-RU"/>
        </w:rPr>
        <w:t xml:space="preserve"> </w:t>
      </w:r>
      <w:r w:rsidRPr="00556223">
        <w:rPr>
          <w:rFonts w:cs="Times New Roman"/>
          <w:bCs/>
          <w:szCs w:val="26"/>
        </w:rPr>
        <w:t>SDR</w:t>
      </w:r>
      <w:r w:rsidRPr="0047651E">
        <w:rPr>
          <w:rFonts w:cs="Times New Roman"/>
          <w:bCs/>
          <w:szCs w:val="26"/>
          <w:lang w:val="ru-RU"/>
        </w:rPr>
        <w:t>13,6-710х52,2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Труба МУЛЬТИПАЙП ПРО </w:t>
      </w:r>
      <w:r w:rsidRPr="00556223">
        <w:rPr>
          <w:rFonts w:cs="Times New Roman"/>
          <w:bCs/>
          <w:szCs w:val="26"/>
        </w:rPr>
        <w:t>RC</w:t>
      </w:r>
      <w:r w:rsidRPr="0047651E">
        <w:rPr>
          <w:rFonts w:cs="Times New Roman"/>
          <w:bCs/>
          <w:szCs w:val="26"/>
          <w:lang w:val="ru-RU"/>
        </w:rPr>
        <w:t xml:space="preserve"> </w:t>
      </w:r>
      <w:r w:rsidRPr="00556223">
        <w:rPr>
          <w:rFonts w:cs="Times New Roman"/>
          <w:bCs/>
          <w:szCs w:val="26"/>
        </w:rPr>
        <w:t>III</w:t>
      </w:r>
      <w:r w:rsidRPr="0047651E">
        <w:rPr>
          <w:rFonts w:cs="Times New Roman"/>
          <w:bCs/>
          <w:szCs w:val="26"/>
          <w:lang w:val="ru-RU"/>
        </w:rPr>
        <w:t xml:space="preserve"> ПЭ100-</w:t>
      </w:r>
      <w:r w:rsidRPr="00556223">
        <w:rPr>
          <w:rFonts w:cs="Times New Roman"/>
          <w:bCs/>
          <w:szCs w:val="26"/>
        </w:rPr>
        <w:t>RC</w:t>
      </w:r>
      <w:r w:rsidRPr="0047651E">
        <w:rPr>
          <w:rFonts w:cs="Times New Roman"/>
          <w:bCs/>
          <w:szCs w:val="26"/>
          <w:lang w:val="ru-RU"/>
        </w:rPr>
        <w:t>/ПЭ100/ПЭ100-</w:t>
      </w:r>
      <w:r w:rsidRPr="00556223">
        <w:rPr>
          <w:rFonts w:cs="Times New Roman"/>
          <w:bCs/>
          <w:szCs w:val="26"/>
        </w:rPr>
        <w:t>RC</w:t>
      </w:r>
      <w:r w:rsidRPr="0047651E">
        <w:rPr>
          <w:rFonts w:cs="Times New Roman"/>
          <w:bCs/>
          <w:szCs w:val="26"/>
          <w:lang w:val="ru-RU"/>
        </w:rPr>
        <w:t xml:space="preserve"> </w:t>
      </w:r>
      <w:r w:rsidRPr="00556223">
        <w:rPr>
          <w:rFonts w:cs="Times New Roman"/>
          <w:bCs/>
          <w:szCs w:val="26"/>
        </w:rPr>
        <w:t>SDR</w:t>
      </w:r>
      <w:r w:rsidRPr="0047651E">
        <w:rPr>
          <w:rFonts w:cs="Times New Roman"/>
          <w:bCs/>
          <w:szCs w:val="26"/>
          <w:lang w:val="ru-RU"/>
        </w:rPr>
        <w:t>13,6-315х23,2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Труба двухслойная гофрированная КОРСИС с раструбом </w:t>
      </w:r>
      <w:r w:rsidRPr="00556223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/О</w:t>
      </w:r>
      <w:r w:rsidRPr="00556223">
        <w:rPr>
          <w:rFonts w:cs="Times New Roman"/>
          <w:bCs/>
          <w:szCs w:val="26"/>
        </w:rPr>
        <w:t>D</w:t>
      </w:r>
      <w:r w:rsidRPr="0047651E">
        <w:rPr>
          <w:rFonts w:cs="Times New Roman"/>
          <w:bCs/>
          <w:szCs w:val="26"/>
          <w:lang w:val="ru-RU"/>
        </w:rPr>
        <w:t xml:space="preserve"> 800 </w:t>
      </w:r>
      <w:r w:rsidRPr="00556223">
        <w:rPr>
          <w:rFonts w:cs="Times New Roman"/>
          <w:bCs/>
          <w:szCs w:val="26"/>
        </w:rPr>
        <w:t>SN</w:t>
      </w:r>
      <w:r w:rsidRPr="0047651E">
        <w:rPr>
          <w:rFonts w:cs="Times New Roman"/>
          <w:bCs/>
          <w:szCs w:val="26"/>
          <w:lang w:val="ru-RU"/>
        </w:rPr>
        <w:t xml:space="preserve">8 </w:t>
      </w:r>
      <w:r w:rsidRPr="00556223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=12,0м в комплекте с уплотнительным кольцом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Труба двухслойная гофрированная КОРСИС с раструбом </w:t>
      </w:r>
      <w:r w:rsidRPr="00556223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/</w:t>
      </w:r>
      <w:r w:rsidRPr="00556223">
        <w:rPr>
          <w:rFonts w:cs="Times New Roman"/>
          <w:bCs/>
          <w:szCs w:val="26"/>
        </w:rPr>
        <w:t>ID</w:t>
      </w:r>
      <w:r w:rsidRPr="0047651E">
        <w:rPr>
          <w:rFonts w:cs="Times New Roman"/>
          <w:bCs/>
          <w:szCs w:val="26"/>
          <w:lang w:val="ru-RU"/>
        </w:rPr>
        <w:t xml:space="preserve"> 600 </w:t>
      </w:r>
      <w:r w:rsidRPr="00556223">
        <w:rPr>
          <w:rFonts w:cs="Times New Roman"/>
          <w:bCs/>
          <w:szCs w:val="26"/>
        </w:rPr>
        <w:t>SN</w:t>
      </w:r>
      <w:r w:rsidRPr="0047651E">
        <w:rPr>
          <w:rFonts w:cs="Times New Roman"/>
          <w:bCs/>
          <w:szCs w:val="26"/>
          <w:lang w:val="ru-RU"/>
        </w:rPr>
        <w:t xml:space="preserve">8 </w:t>
      </w:r>
      <w:r w:rsidRPr="00556223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=12,0м в комплекте с уплотнительным кольцом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Труба двухслойная гофрированная КОРСИС с раструбом </w:t>
      </w:r>
      <w:r w:rsidRPr="00556223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/</w:t>
      </w:r>
      <w:r w:rsidRPr="00556223">
        <w:rPr>
          <w:rFonts w:cs="Times New Roman"/>
          <w:bCs/>
          <w:szCs w:val="26"/>
        </w:rPr>
        <w:t>ID</w:t>
      </w:r>
      <w:r w:rsidRPr="0047651E">
        <w:rPr>
          <w:rFonts w:cs="Times New Roman"/>
          <w:bCs/>
          <w:szCs w:val="26"/>
          <w:lang w:val="ru-RU"/>
        </w:rPr>
        <w:t xml:space="preserve"> 500 </w:t>
      </w:r>
      <w:r w:rsidRPr="00556223">
        <w:rPr>
          <w:rFonts w:cs="Times New Roman"/>
          <w:bCs/>
          <w:szCs w:val="26"/>
        </w:rPr>
        <w:t>SN</w:t>
      </w:r>
      <w:r w:rsidRPr="0047651E">
        <w:rPr>
          <w:rFonts w:cs="Times New Roman"/>
          <w:bCs/>
          <w:szCs w:val="26"/>
          <w:lang w:val="ru-RU"/>
        </w:rPr>
        <w:t xml:space="preserve">8 </w:t>
      </w:r>
      <w:r w:rsidRPr="00556223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=12,0м  в комплекте с уплотнительным кольцом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Муфта прохода через ЖБИ </w:t>
      </w:r>
      <w:r w:rsidRPr="00A71A36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/</w:t>
      </w:r>
      <w:r w:rsidRPr="00A71A36">
        <w:rPr>
          <w:rFonts w:cs="Times New Roman"/>
          <w:bCs/>
          <w:szCs w:val="26"/>
        </w:rPr>
        <w:t>ID</w:t>
      </w:r>
      <w:r w:rsidRPr="0047651E">
        <w:rPr>
          <w:rFonts w:cs="Times New Roman"/>
          <w:bCs/>
          <w:szCs w:val="26"/>
          <w:lang w:val="ru-RU"/>
        </w:rPr>
        <w:t xml:space="preserve"> 800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Муфта прохода через ЖБИ </w:t>
      </w:r>
      <w:r w:rsidRPr="00A71A36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/О</w:t>
      </w:r>
      <w:r w:rsidRPr="00A71A36">
        <w:rPr>
          <w:rFonts w:cs="Times New Roman"/>
          <w:bCs/>
          <w:szCs w:val="26"/>
        </w:rPr>
        <w:t>D</w:t>
      </w:r>
      <w:r w:rsidRPr="0047651E">
        <w:rPr>
          <w:rFonts w:cs="Times New Roman"/>
          <w:bCs/>
          <w:szCs w:val="26"/>
          <w:lang w:val="ru-RU"/>
        </w:rPr>
        <w:t xml:space="preserve"> 600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Муфта прохода через ЖБИ </w:t>
      </w:r>
      <w:r w:rsidRPr="00A71A36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/О</w:t>
      </w:r>
      <w:r w:rsidRPr="00A71A36">
        <w:rPr>
          <w:rFonts w:cs="Times New Roman"/>
          <w:bCs/>
          <w:szCs w:val="26"/>
        </w:rPr>
        <w:t>D</w:t>
      </w:r>
      <w:r w:rsidRPr="0047651E">
        <w:rPr>
          <w:rFonts w:cs="Times New Roman"/>
          <w:bCs/>
          <w:szCs w:val="26"/>
          <w:lang w:val="ru-RU"/>
        </w:rPr>
        <w:t xml:space="preserve"> 500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Уплотнительное кольцо для монтажа труб "Корсис" </w:t>
      </w:r>
      <w:r w:rsidRPr="00A71A36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/</w:t>
      </w:r>
      <w:r w:rsidRPr="00A71A36">
        <w:rPr>
          <w:rFonts w:cs="Times New Roman"/>
          <w:bCs/>
          <w:szCs w:val="26"/>
        </w:rPr>
        <w:t>ID</w:t>
      </w:r>
      <w:r w:rsidRPr="0047651E">
        <w:rPr>
          <w:rFonts w:cs="Times New Roman"/>
          <w:bCs/>
          <w:szCs w:val="26"/>
          <w:lang w:val="ru-RU"/>
        </w:rPr>
        <w:t xml:space="preserve"> 800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Уплотнительное кольцо для монтажа труб "Корсис" </w:t>
      </w:r>
      <w:r w:rsidRPr="00A71A36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/О</w:t>
      </w:r>
      <w:r w:rsidRPr="00A71A36">
        <w:rPr>
          <w:rFonts w:cs="Times New Roman"/>
          <w:bCs/>
          <w:szCs w:val="26"/>
        </w:rPr>
        <w:t>D</w:t>
      </w:r>
      <w:r w:rsidRPr="0047651E">
        <w:rPr>
          <w:rFonts w:cs="Times New Roman"/>
          <w:bCs/>
          <w:szCs w:val="26"/>
          <w:lang w:val="ru-RU"/>
        </w:rPr>
        <w:t xml:space="preserve"> 600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Уплотнительное кольцо для монтажа труб "Корсис" </w:t>
      </w:r>
      <w:r w:rsidRPr="00A71A36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/О</w:t>
      </w:r>
      <w:r w:rsidRPr="00A71A36">
        <w:rPr>
          <w:rFonts w:cs="Times New Roman"/>
          <w:bCs/>
          <w:szCs w:val="26"/>
        </w:rPr>
        <w:t>D</w:t>
      </w:r>
      <w:r w:rsidRPr="0047651E">
        <w:rPr>
          <w:rFonts w:cs="Times New Roman"/>
          <w:bCs/>
          <w:szCs w:val="26"/>
          <w:lang w:val="ru-RU"/>
        </w:rPr>
        <w:t xml:space="preserve"> 500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Дисковый поворотный затвор с двойным эксцетриситетом с редуктором фланцевый </w:t>
      </w:r>
      <w:r w:rsidRPr="002410F1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 xml:space="preserve">600 </w:t>
      </w:r>
      <w:r w:rsidRPr="002410F1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10 для сточных вод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2410F1">
        <w:rPr>
          <w:rFonts w:cs="Times New Roman"/>
          <w:bCs/>
          <w:szCs w:val="26"/>
        </w:rPr>
        <w:t>Переходник для телескопического штока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Штурвал для </w:t>
      </w:r>
      <w:r w:rsidRPr="002410F1">
        <w:rPr>
          <w:rFonts w:cs="Times New Roman"/>
          <w:bCs/>
          <w:szCs w:val="26"/>
        </w:rPr>
        <w:t>COL</w:t>
      </w:r>
      <w:r w:rsidRPr="0047651E">
        <w:rPr>
          <w:rFonts w:cs="Times New Roman"/>
          <w:bCs/>
          <w:szCs w:val="26"/>
          <w:lang w:val="ru-RU"/>
        </w:rPr>
        <w:t>1/</w:t>
      </w:r>
      <w:r w:rsidRPr="002410F1">
        <w:rPr>
          <w:rFonts w:cs="Times New Roman"/>
          <w:bCs/>
          <w:szCs w:val="26"/>
        </w:rPr>
        <w:t>COL</w:t>
      </w:r>
      <w:r w:rsidRPr="0047651E">
        <w:rPr>
          <w:rFonts w:cs="Times New Roman"/>
          <w:bCs/>
          <w:szCs w:val="26"/>
          <w:lang w:val="ru-RU"/>
        </w:rPr>
        <w:t>3, для колонки управления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>Колонка управления на плиту перекрытия, под штурвал</w:t>
      </w:r>
      <w:r w:rsidRPr="0047651E">
        <w:rPr>
          <w:lang w:val="ru-RU"/>
        </w:rPr>
        <w:t xml:space="preserve"> 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2410F1">
        <w:rPr>
          <w:rFonts w:cs="Times New Roman"/>
          <w:bCs/>
          <w:szCs w:val="26"/>
        </w:rPr>
        <w:t>Шток телескопический 3000-5500 мм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2410F1">
        <w:rPr>
          <w:rFonts w:cs="Times New Roman"/>
          <w:bCs/>
          <w:szCs w:val="26"/>
        </w:rPr>
        <w:t>Электропривод многооборотный Архимед 3ф-380В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Задвижка фланцевая с обрезиненным клином из ковкого чугуна </w:t>
      </w:r>
      <w:r w:rsidRPr="002410F1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 xml:space="preserve">10 </w:t>
      </w:r>
      <w:r w:rsidRPr="002410F1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300 для сточных вод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2410F1">
        <w:rPr>
          <w:rFonts w:cs="Times New Roman"/>
          <w:bCs/>
          <w:szCs w:val="26"/>
        </w:rPr>
        <w:t>Крест КФ 800х800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2410F1">
        <w:rPr>
          <w:rFonts w:cs="Times New Roman"/>
          <w:bCs/>
          <w:szCs w:val="26"/>
        </w:rPr>
        <w:t>Переход ХФ 900х800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2410F1">
        <w:rPr>
          <w:rFonts w:cs="Times New Roman"/>
          <w:bCs/>
          <w:szCs w:val="26"/>
        </w:rPr>
        <w:t>Переход ХФ 800х600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2410F1">
        <w:rPr>
          <w:rFonts w:cs="Times New Roman"/>
          <w:bCs/>
          <w:szCs w:val="26"/>
        </w:rPr>
        <w:t>Переход ХФ 600х700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>Отвод стальной 90° 630х10 с внутренним антикоррозионным покрытием на основе эпоксидных материалов  по ТУ 1390-005-91907504-2014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>Переход стальной эксцентрический 820х9,0-630х8,0 с внутренним антикоррозионным покрытием на основе эпоксидных материалов  по ТУ 1390-005-91907504-2014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>Переход стальной эксцентрический 630х8,0-325х6,0 с внутренним антикоррозионным покрытием на основе эпоксидных материалов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lastRenderedPageBreak/>
        <w:t xml:space="preserve">Компенсатор сильфонный осевой Ду600 мм Ру1,0 МПа </w:t>
      </w:r>
      <w:r w:rsidRPr="002410F1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=435 мм для сточных вод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Фланец стальной плоский приварной 800-10-01-1В </w:t>
      </w:r>
      <w:r w:rsidRPr="002410F1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Фланец стальной плоский приварной 600-10-01-1В </w:t>
      </w:r>
      <w:r w:rsidRPr="002410F1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11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Патрубок из трубы стальной электросварной 630х10,0  </w:t>
      </w:r>
      <w:r w:rsidRPr="002410F1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=0,5 м с внутренним антикоррозионным покрытием на основе эпоксидных атериалов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Фланец стальной для разъемных соединений полиэтиленовых труб </w:t>
      </w:r>
      <w:r w:rsidRPr="002410F1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 xml:space="preserve">900 </w:t>
      </w:r>
      <w:r w:rsidRPr="002410F1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Фланец стальной для разъемных соединений полиэтиленовых труб </w:t>
      </w:r>
      <w:r w:rsidRPr="002410F1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 xml:space="preserve">710 </w:t>
      </w:r>
      <w:r w:rsidRPr="002410F1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Фланец стальной для разъемных соединений полиэтиленовых труб </w:t>
      </w:r>
      <w:r w:rsidRPr="002410F1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 xml:space="preserve">315 </w:t>
      </w:r>
      <w:r w:rsidRPr="002410F1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Втулка под фланец короткая ПЭ100 </w:t>
      </w:r>
      <w:r w:rsidRPr="004C6300">
        <w:rPr>
          <w:rFonts w:cs="Times New Roman"/>
          <w:bCs/>
          <w:szCs w:val="26"/>
        </w:rPr>
        <w:t>SDR</w:t>
      </w:r>
      <w:r w:rsidRPr="0047651E">
        <w:rPr>
          <w:rFonts w:cs="Times New Roman"/>
          <w:bCs/>
          <w:szCs w:val="26"/>
          <w:lang w:val="ru-RU"/>
        </w:rPr>
        <w:t xml:space="preserve">13,6 </w:t>
      </w:r>
      <w:r w:rsidRPr="0047651E">
        <w:rPr>
          <w:rFonts w:ascii="Cambria Math" w:hAnsi="Cambria Math" w:cs="Cambria Math"/>
          <w:bCs/>
          <w:szCs w:val="26"/>
          <w:lang w:val="ru-RU"/>
        </w:rPr>
        <w:t>∅</w:t>
      </w:r>
      <w:r w:rsidRPr="0047651E">
        <w:rPr>
          <w:rFonts w:cs="Times New Roman"/>
          <w:bCs/>
          <w:szCs w:val="26"/>
          <w:lang w:val="ru-RU"/>
        </w:rPr>
        <w:t xml:space="preserve">900 </w:t>
      </w:r>
      <w:r w:rsidRPr="004C6300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Втулка под фланец короткая ПЭ100 </w:t>
      </w:r>
      <w:r w:rsidRPr="004C6300">
        <w:rPr>
          <w:rFonts w:cs="Times New Roman"/>
          <w:bCs/>
          <w:szCs w:val="26"/>
        </w:rPr>
        <w:t>SDR</w:t>
      </w:r>
      <w:r w:rsidRPr="0047651E">
        <w:rPr>
          <w:rFonts w:cs="Times New Roman"/>
          <w:bCs/>
          <w:szCs w:val="26"/>
          <w:lang w:val="ru-RU"/>
        </w:rPr>
        <w:t xml:space="preserve">13,6 </w:t>
      </w:r>
      <w:r w:rsidRPr="0047651E">
        <w:rPr>
          <w:rFonts w:ascii="Cambria Math" w:hAnsi="Cambria Math" w:cs="Cambria Math"/>
          <w:bCs/>
          <w:szCs w:val="26"/>
          <w:lang w:val="ru-RU"/>
        </w:rPr>
        <w:t>∅</w:t>
      </w:r>
      <w:r w:rsidRPr="0047651E">
        <w:rPr>
          <w:rFonts w:cs="Times New Roman"/>
          <w:bCs/>
          <w:szCs w:val="26"/>
          <w:lang w:val="ru-RU"/>
        </w:rPr>
        <w:t xml:space="preserve">710 </w:t>
      </w:r>
      <w:r w:rsidRPr="004C6300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Втулка под фланец короткая ПЭ100 </w:t>
      </w:r>
      <w:r w:rsidRPr="004C6300">
        <w:rPr>
          <w:rFonts w:cs="Times New Roman"/>
          <w:bCs/>
          <w:szCs w:val="26"/>
        </w:rPr>
        <w:t>SDR</w:t>
      </w:r>
      <w:r w:rsidRPr="0047651E">
        <w:rPr>
          <w:rFonts w:cs="Times New Roman"/>
          <w:bCs/>
          <w:szCs w:val="26"/>
          <w:lang w:val="ru-RU"/>
        </w:rPr>
        <w:t xml:space="preserve">13,6 </w:t>
      </w:r>
      <w:r w:rsidRPr="0047651E">
        <w:rPr>
          <w:rFonts w:ascii="Cambria Math" w:hAnsi="Cambria Math" w:cs="Cambria Math"/>
          <w:bCs/>
          <w:szCs w:val="26"/>
          <w:lang w:val="ru-RU"/>
        </w:rPr>
        <w:t>∅</w:t>
      </w:r>
      <w:r w:rsidRPr="0047651E">
        <w:rPr>
          <w:rFonts w:cs="Times New Roman"/>
          <w:bCs/>
          <w:szCs w:val="26"/>
          <w:lang w:val="ru-RU"/>
        </w:rPr>
        <w:t xml:space="preserve">315 </w:t>
      </w:r>
      <w:r w:rsidRPr="004C6300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Дисковый поворотный затвор с двойным эксцетриситетом с редуктором фланцевый </w:t>
      </w:r>
      <w:r w:rsidRPr="004C6300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 xml:space="preserve">800 </w:t>
      </w:r>
      <w:r w:rsidRPr="004C6300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10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4C6300">
        <w:rPr>
          <w:rFonts w:cs="Times New Roman"/>
          <w:bCs/>
          <w:szCs w:val="26"/>
        </w:rPr>
        <w:t>Выпуск ВФ 800х300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Компенсатор сильфонный осевой Ду800 мм Ру1,0 МПа </w:t>
      </w:r>
      <w:r w:rsidRPr="004C6300">
        <w:rPr>
          <w:rFonts w:cs="Times New Roman"/>
          <w:bCs/>
          <w:szCs w:val="26"/>
        </w:rPr>
        <w:t>L</w:t>
      </w:r>
      <w:r w:rsidRPr="0047651E">
        <w:rPr>
          <w:rFonts w:cs="Times New Roman"/>
          <w:bCs/>
          <w:szCs w:val="26"/>
          <w:lang w:val="ru-RU"/>
        </w:rPr>
        <w:t>=625 мм, для сточных вод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636C5D">
        <w:rPr>
          <w:rFonts w:cs="Times New Roman"/>
          <w:bCs/>
          <w:szCs w:val="26"/>
        </w:rPr>
        <w:t>Воздуходоотводчик тройного действия PN10 DN100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Задвижка фланцевая с обрезиненным клином из ковкого чугуна </w:t>
      </w:r>
      <w:r w:rsidRPr="00636C5D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 xml:space="preserve">10 </w:t>
      </w:r>
      <w:r w:rsidRPr="00636C5D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100 для сточных вод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636C5D">
        <w:rPr>
          <w:rFonts w:cs="Times New Roman"/>
          <w:bCs/>
          <w:szCs w:val="26"/>
        </w:rPr>
        <w:t>Патрубок стальной ф114х4,5 L=200м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636C5D">
        <w:rPr>
          <w:rFonts w:cs="Times New Roman"/>
          <w:bCs/>
          <w:szCs w:val="26"/>
        </w:rPr>
        <w:t>Патрубок стальной ф114х4,5 L=150мм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636C5D">
        <w:rPr>
          <w:rFonts w:cs="Times New Roman"/>
          <w:bCs/>
          <w:szCs w:val="26"/>
        </w:rPr>
        <w:t>Тройник ТФ 900х800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Фланец стальной плоский приварной 900-10-01-1В </w:t>
      </w:r>
      <w:r w:rsidRPr="00636C5D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Фланец стальной плоский приварной 100-10-01-1В </w:t>
      </w:r>
      <w:r w:rsidRPr="00636C5D">
        <w:rPr>
          <w:rFonts w:cs="Times New Roman"/>
          <w:bCs/>
          <w:szCs w:val="26"/>
        </w:rPr>
        <w:t>PN</w:t>
      </w:r>
      <w:r w:rsidRPr="0047651E">
        <w:rPr>
          <w:rFonts w:cs="Times New Roman"/>
          <w:bCs/>
          <w:szCs w:val="26"/>
          <w:lang w:val="ru-RU"/>
        </w:rPr>
        <w:t>10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Задвижка шлюзовая настенная 700х700, 4-х стороннее уплотнение (корпус и нож </w:t>
      </w:r>
      <w:r w:rsidRPr="00CC427E">
        <w:rPr>
          <w:rFonts w:cs="Times New Roman"/>
          <w:bCs/>
          <w:szCs w:val="26"/>
        </w:rPr>
        <w:t>AISI</w:t>
      </w:r>
      <w:r w:rsidRPr="0047651E">
        <w:rPr>
          <w:rFonts w:cs="Times New Roman"/>
          <w:bCs/>
          <w:szCs w:val="26"/>
          <w:lang w:val="ru-RU"/>
        </w:rPr>
        <w:t xml:space="preserve">304, уплотнение </w:t>
      </w:r>
      <w:r w:rsidRPr="00CC427E">
        <w:rPr>
          <w:rFonts w:cs="Times New Roman"/>
          <w:bCs/>
          <w:szCs w:val="26"/>
        </w:rPr>
        <w:t>EPDM</w:t>
      </w:r>
      <w:r w:rsidRPr="0047651E">
        <w:rPr>
          <w:rFonts w:cs="Times New Roman"/>
          <w:bCs/>
          <w:szCs w:val="26"/>
          <w:lang w:val="ru-RU"/>
        </w:rPr>
        <w:t>) для сточных вод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Штурвал для </w:t>
      </w:r>
      <w:r w:rsidRPr="00CC427E">
        <w:rPr>
          <w:rFonts w:cs="Times New Roman"/>
          <w:bCs/>
          <w:szCs w:val="26"/>
        </w:rPr>
        <w:t>COL</w:t>
      </w:r>
      <w:r w:rsidRPr="0047651E">
        <w:rPr>
          <w:rFonts w:cs="Times New Roman"/>
          <w:bCs/>
          <w:szCs w:val="26"/>
          <w:lang w:val="ru-RU"/>
        </w:rPr>
        <w:t>1/</w:t>
      </w:r>
      <w:r w:rsidRPr="00CC427E">
        <w:rPr>
          <w:rFonts w:cs="Times New Roman"/>
          <w:bCs/>
          <w:szCs w:val="26"/>
        </w:rPr>
        <w:t>COL</w:t>
      </w:r>
      <w:r w:rsidRPr="0047651E">
        <w:rPr>
          <w:rFonts w:cs="Times New Roman"/>
          <w:bCs/>
          <w:szCs w:val="26"/>
          <w:lang w:val="ru-RU"/>
        </w:rPr>
        <w:t xml:space="preserve">3, для колонки управления шиберных ножевых задвижек </w:t>
      </w:r>
      <w:r w:rsidRPr="00CC427E">
        <w:rPr>
          <w:rFonts w:cs="Times New Roman"/>
          <w:bCs/>
          <w:szCs w:val="26"/>
        </w:rPr>
        <w:t>VG</w:t>
      </w:r>
      <w:r w:rsidRPr="0047651E">
        <w:rPr>
          <w:rFonts w:cs="Times New Roman"/>
          <w:bCs/>
          <w:szCs w:val="26"/>
          <w:lang w:val="ru-RU"/>
        </w:rPr>
        <w:t xml:space="preserve"> </w:t>
      </w:r>
      <w:r w:rsidRPr="00CC427E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350-600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 xml:space="preserve">Колонка управления на плиту перекрытия, под штурвал и электропривод ля шиберных ножевых задвижек </w:t>
      </w:r>
      <w:r w:rsidRPr="00CC427E">
        <w:rPr>
          <w:rFonts w:cs="Times New Roman"/>
          <w:bCs/>
          <w:szCs w:val="26"/>
        </w:rPr>
        <w:t>VG</w:t>
      </w:r>
      <w:r w:rsidRPr="0047651E">
        <w:rPr>
          <w:rFonts w:cs="Times New Roman"/>
          <w:bCs/>
          <w:szCs w:val="26"/>
          <w:lang w:val="ru-RU"/>
        </w:rPr>
        <w:t xml:space="preserve"> </w:t>
      </w:r>
      <w:r w:rsidRPr="00CC427E">
        <w:rPr>
          <w:rFonts w:cs="Times New Roman"/>
          <w:bCs/>
          <w:szCs w:val="26"/>
        </w:rPr>
        <w:t>DN</w:t>
      </w:r>
      <w:r w:rsidRPr="0047651E">
        <w:rPr>
          <w:rFonts w:cs="Times New Roman"/>
          <w:bCs/>
          <w:szCs w:val="26"/>
          <w:lang w:val="ru-RU"/>
        </w:rPr>
        <w:t>50-400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>Переходник под штурвал для колонки управления шиберных ножевых задвижек</w:t>
      </w:r>
    </w:p>
    <w:p w:rsidR="0047651E" w:rsidRP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  <w:lang w:val="ru-RU"/>
        </w:rPr>
      </w:pPr>
      <w:r w:rsidRPr="0047651E">
        <w:rPr>
          <w:rFonts w:cs="Times New Roman"/>
          <w:bCs/>
          <w:szCs w:val="26"/>
          <w:lang w:val="ru-RU"/>
        </w:rPr>
        <w:t>Шток телескопический 1100-1750 мм для шиберных ножевых задвижек</w:t>
      </w:r>
    </w:p>
    <w:p w:rsidR="0047651E" w:rsidRDefault="0047651E" w:rsidP="0047651E">
      <w:pPr>
        <w:pStyle w:val="ae"/>
        <w:numPr>
          <w:ilvl w:val="0"/>
          <w:numId w:val="12"/>
        </w:numPr>
        <w:tabs>
          <w:tab w:val="left" w:pos="851"/>
        </w:tabs>
        <w:jc w:val="both"/>
        <w:rPr>
          <w:rFonts w:cs="Times New Roman"/>
          <w:bCs/>
          <w:szCs w:val="26"/>
        </w:rPr>
      </w:pPr>
      <w:r w:rsidRPr="00886AAA">
        <w:rPr>
          <w:rFonts w:cs="Times New Roman"/>
          <w:bCs/>
          <w:szCs w:val="26"/>
        </w:rPr>
        <w:t>Шток телескопический 3000-5500 мм</w:t>
      </w:r>
    </w:p>
    <w:p w:rsidR="0047651E" w:rsidRDefault="0047651E" w:rsidP="0047651E">
      <w:pPr>
        <w:pStyle w:val="ae"/>
        <w:tabs>
          <w:tab w:val="left" w:pos="851"/>
        </w:tabs>
        <w:ind w:left="810"/>
        <w:jc w:val="both"/>
        <w:rPr>
          <w:rFonts w:cs="Times New Roman"/>
          <w:bCs/>
          <w:szCs w:val="26"/>
        </w:rPr>
      </w:pPr>
    </w:p>
    <w:p w:rsidR="0047651E" w:rsidRDefault="0047651E" w:rsidP="0047651E">
      <w:pPr>
        <w:pStyle w:val="ae"/>
        <w:tabs>
          <w:tab w:val="left" w:pos="851"/>
        </w:tabs>
        <w:ind w:left="810"/>
        <w:jc w:val="both"/>
        <w:rPr>
          <w:rFonts w:cs="Times New Roman"/>
          <w:bCs/>
          <w:szCs w:val="26"/>
        </w:rPr>
      </w:pPr>
    </w:p>
    <w:p w:rsidR="00D50451" w:rsidRPr="0047651E" w:rsidRDefault="00D50451">
      <w:pPr>
        <w:jc w:val="both"/>
        <w:rPr>
          <w:lang w:val="ru-RU"/>
        </w:rPr>
      </w:pPr>
    </w:p>
    <w:p w:rsidR="00D50451" w:rsidRPr="0047651E" w:rsidRDefault="00B64962">
      <w:pPr>
        <w:jc w:val="both"/>
        <w:rPr>
          <w:lang w:val="ru-RU"/>
        </w:rPr>
      </w:pPr>
      <w:r w:rsidRPr="0047651E">
        <w:rPr>
          <w:rFonts w:eastAsia="Times New Roman"/>
          <w:b/>
          <w:sz w:val="20"/>
          <w:lang w:val="ru-RU"/>
        </w:rPr>
        <w:t>Примечания:</w:t>
      </w:r>
    </w:p>
    <w:p w:rsidR="00D50451" w:rsidRPr="0047651E" w:rsidRDefault="00B64962">
      <w:pPr>
        <w:jc w:val="both"/>
        <w:rPr>
          <w:lang w:val="ru-RU"/>
        </w:rPr>
      </w:pPr>
      <w:r w:rsidRPr="0047651E">
        <w:rPr>
          <w:rFonts w:eastAsia="Times New Roman"/>
          <w:sz w:val="20"/>
          <w:lang w:val="ru-RU"/>
        </w:rPr>
        <w:t>1. Передача материалов, изделий и оборудования осуществляется по актам приема-передачи. Фактическое количество передаваемых материалов уточняется по рабочей документации и комплектовочным ведом</w:t>
      </w:r>
      <w:r w:rsidRPr="0047651E">
        <w:rPr>
          <w:rFonts w:eastAsia="Times New Roman"/>
          <w:sz w:val="20"/>
          <w:lang w:val="ru-RU"/>
        </w:rPr>
        <w:t>остям.</w:t>
      </w:r>
    </w:p>
    <w:p w:rsidR="00D50451" w:rsidRPr="0047651E" w:rsidRDefault="00B64962">
      <w:pPr>
        <w:jc w:val="both"/>
        <w:rPr>
          <w:lang w:val="ru-RU"/>
        </w:rPr>
      </w:pPr>
      <w:r w:rsidRPr="0047651E">
        <w:rPr>
          <w:rFonts w:eastAsia="Times New Roman"/>
          <w:sz w:val="20"/>
          <w:lang w:val="ru-RU"/>
        </w:rPr>
        <w:t>2. Материалы, изделия, оборудование и расходные материалы, не указанные в настоящем перечне, предоставляет Подрядчик, если иное письменно не согласовано сторонами.</w:t>
      </w:r>
    </w:p>
    <w:p w:rsidR="00D50451" w:rsidRPr="0047651E" w:rsidRDefault="00B64962">
      <w:pPr>
        <w:jc w:val="both"/>
        <w:rPr>
          <w:lang w:val="ru-RU"/>
        </w:rPr>
      </w:pPr>
      <w:r w:rsidRPr="0047651E">
        <w:rPr>
          <w:rFonts w:eastAsia="Times New Roman"/>
          <w:sz w:val="20"/>
          <w:lang w:val="ru-RU"/>
        </w:rPr>
        <w:t xml:space="preserve">3. Подрядчик отвечает за сохранность давальческих материалов с момента их приемки до </w:t>
      </w:r>
      <w:r w:rsidRPr="0047651E">
        <w:rPr>
          <w:rFonts w:eastAsia="Times New Roman"/>
          <w:sz w:val="20"/>
          <w:lang w:val="ru-RU"/>
        </w:rPr>
        <w:t>использования либо возврата Заказчику.</w:t>
      </w:r>
    </w:p>
    <w:sectPr w:rsidR="00D50451" w:rsidRPr="0047651E" w:rsidSect="00034616">
      <w:footerReference w:type="default" r:id="rId8"/>
      <w:pgSz w:w="11906" w:h="16838"/>
      <w:pgMar w:top="992" w:right="850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962" w:rsidRDefault="00B64962">
      <w:r>
        <w:separator/>
      </w:r>
    </w:p>
  </w:endnote>
  <w:endnote w:type="continuationSeparator" w:id="0">
    <w:p w:rsidR="00B64962" w:rsidRDefault="00B6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51" w:rsidRDefault="00B64962">
    <w:pPr>
      <w:pStyle w:val="a7"/>
      <w:jc w:val="center"/>
    </w:pPr>
    <w:r>
      <w:rPr>
        <w:rFonts w:eastAsia="Times New Roman"/>
        <w:sz w:val="18"/>
      </w:rPr>
      <w:t xml:space="preserve">Страница </w:t>
    </w: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>PAGE</w:instrText>
    </w:r>
    <w:r w:rsidR="0047651E">
      <w:rPr>
        <w:rFonts w:eastAsia="Times New Roman"/>
        <w:sz w:val="18"/>
      </w:rPr>
      <w:fldChar w:fldCharType="separate"/>
    </w:r>
    <w:r w:rsidR="00F46231">
      <w:rPr>
        <w:rFonts w:eastAsia="Times New Roman"/>
        <w:noProof/>
        <w:sz w:val="18"/>
      </w:rPr>
      <w:t>1</w: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962" w:rsidRDefault="00B64962">
      <w:r>
        <w:separator/>
      </w:r>
    </w:p>
  </w:footnote>
  <w:footnote w:type="continuationSeparator" w:id="0">
    <w:p w:rsidR="00B64962" w:rsidRDefault="00B6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950FF"/>
    <w:multiLevelType w:val="hybridMultilevel"/>
    <w:tmpl w:val="A44CA31C"/>
    <w:lvl w:ilvl="0" w:tplc="12245E80">
      <w:start w:val="1"/>
      <w:numFmt w:val="decimal"/>
      <w:lvlText w:val="%1."/>
      <w:lvlJc w:val="left"/>
      <w:pPr>
        <w:ind w:left="7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2D695C4D"/>
    <w:multiLevelType w:val="hybridMultilevel"/>
    <w:tmpl w:val="7B783C04"/>
    <w:lvl w:ilvl="0" w:tplc="3A7AA4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330EB0"/>
    <w:multiLevelType w:val="hybridMultilevel"/>
    <w:tmpl w:val="7B783C04"/>
    <w:lvl w:ilvl="0" w:tplc="3A7AA4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F233A"/>
    <w:rsid w:val="0029639D"/>
    <w:rsid w:val="00326F90"/>
    <w:rsid w:val="0047651E"/>
    <w:rsid w:val="00AA1D8D"/>
    <w:rsid w:val="00B47730"/>
    <w:rsid w:val="00B64962"/>
    <w:rsid w:val="00CB0664"/>
    <w:rsid w:val="00D50451"/>
    <w:rsid w:val="00D953A8"/>
    <w:rsid w:val="00F46231"/>
    <w:rsid w:val="00FB522A"/>
    <w:rsid w:val="00FC47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C2779"/>
  <w14:defaultImageDpi w14:val="300"/>
  <w15:docId w15:val="{5A868D07-C6DD-4114-9CC7-D305E880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164FDD-4D40-43BB-A188-BA403118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3265</Words>
  <Characters>18616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— строительство участка трассы от камеры 1/К1 до колодца 5/К1</dc:title>
  <dc:subject>Выполнение строительно-монтажных работ по объекту ООО «Водные ресурсы»</dc:subject>
  <dc:creator>ООО «Водные ресурсы»</dc:creator>
  <cp:keywords>техническое задание, канализация, Новошахтинск, 1/К1, 5/К1</cp:keywords>
  <dc:description>generated by python-docx</dc:description>
  <cp:lastModifiedBy>Пользователь Windows</cp:lastModifiedBy>
  <cp:revision>7</cp:revision>
  <dcterms:created xsi:type="dcterms:W3CDTF">2013-12-23T23:15:00Z</dcterms:created>
  <dcterms:modified xsi:type="dcterms:W3CDTF">2026-07-16T11:27:00Z</dcterms:modified>
  <cp:category/>
</cp:coreProperties>
</file>