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12ACDF7" w:rsidR="002511D4" w:rsidRPr="0005579B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154DECBB" w14:textId="55C5BC46" w:rsidR="002511D4" w:rsidRPr="004F58E9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p w14:paraId="1DD4BC72" w14:textId="20F31755" w:rsidR="004F58E9" w:rsidRDefault="004F58E9" w:rsidP="00D1615F">
      <w:pPr>
        <w:pStyle w:val="a3"/>
        <w:numPr>
          <w:ilvl w:val="1"/>
          <w:numId w:val="10"/>
        </w:numPr>
        <w:tabs>
          <w:tab w:val="left" w:pos="993"/>
        </w:tabs>
        <w:spacing w:after="120"/>
        <w:rPr>
          <w:rFonts w:ascii="Times New Roman" w:hAnsi="Times New Roman" w:cs="Times New Roman"/>
          <w:bCs/>
          <w:snapToGrid w:val="0"/>
          <w:sz w:val="24"/>
          <w:szCs w:val="24"/>
        </w:rPr>
      </w:pPr>
      <w:r>
        <w:rPr>
          <w:rFonts w:ascii="Times New Roman" w:hAnsi="Times New Roman" w:cs="Times New Roman"/>
          <w:bCs/>
          <w:snapToGrid w:val="0"/>
          <w:sz w:val="24"/>
          <w:szCs w:val="24"/>
        </w:rPr>
        <w:t>Таблица с количеством техническим заданием:</w:t>
      </w:r>
    </w:p>
    <w:tbl>
      <w:tblPr>
        <w:tblpPr w:leftFromText="180" w:rightFromText="180" w:vertAnchor="text" w:tblpY="32"/>
        <w:tblW w:w="13190" w:type="dxa"/>
        <w:tblLayout w:type="fixed"/>
        <w:tblLook w:val="04A0" w:firstRow="1" w:lastRow="0" w:firstColumn="1" w:lastColumn="0" w:noHBand="0" w:noVBand="1"/>
      </w:tblPr>
      <w:tblGrid>
        <w:gridCol w:w="423"/>
        <w:gridCol w:w="2121"/>
        <w:gridCol w:w="567"/>
        <w:gridCol w:w="5529"/>
        <w:gridCol w:w="710"/>
        <w:gridCol w:w="1560"/>
        <w:gridCol w:w="1140"/>
        <w:gridCol w:w="1140"/>
      </w:tblGrid>
      <w:tr w:rsidR="00302791" w:rsidRPr="003A21B2" w14:paraId="093A1F16" w14:textId="2861FCB7" w:rsidTr="00302791">
        <w:trPr>
          <w:trHeight w:val="1408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10CD" w14:textId="77777777" w:rsidR="00302791" w:rsidRPr="003A21B2" w:rsidRDefault="00302791" w:rsidP="00D1615F">
            <w:pPr>
              <w:jc w:val="center"/>
            </w:pPr>
            <w:r w:rsidRPr="003A21B2">
              <w:t>№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E5CB1" w14:textId="77777777" w:rsidR="00302791" w:rsidRPr="003A21B2" w:rsidRDefault="00302791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D26F" w14:textId="77777777" w:rsidR="00302791" w:rsidRPr="003A21B2" w:rsidRDefault="00302791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7F3C7E4" w14:textId="77777777" w:rsidR="00302791" w:rsidRPr="003A21B2" w:rsidRDefault="00302791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27F5" w14:textId="77777777" w:rsidR="00302791" w:rsidRPr="003A21B2" w:rsidRDefault="00302791" w:rsidP="00D1615F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B408" w14:textId="4FFA582D" w:rsidR="00302791" w:rsidRDefault="00302791" w:rsidP="00D161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поставки /Аналог</w:t>
            </w: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1750B524" w14:textId="70DB8888" w:rsidR="00302791" w:rsidRDefault="00302791" w:rsidP="00D1615F">
            <w:pPr>
              <w:jc w:val="center"/>
              <w:rPr>
                <w:b/>
                <w:bCs/>
              </w:rPr>
            </w:pPr>
          </w:p>
        </w:tc>
        <w:tc>
          <w:tcPr>
            <w:tcW w:w="1140" w:type="dxa"/>
          </w:tcPr>
          <w:p w14:paraId="5228D371" w14:textId="0FB469EF" w:rsidR="00302791" w:rsidRDefault="00302791" w:rsidP="00D1615F">
            <w:pPr>
              <w:jc w:val="center"/>
              <w:rPr>
                <w:b/>
                <w:bCs/>
              </w:rPr>
            </w:pPr>
          </w:p>
        </w:tc>
      </w:tr>
      <w:tr w:rsidR="00302791" w:rsidRPr="003A21B2" w14:paraId="3BAD8F1C" w14:textId="03448386" w:rsidTr="00302791">
        <w:trPr>
          <w:trHeight w:val="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567A" w14:textId="7A09FD49" w:rsidR="00302791" w:rsidRDefault="00302791" w:rsidP="00D1615F">
            <w:pPr>
              <w:jc w:val="center"/>
            </w:pPr>
            <w: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BF8B8" w14:textId="77777777" w:rsidR="00302791" w:rsidRPr="007C3A8C" w:rsidRDefault="00302791" w:rsidP="007C3A8C">
            <w:pPr>
              <w:jc w:val="center"/>
            </w:pPr>
            <w:r w:rsidRPr="007C3A8C">
              <w:t>Робот-пылесос L40s Pro Ultra с влажной уборкой</w:t>
            </w:r>
          </w:p>
          <w:p w14:paraId="7E52C5E5" w14:textId="40D58C81" w:rsidR="00302791" w:rsidRDefault="00302791" w:rsidP="00A85290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7EEE15" w14:textId="77777777" w:rsidR="00302791" w:rsidRPr="003A21B2" w:rsidRDefault="00302791" w:rsidP="00D1615F">
            <w:pPr>
              <w:jc w:val="center"/>
            </w:pPr>
            <w:r>
              <w:t>шт.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843503" w14:textId="2B483065" w:rsidR="00302791" w:rsidRPr="00302791" w:rsidRDefault="00302791" w:rsidP="00636B3B">
            <w:r w:rsidRPr="00302791">
              <w:rPr>
                <w:b/>
                <w:bCs/>
              </w:rPr>
              <w:t>Бренд</w:t>
            </w:r>
            <w:r>
              <w:t xml:space="preserve">: </w:t>
            </w:r>
            <w:r w:rsidRPr="00636B3B">
              <w:rPr>
                <w:lang w:val="en-US"/>
              </w:rPr>
              <w:t>Dreame</w:t>
            </w:r>
          </w:p>
          <w:p w14:paraId="489D70BC" w14:textId="4F3963F1" w:rsidR="00302791" w:rsidRPr="00302791" w:rsidRDefault="00302791" w:rsidP="00636B3B">
            <w:r w:rsidRPr="00302791">
              <w:rPr>
                <w:b/>
                <w:bCs/>
              </w:rPr>
              <w:t>Тип</w:t>
            </w:r>
            <w:r>
              <w:t xml:space="preserve">: </w:t>
            </w:r>
            <w:r w:rsidRPr="00302791">
              <w:t>Робот-пылесос</w:t>
            </w:r>
          </w:p>
          <w:p w14:paraId="61189824" w14:textId="32AED14E" w:rsidR="00302791" w:rsidRPr="00302791" w:rsidRDefault="00302791" w:rsidP="00636B3B">
            <w:r w:rsidRPr="00302791">
              <w:rPr>
                <w:b/>
                <w:bCs/>
              </w:rPr>
              <w:t>Серия модели</w:t>
            </w:r>
            <w:r>
              <w:t xml:space="preserve">: </w:t>
            </w:r>
            <w:r w:rsidRPr="00636B3B">
              <w:rPr>
                <w:lang w:val="en-US"/>
              </w:rPr>
              <w:t>L</w:t>
            </w:r>
          </w:p>
          <w:p w14:paraId="757D0528" w14:textId="616D9200" w:rsidR="00302791" w:rsidRPr="00302791" w:rsidRDefault="00302791" w:rsidP="00636B3B">
            <w:r w:rsidRPr="00302791">
              <w:rPr>
                <w:b/>
                <w:bCs/>
              </w:rPr>
              <w:t>Цвет</w:t>
            </w:r>
            <w:r>
              <w:t xml:space="preserve">: </w:t>
            </w:r>
            <w:r w:rsidRPr="00302791">
              <w:t>Белый</w:t>
            </w:r>
          </w:p>
          <w:p w14:paraId="786E3C19" w14:textId="25125D40" w:rsidR="00302791" w:rsidRPr="00302791" w:rsidRDefault="00302791" w:rsidP="00636B3B">
            <w:r w:rsidRPr="00302791">
              <w:rPr>
                <w:b/>
                <w:bCs/>
              </w:rPr>
              <w:t>Габариты</w:t>
            </w:r>
            <w:r>
              <w:t xml:space="preserve">: </w:t>
            </w:r>
            <w:r w:rsidRPr="00302791">
              <w:t>340×457×591 мм (база) ,350×350×103,5 мм (робот)</w:t>
            </w:r>
          </w:p>
          <w:p w14:paraId="538D1BFA" w14:textId="77777777" w:rsidR="00302791" w:rsidRDefault="00302791" w:rsidP="00636B3B">
            <w:r w:rsidRPr="00302791">
              <w:rPr>
                <w:b/>
                <w:bCs/>
              </w:rPr>
              <w:t>Вес</w:t>
            </w:r>
            <w:r>
              <w:t xml:space="preserve">: </w:t>
            </w:r>
            <w:r w:rsidRPr="00302791">
              <w:t>4,23 кг (робот) ,9 кг (база)</w:t>
            </w:r>
          </w:p>
          <w:p w14:paraId="278094B5" w14:textId="2023145A" w:rsidR="00302791" w:rsidRDefault="00302791" w:rsidP="00636B3B">
            <w:r w:rsidRPr="00636B3B">
              <w:rPr>
                <w:b/>
                <w:bCs/>
              </w:rPr>
              <w:t>Ёмкость аккумулятора</w:t>
            </w:r>
            <w:r>
              <w:t>: 5200 мАч</w:t>
            </w:r>
          </w:p>
          <w:p w14:paraId="4036F72C" w14:textId="1C5AD6A6" w:rsidR="00302791" w:rsidRDefault="00302791" w:rsidP="00636B3B">
            <w:r w:rsidRPr="00636B3B">
              <w:rPr>
                <w:b/>
                <w:bCs/>
              </w:rPr>
              <w:t>Тип основной щетки</w:t>
            </w:r>
            <w:r>
              <w:t>: HyperStream™ Detangling DuoBrush</w:t>
            </w:r>
          </w:p>
          <w:p w14:paraId="1DEF9C08" w14:textId="5D7579F6" w:rsidR="00302791" w:rsidRDefault="00302791" w:rsidP="00636B3B">
            <w:r w:rsidRPr="00636B3B">
              <w:rPr>
                <w:b/>
                <w:bCs/>
              </w:rPr>
              <w:t>Максимальная мощность всасывания</w:t>
            </w:r>
            <w:r>
              <w:t>: 19 кПа</w:t>
            </w:r>
          </w:p>
          <w:p w14:paraId="4D346D45" w14:textId="1B6781D6" w:rsidR="00302791" w:rsidRDefault="00302791" w:rsidP="00636B3B">
            <w:r w:rsidRPr="00636B3B">
              <w:rPr>
                <w:b/>
                <w:bCs/>
              </w:rPr>
              <w:t>Навигация</w:t>
            </w:r>
            <w:r>
              <w:t>: Интеллектуальная навигация Pathfinder ™</w:t>
            </w:r>
          </w:p>
          <w:p w14:paraId="09C0568F" w14:textId="3C9A9C79" w:rsidR="00302791" w:rsidRDefault="00302791" w:rsidP="00636B3B">
            <w:r w:rsidRPr="00636B3B">
              <w:rPr>
                <w:b/>
                <w:bCs/>
              </w:rPr>
              <w:t>Объем пылесборника</w:t>
            </w:r>
            <w:r>
              <w:t>: 310 мл</w:t>
            </w:r>
          </w:p>
          <w:p w14:paraId="5AD91406" w14:textId="5B9E728E" w:rsidR="00302791" w:rsidRDefault="00302791" w:rsidP="00636B3B">
            <w:r w:rsidRPr="00636B3B">
              <w:rPr>
                <w:b/>
                <w:bCs/>
              </w:rPr>
              <w:t>Объем контейнера использованной воды</w:t>
            </w:r>
            <w:r>
              <w:t>: 4 л</w:t>
            </w:r>
          </w:p>
          <w:p w14:paraId="00B2239C" w14:textId="0C24A5FF" w:rsidR="00302791" w:rsidRDefault="00302791" w:rsidP="00636B3B">
            <w:r w:rsidRPr="00636B3B">
              <w:rPr>
                <w:b/>
                <w:bCs/>
              </w:rPr>
              <w:t>Объем контейнера чистой воды</w:t>
            </w:r>
            <w:r>
              <w:t>: 4,5 л</w:t>
            </w:r>
          </w:p>
          <w:p w14:paraId="7DF44CD2" w14:textId="55E3DEFB" w:rsidR="00302791" w:rsidRDefault="00302791" w:rsidP="00636B3B">
            <w:r w:rsidRPr="00636B3B">
              <w:rPr>
                <w:b/>
                <w:bCs/>
              </w:rPr>
              <w:t>Высота преодоления препятствий</w:t>
            </w:r>
            <w:r>
              <w:t>: 22 мм  (одноуровневый порог) ,</w:t>
            </w:r>
          </w:p>
          <w:p w14:paraId="20340FEC" w14:textId="77777777" w:rsidR="00302791" w:rsidRDefault="00302791" w:rsidP="00636B3B">
            <w:r>
              <w:t>40 мм (двухуровневый порог)</w:t>
            </w:r>
          </w:p>
          <w:p w14:paraId="701D0A76" w14:textId="10A3AAFE" w:rsidR="00302791" w:rsidRDefault="00302791" w:rsidP="00636B3B">
            <w:r w:rsidRPr="00636B3B">
              <w:rPr>
                <w:b/>
                <w:bCs/>
              </w:rPr>
              <w:t>Самоочищающийся поддон</w:t>
            </w:r>
            <w:r>
              <w:t>: AceCleanTTM DryBoard</w:t>
            </w:r>
          </w:p>
          <w:p w14:paraId="6BE02504" w14:textId="2B677BB2" w:rsidR="00302791" w:rsidRDefault="00302791" w:rsidP="00636B3B">
            <w:r w:rsidRPr="00636B3B">
              <w:rPr>
                <w:b/>
                <w:bCs/>
              </w:rPr>
              <w:t>Объезд препятствий</w:t>
            </w:r>
            <w:r>
              <w:t>: KI RGB + двойной лазер / текстурированный 3D-свет</w:t>
            </w:r>
          </w:p>
          <w:p w14:paraId="3826F9E3" w14:textId="43725A64" w:rsidR="00302791" w:rsidRDefault="00302791" w:rsidP="00636B3B">
            <w:r w:rsidRPr="00636B3B">
              <w:rPr>
                <w:b/>
                <w:bCs/>
              </w:rPr>
              <w:t>Обнаружение загрязнений</w:t>
            </w:r>
            <w:r>
              <w:t>: Многоспектральный датчик</w:t>
            </w:r>
          </w:p>
          <w:p w14:paraId="1A4AFBEF" w14:textId="77777777" w:rsidR="00302791" w:rsidRDefault="00302791" w:rsidP="00636B3B">
            <w:r w:rsidRPr="00636B3B">
              <w:rPr>
                <w:b/>
                <w:bCs/>
              </w:rPr>
              <w:t>Поднятие щетки</w:t>
            </w:r>
            <w:r>
              <w:t>: Есть</w:t>
            </w:r>
          </w:p>
          <w:p w14:paraId="783E7772" w14:textId="77777777" w:rsidR="00302791" w:rsidRDefault="00302791" w:rsidP="00636B3B"/>
          <w:p w14:paraId="278CD919" w14:textId="7FC3693F" w:rsidR="00302791" w:rsidRPr="00636B3B" w:rsidRDefault="00302791" w:rsidP="00636B3B">
            <w:r>
              <w:rPr>
                <w:noProof/>
              </w:rPr>
              <w:lastRenderedPageBreak/>
              <w:drawing>
                <wp:inline distT="0" distB="0" distL="0" distR="0" wp14:anchorId="4FF4223F" wp14:editId="22482B5C">
                  <wp:extent cx="3074364" cy="4030980"/>
                  <wp:effectExtent l="0" t="0" r="0" b="7620"/>
                  <wp:docPr id="191933449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850" cy="40368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53EB" w14:textId="18F670BB" w:rsidR="00302791" w:rsidRPr="00A414D0" w:rsidRDefault="00302791" w:rsidP="00D1615F">
            <w:pPr>
              <w:jc w:val="center"/>
            </w:pPr>
            <w: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right w:val="single" w:sz="4" w:space="0" w:color="auto"/>
            </w:tcBorders>
          </w:tcPr>
          <w:p w14:paraId="62732E2A" w14:textId="67C5BFAE" w:rsidR="00302791" w:rsidRPr="00302791" w:rsidRDefault="00302791" w:rsidP="00302791">
            <w:pPr>
              <w:jc w:val="center"/>
              <w:rPr>
                <w:b/>
                <w:bCs/>
                <w:color w:val="EE0000"/>
              </w:rPr>
            </w:pPr>
            <w:r w:rsidRPr="00302791">
              <w:rPr>
                <w:b/>
                <w:bCs/>
                <w:color w:val="EE0000"/>
              </w:rPr>
              <w:t>не позднее 10.08.2026г.</w:t>
            </w:r>
            <w:r>
              <w:rPr>
                <w:b/>
                <w:bCs/>
                <w:color w:val="EE0000"/>
              </w:rPr>
              <w:t xml:space="preserve"> / нет</w:t>
            </w:r>
          </w:p>
          <w:p w14:paraId="66D3C3B7" w14:textId="77777777" w:rsidR="00302791" w:rsidRDefault="00302791" w:rsidP="00D1615F">
            <w:pPr>
              <w:jc w:val="center"/>
            </w:pPr>
          </w:p>
        </w:tc>
        <w:tc>
          <w:tcPr>
            <w:tcW w:w="1140" w:type="dxa"/>
            <w:tcBorders>
              <w:left w:val="single" w:sz="4" w:space="0" w:color="auto"/>
            </w:tcBorders>
          </w:tcPr>
          <w:p w14:paraId="120FAE0F" w14:textId="0F345CAB" w:rsidR="00302791" w:rsidRDefault="00302791" w:rsidP="00D1615F">
            <w:pPr>
              <w:jc w:val="center"/>
            </w:pPr>
          </w:p>
        </w:tc>
        <w:tc>
          <w:tcPr>
            <w:tcW w:w="1140" w:type="dxa"/>
          </w:tcPr>
          <w:p w14:paraId="76766D9D" w14:textId="0E41EC37" w:rsidR="00302791" w:rsidRDefault="00302791" w:rsidP="00D1615F">
            <w:pPr>
              <w:jc w:val="center"/>
            </w:pPr>
          </w:p>
        </w:tc>
      </w:tr>
      <w:tr w:rsidR="00302791" w14:paraId="1EB22853" w14:textId="77777777" w:rsidTr="00302791">
        <w:trPr>
          <w:gridAfter w:val="2"/>
          <w:wAfter w:w="2280" w:type="dxa"/>
          <w:trHeight w:val="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6EB3" w14:textId="1136854F" w:rsidR="00302791" w:rsidRDefault="00302791" w:rsidP="00473DD3">
            <w:pPr>
              <w:jc w:val="center"/>
            </w:pPr>
            <w:r>
              <w:t>2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E7F80" w14:textId="77777777" w:rsidR="00302791" w:rsidRPr="00FE75F7" w:rsidRDefault="00302791" w:rsidP="00473DD3">
            <w:pPr>
              <w:jc w:val="center"/>
              <w:rPr>
                <w:b/>
                <w:bCs/>
              </w:rPr>
            </w:pPr>
            <w:r w:rsidRPr="00FE75F7">
              <w:rPr>
                <w:b/>
                <w:bCs/>
              </w:rPr>
              <w:t>Умные весы Picooc Mini Lite</w:t>
            </w:r>
          </w:p>
          <w:p w14:paraId="21AE2D5D" w14:textId="77777777" w:rsidR="00302791" w:rsidRDefault="00302791" w:rsidP="00473DD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16C9" w14:textId="77777777" w:rsidR="00302791" w:rsidRPr="003A21B2" w:rsidRDefault="00302791" w:rsidP="00473DD3">
            <w:pPr>
              <w:jc w:val="center"/>
            </w:pPr>
            <w:r>
              <w:t>шт.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E9FA3C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Бренд</w:t>
            </w:r>
            <w:r>
              <w:rPr>
                <w:b/>
                <w:bCs/>
                <w:lang w:val="en-US"/>
              </w:rPr>
              <w:t>-</w:t>
            </w:r>
            <w:r w:rsidRPr="00FE75F7">
              <w:rPr>
                <w:b/>
                <w:bCs/>
              </w:rPr>
              <w:t>Picooc</w:t>
            </w:r>
          </w:p>
          <w:p w14:paraId="363181C6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Тип</w:t>
            </w:r>
            <w:r>
              <w:rPr>
                <w:b/>
                <w:bCs/>
              </w:rPr>
              <w:t xml:space="preserve"> - </w:t>
            </w:r>
            <w:r w:rsidRPr="00FE75F7">
              <w:rPr>
                <w:b/>
                <w:bCs/>
              </w:rPr>
              <w:t>умные весы</w:t>
            </w:r>
          </w:p>
          <w:p w14:paraId="244C68B1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Соединение со смартфоном</w:t>
            </w:r>
            <w:r>
              <w:rPr>
                <w:b/>
                <w:bCs/>
              </w:rPr>
              <w:t xml:space="preserve"> - </w:t>
            </w:r>
            <w:r w:rsidRPr="00FE75F7">
              <w:rPr>
                <w:b/>
                <w:bCs/>
              </w:rPr>
              <w:t>Bluetooth 4.0</w:t>
            </w:r>
          </w:p>
          <w:p w14:paraId="22590706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Совместимость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iOS 12+, Android 7+</w:t>
            </w:r>
          </w:p>
          <w:p w14:paraId="4C6F37E9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Синхронизация с сервисами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Apple Health, Google Fit</w:t>
            </w:r>
          </w:p>
          <w:p w14:paraId="61C0D177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Диапазон измеряемого веса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8–150 кг</w:t>
            </w:r>
          </w:p>
          <w:p w14:paraId="3D30AAAE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Точность измерения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100 г</w:t>
            </w:r>
          </w:p>
          <w:p w14:paraId="0F10B6FF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Размер ноги пользователя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до 41</w:t>
            </w:r>
          </w:p>
          <w:p w14:paraId="0F4909B0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Количество пользователей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неограниченно</w:t>
            </w:r>
          </w:p>
          <w:p w14:paraId="00056F7F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Размеры устройства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258 x 258 x 20 мм</w:t>
            </w:r>
          </w:p>
          <w:p w14:paraId="6B930458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Материал платформы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закаленное стекло</w:t>
            </w:r>
          </w:p>
          <w:p w14:paraId="021AA06E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Вес устройства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1150 г</w:t>
            </w:r>
          </w:p>
          <w:p w14:paraId="528951FC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Элементы питания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3 батарейки ААА (в комплекте)</w:t>
            </w:r>
          </w:p>
          <w:p w14:paraId="791B08F6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Измеряемые показатели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вес тела, телесный жир, мышцы, индекс внутреннего жира, скорость основного обмена веществ, вода в организме, белок, костная масса, скелетные мышцы, индекс массы тела, метаболический возраст, безжировая масса тела, оценка тела, тип телосложения</w:t>
            </w:r>
          </w:p>
          <w:p w14:paraId="1D33C319" w14:textId="77777777" w:rsidR="00302791" w:rsidRPr="00FE75F7" w:rsidRDefault="00302791" w:rsidP="00302791">
            <w:pPr>
              <w:numPr>
                <w:ilvl w:val="0"/>
                <w:numId w:val="11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Страна-производитель</w:t>
            </w:r>
            <w:r>
              <w:rPr>
                <w:b/>
                <w:bCs/>
              </w:rPr>
              <w:t xml:space="preserve">: </w:t>
            </w:r>
            <w:r w:rsidRPr="00FE75F7">
              <w:rPr>
                <w:b/>
                <w:bCs/>
              </w:rPr>
              <w:t>Китай</w:t>
            </w:r>
          </w:p>
          <w:p w14:paraId="65D06820" w14:textId="77777777" w:rsidR="00302791" w:rsidRPr="00FE75F7" w:rsidRDefault="00302791" w:rsidP="00473DD3">
            <w:pPr>
              <w:rPr>
                <w:b/>
                <w:bCs/>
              </w:rPr>
            </w:pPr>
            <w:r w:rsidRPr="00FE75F7">
              <w:rPr>
                <w:b/>
                <w:bCs/>
              </w:rPr>
              <w:t>Что в коробке</w:t>
            </w:r>
          </w:p>
          <w:p w14:paraId="07378FDC" w14:textId="77777777" w:rsidR="00302791" w:rsidRPr="00302791" w:rsidRDefault="00302791" w:rsidP="00302791">
            <w:pPr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 w:rsidRPr="00FE75F7">
              <w:rPr>
                <w:b/>
                <w:bCs/>
              </w:rPr>
              <w:t>Умные</w:t>
            </w:r>
            <w:r w:rsidRPr="00302791">
              <w:rPr>
                <w:b/>
                <w:bCs/>
                <w:lang w:val="en-US"/>
              </w:rPr>
              <w:t xml:space="preserve"> </w:t>
            </w:r>
            <w:r w:rsidRPr="00FE75F7">
              <w:rPr>
                <w:b/>
                <w:bCs/>
              </w:rPr>
              <w:t>весы</w:t>
            </w:r>
            <w:r w:rsidRPr="00302791">
              <w:rPr>
                <w:b/>
                <w:bCs/>
                <w:lang w:val="en-US"/>
              </w:rPr>
              <w:t xml:space="preserve"> Picooc Mini Lite (Bluetooth, 26</w:t>
            </w:r>
            <w:r w:rsidRPr="00FE75F7">
              <w:rPr>
                <w:b/>
                <w:bCs/>
              </w:rPr>
              <w:t>х</w:t>
            </w:r>
            <w:r w:rsidRPr="00302791">
              <w:rPr>
                <w:b/>
                <w:bCs/>
                <w:lang w:val="en-US"/>
              </w:rPr>
              <w:t xml:space="preserve">26 </w:t>
            </w:r>
            <w:r w:rsidRPr="00FE75F7">
              <w:rPr>
                <w:b/>
                <w:bCs/>
              </w:rPr>
              <w:t>см</w:t>
            </w:r>
            <w:r w:rsidRPr="00302791">
              <w:rPr>
                <w:b/>
                <w:bCs/>
                <w:lang w:val="en-US"/>
              </w:rPr>
              <w:t>)</w:t>
            </w:r>
          </w:p>
          <w:p w14:paraId="7996A48A" w14:textId="77777777" w:rsidR="00302791" w:rsidRPr="00FE75F7" w:rsidRDefault="00302791" w:rsidP="00302791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Батарейки ААА (3 шт.)</w:t>
            </w:r>
          </w:p>
          <w:p w14:paraId="23333620" w14:textId="77777777" w:rsidR="00302791" w:rsidRPr="00FE75F7" w:rsidRDefault="00302791" w:rsidP="00302791">
            <w:pPr>
              <w:numPr>
                <w:ilvl w:val="0"/>
                <w:numId w:val="12"/>
              </w:numPr>
              <w:rPr>
                <w:b/>
                <w:bCs/>
              </w:rPr>
            </w:pPr>
            <w:r w:rsidRPr="00FE75F7">
              <w:rPr>
                <w:b/>
                <w:bCs/>
              </w:rPr>
              <w:t>Документация</w:t>
            </w:r>
          </w:p>
          <w:p w14:paraId="7EB023FE" w14:textId="77777777" w:rsidR="00302791" w:rsidRDefault="00302791" w:rsidP="00473DD3"/>
          <w:p w14:paraId="4661B438" w14:textId="77777777" w:rsidR="00302791" w:rsidRPr="00636B3B" w:rsidRDefault="00302791" w:rsidP="00473DD3">
            <w:r>
              <w:rPr>
                <w:noProof/>
              </w:rPr>
              <w:lastRenderedPageBreak/>
              <w:drawing>
                <wp:inline distT="0" distB="0" distL="0" distR="0" wp14:anchorId="33C1C554" wp14:editId="5CFA20CF">
                  <wp:extent cx="3550920" cy="4732020"/>
                  <wp:effectExtent l="0" t="0" r="0" b="0"/>
                  <wp:docPr id="62496264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0920" cy="4732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A661" w14:textId="77777777" w:rsidR="00302791" w:rsidRPr="00A414D0" w:rsidRDefault="00302791" w:rsidP="00473DD3">
            <w:pPr>
              <w:jc w:val="center"/>
            </w:pPr>
            <w:r>
              <w:lastRenderedPageBreak/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9C37" w14:textId="614D417C" w:rsidR="00302791" w:rsidRPr="00302791" w:rsidRDefault="00302791" w:rsidP="00302791">
            <w:pPr>
              <w:jc w:val="center"/>
              <w:rPr>
                <w:b/>
                <w:bCs/>
                <w:color w:val="EE0000"/>
              </w:rPr>
            </w:pPr>
            <w:r w:rsidRPr="00302791">
              <w:rPr>
                <w:b/>
                <w:bCs/>
                <w:color w:val="EE0000"/>
              </w:rPr>
              <w:t xml:space="preserve">не позднее </w:t>
            </w:r>
            <w:r>
              <w:rPr>
                <w:b/>
                <w:bCs/>
                <w:color w:val="EE0000"/>
              </w:rPr>
              <w:t>15</w:t>
            </w:r>
            <w:r w:rsidRPr="00302791">
              <w:rPr>
                <w:b/>
                <w:bCs/>
                <w:color w:val="EE0000"/>
              </w:rPr>
              <w:t>.08.2026г. / нет</w:t>
            </w:r>
          </w:p>
          <w:p w14:paraId="231CB0AA" w14:textId="198F9B75" w:rsidR="00302791" w:rsidRPr="00302791" w:rsidRDefault="00302791" w:rsidP="00473DD3">
            <w:pPr>
              <w:jc w:val="center"/>
              <w:rPr>
                <w:color w:val="EE0000"/>
              </w:rPr>
            </w:pPr>
          </w:p>
        </w:tc>
      </w:tr>
      <w:tr w:rsidR="00302791" w14:paraId="23A47785" w14:textId="77777777" w:rsidTr="00302791">
        <w:trPr>
          <w:gridAfter w:val="2"/>
          <w:wAfter w:w="2280" w:type="dxa"/>
          <w:trHeight w:val="53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669" w14:textId="5FA5D598" w:rsidR="00302791" w:rsidRDefault="00302791" w:rsidP="00473DD3">
            <w:pPr>
              <w:jc w:val="center"/>
            </w:pPr>
            <w:r>
              <w:t>3</w:t>
            </w:r>
          </w:p>
        </w:tc>
        <w:tc>
          <w:tcPr>
            <w:tcW w:w="2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2E00C4" w14:textId="77777777" w:rsidR="00302791" w:rsidRPr="00661026" w:rsidRDefault="00302791" w:rsidP="00473DD3">
            <w:pPr>
              <w:jc w:val="center"/>
              <w:rPr>
                <w:b/>
                <w:bCs/>
              </w:rPr>
            </w:pPr>
            <w:r w:rsidRPr="00FE75F7">
              <w:rPr>
                <w:b/>
                <w:bCs/>
              </w:rPr>
              <w:t xml:space="preserve">Умные весы </w:t>
            </w:r>
            <w:r w:rsidRPr="006B44AF">
              <w:rPr>
                <w:rFonts w:ascii="Helvetica" w:hAnsi="Helvetica" w:cs="Helvetica"/>
                <w:color w:val="0F0F0F"/>
                <w:sz w:val="34"/>
                <w:szCs w:val="34"/>
                <w:shd w:val="clear" w:color="auto" w:fill="F2EEEA"/>
              </w:rPr>
              <w:t xml:space="preserve"> </w:t>
            </w:r>
            <w:r w:rsidRPr="006B44AF">
              <w:rPr>
                <w:b/>
                <w:bCs/>
              </w:rPr>
              <w:t>Body Scan</w:t>
            </w:r>
            <w:r w:rsidRPr="00661026">
              <w:rPr>
                <w:rFonts w:ascii="Helvetica" w:hAnsi="Helvetica" w:cs="Helvetica"/>
                <w:color w:val="C5A02A"/>
                <w:sz w:val="21"/>
                <w:szCs w:val="21"/>
              </w:rPr>
              <w:t xml:space="preserve"> </w:t>
            </w:r>
          </w:p>
          <w:p w14:paraId="49E04900" w14:textId="77777777" w:rsidR="00302791" w:rsidRPr="00661026" w:rsidRDefault="00302791" w:rsidP="00473DD3">
            <w:pPr>
              <w:jc w:val="center"/>
              <w:rPr>
                <w:b/>
                <w:bCs/>
              </w:rPr>
            </w:pPr>
            <w:r w:rsidRPr="00661026">
              <w:rPr>
                <w:b/>
                <w:bCs/>
              </w:rPr>
              <w:t>Сканирование тела</w:t>
            </w:r>
          </w:p>
          <w:p w14:paraId="3C5D711F" w14:textId="77777777" w:rsidR="00302791" w:rsidRPr="00FE75F7" w:rsidRDefault="00302791" w:rsidP="00473DD3">
            <w:pPr>
              <w:jc w:val="center"/>
              <w:rPr>
                <w:b/>
                <w:bCs/>
              </w:rPr>
            </w:pPr>
            <w:r w:rsidRPr="006B44AF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(БЕЛЫЕ)</w:t>
            </w:r>
          </w:p>
          <w:p w14:paraId="67C99038" w14:textId="77777777" w:rsidR="00302791" w:rsidRDefault="00302791" w:rsidP="00473DD3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AEAC01" w14:textId="77777777" w:rsidR="00302791" w:rsidRPr="003A21B2" w:rsidRDefault="00302791" w:rsidP="00473DD3">
            <w:pPr>
              <w:jc w:val="center"/>
            </w:pPr>
            <w:r>
              <w:t>шт.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97F46" w14:textId="77777777" w:rsidR="00302791" w:rsidRPr="00B21DA4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Вес</w:t>
            </w:r>
            <w:r>
              <w:rPr>
                <w:b/>
                <w:bCs/>
              </w:rPr>
              <w:t xml:space="preserve">: </w:t>
            </w:r>
            <w:r w:rsidRPr="00B21DA4">
              <w:t>Четыре датчика веса</w:t>
            </w:r>
            <w:r>
              <w:rPr>
                <w:b/>
                <w:bCs/>
              </w:rPr>
              <w:t xml:space="preserve">. </w:t>
            </w:r>
            <w:r w:rsidRPr="00B21DA4">
              <w:t>Точные измерения веса (50 г)</w:t>
            </w:r>
          </w:p>
          <w:p w14:paraId="39648343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Состав кузова</w:t>
            </w:r>
            <w:r>
              <w:rPr>
                <w:b/>
                <w:bCs/>
              </w:rPr>
              <w:t xml:space="preserve">: </w:t>
            </w:r>
            <w:r w:rsidRPr="00B21DA4">
              <w:t>Мультичастотный анализ биоэлектрического импеданса (BIA)</w:t>
            </w:r>
          </w:p>
          <w:p w14:paraId="600C6B38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 xml:space="preserve">Единицы: </w:t>
            </w:r>
            <w:r w:rsidRPr="00B21DA4">
              <w:t>жир в организме, общий уровень воды в организме, мышечная масса кг или фунт, костная масса кг или фунт, индекс висцерального жира, базальный метаболизм</w:t>
            </w:r>
          </w:p>
          <w:p w14:paraId="577A20EE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Удобно для нескольких пользователей</w:t>
            </w:r>
          </w:p>
          <w:p w14:paraId="034E1F49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Автоматически распознаёт и отслеживает</w:t>
            </w:r>
            <w:r>
              <w:rPr>
                <w:b/>
                <w:bCs/>
              </w:rPr>
              <w:t xml:space="preserve"> </w:t>
            </w:r>
            <w:r w:rsidRPr="006B44AF">
              <w:rPr>
                <w:b/>
                <w:bCs/>
              </w:rPr>
              <w:t>до 8 пользователей</w:t>
            </w:r>
          </w:p>
          <w:p w14:paraId="6712D84F" w14:textId="77777777" w:rsidR="00302791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Включает индивидуальные режимы, включая Атлет, Беременность, Ребёнок и Закрытые Глаза</w:t>
            </w:r>
          </w:p>
          <w:p w14:paraId="59012FA8" w14:textId="77777777" w:rsidR="00302791" w:rsidRDefault="00302791" w:rsidP="00473DD3">
            <w:pPr>
              <w:ind w:left="720"/>
              <w:rPr>
                <w:b/>
                <w:bCs/>
              </w:rPr>
            </w:pPr>
          </w:p>
          <w:p w14:paraId="1D8E3286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Беспроводная синхронизация</w:t>
            </w:r>
          </w:p>
          <w:p w14:paraId="73350722" w14:textId="77777777" w:rsidR="00302791" w:rsidRPr="00B21DA4" w:rsidRDefault="00302791" w:rsidP="00473DD3">
            <w:pPr>
              <w:ind w:left="720"/>
            </w:pPr>
            <w:r w:rsidRPr="00B21DA4">
              <w:t>WiFi 802.11 b/g/n, совместим с персональными сетями WEP/WPA/WPA2</w:t>
            </w:r>
          </w:p>
          <w:p w14:paraId="545F95FE" w14:textId="77777777" w:rsidR="00302791" w:rsidRPr="00833EAB" w:rsidRDefault="00302791" w:rsidP="00473DD3">
            <w:pPr>
              <w:ind w:left="720"/>
              <w:rPr>
                <w:lang w:val="en-US"/>
              </w:rPr>
            </w:pPr>
            <w:r w:rsidRPr="00833EAB">
              <w:rPr>
                <w:lang w:val="en-US"/>
              </w:rPr>
              <w:t>Bluetooth-</w:t>
            </w:r>
            <w:r w:rsidRPr="00B21DA4">
              <w:t>подключение</w:t>
            </w:r>
            <w:r w:rsidRPr="00833EAB">
              <w:rPr>
                <w:lang w:val="en-US"/>
              </w:rPr>
              <w:t xml:space="preserve"> (Bluetooth Smart Ready)</w:t>
            </w:r>
          </w:p>
          <w:p w14:paraId="720A07D0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Требования</w:t>
            </w:r>
            <w:r>
              <w:rPr>
                <w:b/>
                <w:bCs/>
              </w:rPr>
              <w:t>:</w:t>
            </w:r>
          </w:p>
          <w:p w14:paraId="05DAAEE7" w14:textId="77777777" w:rsidR="00302791" w:rsidRPr="00B21DA4" w:rsidRDefault="00302791" w:rsidP="00473DD3">
            <w:pPr>
              <w:ind w:left="720"/>
            </w:pPr>
            <w:r w:rsidRPr="00B21DA4">
              <w:t>Body Scan можно установить на смартфон или планшет через приложение Withings, доступное на iOS (iOS 15 и выше) и Android (10.0 и выше).</w:t>
            </w:r>
          </w:p>
          <w:p w14:paraId="31747C9B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</w:p>
          <w:p w14:paraId="5CDD11FC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Четыре датчика веса</w:t>
            </w:r>
          </w:p>
          <w:p w14:paraId="2807DBEC" w14:textId="77777777" w:rsidR="00302791" w:rsidRPr="00B21DA4" w:rsidRDefault="00302791" w:rsidP="00473DD3">
            <w:pPr>
              <w:ind w:left="720"/>
            </w:pPr>
            <w:r w:rsidRPr="006B44AF">
              <w:rPr>
                <w:b/>
                <w:bCs/>
              </w:rPr>
              <w:t xml:space="preserve">Вес: </w:t>
            </w:r>
            <w:r w:rsidRPr="00B21DA4">
              <w:t>5-200 кг (9-440 фунтов)</w:t>
            </w:r>
          </w:p>
          <w:p w14:paraId="508CAB60" w14:textId="77777777" w:rsidR="00302791" w:rsidRPr="00B21DA4" w:rsidRDefault="00302791" w:rsidP="00473DD3">
            <w:pPr>
              <w:ind w:left="720"/>
            </w:pPr>
            <w:r w:rsidRPr="00B21DA4">
              <w:lastRenderedPageBreak/>
              <w:t>Точность 50 г (0,1 фунта)</w:t>
            </w:r>
          </w:p>
          <w:p w14:paraId="3F975605" w14:textId="77777777" w:rsidR="00302791" w:rsidRPr="00B21DA4" w:rsidRDefault="00302791" w:rsidP="00473DD3">
            <w:pPr>
              <w:ind w:left="720"/>
            </w:pPr>
            <w:r w:rsidRPr="006B44AF">
              <w:rPr>
                <w:b/>
                <w:bCs/>
              </w:rPr>
              <w:t xml:space="preserve">Единицы: </w:t>
            </w:r>
            <w:r w:rsidRPr="00B21DA4">
              <w:t>кг, фунт, ст фунт</w:t>
            </w:r>
          </w:p>
          <w:p w14:paraId="2BCBD6FC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Запатентованный детектор положения тела</w:t>
            </w:r>
          </w:p>
          <w:p w14:paraId="46033ADE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Высокоточное взвешивание с помощью системы управления положением</w:t>
            </w:r>
            <w:r w:rsidRPr="006B44AF">
              <w:rPr>
                <w:b/>
                <w:bCs/>
                <w:vertAlign w:val="superscript"/>
              </w:rPr>
              <w:t>TM</w:t>
            </w:r>
            <w:r w:rsidRPr="006B44AF">
              <w:rPr>
                <w:b/>
                <w:bCs/>
              </w:rPr>
              <w:t> Технологии</w:t>
            </w:r>
          </w:p>
          <w:p w14:paraId="04F62EC5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Масштаб</w:t>
            </w:r>
            <w:r>
              <w:rPr>
                <w:b/>
                <w:bCs/>
              </w:rPr>
              <w:t>:</w:t>
            </w:r>
          </w:p>
          <w:p w14:paraId="736CE00E" w14:textId="77777777" w:rsidR="00302791" w:rsidRPr="00B21DA4" w:rsidRDefault="00302791" w:rsidP="00473DD3">
            <w:pPr>
              <w:ind w:left="720"/>
            </w:pPr>
            <w:r w:rsidRPr="00B21DA4">
              <w:t>Платформа для высокопрочного закалённого стекла</w:t>
            </w:r>
          </w:p>
          <w:p w14:paraId="32DC6489" w14:textId="77777777" w:rsidR="00302791" w:rsidRPr="00B21DA4" w:rsidRDefault="00302791" w:rsidP="00473DD3">
            <w:pPr>
              <w:ind w:left="720"/>
            </w:pPr>
            <w:r w:rsidRPr="006B44AF">
              <w:rPr>
                <w:b/>
                <w:bCs/>
              </w:rPr>
              <w:t xml:space="preserve">Размеры: </w:t>
            </w:r>
            <w:r w:rsidRPr="00B21DA4">
              <w:t>12,8 x 12,8 x 1,1 дюйма. / 325 x 325 x 25,6 мм</w:t>
            </w:r>
          </w:p>
          <w:p w14:paraId="4C09A187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6B44AF">
              <w:rPr>
                <w:b/>
                <w:bCs/>
              </w:rPr>
              <w:t>Дисплей</w:t>
            </w:r>
            <w:r>
              <w:rPr>
                <w:b/>
                <w:bCs/>
              </w:rPr>
              <w:t>:</w:t>
            </w:r>
          </w:p>
          <w:p w14:paraId="28869601" w14:textId="77777777" w:rsidR="00302791" w:rsidRPr="00B21DA4" w:rsidRDefault="00302791" w:rsidP="00473DD3">
            <w:pPr>
              <w:ind w:left="720"/>
            </w:pPr>
            <w:r w:rsidRPr="00B21DA4">
              <w:t>Чёткий, легко различимый графический дисплей (2,8"), 320 x 240 пикселей</w:t>
            </w:r>
          </w:p>
          <w:p w14:paraId="4E3575A9" w14:textId="77777777" w:rsidR="00302791" w:rsidRPr="006B44AF" w:rsidRDefault="00302791" w:rsidP="00473DD3">
            <w:pPr>
              <w:ind w:left="720"/>
              <w:rPr>
                <w:b/>
                <w:bCs/>
              </w:rPr>
            </w:pPr>
            <w:r w:rsidRPr="00B21DA4">
              <w:t>Цветной ЖК-экран высокого разрешения</w:t>
            </w:r>
          </w:p>
          <w:p w14:paraId="73EFB14E" w14:textId="77777777" w:rsidR="00302791" w:rsidRPr="00B21DA4" w:rsidRDefault="00302791" w:rsidP="00473DD3">
            <w:pPr>
              <w:ind w:left="720"/>
            </w:pPr>
            <w:r w:rsidRPr="006B44AF">
              <w:rPr>
                <w:b/>
                <w:bCs/>
              </w:rPr>
              <w:t>Хранение и память</w:t>
            </w:r>
            <w:r>
              <w:rPr>
                <w:b/>
                <w:bCs/>
              </w:rPr>
              <w:t xml:space="preserve">: </w:t>
            </w:r>
            <w:r w:rsidRPr="00B21DA4">
              <w:t>Бесплатное и неограниченное хранение данных о весах</w:t>
            </w:r>
          </w:p>
          <w:p w14:paraId="4D71E02A" w14:textId="77777777" w:rsidR="00302791" w:rsidRPr="00B21DA4" w:rsidRDefault="00302791" w:rsidP="00473DD3">
            <w:pPr>
              <w:ind w:left="720"/>
            </w:pPr>
            <w:r w:rsidRPr="00B21DA4">
              <w:t>Хранят до 16 взвешиваний одновременно, если весы не могут синхронизироваться по беспроводной связи</w:t>
            </w:r>
          </w:p>
          <w:p w14:paraId="24B19B94" w14:textId="77777777" w:rsidR="00302791" w:rsidRPr="006B44AF" w:rsidRDefault="00302791" w:rsidP="00473DD3">
            <w:pPr>
              <w:ind w:left="720"/>
            </w:pPr>
            <w:r w:rsidRPr="006B44AF">
              <w:rPr>
                <w:b/>
                <w:bCs/>
              </w:rPr>
              <w:t>Источник питания</w:t>
            </w:r>
            <w:r>
              <w:rPr>
                <w:b/>
                <w:bCs/>
              </w:rPr>
              <w:t xml:space="preserve">: </w:t>
            </w:r>
            <w:r w:rsidRPr="006B44AF">
              <w:t>Перезаряжаемый литий-ионный аккумулятор</w:t>
            </w:r>
          </w:p>
          <w:p w14:paraId="4CAA3AF5" w14:textId="77777777" w:rsidR="00302791" w:rsidRDefault="00302791" w:rsidP="00473DD3">
            <w:pPr>
              <w:ind w:left="720"/>
            </w:pPr>
            <w:r w:rsidRPr="006B44AF">
              <w:rPr>
                <w:b/>
                <w:bCs/>
              </w:rPr>
              <w:t xml:space="preserve">Средний срок работы от батареи: </w:t>
            </w:r>
            <w:r w:rsidRPr="006B44AF">
              <w:t>до 1 года на одну зарядку</w:t>
            </w:r>
          </w:p>
          <w:p w14:paraId="39A499B4" w14:textId="77777777" w:rsidR="00302791" w:rsidRPr="006B44AF" w:rsidRDefault="00302791" w:rsidP="00473DD3">
            <w:pPr>
              <w:ind w:left="720"/>
            </w:pPr>
            <w:r>
              <w:rPr>
                <w:b/>
                <w:bCs/>
              </w:rPr>
              <w:t>В коробке:</w:t>
            </w:r>
          </w:p>
          <w:p w14:paraId="7AA959EA" w14:textId="77777777" w:rsidR="00302791" w:rsidRPr="00B21DA4" w:rsidRDefault="00302791" w:rsidP="00473DD3">
            <w:pPr>
              <w:numPr>
                <w:ilvl w:val="0"/>
                <w:numId w:val="13"/>
              </w:numPr>
            </w:pPr>
            <w:r w:rsidRPr="00B21DA4">
              <w:t>Сканирование тела чёрный</w:t>
            </w:r>
          </w:p>
          <w:p w14:paraId="4DEB69CE" w14:textId="77777777" w:rsidR="00302791" w:rsidRPr="00B21DA4" w:rsidRDefault="00302791" w:rsidP="00473DD3">
            <w:pPr>
              <w:numPr>
                <w:ilvl w:val="0"/>
                <w:numId w:val="13"/>
              </w:numPr>
            </w:pPr>
            <w:r w:rsidRPr="00B21DA4">
              <w:t>USB-C кабель</w:t>
            </w:r>
          </w:p>
          <w:p w14:paraId="5B46F128" w14:textId="77777777" w:rsidR="00302791" w:rsidRPr="00B21DA4" w:rsidRDefault="00302791" w:rsidP="00473DD3">
            <w:pPr>
              <w:numPr>
                <w:ilvl w:val="0"/>
                <w:numId w:val="13"/>
              </w:numPr>
            </w:pPr>
            <w:r w:rsidRPr="00B21DA4">
              <w:t>Краткое руководство по установке (английский, французский, немецкий, итальянский, испанский)</w:t>
            </w:r>
          </w:p>
          <w:p w14:paraId="4B9E65E5" w14:textId="77777777" w:rsidR="00302791" w:rsidRPr="00B21DA4" w:rsidRDefault="00302791" w:rsidP="00473DD3">
            <w:pPr>
              <w:numPr>
                <w:ilvl w:val="0"/>
                <w:numId w:val="13"/>
              </w:numPr>
            </w:pPr>
            <w:r w:rsidRPr="00B21DA4">
              <w:t>Крепление на настенную ручку</w:t>
            </w:r>
          </w:p>
          <w:p w14:paraId="16B7DE48" w14:textId="77777777" w:rsidR="00302791" w:rsidRPr="00B21DA4" w:rsidRDefault="00302791" w:rsidP="00473DD3">
            <w:pPr>
              <w:numPr>
                <w:ilvl w:val="0"/>
                <w:numId w:val="13"/>
              </w:numPr>
            </w:pPr>
            <w:r w:rsidRPr="00B21DA4">
              <w:t>Пробка троса</w:t>
            </w:r>
          </w:p>
          <w:p w14:paraId="26D72CB3" w14:textId="77777777" w:rsidR="00302791" w:rsidRPr="00B21DA4" w:rsidRDefault="00302791" w:rsidP="00473DD3">
            <w:pPr>
              <w:ind w:left="720"/>
              <w:rPr>
                <w:b/>
                <w:bCs/>
              </w:rPr>
            </w:pPr>
          </w:p>
          <w:p w14:paraId="27DA9FE0" w14:textId="77777777" w:rsidR="00302791" w:rsidRPr="00B21DA4" w:rsidRDefault="00302791" w:rsidP="00473DD3">
            <w:pPr>
              <w:rPr>
                <w:b/>
                <w:bCs/>
              </w:rPr>
            </w:pPr>
            <w:r w:rsidRPr="00B21DA4">
              <w:rPr>
                <w:b/>
                <w:bCs/>
              </w:rPr>
              <w:t>Ссылка на товар:  https://www.withings.com/eu/en/body-scan</w:t>
            </w:r>
          </w:p>
          <w:p w14:paraId="09342DD8" w14:textId="77777777" w:rsidR="00302791" w:rsidRPr="00636B3B" w:rsidRDefault="00302791" w:rsidP="00473DD3"/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64D" w14:textId="77777777" w:rsidR="00302791" w:rsidRPr="00A414D0" w:rsidRDefault="00302791" w:rsidP="00473DD3">
            <w:pPr>
              <w:jc w:val="center"/>
            </w:pPr>
            <w:r>
              <w:lastRenderedPageBreak/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7C63" w14:textId="77777777" w:rsidR="00302791" w:rsidRPr="00302791" w:rsidRDefault="00302791" w:rsidP="00302791">
            <w:pPr>
              <w:jc w:val="center"/>
              <w:rPr>
                <w:b/>
                <w:bCs/>
              </w:rPr>
            </w:pPr>
            <w:r w:rsidRPr="00302791">
              <w:rPr>
                <w:b/>
                <w:bCs/>
                <w:color w:val="EE0000"/>
              </w:rPr>
              <w:t>не позднее 15.08.2026г. / нет</w:t>
            </w:r>
          </w:p>
          <w:p w14:paraId="7C945F9A" w14:textId="77777777" w:rsidR="00302791" w:rsidRDefault="00302791" w:rsidP="00473DD3">
            <w:pPr>
              <w:jc w:val="center"/>
            </w:pPr>
          </w:p>
          <w:p w14:paraId="632489A9" w14:textId="77777777" w:rsidR="00302791" w:rsidRDefault="00302791" w:rsidP="00473DD3">
            <w:pPr>
              <w:jc w:val="center"/>
            </w:pPr>
          </w:p>
          <w:p w14:paraId="0BC1F5D5" w14:textId="77777777" w:rsidR="00302791" w:rsidRDefault="00302791" w:rsidP="00473DD3">
            <w:pPr>
              <w:jc w:val="center"/>
            </w:pPr>
          </w:p>
          <w:p w14:paraId="2B00B343" w14:textId="77777777" w:rsidR="00302791" w:rsidRDefault="00302791" w:rsidP="00473DD3">
            <w:pPr>
              <w:jc w:val="center"/>
            </w:pPr>
          </w:p>
          <w:p w14:paraId="54E9E4BC" w14:textId="77777777" w:rsidR="00302791" w:rsidRDefault="00302791" w:rsidP="00473DD3">
            <w:pPr>
              <w:jc w:val="center"/>
            </w:pPr>
          </w:p>
          <w:p w14:paraId="2BF8E082" w14:textId="77777777" w:rsidR="00302791" w:rsidRDefault="00302791" w:rsidP="00473DD3">
            <w:pPr>
              <w:jc w:val="center"/>
              <w:rPr>
                <w:lang w:val="en-US"/>
              </w:rPr>
            </w:pPr>
          </w:p>
          <w:p w14:paraId="05C99766" w14:textId="77777777" w:rsidR="00302791" w:rsidRDefault="00302791" w:rsidP="00473DD3">
            <w:pPr>
              <w:jc w:val="center"/>
              <w:rPr>
                <w:lang w:val="en-US"/>
              </w:rPr>
            </w:pPr>
          </w:p>
          <w:p w14:paraId="21C1D210" w14:textId="78002113" w:rsidR="00302791" w:rsidRDefault="00302791" w:rsidP="00473DD3">
            <w:pPr>
              <w:jc w:val="center"/>
            </w:pPr>
          </w:p>
        </w:tc>
      </w:tr>
    </w:tbl>
    <w:p w14:paraId="11DFDBE0" w14:textId="4A0A1C7A" w:rsidR="004F58E9" w:rsidRDefault="004F58E9" w:rsidP="0089777F">
      <w:pPr>
        <w:pStyle w:val="Footnote"/>
        <w:ind w:left="0" w:firstLine="0"/>
        <w:rPr>
          <w:sz w:val="24"/>
          <w:szCs w:val="24"/>
        </w:rPr>
      </w:pPr>
    </w:p>
    <w:p w14:paraId="7287CF0F" w14:textId="6E903A3E" w:rsidR="00E83D43" w:rsidRPr="00EA0B6B" w:rsidRDefault="00E83D43" w:rsidP="00E83D43">
      <w:pPr>
        <w:pStyle w:val="Footnote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EA0B6B">
        <w:rPr>
          <w:b/>
          <w:sz w:val="24"/>
          <w:szCs w:val="24"/>
        </w:rPr>
        <w:t>Обоснование (дефектный акт) целесообразности закупки</w:t>
      </w:r>
    </w:p>
    <w:p w14:paraId="28AA2FE6" w14:textId="1370BC0B" w:rsidR="009035F9" w:rsidRPr="00EA0B6B" w:rsidRDefault="00DF7EEA" w:rsidP="009035F9">
      <w:pPr>
        <w:pStyle w:val="Footnote"/>
        <w:ind w:left="568" w:firstLine="0"/>
        <w:jc w:val="both"/>
        <w:rPr>
          <w:sz w:val="24"/>
          <w:szCs w:val="24"/>
        </w:rPr>
      </w:pPr>
      <w:r>
        <w:rPr>
          <w:sz w:val="24"/>
          <w:szCs w:val="24"/>
        </w:rPr>
        <w:t>Пылесосы для уборки этажей отеля после реновации.</w:t>
      </w:r>
    </w:p>
    <w:p w14:paraId="35160428" w14:textId="77777777" w:rsidR="009035F9" w:rsidRPr="00226E10" w:rsidRDefault="009035F9" w:rsidP="009035F9">
      <w:pPr>
        <w:pStyle w:val="Footnote"/>
        <w:ind w:left="1276" w:firstLine="0"/>
        <w:jc w:val="both"/>
        <w:rPr>
          <w:b/>
          <w:sz w:val="24"/>
          <w:szCs w:val="24"/>
        </w:rPr>
      </w:pPr>
    </w:p>
    <w:p w14:paraId="0FEFD05F" w14:textId="513EB07E" w:rsidR="009035F9" w:rsidRPr="00EA0B6B" w:rsidRDefault="009035F9" w:rsidP="009035F9">
      <w:pPr>
        <w:pStyle w:val="Footnote"/>
        <w:numPr>
          <w:ilvl w:val="0"/>
          <w:numId w:val="5"/>
        </w:numPr>
        <w:rPr>
          <w:rFonts w:eastAsia="Calibri"/>
          <w:b/>
          <w:sz w:val="24"/>
          <w:szCs w:val="24"/>
        </w:rPr>
      </w:pPr>
      <w:r w:rsidRPr="00EA0B6B">
        <w:rPr>
          <w:rFonts w:eastAsia="Calibri"/>
          <w:b/>
          <w:sz w:val="24"/>
          <w:szCs w:val="24"/>
        </w:rPr>
        <w:t>Место доставки, сроки и порядок поставки товара</w:t>
      </w:r>
    </w:p>
    <w:p w14:paraId="217E3076" w14:textId="72B320B1" w:rsidR="009035F9" w:rsidRPr="00EA0B6B" w:rsidRDefault="001845EA" w:rsidP="00302791">
      <w:pPr>
        <w:ind w:left="546"/>
        <w:rPr>
          <w:b/>
        </w:rPr>
      </w:pPr>
      <w:r w:rsidRPr="001845EA">
        <w:rPr>
          <w:rFonts w:eastAsia="Calibri"/>
          <w:b/>
          <w:bCs/>
        </w:rPr>
        <w:t>3.1</w:t>
      </w:r>
      <w:r>
        <w:rPr>
          <w:rFonts w:eastAsia="Calibri"/>
        </w:rPr>
        <w:t xml:space="preserve"> </w:t>
      </w:r>
      <w:r w:rsidR="009035F9" w:rsidRPr="00EA0B6B">
        <w:rPr>
          <w:rFonts w:eastAsia="Calibri"/>
        </w:rPr>
        <w:t xml:space="preserve">Место доставки товара: Крым, г. Ялта, с. Оползневое, ул. Генерала Острякова, д. 9. </w:t>
      </w:r>
      <w:r>
        <w:rPr>
          <w:rFonts w:eastAsia="Calibri"/>
        </w:rPr>
        <w:br/>
      </w:r>
      <w:r w:rsidRPr="001845EA">
        <w:rPr>
          <w:rFonts w:eastAsia="Calibri"/>
          <w:b/>
          <w:bCs/>
        </w:rPr>
        <w:t>3.</w:t>
      </w:r>
      <w:r w:rsidR="00302791">
        <w:rPr>
          <w:rFonts w:eastAsia="Calibri"/>
          <w:b/>
          <w:bCs/>
        </w:rPr>
        <w:t>2</w:t>
      </w:r>
      <w:r>
        <w:rPr>
          <w:rFonts w:eastAsia="Calibri"/>
        </w:rPr>
        <w:t xml:space="preserve"> </w:t>
      </w:r>
      <w:r w:rsidR="009035F9" w:rsidRPr="00EA0B6B">
        <w:rPr>
          <w:rFonts w:eastAsia="Calibri"/>
        </w:rPr>
        <w:t xml:space="preserve">Срок </w:t>
      </w:r>
      <w:r w:rsidR="00E7324B">
        <w:rPr>
          <w:rFonts w:eastAsia="Calibri"/>
        </w:rPr>
        <w:t>поставки</w:t>
      </w:r>
      <w:r w:rsidR="009035F9" w:rsidRPr="00EA0B6B">
        <w:rPr>
          <w:rFonts w:eastAsia="Calibri"/>
        </w:rPr>
        <w:t xml:space="preserve"> Товаров включает в себя срок их доставки до склада Покупателя.</w:t>
      </w:r>
      <w:r w:rsidR="009035F9" w:rsidRPr="00EA0B6B">
        <w:rPr>
          <w:b/>
        </w:rPr>
        <w:br/>
        <w:t xml:space="preserve"> </w:t>
      </w:r>
      <w:r w:rsidR="00E7324B">
        <w:rPr>
          <w:b/>
        </w:rPr>
        <w:br/>
      </w:r>
    </w:p>
    <w:p w14:paraId="5ABF96FC" w14:textId="17804D15" w:rsidR="00E771AD" w:rsidRPr="00EA0B6B" w:rsidRDefault="009035F9" w:rsidP="00EA0B6B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hAnsi="Times New Roman" w:cs="Times New Roman"/>
          <w:b/>
          <w:sz w:val="24"/>
          <w:szCs w:val="24"/>
        </w:rPr>
        <w:t>Общие сведения.</w:t>
      </w:r>
    </w:p>
    <w:p w14:paraId="739D11F8" w14:textId="7D945B1A" w:rsidR="00E771AD" w:rsidRPr="00EA0B6B" w:rsidRDefault="00E771AD" w:rsidP="001845EA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Поставляемая продукция должна полностью соответствовать требованиям, указанным в Техническом задании.</w:t>
      </w:r>
    </w:p>
    <w:p w14:paraId="6BC73966" w14:textId="05C956EE" w:rsidR="00E771AD" w:rsidRPr="00EA0B6B" w:rsidRDefault="00E771AD" w:rsidP="00E771AD">
      <w:pPr>
        <w:pStyle w:val="a3"/>
        <w:numPr>
          <w:ilvl w:val="1"/>
          <w:numId w:val="8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  <w:r w:rsidR="001845EA">
        <w:rPr>
          <w:rFonts w:ascii="Times New Roman" w:eastAsia="Calibri" w:hAnsi="Times New Roman" w:cs="Times New Roman"/>
          <w:sz w:val="24"/>
          <w:szCs w:val="24"/>
        </w:rPr>
        <w:br/>
      </w:r>
    </w:p>
    <w:p w14:paraId="65E5695F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2D085DBF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lastRenderedPageBreak/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35012202" w14:textId="10814F7E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  <w:r w:rsidR="001845EA">
        <w:rPr>
          <w:rFonts w:ascii="Times New Roman" w:eastAsia="Calibri" w:hAnsi="Times New Roman" w:cs="Times New Roman"/>
          <w:sz w:val="24"/>
          <w:szCs w:val="24"/>
        </w:rPr>
        <w:br/>
      </w:r>
    </w:p>
    <w:p w14:paraId="7DD07AED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4208DD7E" w14:textId="0A4D04DA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Гарантийный срок эксплуатации на товар составляет </w:t>
      </w:r>
      <w:r w:rsidR="00E7324B">
        <w:rPr>
          <w:rFonts w:ascii="Times New Roman" w:eastAsia="Calibri" w:hAnsi="Times New Roman" w:cs="Times New Roman"/>
          <w:sz w:val="24"/>
          <w:szCs w:val="24"/>
        </w:rPr>
        <w:t>12</w:t>
      </w: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 месяца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69260D4D" w14:textId="77777777" w:rsidR="00E771AD" w:rsidRPr="00EA0B6B" w:rsidRDefault="00E771AD" w:rsidP="00E771AD">
      <w:pPr>
        <w:pStyle w:val="a3"/>
        <w:spacing w:after="0" w:line="240" w:lineRule="auto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73D93DB4" w14:textId="77777777" w:rsidR="00E771AD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В случае обнаружения дефектов или неисправностей изготовитель обязуется устранить их в течение 14 рабочих дней.</w:t>
      </w:r>
    </w:p>
    <w:p w14:paraId="074575D4" w14:textId="77777777" w:rsidR="001845EA" w:rsidRPr="001845EA" w:rsidRDefault="001845EA" w:rsidP="001845EA">
      <w:pPr>
        <w:rPr>
          <w:rFonts w:eastAsia="Calibri"/>
        </w:rPr>
      </w:pPr>
    </w:p>
    <w:p w14:paraId="5D472142" w14:textId="77777777" w:rsidR="00E771AD" w:rsidRPr="00EA0B6B" w:rsidRDefault="00E771AD" w:rsidP="00EA0B6B">
      <w:pPr>
        <w:pStyle w:val="a3"/>
        <w:numPr>
          <w:ilvl w:val="0"/>
          <w:numId w:val="5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>Требования по соответствию товаров определенным стандартам.</w:t>
      </w:r>
    </w:p>
    <w:p w14:paraId="0CD3D797" w14:textId="77777777" w:rsidR="00E771AD" w:rsidRDefault="00E771AD" w:rsidP="001845EA">
      <w:pPr>
        <w:pStyle w:val="a3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4CE3272D" w14:textId="77777777" w:rsidR="001845EA" w:rsidRPr="00EA0B6B" w:rsidRDefault="001845EA" w:rsidP="001845EA">
      <w:pPr>
        <w:pStyle w:val="a3"/>
        <w:spacing w:after="0" w:line="240" w:lineRule="auto"/>
        <w:ind w:left="927"/>
        <w:rPr>
          <w:rFonts w:ascii="Times New Roman" w:eastAsia="Calibri" w:hAnsi="Times New Roman" w:cs="Times New Roman"/>
          <w:sz w:val="24"/>
          <w:szCs w:val="24"/>
        </w:rPr>
      </w:pPr>
    </w:p>
    <w:p w14:paraId="2DFF51F8" w14:textId="0FB54C88" w:rsidR="00E771AD" w:rsidRPr="00EA0B6B" w:rsidRDefault="00E771AD" w:rsidP="00E7324B">
      <w:pPr>
        <w:pStyle w:val="a3"/>
        <w:ind w:left="927"/>
        <w:rPr>
          <w:rFonts w:ascii="Times New Roman" w:eastAsia="Calibri" w:hAnsi="Times New Roman" w:cs="Times New Roman"/>
          <w:sz w:val="24"/>
          <w:szCs w:val="24"/>
        </w:rPr>
      </w:pPr>
    </w:p>
    <w:p w14:paraId="3ACCD7AB" w14:textId="5FCF0C7E" w:rsidR="00E771AD" w:rsidRPr="00EA0B6B" w:rsidRDefault="00EA0B6B" w:rsidP="00EA0B6B">
      <w:pPr>
        <w:pStyle w:val="a3"/>
        <w:numPr>
          <w:ilvl w:val="0"/>
          <w:numId w:val="5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EA0B6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771AD" w:rsidRPr="00EA0B6B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5F7A8141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79BD750C" w14:textId="77777777" w:rsidR="00E771AD" w:rsidRPr="00EA0B6B" w:rsidRDefault="00E771AD" w:rsidP="00EA0B6B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0B6B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744056C6" w14:textId="77777777" w:rsidR="00E771AD" w:rsidRPr="00EA0B6B" w:rsidRDefault="00E771AD" w:rsidP="00E771AD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42802D5B" w14:textId="1D40C815" w:rsidR="000D109E" w:rsidRPr="00EA0B6B" w:rsidRDefault="000D109E"/>
    <w:p w14:paraId="2B8A026D" w14:textId="77777777" w:rsidR="00126D81" w:rsidRPr="00EA0B6B" w:rsidRDefault="00126D81"/>
    <w:p w14:paraId="037FB8EF" w14:textId="2C98D7B2" w:rsidR="00A46D67" w:rsidRPr="00A46D67" w:rsidRDefault="00A46D67"/>
    <w:sectPr w:rsidR="00A46D67" w:rsidRPr="00A46D67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8FB22054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="Times New Roman" w:hAnsi="Times New Roman" w:cs="Times New Roman"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14694248"/>
    <w:multiLevelType w:val="multilevel"/>
    <w:tmpl w:val="26F0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4E0102"/>
    <w:multiLevelType w:val="hybridMultilevel"/>
    <w:tmpl w:val="3CF87754"/>
    <w:lvl w:ilvl="0" w:tplc="C4D01606">
      <w:start w:val="5"/>
      <w:numFmt w:val="decimal"/>
      <w:lvlText w:val="%1"/>
      <w:lvlJc w:val="left"/>
      <w:pPr>
        <w:ind w:left="1636" w:hanging="360"/>
      </w:pPr>
      <w:rPr>
        <w:rFonts w:asciiTheme="minorHAnsi" w:eastAsiaTheme="minorHAnsi" w:hAnsiTheme="minorHAnsi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B4B4BBC"/>
    <w:multiLevelType w:val="multilevel"/>
    <w:tmpl w:val="4072BA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4" w15:restartNumberingAfterBreak="0">
    <w:nsid w:val="1C2D0F3E"/>
    <w:multiLevelType w:val="multilevel"/>
    <w:tmpl w:val="BC2E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9556D"/>
    <w:multiLevelType w:val="multilevel"/>
    <w:tmpl w:val="10886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B6A46A0"/>
    <w:multiLevelType w:val="multilevel"/>
    <w:tmpl w:val="45D2E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5A91FAC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9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11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abstractNum w:abstractNumId="12" w15:restartNumberingAfterBreak="0">
    <w:nsid w:val="7AB36F26"/>
    <w:multiLevelType w:val="multilevel"/>
    <w:tmpl w:val="3F46D03A"/>
    <w:lvl w:ilvl="0">
      <w:start w:val="4"/>
      <w:numFmt w:val="decimal"/>
      <w:lvlText w:val="%1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asciiTheme="minorHAnsi" w:eastAsiaTheme="minorHAnsi" w:hAnsiTheme="minorHAnsi" w:cstheme="minorBidi" w:hint="default"/>
        <w:b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asciiTheme="minorHAnsi" w:eastAsiaTheme="minorHAnsi" w:hAnsiTheme="minorHAnsi" w:cstheme="minorBidi" w:hint="default"/>
        <w:b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asciiTheme="minorHAnsi" w:eastAsiaTheme="minorHAnsi" w:hAnsiTheme="minorHAnsi" w:cstheme="minorBidi" w:hint="default"/>
        <w:b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asciiTheme="minorHAnsi" w:eastAsiaTheme="minorHAnsi" w:hAnsiTheme="minorHAnsi"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asciiTheme="minorHAnsi" w:eastAsiaTheme="minorHAnsi" w:hAnsiTheme="minorHAnsi"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asciiTheme="minorHAnsi" w:eastAsiaTheme="minorHAnsi" w:hAnsiTheme="minorHAnsi"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asciiTheme="minorHAnsi" w:eastAsiaTheme="minorHAnsi" w:hAnsiTheme="minorHAnsi"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asciiTheme="minorHAnsi" w:eastAsiaTheme="minorHAnsi" w:hAnsiTheme="minorHAnsi" w:cstheme="minorBidi" w:hint="default"/>
        <w:b/>
      </w:rPr>
    </w:lvl>
  </w:abstractNum>
  <w:num w:numId="1" w16cid:durableId="1442804279">
    <w:abstractNumId w:val="7"/>
  </w:num>
  <w:num w:numId="2" w16cid:durableId="1581140191">
    <w:abstractNumId w:val="9"/>
  </w:num>
  <w:num w:numId="3" w16cid:durableId="1702634098">
    <w:abstractNumId w:val="5"/>
  </w:num>
  <w:num w:numId="4" w16cid:durableId="2086413558">
    <w:abstractNumId w:val="10"/>
  </w:num>
  <w:num w:numId="5" w16cid:durableId="411586335">
    <w:abstractNumId w:val="0"/>
  </w:num>
  <w:num w:numId="6" w16cid:durableId="98717301">
    <w:abstractNumId w:val="11"/>
  </w:num>
  <w:num w:numId="7" w16cid:durableId="1175413035">
    <w:abstractNumId w:val="8"/>
  </w:num>
  <w:num w:numId="8" w16cid:durableId="556935568">
    <w:abstractNumId w:val="12"/>
  </w:num>
  <w:num w:numId="9" w16cid:durableId="990449623">
    <w:abstractNumId w:val="2"/>
  </w:num>
  <w:num w:numId="10" w16cid:durableId="1692368346">
    <w:abstractNumId w:val="3"/>
  </w:num>
  <w:num w:numId="11" w16cid:durableId="490293236">
    <w:abstractNumId w:val="6"/>
  </w:num>
  <w:num w:numId="12" w16cid:durableId="953176646">
    <w:abstractNumId w:val="4"/>
  </w:num>
  <w:num w:numId="13" w16cid:durableId="2019036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168ED"/>
    <w:rsid w:val="000268BA"/>
    <w:rsid w:val="000336CB"/>
    <w:rsid w:val="0003403C"/>
    <w:rsid w:val="00043DF5"/>
    <w:rsid w:val="0005579B"/>
    <w:rsid w:val="00056333"/>
    <w:rsid w:val="00067998"/>
    <w:rsid w:val="00072013"/>
    <w:rsid w:val="00072216"/>
    <w:rsid w:val="00092691"/>
    <w:rsid w:val="000931C4"/>
    <w:rsid w:val="000A49A6"/>
    <w:rsid w:val="000D109E"/>
    <w:rsid w:val="000D682B"/>
    <w:rsid w:val="000E2F00"/>
    <w:rsid w:val="000E4B01"/>
    <w:rsid w:val="000F0455"/>
    <w:rsid w:val="000F0656"/>
    <w:rsid w:val="00102D15"/>
    <w:rsid w:val="001051A8"/>
    <w:rsid w:val="00105349"/>
    <w:rsid w:val="0011227D"/>
    <w:rsid w:val="00115839"/>
    <w:rsid w:val="00116A99"/>
    <w:rsid w:val="00122A7C"/>
    <w:rsid w:val="00122F73"/>
    <w:rsid w:val="00126D81"/>
    <w:rsid w:val="00127953"/>
    <w:rsid w:val="001339EF"/>
    <w:rsid w:val="001412A6"/>
    <w:rsid w:val="00161405"/>
    <w:rsid w:val="00167079"/>
    <w:rsid w:val="001845EA"/>
    <w:rsid w:val="0018667D"/>
    <w:rsid w:val="00195651"/>
    <w:rsid w:val="00197FF6"/>
    <w:rsid w:val="001B7F89"/>
    <w:rsid w:val="001C38E9"/>
    <w:rsid w:val="001C7C43"/>
    <w:rsid w:val="001D340E"/>
    <w:rsid w:val="001E23BB"/>
    <w:rsid w:val="001E3FD6"/>
    <w:rsid w:val="002056E3"/>
    <w:rsid w:val="00216F2C"/>
    <w:rsid w:val="00217721"/>
    <w:rsid w:val="0022674D"/>
    <w:rsid w:val="00226E10"/>
    <w:rsid w:val="00230B8C"/>
    <w:rsid w:val="00235510"/>
    <w:rsid w:val="002430AA"/>
    <w:rsid w:val="002511D4"/>
    <w:rsid w:val="00252475"/>
    <w:rsid w:val="0025606C"/>
    <w:rsid w:val="002639E4"/>
    <w:rsid w:val="00274BE1"/>
    <w:rsid w:val="002910DE"/>
    <w:rsid w:val="0029764A"/>
    <w:rsid w:val="002A3D8C"/>
    <w:rsid w:val="002B0D33"/>
    <w:rsid w:val="002B353F"/>
    <w:rsid w:val="002E5836"/>
    <w:rsid w:val="002F0855"/>
    <w:rsid w:val="002F1EB1"/>
    <w:rsid w:val="00302791"/>
    <w:rsid w:val="00306321"/>
    <w:rsid w:val="003149BE"/>
    <w:rsid w:val="00320A4B"/>
    <w:rsid w:val="00324650"/>
    <w:rsid w:val="0032525A"/>
    <w:rsid w:val="0032716A"/>
    <w:rsid w:val="00333AF9"/>
    <w:rsid w:val="00335C29"/>
    <w:rsid w:val="00344119"/>
    <w:rsid w:val="0035086E"/>
    <w:rsid w:val="00372FCB"/>
    <w:rsid w:val="003A21B2"/>
    <w:rsid w:val="003A4706"/>
    <w:rsid w:val="003C4AC1"/>
    <w:rsid w:val="003D082D"/>
    <w:rsid w:val="003D73FD"/>
    <w:rsid w:val="003E4885"/>
    <w:rsid w:val="003E5598"/>
    <w:rsid w:val="003E64AB"/>
    <w:rsid w:val="003F0F9B"/>
    <w:rsid w:val="003F1E0C"/>
    <w:rsid w:val="003F54AB"/>
    <w:rsid w:val="00405F0F"/>
    <w:rsid w:val="00411C65"/>
    <w:rsid w:val="004137D9"/>
    <w:rsid w:val="0041382D"/>
    <w:rsid w:val="00414B0C"/>
    <w:rsid w:val="004314EF"/>
    <w:rsid w:val="004432A9"/>
    <w:rsid w:val="004647FC"/>
    <w:rsid w:val="0047247D"/>
    <w:rsid w:val="00481514"/>
    <w:rsid w:val="00481911"/>
    <w:rsid w:val="004843FF"/>
    <w:rsid w:val="00486C37"/>
    <w:rsid w:val="0049219F"/>
    <w:rsid w:val="00493F18"/>
    <w:rsid w:val="0049583B"/>
    <w:rsid w:val="00497EFF"/>
    <w:rsid w:val="004A1922"/>
    <w:rsid w:val="004D09B2"/>
    <w:rsid w:val="004E2C39"/>
    <w:rsid w:val="004F58E9"/>
    <w:rsid w:val="004F7DAF"/>
    <w:rsid w:val="0050234C"/>
    <w:rsid w:val="005325F5"/>
    <w:rsid w:val="00540728"/>
    <w:rsid w:val="00552852"/>
    <w:rsid w:val="00555C3A"/>
    <w:rsid w:val="005668E7"/>
    <w:rsid w:val="00580D4D"/>
    <w:rsid w:val="005817C6"/>
    <w:rsid w:val="00596C97"/>
    <w:rsid w:val="005B71F6"/>
    <w:rsid w:val="005C56E1"/>
    <w:rsid w:val="005E79C1"/>
    <w:rsid w:val="005F4A6B"/>
    <w:rsid w:val="00604973"/>
    <w:rsid w:val="00605135"/>
    <w:rsid w:val="006244C4"/>
    <w:rsid w:val="006245DC"/>
    <w:rsid w:val="00631A7C"/>
    <w:rsid w:val="00636B3B"/>
    <w:rsid w:val="00636DC6"/>
    <w:rsid w:val="00636EE4"/>
    <w:rsid w:val="0066606C"/>
    <w:rsid w:val="006669D2"/>
    <w:rsid w:val="0067710E"/>
    <w:rsid w:val="00696281"/>
    <w:rsid w:val="006C31F1"/>
    <w:rsid w:val="006D404F"/>
    <w:rsid w:val="006D66A8"/>
    <w:rsid w:val="006E2434"/>
    <w:rsid w:val="006E407E"/>
    <w:rsid w:val="006F0BCA"/>
    <w:rsid w:val="006F0E83"/>
    <w:rsid w:val="006F2B37"/>
    <w:rsid w:val="006F3B8D"/>
    <w:rsid w:val="006F5231"/>
    <w:rsid w:val="007008AD"/>
    <w:rsid w:val="007038BD"/>
    <w:rsid w:val="00707368"/>
    <w:rsid w:val="00713EE3"/>
    <w:rsid w:val="007151E0"/>
    <w:rsid w:val="00720DA5"/>
    <w:rsid w:val="00726A26"/>
    <w:rsid w:val="00732FE3"/>
    <w:rsid w:val="00737443"/>
    <w:rsid w:val="0074185B"/>
    <w:rsid w:val="00744031"/>
    <w:rsid w:val="00744E4A"/>
    <w:rsid w:val="00781CA8"/>
    <w:rsid w:val="007C3A8C"/>
    <w:rsid w:val="007D05B3"/>
    <w:rsid w:val="007D50C7"/>
    <w:rsid w:val="007E1C11"/>
    <w:rsid w:val="007E5A6C"/>
    <w:rsid w:val="007E7EAA"/>
    <w:rsid w:val="00803E24"/>
    <w:rsid w:val="008073C6"/>
    <w:rsid w:val="0080781C"/>
    <w:rsid w:val="00813635"/>
    <w:rsid w:val="00826A87"/>
    <w:rsid w:val="00826E6C"/>
    <w:rsid w:val="0083169B"/>
    <w:rsid w:val="00831CB5"/>
    <w:rsid w:val="0083642D"/>
    <w:rsid w:val="00850A13"/>
    <w:rsid w:val="008658F0"/>
    <w:rsid w:val="0086632C"/>
    <w:rsid w:val="00882C8F"/>
    <w:rsid w:val="00887234"/>
    <w:rsid w:val="00895EF4"/>
    <w:rsid w:val="0089777F"/>
    <w:rsid w:val="008C6EFB"/>
    <w:rsid w:val="008D14BE"/>
    <w:rsid w:val="008D6403"/>
    <w:rsid w:val="008E5005"/>
    <w:rsid w:val="008F1B34"/>
    <w:rsid w:val="009032C7"/>
    <w:rsid w:val="009035F9"/>
    <w:rsid w:val="00904D92"/>
    <w:rsid w:val="00917388"/>
    <w:rsid w:val="00923E8A"/>
    <w:rsid w:val="009248B6"/>
    <w:rsid w:val="00931E56"/>
    <w:rsid w:val="00941C82"/>
    <w:rsid w:val="009465EE"/>
    <w:rsid w:val="00977DC3"/>
    <w:rsid w:val="009A09CC"/>
    <w:rsid w:val="009B0DDF"/>
    <w:rsid w:val="009B6339"/>
    <w:rsid w:val="009C0CF0"/>
    <w:rsid w:val="009F7434"/>
    <w:rsid w:val="00A14D72"/>
    <w:rsid w:val="00A30290"/>
    <w:rsid w:val="00A37A26"/>
    <w:rsid w:val="00A414D0"/>
    <w:rsid w:val="00A463E0"/>
    <w:rsid w:val="00A46D67"/>
    <w:rsid w:val="00A47F0D"/>
    <w:rsid w:val="00A67AF0"/>
    <w:rsid w:val="00A740B0"/>
    <w:rsid w:val="00A84632"/>
    <w:rsid w:val="00A85290"/>
    <w:rsid w:val="00A903D9"/>
    <w:rsid w:val="00A971FE"/>
    <w:rsid w:val="00AA3CC7"/>
    <w:rsid w:val="00AB5C7C"/>
    <w:rsid w:val="00AC12C3"/>
    <w:rsid w:val="00AC2373"/>
    <w:rsid w:val="00AC32F5"/>
    <w:rsid w:val="00AD041A"/>
    <w:rsid w:val="00AD067C"/>
    <w:rsid w:val="00AD3099"/>
    <w:rsid w:val="00AE1637"/>
    <w:rsid w:val="00AE32D9"/>
    <w:rsid w:val="00AE6981"/>
    <w:rsid w:val="00AF141C"/>
    <w:rsid w:val="00AF4499"/>
    <w:rsid w:val="00AF65BB"/>
    <w:rsid w:val="00B00CDF"/>
    <w:rsid w:val="00B034D2"/>
    <w:rsid w:val="00B046D1"/>
    <w:rsid w:val="00B138D2"/>
    <w:rsid w:val="00B225B9"/>
    <w:rsid w:val="00B26924"/>
    <w:rsid w:val="00B361C3"/>
    <w:rsid w:val="00B427D6"/>
    <w:rsid w:val="00B4328E"/>
    <w:rsid w:val="00B443F2"/>
    <w:rsid w:val="00B508CC"/>
    <w:rsid w:val="00B54875"/>
    <w:rsid w:val="00B67F4F"/>
    <w:rsid w:val="00B72884"/>
    <w:rsid w:val="00B73FD1"/>
    <w:rsid w:val="00B76751"/>
    <w:rsid w:val="00B9016D"/>
    <w:rsid w:val="00BC135B"/>
    <w:rsid w:val="00BC45A3"/>
    <w:rsid w:val="00BD0AB2"/>
    <w:rsid w:val="00BD64D1"/>
    <w:rsid w:val="00BE0795"/>
    <w:rsid w:val="00BF008D"/>
    <w:rsid w:val="00BF2329"/>
    <w:rsid w:val="00C04D8D"/>
    <w:rsid w:val="00C26503"/>
    <w:rsid w:val="00C26FBE"/>
    <w:rsid w:val="00C35830"/>
    <w:rsid w:val="00C6773A"/>
    <w:rsid w:val="00C6794E"/>
    <w:rsid w:val="00C765CD"/>
    <w:rsid w:val="00C819FC"/>
    <w:rsid w:val="00C91882"/>
    <w:rsid w:val="00C9500B"/>
    <w:rsid w:val="00CA6B3D"/>
    <w:rsid w:val="00CB1D32"/>
    <w:rsid w:val="00CD28B7"/>
    <w:rsid w:val="00CE5A99"/>
    <w:rsid w:val="00CF6D4C"/>
    <w:rsid w:val="00D02364"/>
    <w:rsid w:val="00D15D94"/>
    <w:rsid w:val="00D1615F"/>
    <w:rsid w:val="00D25583"/>
    <w:rsid w:val="00D43022"/>
    <w:rsid w:val="00D431D2"/>
    <w:rsid w:val="00D5551F"/>
    <w:rsid w:val="00D61AD1"/>
    <w:rsid w:val="00D7154C"/>
    <w:rsid w:val="00D8530E"/>
    <w:rsid w:val="00DA4EED"/>
    <w:rsid w:val="00DB403D"/>
    <w:rsid w:val="00DC4FD5"/>
    <w:rsid w:val="00DE33B8"/>
    <w:rsid w:val="00DF7EEA"/>
    <w:rsid w:val="00E0774A"/>
    <w:rsid w:val="00E100E2"/>
    <w:rsid w:val="00E241A9"/>
    <w:rsid w:val="00E421EF"/>
    <w:rsid w:val="00E51A95"/>
    <w:rsid w:val="00E7324B"/>
    <w:rsid w:val="00E7449C"/>
    <w:rsid w:val="00E771AD"/>
    <w:rsid w:val="00E771BA"/>
    <w:rsid w:val="00E82F50"/>
    <w:rsid w:val="00E83D43"/>
    <w:rsid w:val="00E86273"/>
    <w:rsid w:val="00E90CA9"/>
    <w:rsid w:val="00E93D15"/>
    <w:rsid w:val="00EA0B6B"/>
    <w:rsid w:val="00EA0CBC"/>
    <w:rsid w:val="00EA3CCD"/>
    <w:rsid w:val="00EC25E5"/>
    <w:rsid w:val="00ED0113"/>
    <w:rsid w:val="00EE2532"/>
    <w:rsid w:val="00EE374A"/>
    <w:rsid w:val="00EE432D"/>
    <w:rsid w:val="00EE6BAD"/>
    <w:rsid w:val="00F1199A"/>
    <w:rsid w:val="00F11CD9"/>
    <w:rsid w:val="00F12659"/>
    <w:rsid w:val="00F2774F"/>
    <w:rsid w:val="00F368C2"/>
    <w:rsid w:val="00F47082"/>
    <w:rsid w:val="00F5174F"/>
    <w:rsid w:val="00F527BE"/>
    <w:rsid w:val="00F63B1E"/>
    <w:rsid w:val="00F71BC0"/>
    <w:rsid w:val="00F76652"/>
    <w:rsid w:val="00F83F48"/>
    <w:rsid w:val="00F84475"/>
    <w:rsid w:val="00FA1A58"/>
    <w:rsid w:val="00FA3D4E"/>
    <w:rsid w:val="00FF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A196EFEF-AA0E-43F7-8925-E5A33378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C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  <w:style w:type="paragraph" w:styleId="af2">
    <w:name w:val="Normal (Web)"/>
    <w:basedOn w:val="a"/>
    <w:uiPriority w:val="99"/>
    <w:unhideWhenUsed/>
    <w:rsid w:val="00E82F50"/>
    <w:pPr>
      <w:spacing w:before="100" w:beforeAutospacing="1" w:after="100" w:afterAutospacing="1"/>
    </w:pPr>
  </w:style>
  <w:style w:type="paragraph" w:customStyle="1" w:styleId="Default">
    <w:name w:val="Default"/>
    <w:rsid w:val="003149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3">
    <w:name w:val="Unresolved Mention"/>
    <w:basedOn w:val="a0"/>
    <w:uiPriority w:val="99"/>
    <w:semiHidden/>
    <w:unhideWhenUsed/>
    <w:rsid w:val="00411C65"/>
    <w:rPr>
      <w:color w:val="605E5C"/>
      <w:shd w:val="clear" w:color="auto" w:fill="E1DFDD"/>
    </w:rPr>
  </w:style>
  <w:style w:type="character" w:customStyle="1" w:styleId="mo-typography">
    <w:name w:val="mo-typography"/>
    <w:basedOn w:val="a0"/>
    <w:rsid w:val="007C3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60EB-9BC8-4746-BB3D-81CD0CDE6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Zyuz</dc:creator>
  <cp:keywords/>
  <dc:description/>
  <cp:lastModifiedBy>Солнцева Светлана</cp:lastModifiedBy>
  <cp:revision>3</cp:revision>
  <dcterms:created xsi:type="dcterms:W3CDTF">2026-07-22T10:49:00Z</dcterms:created>
  <dcterms:modified xsi:type="dcterms:W3CDTF">2026-07-22T10:49:00Z</dcterms:modified>
</cp:coreProperties>
</file>