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33FB" w:rsidRPr="006733FB" w:rsidRDefault="006733FB">
      <w:pPr>
        <w:rPr>
          <w:rFonts w:cs="Times New Roman"/>
          <w:sz w:val="22"/>
          <w:szCs w:val="22"/>
        </w:rPr>
      </w:pPr>
    </w:p>
    <w:p w:rsidR="006733FB" w:rsidRPr="006733FB" w:rsidRDefault="006733FB">
      <w:pPr>
        <w:rPr>
          <w:rFonts w:cs="Times New Roman"/>
          <w:sz w:val="22"/>
          <w:szCs w:val="22"/>
        </w:rPr>
      </w:pPr>
    </w:p>
    <w:p w:rsidR="006733FB" w:rsidRPr="006733FB" w:rsidRDefault="006733FB">
      <w:pPr>
        <w:rPr>
          <w:rFonts w:cs="Times New Roman"/>
          <w:sz w:val="22"/>
          <w:szCs w:val="22"/>
        </w:rPr>
      </w:pPr>
    </w:p>
    <w:p w:rsidR="006733FB" w:rsidRPr="006733FB" w:rsidRDefault="006733FB" w:rsidP="006733FB">
      <w:pPr>
        <w:jc w:val="center"/>
        <w:rPr>
          <w:rFonts w:cs="Times New Roman"/>
          <w:b/>
          <w:sz w:val="22"/>
          <w:szCs w:val="22"/>
        </w:rPr>
      </w:pPr>
      <w:r w:rsidRPr="006733FB">
        <w:rPr>
          <w:rFonts w:cs="Times New Roman"/>
          <w:b/>
          <w:sz w:val="22"/>
          <w:szCs w:val="22"/>
        </w:rPr>
        <w:t>Техническое задание</w:t>
      </w:r>
    </w:p>
    <w:p w:rsidR="006733FB" w:rsidRPr="006733FB" w:rsidRDefault="006733FB" w:rsidP="006733FB">
      <w:pPr>
        <w:jc w:val="center"/>
        <w:rPr>
          <w:rFonts w:cs="Times New Roman"/>
          <w:sz w:val="22"/>
          <w:szCs w:val="22"/>
        </w:rPr>
      </w:pPr>
    </w:p>
    <w:p w:rsidR="00FA2EEC" w:rsidRDefault="007A0C8E" w:rsidP="00FA2EEC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Установка металлического бескаркасного арочного ангара</w:t>
      </w:r>
    </w:p>
    <w:p w:rsidR="006733FB" w:rsidRPr="006733FB" w:rsidRDefault="006733FB" w:rsidP="00D41B73">
      <w:pPr>
        <w:rPr>
          <w:rFonts w:cs="Times New Roman"/>
          <w:sz w:val="22"/>
          <w:szCs w:val="22"/>
        </w:rPr>
      </w:pPr>
      <w:r w:rsidRPr="006733FB">
        <w:rPr>
          <w:rFonts w:cs="Times New Roman"/>
          <w:sz w:val="22"/>
          <w:szCs w:val="22"/>
        </w:rPr>
        <w:t>Место поставки</w:t>
      </w:r>
      <w:r w:rsidR="00FA2EEC">
        <w:rPr>
          <w:rFonts w:cs="Times New Roman"/>
          <w:sz w:val="22"/>
          <w:szCs w:val="22"/>
        </w:rPr>
        <w:t xml:space="preserve"> монтажа</w:t>
      </w:r>
      <w:r w:rsidRPr="006733FB">
        <w:rPr>
          <w:rFonts w:cs="Times New Roman"/>
          <w:sz w:val="22"/>
          <w:szCs w:val="22"/>
        </w:rPr>
        <w:t xml:space="preserve">: Республика </w:t>
      </w:r>
      <w:r w:rsidR="00F1455A">
        <w:rPr>
          <w:rFonts w:cs="Times New Roman"/>
          <w:sz w:val="22"/>
          <w:szCs w:val="22"/>
        </w:rPr>
        <w:t xml:space="preserve">Крым, </w:t>
      </w:r>
      <w:r w:rsidR="00FA2EEC">
        <w:rPr>
          <w:rFonts w:cs="Times New Roman"/>
          <w:sz w:val="22"/>
          <w:szCs w:val="22"/>
        </w:rPr>
        <w:t xml:space="preserve">пгт. Отрадное, ш. </w:t>
      </w:r>
      <w:proofErr w:type="spellStart"/>
      <w:r w:rsidR="00FA2EEC">
        <w:rPr>
          <w:rFonts w:cs="Times New Roman"/>
          <w:sz w:val="22"/>
          <w:szCs w:val="22"/>
        </w:rPr>
        <w:t>Дражинского</w:t>
      </w:r>
      <w:proofErr w:type="spellEnd"/>
      <w:r w:rsidR="00FA2EEC">
        <w:rPr>
          <w:rFonts w:cs="Times New Roman"/>
          <w:sz w:val="22"/>
          <w:szCs w:val="22"/>
        </w:rPr>
        <w:t>, д. 2.</w:t>
      </w:r>
    </w:p>
    <w:p w:rsidR="006733FB" w:rsidRPr="006733FB" w:rsidRDefault="006733FB" w:rsidP="006733FB">
      <w:pPr>
        <w:jc w:val="both"/>
        <w:rPr>
          <w:rFonts w:cs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49"/>
        <w:gridCol w:w="993"/>
        <w:gridCol w:w="1275"/>
      </w:tblGrid>
      <w:tr w:rsidR="00FA2EEC" w:rsidRPr="006733FB" w:rsidTr="00FA2EEC">
        <w:tc>
          <w:tcPr>
            <w:tcW w:w="817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№п/п</w:t>
            </w:r>
          </w:p>
        </w:tc>
        <w:tc>
          <w:tcPr>
            <w:tcW w:w="6549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Наименование, технические , функциональные (потребительские свойства) характеристики поставляемых товаров, выполняемых работ, оказываемых услуг.</w:t>
            </w:r>
          </w:p>
        </w:tc>
        <w:tc>
          <w:tcPr>
            <w:tcW w:w="993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Ед.изм.</w:t>
            </w:r>
          </w:p>
        </w:tc>
        <w:tc>
          <w:tcPr>
            <w:tcW w:w="1275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Кол-во</w:t>
            </w:r>
          </w:p>
        </w:tc>
      </w:tr>
      <w:tr w:rsidR="00FA2EEC" w:rsidRPr="006733FB" w:rsidTr="00FA2EEC">
        <w:tc>
          <w:tcPr>
            <w:tcW w:w="817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549" w:type="dxa"/>
          </w:tcPr>
          <w:p w:rsidR="00FA2EEC" w:rsidRPr="006733FB" w:rsidRDefault="00FA2EEC" w:rsidP="00BE18F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Ангар металлический арочный</w:t>
            </w:r>
          </w:p>
        </w:tc>
        <w:tc>
          <w:tcPr>
            <w:tcW w:w="993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 w:rsidRPr="006733FB">
              <w:rPr>
                <w:rFonts w:cs="Times New Roman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:rsidR="00FA2EEC" w:rsidRPr="006733FB" w:rsidRDefault="00FA2EEC" w:rsidP="00AB227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</w:tr>
    </w:tbl>
    <w:p w:rsidR="00AC132B" w:rsidRDefault="00AC132B" w:rsidP="00AC132B">
      <w:pPr>
        <w:jc w:val="center"/>
        <w:rPr>
          <w:rFonts w:cs="Times New Roman"/>
          <w:sz w:val="22"/>
          <w:szCs w:val="22"/>
        </w:rPr>
      </w:pPr>
    </w:p>
    <w:p w:rsidR="006733FB" w:rsidRPr="00AC132B" w:rsidRDefault="007A0C8E" w:rsidP="00AC132B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Ангар</w:t>
      </w:r>
    </w:p>
    <w:p w:rsidR="00AC132B" w:rsidRPr="00AC132B" w:rsidRDefault="00AC132B" w:rsidP="00AC132B">
      <w:pPr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6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47"/>
        <w:gridCol w:w="4561"/>
      </w:tblGrid>
      <w:tr w:rsidR="00AC132B" w:rsidRPr="006733FB" w:rsidTr="00363868">
        <w:tc>
          <w:tcPr>
            <w:tcW w:w="50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</w:p>
          <w:p w:rsidR="00AC132B" w:rsidRPr="00F1455A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Тип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Бескаркасный арочный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A965C5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Назначение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Складское помещение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C132B" w:rsidRPr="006733FB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Общая площадь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132B" w:rsidRPr="006733FB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1000</w:t>
            </w:r>
            <w:r w:rsidR="007A0C8E">
              <w:rPr>
                <w:rFonts w:cs="Times New Roman"/>
                <w:sz w:val="22"/>
                <w:szCs w:val="22"/>
              </w:rPr>
              <w:t xml:space="preserve"> кв.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C132B" w:rsidRPr="007A0C8E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Длина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132B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50 </w:t>
            </w:r>
            <w:r w:rsidR="007A0C8E">
              <w:rPr>
                <w:rFonts w:cs="Times New Roman"/>
                <w:sz w:val="22"/>
                <w:szCs w:val="22"/>
              </w:rPr>
              <w:t>м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7A0C8E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Ширина</w:t>
            </w:r>
            <w:r w:rsidR="007A0C8E">
              <w:rPr>
                <w:rFonts w:cs="Times New Roman"/>
                <w:sz w:val="22"/>
                <w:szCs w:val="22"/>
                <w:lang w:val="en-US"/>
              </w:rPr>
              <w:t>/</w:t>
            </w:r>
            <w:r w:rsidR="007A0C8E">
              <w:rPr>
                <w:rFonts w:cs="Times New Roman"/>
                <w:sz w:val="22"/>
                <w:szCs w:val="22"/>
              </w:rPr>
              <w:t>высота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7A0C8E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 </w:t>
            </w:r>
            <w:r w:rsidR="007A0C8E">
              <w:rPr>
                <w:rFonts w:cs="Times New Roman"/>
                <w:sz w:val="22"/>
                <w:szCs w:val="22"/>
              </w:rPr>
              <w:t>м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Доп. Опции 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7A0C8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Откатные ворота ширина </w:t>
            </w:r>
            <w:r w:rsidR="00FA2EEC">
              <w:rPr>
                <w:rFonts w:cs="Times New Roman"/>
                <w:sz w:val="22"/>
                <w:szCs w:val="22"/>
              </w:rPr>
              <w:t xml:space="preserve">5 </w:t>
            </w:r>
            <w:r>
              <w:rPr>
                <w:rFonts w:cs="Times New Roman"/>
                <w:sz w:val="22"/>
                <w:szCs w:val="22"/>
              </w:rPr>
              <w:t>м высота 5</w:t>
            </w:r>
            <w:r w:rsidR="00FA2EEC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м, световые окна 2шт</w:t>
            </w:r>
            <w:r w:rsidR="0003506E">
              <w:rPr>
                <w:rFonts w:cs="Times New Roman"/>
                <w:sz w:val="22"/>
                <w:szCs w:val="22"/>
              </w:rPr>
              <w:t xml:space="preserve"> с обеих торцов. Освещение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</w:p>
        </w:tc>
      </w:tr>
      <w:tr w:rsidR="00AC132B" w:rsidRPr="006733FB" w:rsidTr="00363868">
        <w:tc>
          <w:tcPr>
            <w:tcW w:w="96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Style w:val="a5"/>
                <w:rFonts w:cs="Times New Roman"/>
                <w:sz w:val="22"/>
                <w:szCs w:val="22"/>
              </w:rPr>
              <w:t>Основные характеристики: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Материал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Металл, антикоррозийное покрытие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Срок службы 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Не менее 15-20 лет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Температурный режим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03506E" w:rsidRDefault="0003506E" w:rsidP="00363868">
            <w:pPr>
              <w:pStyle w:val="a4"/>
              <w:rPr>
                <w:rStyle w:val="a5"/>
                <w:rFonts w:cs="Times New Roman"/>
                <w:b w:val="0"/>
                <w:bCs w:val="0"/>
                <w:sz w:val="22"/>
                <w:szCs w:val="22"/>
              </w:rPr>
            </w:pPr>
            <w:r w:rsidRPr="0003506E">
              <w:rPr>
                <w:rStyle w:val="a5"/>
                <w:rFonts w:cs="Times New Roman"/>
                <w:b w:val="0"/>
                <w:bCs w:val="0"/>
                <w:sz w:val="22"/>
                <w:szCs w:val="22"/>
              </w:rPr>
              <w:t>от -20 до +45С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03506E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Устойчивость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Ветровая нагрузка не менее 3 уровня</w:t>
            </w:r>
          </w:p>
        </w:tc>
      </w:tr>
      <w:tr w:rsidR="00AC132B" w:rsidRPr="006733FB" w:rsidTr="00363868">
        <w:tc>
          <w:tcPr>
            <w:tcW w:w="5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C132B" w:rsidRPr="006733FB" w:rsidRDefault="00AC132B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FA2EEC">
              <w:rPr>
                <w:rFonts w:cs="Times New Roman"/>
                <w:sz w:val="22"/>
                <w:szCs w:val="22"/>
              </w:rPr>
              <w:t>Полы</w:t>
            </w:r>
          </w:p>
        </w:tc>
        <w:tc>
          <w:tcPr>
            <w:tcW w:w="4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132B" w:rsidRPr="006733FB" w:rsidRDefault="00FA2EEC" w:rsidP="00363868">
            <w:pPr>
              <w:pStyle w:val="a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Армирование 1 слой, толщина – не менее 15 см</w:t>
            </w:r>
          </w:p>
        </w:tc>
      </w:tr>
    </w:tbl>
    <w:p w:rsidR="00AC132B" w:rsidRDefault="00AC132B" w:rsidP="006733FB">
      <w:pPr>
        <w:rPr>
          <w:rStyle w:val="ff3"/>
          <w:rFonts w:cs="Times New Roman"/>
          <w:b/>
          <w:bCs/>
          <w:i/>
          <w:iCs/>
          <w:sz w:val="22"/>
          <w:szCs w:val="22"/>
        </w:rPr>
      </w:pPr>
    </w:p>
    <w:p w:rsidR="00C6515A" w:rsidRDefault="00C6515A" w:rsidP="006733FB">
      <w:pPr>
        <w:jc w:val="both"/>
      </w:pPr>
    </w:p>
    <w:p w:rsidR="00C6515A" w:rsidRDefault="00FA2EEC" w:rsidP="006733FB">
      <w:pPr>
        <w:jc w:val="both"/>
      </w:pPr>
      <w:r>
        <w:t>Срок монтажа – не позднее декабря 2026 года</w:t>
      </w:r>
    </w:p>
    <w:p w:rsidR="006733FB" w:rsidRDefault="006733FB" w:rsidP="006733FB">
      <w:pPr>
        <w:jc w:val="both"/>
      </w:pPr>
      <w:r>
        <w:t xml:space="preserve">Гарантия на </w:t>
      </w:r>
      <w:r w:rsidR="0003506E">
        <w:t>ангар</w:t>
      </w:r>
      <w:r>
        <w:t xml:space="preserve"> устанавливается сроком </w:t>
      </w:r>
      <w:r w:rsidR="0003506E">
        <w:t xml:space="preserve">до </w:t>
      </w:r>
      <w:r w:rsidR="00FA2EEC">
        <w:t>24</w:t>
      </w:r>
      <w:r w:rsidR="0003506E">
        <w:t xml:space="preserve"> </w:t>
      </w:r>
      <w:r w:rsidR="00C6515A">
        <w:t>мес</w:t>
      </w:r>
      <w:r>
        <w:t>.</w:t>
      </w:r>
    </w:p>
    <w:p w:rsidR="00C6515A" w:rsidRDefault="00C6515A" w:rsidP="006733FB">
      <w:pPr>
        <w:jc w:val="both"/>
      </w:pPr>
    </w:p>
    <w:p w:rsidR="004B7EA4" w:rsidRPr="006733FB" w:rsidRDefault="004B7EA4">
      <w:pPr>
        <w:rPr>
          <w:rFonts w:cs="Times New Roman"/>
          <w:sz w:val="22"/>
          <w:szCs w:val="22"/>
        </w:rPr>
      </w:pPr>
    </w:p>
    <w:sectPr w:rsidR="004B7EA4" w:rsidRPr="006733FB" w:rsidSect="004B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62029C"/>
    <w:multiLevelType w:val="hybridMultilevel"/>
    <w:tmpl w:val="B5CC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34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3FB"/>
    <w:rsid w:val="0003506E"/>
    <w:rsid w:val="0008347D"/>
    <w:rsid w:val="00084F0E"/>
    <w:rsid w:val="000D4219"/>
    <w:rsid w:val="000F2475"/>
    <w:rsid w:val="001F56B0"/>
    <w:rsid w:val="002E77DC"/>
    <w:rsid w:val="003646CF"/>
    <w:rsid w:val="003F515B"/>
    <w:rsid w:val="00401491"/>
    <w:rsid w:val="004B7EA4"/>
    <w:rsid w:val="004D64A9"/>
    <w:rsid w:val="005E2B04"/>
    <w:rsid w:val="006733FB"/>
    <w:rsid w:val="00685CD2"/>
    <w:rsid w:val="00735656"/>
    <w:rsid w:val="007A0C8E"/>
    <w:rsid w:val="008B3933"/>
    <w:rsid w:val="008C21AA"/>
    <w:rsid w:val="009A7F0E"/>
    <w:rsid w:val="00AC132B"/>
    <w:rsid w:val="00BB143F"/>
    <w:rsid w:val="00BD29EF"/>
    <w:rsid w:val="00BE18F2"/>
    <w:rsid w:val="00C258F5"/>
    <w:rsid w:val="00C41C2F"/>
    <w:rsid w:val="00C5388E"/>
    <w:rsid w:val="00C6515A"/>
    <w:rsid w:val="00CA3566"/>
    <w:rsid w:val="00D41B73"/>
    <w:rsid w:val="00D46ADB"/>
    <w:rsid w:val="00F061D5"/>
    <w:rsid w:val="00F07866"/>
    <w:rsid w:val="00F1455A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7794"/>
  <w15:docId w15:val="{E7112895-F068-4BCA-B324-7C26AE48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3FB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C258F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8F5"/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3">
    <w:name w:val="Emphasis"/>
    <w:basedOn w:val="a0"/>
    <w:qFormat/>
    <w:rsid w:val="00C258F5"/>
    <w:rPr>
      <w:i/>
      <w:iCs/>
    </w:rPr>
  </w:style>
  <w:style w:type="paragraph" w:customStyle="1" w:styleId="a4">
    <w:name w:val="Содержимое таблицы"/>
    <w:basedOn w:val="a"/>
    <w:rsid w:val="006733FB"/>
    <w:pPr>
      <w:suppressLineNumbers/>
    </w:pPr>
  </w:style>
  <w:style w:type="character" w:customStyle="1" w:styleId="ff3">
    <w:name w:val="ff3"/>
    <w:basedOn w:val="a0"/>
    <w:rsid w:val="006733FB"/>
  </w:style>
  <w:style w:type="character" w:styleId="a5">
    <w:name w:val="Strong"/>
    <w:basedOn w:val="a0"/>
    <w:qFormat/>
    <w:rsid w:val="00673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</cp:revision>
  <dcterms:created xsi:type="dcterms:W3CDTF">2026-07-29T07:23:00Z</dcterms:created>
  <dcterms:modified xsi:type="dcterms:W3CDTF">2026-07-29T07:23:00Z</dcterms:modified>
</cp:coreProperties>
</file>