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2FF16" w14:textId="77777777" w:rsidR="00165872" w:rsidRPr="003A21B2" w:rsidRDefault="00165872" w:rsidP="00165872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2190A4B8" w14:textId="77777777" w:rsidR="00165872" w:rsidRPr="003A21B2" w:rsidRDefault="00165872" w:rsidP="00165872">
      <w:pPr>
        <w:pStyle w:val="ad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450BE363" w14:textId="77777777" w:rsidR="00165872" w:rsidRPr="003A21B2" w:rsidRDefault="00165872" w:rsidP="00165872">
      <w:pPr>
        <w:pStyle w:val="a7"/>
        <w:numPr>
          <w:ilvl w:val="0"/>
          <w:numId w:val="1"/>
        </w:numPr>
        <w:tabs>
          <w:tab w:val="left" w:pos="993"/>
        </w:tabs>
        <w:spacing w:after="120" w:line="276" w:lineRule="auto"/>
        <w:ind w:left="709" w:firstLine="0"/>
        <w:jc w:val="center"/>
        <w:rPr>
          <w:b/>
          <w:bCs/>
          <w:spacing w:val="-4"/>
        </w:rPr>
      </w:pPr>
      <w:r w:rsidRPr="003A21B2">
        <w:rPr>
          <w:b/>
          <w:bCs/>
          <w:snapToGrid w:val="0"/>
        </w:rPr>
        <w:t>Наименование закупаемых Товаров:</w:t>
      </w:r>
    </w:p>
    <w:tbl>
      <w:tblPr>
        <w:tblW w:w="11057" w:type="dxa"/>
        <w:tblInd w:w="-1285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5245"/>
        <w:gridCol w:w="992"/>
        <w:gridCol w:w="1417"/>
      </w:tblGrid>
      <w:tr w:rsidR="00165872" w:rsidRPr="003A21B2" w14:paraId="7EF2CE90" w14:textId="77777777" w:rsidTr="00165872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F1DCF" w14:textId="77777777" w:rsidR="00165872" w:rsidRPr="003A21B2" w:rsidRDefault="00165872" w:rsidP="00C44A80">
            <w:pPr>
              <w:jc w:val="center"/>
            </w:pPr>
            <w:r w:rsidRPr="003A21B2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78E06" w14:textId="77777777" w:rsidR="00165872" w:rsidRPr="003A21B2" w:rsidRDefault="00165872" w:rsidP="00C44A80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077E3" w14:textId="77777777" w:rsidR="00165872" w:rsidRPr="003A21B2" w:rsidRDefault="00165872" w:rsidP="00C44A80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241509" w14:textId="77777777" w:rsidR="00165872" w:rsidRPr="003A21B2" w:rsidRDefault="00165872" w:rsidP="00C44A80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7BE61" w14:textId="77777777" w:rsidR="00165872" w:rsidRPr="003A21B2" w:rsidRDefault="00165872" w:rsidP="00C44A80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F6D5A" w14:textId="77777777" w:rsidR="00165872" w:rsidRPr="00E83D43" w:rsidRDefault="00165872" w:rsidP="00C44A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165872" w:rsidRPr="003A21B2" w14:paraId="7F246A5D" w14:textId="77777777" w:rsidTr="00165872">
        <w:trPr>
          <w:trHeight w:val="12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B6558" w14:textId="77777777" w:rsidR="00165872" w:rsidRPr="003A21B2" w:rsidRDefault="00165872" w:rsidP="00C44A80">
            <w:pPr>
              <w:jc w:val="center"/>
            </w:pPr>
            <w:r w:rsidRPr="003A21B2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BC4B3" w14:textId="7CCBA8D7" w:rsidR="00165872" w:rsidRPr="000F3EC0" w:rsidRDefault="00901EDE" w:rsidP="00C44A80">
            <w:pPr>
              <w:jc w:val="center"/>
            </w:pPr>
            <w:r w:rsidRPr="00901EDE">
              <w:rPr>
                <w:b/>
                <w:bCs/>
              </w:rPr>
              <w:t>Гриль-очаг Казбек</w:t>
            </w:r>
            <w:r w:rsidRPr="00901EDE"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58E20" w14:textId="67FC2F6E" w:rsidR="00165872" w:rsidRDefault="000F3EC0" w:rsidP="00165872">
            <w:r>
              <w:t xml:space="preserve"> Шт.</w:t>
            </w:r>
          </w:p>
          <w:p w14:paraId="4AD5D7CD" w14:textId="7099E880" w:rsidR="00165872" w:rsidRPr="003A21B2" w:rsidRDefault="00165872" w:rsidP="00165872"/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BAED6C" w14:textId="0BDE2ECA" w:rsidR="00901EDE" w:rsidRPr="00901EDE" w:rsidRDefault="00901EDE" w:rsidP="00901EDE">
            <w:r w:rsidRPr="00901EDE">
              <w:t>Тип гриля </w:t>
            </w:r>
            <w:r>
              <w:t xml:space="preserve">- </w:t>
            </w:r>
            <w:r w:rsidRPr="00901EDE">
              <w:t>Угольный</w:t>
            </w:r>
          </w:p>
          <w:p w14:paraId="11131783" w14:textId="35D6DBC2" w:rsidR="00901EDE" w:rsidRPr="00901EDE" w:rsidRDefault="00901EDE" w:rsidP="00901EDE">
            <w:r w:rsidRPr="00901EDE">
              <w:t>Материал </w:t>
            </w:r>
            <w:r>
              <w:t xml:space="preserve">- </w:t>
            </w:r>
            <w:proofErr w:type="gramStart"/>
            <w:r w:rsidRPr="00901EDE">
              <w:t>Сталь</w:t>
            </w:r>
            <w:proofErr w:type="gramEnd"/>
            <w:r w:rsidRPr="00901EDE">
              <w:t xml:space="preserve"> покрытая термостойкой эмалью</w:t>
            </w:r>
          </w:p>
          <w:p w14:paraId="76A9B9C1" w14:textId="79867A9D" w:rsidR="00901EDE" w:rsidRDefault="00901EDE" w:rsidP="00901EDE">
            <w:r w:rsidRPr="00901EDE">
              <w:t>Особенности</w:t>
            </w:r>
            <w:r>
              <w:t xml:space="preserve"> – </w:t>
            </w:r>
            <w:r w:rsidRPr="00901EDE">
              <w:t>Очаг</w:t>
            </w:r>
          </w:p>
          <w:p w14:paraId="3E3AF19A" w14:textId="38BD7879" w:rsidR="00901EDE" w:rsidRDefault="00901EDE" w:rsidP="00901EDE">
            <w:r w:rsidRPr="00901EDE">
              <w:t>Размер рабочей поверхности—1000</w:t>
            </w:r>
          </w:p>
          <w:p w14:paraId="035B21DE" w14:textId="77777777" w:rsidR="00877CC3" w:rsidRDefault="00877CC3" w:rsidP="00901EDE"/>
          <w:p w14:paraId="08C4A5F9" w14:textId="45E45B97" w:rsidR="00165872" w:rsidRPr="005B20D0" w:rsidRDefault="00877CC3" w:rsidP="00877CC3">
            <w:r>
              <w:t xml:space="preserve">Для примера </w:t>
            </w:r>
            <w:hyperlink r:id="rId5" w:history="1">
              <w:r w:rsidR="00901EDE" w:rsidRPr="00201C4F">
                <w:rPr>
                  <w:rStyle w:val="af"/>
                </w:rPr>
                <w:t>https://fazenda-grill.ru/catalog/grili-ochagi/gril_ochag_kazbek/?ysclid=ms8w3ietf8836570787</w:t>
              </w:r>
            </w:hyperlink>
            <w:r w:rsidR="00901EDE"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FF468" w14:textId="6C269E30" w:rsidR="00165872" w:rsidRPr="00356375" w:rsidRDefault="00901EDE" w:rsidP="00901EDE">
            <w:r>
              <w:t xml:space="preserve">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6E45" w14:textId="54A7BA0D" w:rsidR="00165872" w:rsidRDefault="000F3EC0" w:rsidP="00C44A80">
            <w:pPr>
              <w:jc w:val="center"/>
            </w:pPr>
            <w:r>
              <w:t>Да</w:t>
            </w:r>
          </w:p>
          <w:p w14:paraId="13F02768" w14:textId="450A54F8" w:rsidR="000F3EC0" w:rsidRPr="000125EB" w:rsidRDefault="000F3EC0" w:rsidP="00C44A80">
            <w:pPr>
              <w:jc w:val="center"/>
            </w:pPr>
          </w:p>
        </w:tc>
      </w:tr>
    </w:tbl>
    <w:p w14:paraId="0AE649DA" w14:textId="7E3466EC" w:rsidR="000F3EC0" w:rsidRPr="000F3EC0" w:rsidRDefault="000F3EC0" w:rsidP="000F3EC0">
      <w:pPr>
        <w:numPr>
          <w:ilvl w:val="1"/>
          <w:numId w:val="2"/>
        </w:numPr>
        <w:ind w:left="0" w:firstLine="0"/>
      </w:pPr>
      <w:r w:rsidRPr="000F3EC0">
        <w:t>Место доставки, сроки и порядок поставки товара</w:t>
      </w:r>
      <w:r w:rsidR="00877CC3">
        <w:t xml:space="preserve">: </w:t>
      </w:r>
      <w:r w:rsidRPr="000F3EC0">
        <w:t>Крым, г. Ялта, пгт. Оползневое, ул. Ген. Острякова, здн.9, к.1</w:t>
      </w:r>
    </w:p>
    <w:p w14:paraId="3FABD62F" w14:textId="0FAA2791" w:rsidR="000F3EC0" w:rsidRPr="000F3EC0" w:rsidRDefault="000F3EC0" w:rsidP="000F3EC0">
      <w:pPr>
        <w:rPr>
          <w:b/>
          <w:bCs/>
        </w:rPr>
      </w:pPr>
      <w:r w:rsidRPr="000F3EC0">
        <w:t>3.</w:t>
      </w:r>
      <w:r w:rsidR="00877CC3">
        <w:t xml:space="preserve"> </w:t>
      </w:r>
      <w:r w:rsidRPr="000F3EC0">
        <w:rPr>
          <w:b/>
          <w:bCs/>
        </w:rPr>
        <w:t xml:space="preserve">Срок поставки   </w:t>
      </w:r>
      <w:r w:rsidR="00877CC3">
        <w:rPr>
          <w:b/>
          <w:bCs/>
        </w:rPr>
        <w:t>14 календарных дней с момента заключения договора</w:t>
      </w:r>
    </w:p>
    <w:p w14:paraId="3E44A66F" w14:textId="77777777" w:rsidR="000F3EC0" w:rsidRPr="000F3EC0" w:rsidRDefault="000F3EC0" w:rsidP="000F3EC0">
      <w:r w:rsidRPr="000F3EC0">
        <w:t>4. Общие сведения</w:t>
      </w:r>
    </w:p>
    <w:p w14:paraId="6AB1D699" w14:textId="77777777" w:rsidR="000F3EC0" w:rsidRPr="000F3EC0" w:rsidRDefault="000F3EC0" w:rsidP="000F3EC0">
      <w:r w:rsidRPr="000F3EC0">
        <w:t>4.1 Поставляемая продукция должна полностью соответствовать требованиям, указанным в Техническом задании.</w:t>
      </w:r>
    </w:p>
    <w:p w14:paraId="4382A976" w14:textId="77777777" w:rsidR="000F3EC0" w:rsidRPr="000F3EC0" w:rsidRDefault="000F3EC0" w:rsidP="000F3EC0">
      <w:r w:rsidRPr="000F3EC0">
        <w:t>12 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06ABF3B4" w14:textId="77777777" w:rsidR="000F3EC0" w:rsidRPr="000F3EC0" w:rsidRDefault="000F3EC0" w:rsidP="000F3EC0">
      <w:r w:rsidRPr="000F3EC0">
        <w:t>5.Требования к упаковке и маркировке</w:t>
      </w:r>
    </w:p>
    <w:p w14:paraId="0DB10015" w14:textId="77777777" w:rsidR="000F3EC0" w:rsidRPr="000F3EC0" w:rsidRDefault="000F3EC0" w:rsidP="000F3EC0">
      <w:r w:rsidRPr="000F3EC0">
        <w:t>5.1 Товар должен доставляться в упаковке, принятой для данного вида продукции. Упаковка</w:t>
      </w:r>
    </w:p>
    <w:p w14:paraId="5A5CE83D" w14:textId="77777777" w:rsidR="000F3EC0" w:rsidRPr="000F3EC0" w:rsidRDefault="000F3EC0" w:rsidP="000F3EC0">
      <w:r w:rsidRPr="000F3EC0">
        <w:t>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3946585B" w14:textId="77777777" w:rsidR="000F3EC0" w:rsidRPr="000F3EC0" w:rsidRDefault="000F3EC0" w:rsidP="000F3EC0">
      <w:r w:rsidRPr="000F3EC0">
        <w:t>5.2 Маркировка должна содержать информацию о наименовании Товара, весе/объеме, сроке</w:t>
      </w:r>
    </w:p>
    <w:p w14:paraId="5AB87FFC" w14:textId="77777777" w:rsidR="000F3EC0" w:rsidRPr="000F3EC0" w:rsidRDefault="000F3EC0" w:rsidP="000F3EC0">
      <w:r w:rsidRPr="000F3EC0">
        <w:t>изготовления и сроке годности (если применимо), а также иную информацию, предусмотренную для данного вида.</w:t>
      </w:r>
    </w:p>
    <w:p w14:paraId="7312DA15" w14:textId="77777777" w:rsidR="000F3EC0" w:rsidRPr="000F3EC0" w:rsidRDefault="000F3EC0" w:rsidP="000F3EC0">
      <w:r w:rsidRPr="000F3EC0">
        <w:t>6.Требования к гарантии и гарантийному сроку товара.</w:t>
      </w:r>
    </w:p>
    <w:p w14:paraId="35455B47" w14:textId="77777777" w:rsidR="000F3EC0" w:rsidRPr="000F3EC0" w:rsidRDefault="000F3EC0" w:rsidP="000F3EC0">
      <w:r w:rsidRPr="000F3EC0">
        <w:t>6.1 Гарантийный срок эксплуатации на товар составляет 7 дней и начинает исчисляться со дня подписания Заказчиком товаросопроводительных документов по форме Topг-12/ УПД.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40CB922D" w14:textId="77777777" w:rsidR="000F3EC0" w:rsidRPr="000F3EC0" w:rsidRDefault="000F3EC0" w:rsidP="000F3EC0">
      <w:r w:rsidRPr="000F3EC0">
        <w:t>7. Требования по соответствию товаров определенным стандартам.</w:t>
      </w:r>
    </w:p>
    <w:p w14:paraId="5CB3AAF4" w14:textId="77777777" w:rsidR="000F3EC0" w:rsidRPr="000F3EC0" w:rsidRDefault="000F3EC0" w:rsidP="000F3EC0">
      <w:r w:rsidRPr="000F3EC0">
        <w:t>7.1 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73B22DFA" w14:textId="77777777" w:rsidR="000F3EC0" w:rsidRPr="000F3EC0" w:rsidRDefault="000F3EC0" w:rsidP="000F3EC0">
      <w:r w:rsidRPr="000F3EC0">
        <w:t>8.  Порядок расчётов</w:t>
      </w:r>
    </w:p>
    <w:p w14:paraId="159AB9C6" w14:textId="77777777" w:rsidR="000F3EC0" w:rsidRPr="000F3EC0" w:rsidRDefault="000F3EC0" w:rsidP="000F3EC0">
      <w:r w:rsidRPr="000F3EC0">
        <w:t xml:space="preserve">8.1 Цена Товара включает: стоимость доставки Товара по адресу Заказчика (при доставке учесть высоту зоны выгрузки (рампы) 97 см.), в том числе стоимость погрузку,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</w:t>
      </w:r>
      <w:r w:rsidRPr="000F3EC0">
        <w:lastRenderedPageBreak/>
        <w:t>иные расходы Поставщика, связанные с надлежащим исполнением обязательств по поставке. Расчеты осуществляется по безналичной форме в рублях РФ.</w:t>
      </w:r>
    </w:p>
    <w:p w14:paraId="21FA00D2" w14:textId="77777777" w:rsidR="001C4406" w:rsidRDefault="001C4406"/>
    <w:sectPr w:rsidR="001C4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F52C22"/>
    <w:multiLevelType w:val="multilevel"/>
    <w:tmpl w:val="D2BAE3B4"/>
    <w:lvl w:ilvl="0">
      <w:start w:val="1"/>
      <w:numFmt w:val="decimal"/>
      <w:lvlText w:val="%1."/>
      <w:lvlJc w:val="left"/>
      <w:pPr>
        <w:ind w:left="359" w:hanging="239"/>
      </w:pPr>
      <w:rPr>
        <w:w w:val="105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2413" w:hanging="712"/>
      </w:pPr>
      <w:rPr>
        <w:w w:val="101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748" w:hanging="439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1920" w:hanging="43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380" w:hanging="43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2841" w:hanging="43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3301" w:hanging="43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3761" w:hanging="43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4222" w:hanging="439"/>
      </w:pPr>
      <w:rPr>
        <w:lang w:val="ru-RU" w:eastAsia="en-US" w:bidi="ar-SA"/>
      </w:rPr>
    </w:lvl>
  </w:abstractNum>
  <w:num w:numId="1" w16cid:durableId="1012343334">
    <w:abstractNumId w:val="0"/>
  </w:num>
  <w:num w:numId="2" w16cid:durableId="1126847820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8B0"/>
    <w:rsid w:val="000F3EC0"/>
    <w:rsid w:val="00165872"/>
    <w:rsid w:val="001C4406"/>
    <w:rsid w:val="001F357F"/>
    <w:rsid w:val="002F3088"/>
    <w:rsid w:val="004F10A4"/>
    <w:rsid w:val="006557CB"/>
    <w:rsid w:val="00877CC3"/>
    <w:rsid w:val="00901EDE"/>
    <w:rsid w:val="00FE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706EE"/>
  <w15:chartTrackingRefBased/>
  <w15:docId w15:val="{AB277EA4-A0A8-473C-9951-1A28CDF5E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872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E48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48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48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48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48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48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48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48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48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48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48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48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48B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48B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48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48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48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48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48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E48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48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E48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48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E48B0"/>
    <w:rPr>
      <w:i/>
      <w:iCs/>
      <w:color w:val="404040" w:themeColor="text1" w:themeTint="BF"/>
    </w:rPr>
  </w:style>
  <w:style w:type="paragraph" w:styleId="a7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8"/>
    <w:uiPriority w:val="34"/>
    <w:qFormat/>
    <w:rsid w:val="00FE48B0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FE48B0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FE48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FE48B0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FE48B0"/>
    <w:rPr>
      <w:b/>
      <w:bCs/>
      <w:smallCaps/>
      <w:color w:val="0F4761" w:themeColor="accent1" w:themeShade="BF"/>
      <w:spacing w:val="5"/>
    </w:rPr>
  </w:style>
  <w:style w:type="character" w:customStyle="1" w:styleId="a8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7"/>
    <w:uiPriority w:val="34"/>
    <w:qFormat/>
    <w:rsid w:val="00165872"/>
  </w:style>
  <w:style w:type="paragraph" w:styleId="ad">
    <w:name w:val="No Spacing"/>
    <w:basedOn w:val="a"/>
    <w:link w:val="ae"/>
    <w:uiPriority w:val="1"/>
    <w:qFormat/>
    <w:rsid w:val="00165872"/>
    <w:rPr>
      <w:rFonts w:ascii="Calibri" w:eastAsiaTheme="minorHAnsi" w:hAnsi="Calibri"/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1"/>
    <w:rsid w:val="00165872"/>
    <w:rPr>
      <w:rFonts w:ascii="Calibri" w:hAnsi="Calibri" w:cs="Times New Roman"/>
      <w:kern w:val="0"/>
      <w:sz w:val="22"/>
      <w:szCs w:val="22"/>
      <w14:ligatures w14:val="none"/>
    </w:rPr>
  </w:style>
  <w:style w:type="character" w:styleId="af">
    <w:name w:val="Hyperlink"/>
    <w:basedOn w:val="a0"/>
    <w:uiPriority w:val="99"/>
    <w:unhideWhenUsed/>
    <w:rsid w:val="00901EDE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901EDE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877CC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azenda-grill.ru/catalog/grili-ochagi/gril_ochag_kazbek/?ysclid=ms8w3ietf88365707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Щенникова Софья</dc:creator>
  <cp:keywords/>
  <dc:description/>
  <cp:lastModifiedBy>Черепанова Галина</cp:lastModifiedBy>
  <cp:revision>2</cp:revision>
  <dcterms:created xsi:type="dcterms:W3CDTF">2026-08-03T17:28:00Z</dcterms:created>
  <dcterms:modified xsi:type="dcterms:W3CDTF">2026-08-03T17:28:00Z</dcterms:modified>
</cp:coreProperties>
</file>