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B32F" w14:textId="77777777" w:rsidR="00D36A75" w:rsidRPr="0092625A" w:rsidRDefault="00D36A75" w:rsidP="00D36A75">
      <w:pPr>
        <w:pStyle w:val="a5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>ТЕХНИЧЕСКОЕ ЗАДАНИЕ</w:t>
      </w:r>
    </w:p>
    <w:p w14:paraId="4E34CF71" w14:textId="77777777" w:rsidR="00D36A75" w:rsidRPr="0092625A" w:rsidRDefault="00D36A75" w:rsidP="00D36A75">
      <w:pPr>
        <w:pStyle w:val="a5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 xml:space="preserve">на поставку щебня фр. </w:t>
      </w:r>
      <w:r>
        <w:rPr>
          <w:sz w:val="20"/>
          <w:szCs w:val="20"/>
        </w:rPr>
        <w:t>20-40</w:t>
      </w:r>
      <w:r w:rsidRPr="0092625A">
        <w:rPr>
          <w:sz w:val="20"/>
          <w:szCs w:val="20"/>
        </w:rPr>
        <w:t xml:space="preserve"> для ООО «</w:t>
      </w:r>
      <w:proofErr w:type="spellStart"/>
      <w:r w:rsidRPr="0092625A">
        <w:rPr>
          <w:sz w:val="20"/>
          <w:szCs w:val="20"/>
        </w:rPr>
        <w:t>ЧелябГЭТ</w:t>
      </w:r>
      <w:proofErr w:type="spellEnd"/>
      <w:r w:rsidRPr="0092625A">
        <w:rPr>
          <w:sz w:val="20"/>
          <w:szCs w:val="20"/>
        </w:rPr>
        <w:t>»</w:t>
      </w:r>
    </w:p>
    <w:p w14:paraId="5B06F2D2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1. Объект закупки:</w:t>
      </w:r>
    </w:p>
    <w:tbl>
      <w:tblPr>
        <w:tblStyle w:val="a3"/>
        <w:tblW w:w="10371" w:type="dxa"/>
        <w:tblLayout w:type="fixed"/>
        <w:tblLook w:val="04A0" w:firstRow="1" w:lastRow="0" w:firstColumn="1" w:lastColumn="0" w:noHBand="0" w:noVBand="1"/>
      </w:tblPr>
      <w:tblGrid>
        <w:gridCol w:w="1914"/>
        <w:gridCol w:w="6506"/>
        <w:gridCol w:w="975"/>
        <w:gridCol w:w="976"/>
      </w:tblGrid>
      <w:tr w:rsidR="00D36A75" w:rsidRPr="0092625A" w14:paraId="2470F768" w14:textId="77777777" w:rsidTr="00D77CDE">
        <w:trPr>
          <w:trHeight w:val="201"/>
        </w:trPr>
        <w:tc>
          <w:tcPr>
            <w:tcW w:w="1914" w:type="dxa"/>
            <w:shd w:val="clear" w:color="auto" w:fill="auto"/>
          </w:tcPr>
          <w:p w14:paraId="349E5B26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Номенклатура</w:t>
            </w:r>
          </w:p>
        </w:tc>
        <w:tc>
          <w:tcPr>
            <w:tcW w:w="6506" w:type="dxa"/>
            <w:shd w:val="clear" w:color="auto" w:fill="auto"/>
          </w:tcPr>
          <w:p w14:paraId="3A1B9A1F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975" w:type="dxa"/>
            <w:shd w:val="clear" w:color="auto" w:fill="auto"/>
          </w:tcPr>
          <w:p w14:paraId="4FF45E85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Ед. </w:t>
            </w:r>
            <w:proofErr w:type="spellStart"/>
            <w:r w:rsidRPr="0092625A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76" w:type="dxa"/>
            <w:shd w:val="clear" w:color="auto" w:fill="auto"/>
          </w:tcPr>
          <w:p w14:paraId="6CDAE430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Кол-во</w:t>
            </w:r>
          </w:p>
        </w:tc>
      </w:tr>
      <w:tr w:rsidR="00D36A75" w:rsidRPr="0092625A" w14:paraId="0AEBE4B7" w14:textId="77777777" w:rsidTr="00D77CDE">
        <w:trPr>
          <w:trHeight w:val="829"/>
        </w:trPr>
        <w:tc>
          <w:tcPr>
            <w:tcW w:w="1914" w:type="dxa"/>
            <w:shd w:val="clear" w:color="auto" w:fill="auto"/>
          </w:tcPr>
          <w:p w14:paraId="1CD00EE6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Щебень </w:t>
            </w:r>
          </w:p>
          <w:p w14:paraId="74D85748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фр. </w:t>
            </w:r>
            <w:r>
              <w:rPr>
                <w:sz w:val="20"/>
                <w:szCs w:val="20"/>
              </w:rPr>
              <w:t>20-40</w:t>
            </w:r>
          </w:p>
        </w:tc>
        <w:tc>
          <w:tcPr>
            <w:tcW w:w="6506" w:type="dxa"/>
            <w:shd w:val="clear" w:color="auto" w:fill="auto"/>
          </w:tcPr>
          <w:p w14:paraId="2A995B2C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1E4631">
              <w:rPr>
                <w:sz w:val="20"/>
                <w:szCs w:val="20"/>
              </w:rPr>
              <w:t xml:space="preserve">Соответствует требованиям ГОСТ 8267-93 щебень и гравий из плотных горных пород для строительных работ </w:t>
            </w:r>
          </w:p>
        </w:tc>
        <w:tc>
          <w:tcPr>
            <w:tcW w:w="975" w:type="dxa"/>
            <w:shd w:val="clear" w:color="auto" w:fill="auto"/>
          </w:tcPr>
          <w:p w14:paraId="584B5DC1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</w:t>
            </w:r>
          </w:p>
        </w:tc>
        <w:tc>
          <w:tcPr>
            <w:tcW w:w="976" w:type="dxa"/>
            <w:shd w:val="clear" w:color="auto" w:fill="auto"/>
          </w:tcPr>
          <w:p w14:paraId="5E58ACD9" w14:textId="77777777" w:rsidR="00D36A75" w:rsidRPr="0092625A" w:rsidRDefault="00D36A75" w:rsidP="00D77CDE">
            <w:pPr>
              <w:pStyle w:val="a5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2625A">
              <w:rPr>
                <w:sz w:val="20"/>
                <w:szCs w:val="20"/>
              </w:rPr>
              <w:t>00</w:t>
            </w:r>
          </w:p>
        </w:tc>
      </w:tr>
    </w:tbl>
    <w:p w14:paraId="16B1F8D4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2. Место поставки и сборки товара: Россия, Челябинская область, г. Челябинск. </w:t>
      </w:r>
    </w:p>
    <w:p w14:paraId="44A3A745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3. Срок поставки товара: в течение 5 календарных дней с момента подачи заявки Заказчиком на электронную почту Поставщика. Поставка осуществляется, путем отгрузки, доставки, силами и средствами Поставщика по адресу, времени, указанному в заявке Заказчика. </w:t>
      </w:r>
    </w:p>
    <w:p w14:paraId="5554DC21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4.Требования к качеству, безопасности поставляемого товара:</w:t>
      </w:r>
    </w:p>
    <w:p w14:paraId="338DC491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4.1. При отгрузке товара Поставщик предоставляет полный пакет документов, гарантирующих его качество и легальное происхождение. В этот пакет входят:</w:t>
      </w:r>
    </w:p>
    <w:p w14:paraId="60BABBB3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rStyle w:val="a6"/>
          <w:sz w:val="20"/>
          <w:szCs w:val="20"/>
        </w:rPr>
        <w:t>- Сертификат качества (Сертификат представителя завода-изготовителя):</w:t>
      </w:r>
      <w:r w:rsidRPr="0092625A">
        <w:rPr>
          <w:sz w:val="20"/>
          <w:szCs w:val="20"/>
        </w:rPr>
        <w:t xml:space="preserve"> Этот документ подтверждает соответствие продукции установленным стандартам качества. Обязательно должен быть указан соответствующий </w:t>
      </w:r>
      <w:r w:rsidRPr="0092625A">
        <w:rPr>
          <w:rStyle w:val="a6"/>
          <w:sz w:val="20"/>
          <w:szCs w:val="20"/>
        </w:rPr>
        <w:t>ГОСТ</w:t>
      </w:r>
      <w:r w:rsidRPr="0092625A">
        <w:rPr>
          <w:sz w:val="20"/>
          <w:szCs w:val="20"/>
        </w:rPr>
        <w:t xml:space="preserve">. </w:t>
      </w:r>
    </w:p>
    <w:p w14:paraId="76BFB7BD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rStyle w:val="a6"/>
          <w:sz w:val="20"/>
          <w:szCs w:val="20"/>
        </w:rPr>
        <w:t>- Документы, подтверждающие приобретение товара у Завода-изготовителя:</w:t>
      </w:r>
      <w:r w:rsidRPr="0092625A">
        <w:rPr>
          <w:sz w:val="20"/>
          <w:szCs w:val="20"/>
        </w:rPr>
        <w:t xml:space="preserve"> В момент отгрузки Поставщик обязан предоставить документы, однозначно свидетельствующие о том, что данный товар (или партия товара) был приобретен непосредственно у завода-изготовителя. Это могут быть счета-фактуры, накладные или другие соответствующие документы. </w:t>
      </w:r>
    </w:p>
    <w:p w14:paraId="33F8B536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rStyle w:val="a6"/>
          <w:sz w:val="20"/>
          <w:szCs w:val="20"/>
        </w:rPr>
        <w:t>- Паспорт изделия:</w:t>
      </w:r>
      <w:r w:rsidRPr="0092625A">
        <w:rPr>
          <w:sz w:val="20"/>
          <w:szCs w:val="20"/>
        </w:rPr>
        <w:t xml:space="preserve"> Этот документ содержит подробную информацию о технических характеристиках, правилах эксплуатации и гарантийных условиях изделия. </w:t>
      </w:r>
    </w:p>
    <w:p w14:paraId="674CB3A7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rStyle w:val="a6"/>
          <w:sz w:val="20"/>
          <w:szCs w:val="20"/>
        </w:rPr>
        <w:t>- Документ, подтверждающий страну производителя</w:t>
      </w:r>
      <w:proofErr w:type="gramStart"/>
      <w:r w:rsidRPr="0092625A">
        <w:rPr>
          <w:rStyle w:val="a6"/>
          <w:sz w:val="20"/>
          <w:szCs w:val="20"/>
        </w:rPr>
        <w:t>:</w:t>
      </w:r>
      <w:r w:rsidRPr="0092625A">
        <w:rPr>
          <w:sz w:val="20"/>
          <w:szCs w:val="20"/>
        </w:rPr>
        <w:t xml:space="preserve"> Предоставляется</w:t>
      </w:r>
      <w:proofErr w:type="gramEnd"/>
      <w:r w:rsidRPr="0092625A">
        <w:rPr>
          <w:sz w:val="20"/>
          <w:szCs w:val="20"/>
        </w:rPr>
        <w:t xml:space="preserve"> документ, в котором четко указана страна происхождения товара. Также в этом документе должен быть указан </w:t>
      </w:r>
      <w:r w:rsidRPr="0092625A">
        <w:rPr>
          <w:rStyle w:val="a6"/>
          <w:sz w:val="20"/>
          <w:szCs w:val="20"/>
        </w:rPr>
        <w:t>конечный получатель ООО «</w:t>
      </w:r>
      <w:proofErr w:type="spellStart"/>
      <w:r w:rsidRPr="0092625A">
        <w:rPr>
          <w:rStyle w:val="a6"/>
          <w:sz w:val="20"/>
          <w:szCs w:val="20"/>
        </w:rPr>
        <w:t>ЧелябГЭТ</w:t>
      </w:r>
      <w:proofErr w:type="spellEnd"/>
      <w:r w:rsidRPr="0092625A">
        <w:rPr>
          <w:rStyle w:val="a6"/>
          <w:sz w:val="20"/>
          <w:szCs w:val="20"/>
        </w:rPr>
        <w:t>»</w:t>
      </w:r>
      <w:r w:rsidRPr="0092625A">
        <w:rPr>
          <w:sz w:val="20"/>
          <w:szCs w:val="20"/>
        </w:rPr>
        <w:t>.</w:t>
      </w:r>
    </w:p>
    <w:p w14:paraId="0495021C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637EA9FC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4.3. Поставляемый товар должен быть разрешен к использованию на территории Российской Федерации, качество поставляемого 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 Поставляемый Товар должен быть сертифицирован в соответствии с Постановлением Правительства РФ от 23.12.2021 № 2425 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0D4C2322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3CEC891F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4.5. Вся сопроводительная информация о поставляемом товаре должна быть на </w:t>
      </w:r>
      <w:hyperlink r:id="rId4" w:tgtFrame="Русский язык">
        <w:r w:rsidRPr="0092625A">
          <w:rPr>
            <w:sz w:val="20"/>
            <w:szCs w:val="20"/>
          </w:rPr>
          <w:t>русском языке</w:t>
        </w:r>
      </w:hyperlink>
      <w:r w:rsidRPr="0092625A">
        <w:rPr>
          <w:sz w:val="20"/>
          <w:szCs w:val="20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595545D3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37648825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26C7BAC6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4.8.  Год выпуска товара: не ранее 2025г.</w:t>
      </w:r>
    </w:p>
    <w:p w14:paraId="575514C5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 Требования к упаковке и маркировке поставляемого товара:</w:t>
      </w:r>
    </w:p>
    <w:p w14:paraId="760AB769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142B1BED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54DB1269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 Требования к гарантийному сроку товара и (или) объему предоставления гарантий качества товара</w:t>
      </w:r>
    </w:p>
    <w:p w14:paraId="735E32A3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6.1. Гарантия товара распространяется с момента принятия товара заказчиком не менее гарантийного срока, установленного производителем. </w:t>
      </w:r>
    </w:p>
    <w:p w14:paraId="7FC99803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73D9B495" w14:textId="77777777" w:rsidR="00D36A75" w:rsidRPr="0092625A" w:rsidRDefault="00D36A75" w:rsidP="00D36A75">
      <w:pPr>
        <w:pStyle w:val="a5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0D374DCA" w14:textId="77777777" w:rsidR="006711C8" w:rsidRPr="00D36A75" w:rsidRDefault="006711C8" w:rsidP="00D36A75"/>
    <w:sectPr w:rsidR="006711C8" w:rsidRPr="00D36A75" w:rsidSect="00512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45"/>
    <w:rsid w:val="00512BC5"/>
    <w:rsid w:val="005A4A09"/>
    <w:rsid w:val="006711C8"/>
    <w:rsid w:val="00AF0345"/>
    <w:rsid w:val="00D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0F8D"/>
  <w15:chartTrackingRefBased/>
  <w15:docId w15:val="{837055DF-DF00-40B2-8922-02731DF1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BC5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Без интервала Знак"/>
    <w:link w:val="a5"/>
    <w:uiPriority w:val="1"/>
    <w:locked/>
    <w:rsid w:val="00D36A75"/>
    <w:rPr>
      <w:rFonts w:ascii="Times New Roman" w:eastAsia="Calibri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D36A75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lang w:eastAsia="ru-RU"/>
    </w:rPr>
  </w:style>
  <w:style w:type="character" w:styleId="a6">
    <w:name w:val="Strong"/>
    <w:basedOn w:val="a0"/>
    <w:qFormat/>
    <w:rsid w:val="00D36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Юлия Алексеевна</dc:creator>
  <cp:keywords/>
  <dc:description/>
  <cp:lastModifiedBy>Синицына Юлия Алексеевна</cp:lastModifiedBy>
  <cp:revision>4</cp:revision>
  <dcterms:created xsi:type="dcterms:W3CDTF">2026-07-20T09:02:00Z</dcterms:created>
  <dcterms:modified xsi:type="dcterms:W3CDTF">2026-08-03T08:45:00Z</dcterms:modified>
</cp:coreProperties>
</file>