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D7AA2" w14:textId="77777777" w:rsidR="00C02B20" w:rsidRPr="00527199" w:rsidRDefault="00C02B20" w:rsidP="00C02B20">
      <w:pPr>
        <w:spacing w:after="0"/>
        <w:ind w:hanging="1134"/>
        <w:jc w:val="center"/>
        <w:rPr>
          <w:rFonts w:ascii="Times New Roman" w:hAnsi="Times New Roman" w:cs="Times New Roman"/>
          <w:i/>
          <w:sz w:val="24"/>
          <w:szCs w:val="24"/>
          <w:highlight w:val="yellow"/>
        </w:rPr>
      </w:pPr>
      <w:r>
        <w:rPr>
          <w:rFonts w:ascii="Times New Roman" w:hAnsi="Times New Roman" w:cs="Times New Roman"/>
          <w:i/>
          <w:noProof/>
          <w:sz w:val="24"/>
          <w:szCs w:val="24"/>
          <w:lang w:eastAsia="ru-RU"/>
        </w:rPr>
        <w:drawing>
          <wp:anchor distT="0" distB="0" distL="114300" distR="114300" simplePos="0" relativeHeight="251659264" behindDoc="0" locked="0" layoutInCell="1" allowOverlap="1" wp14:anchorId="602EB4C1" wp14:editId="7AD94CCB">
            <wp:simplePos x="0" y="0"/>
            <wp:positionH relativeFrom="column">
              <wp:posOffset>3442970</wp:posOffset>
            </wp:positionH>
            <wp:positionV relativeFrom="paragraph">
              <wp:posOffset>-496073</wp:posOffset>
            </wp:positionV>
            <wp:extent cx="2848610" cy="1741170"/>
            <wp:effectExtent l="0" t="0" r="889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48610" cy="1741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567BC2" w14:textId="77777777" w:rsidR="00C02B20" w:rsidRPr="00527199" w:rsidRDefault="00C02B20" w:rsidP="00C02B20">
      <w:pPr>
        <w:spacing w:after="0"/>
        <w:jc w:val="right"/>
        <w:rPr>
          <w:rFonts w:ascii="Times New Roman" w:hAnsi="Times New Roman" w:cs="Times New Roman"/>
          <w:i/>
          <w:sz w:val="24"/>
          <w:szCs w:val="24"/>
          <w:highlight w:val="yellow"/>
        </w:rPr>
      </w:pPr>
    </w:p>
    <w:p w14:paraId="00D69254" w14:textId="77777777" w:rsidR="00C02B20" w:rsidRPr="00527199" w:rsidRDefault="00C02B20" w:rsidP="00C02B20">
      <w:pPr>
        <w:spacing w:after="0"/>
        <w:jc w:val="right"/>
        <w:rPr>
          <w:rFonts w:ascii="Times New Roman" w:hAnsi="Times New Roman" w:cs="Times New Roman"/>
          <w:i/>
          <w:sz w:val="24"/>
          <w:szCs w:val="24"/>
          <w:highlight w:val="yellow"/>
        </w:rPr>
      </w:pPr>
    </w:p>
    <w:p w14:paraId="42B8539E" w14:textId="77777777" w:rsidR="00C02B20" w:rsidRDefault="00C02B20" w:rsidP="00C02B20">
      <w:pPr>
        <w:pStyle w:val="messagecaption"/>
        <w:rPr>
          <w:rFonts w:ascii="Bookman Old Style" w:eastAsiaTheme="minorHAnsi" w:hAnsi="Bookman Old Style" w:cstheme="minorBidi"/>
          <w:b w:val="0"/>
          <w:caps w:val="0"/>
          <w:color w:val="000000"/>
          <w:kern w:val="0"/>
          <w:sz w:val="22"/>
          <w:szCs w:val="22"/>
          <w:shd w:val="clear" w:color="auto" w:fill="FFFFFF"/>
          <w:lang w:eastAsia="en-US" w:bidi="ar-SA"/>
        </w:rPr>
      </w:pPr>
    </w:p>
    <w:p w14:paraId="346CA998" w14:textId="77777777" w:rsidR="00C02B20" w:rsidRDefault="00C02B20" w:rsidP="00C02B20">
      <w:pPr>
        <w:pStyle w:val="messagecaption"/>
        <w:rPr>
          <w:rFonts w:ascii="Bookman Old Style" w:eastAsiaTheme="minorHAnsi" w:hAnsi="Bookman Old Style" w:cstheme="minorBidi"/>
          <w:b w:val="0"/>
          <w:caps w:val="0"/>
          <w:color w:val="000000"/>
          <w:kern w:val="0"/>
          <w:sz w:val="22"/>
          <w:szCs w:val="22"/>
          <w:shd w:val="clear" w:color="auto" w:fill="FFFFFF"/>
          <w:lang w:eastAsia="en-US" w:bidi="ar-SA"/>
        </w:rPr>
      </w:pPr>
    </w:p>
    <w:p w14:paraId="47B2FF50" w14:textId="77777777" w:rsidR="00C02B20" w:rsidRDefault="00C02B20" w:rsidP="00C02B20">
      <w:pPr>
        <w:pStyle w:val="messagecaption"/>
        <w:rPr>
          <w:rFonts w:ascii="Bookman Old Style" w:eastAsiaTheme="minorHAnsi" w:hAnsi="Bookman Old Style" w:cstheme="minorBidi"/>
          <w:b w:val="0"/>
          <w:caps w:val="0"/>
          <w:color w:val="000000"/>
          <w:kern w:val="0"/>
          <w:sz w:val="22"/>
          <w:szCs w:val="22"/>
          <w:shd w:val="clear" w:color="auto" w:fill="FFFFFF"/>
          <w:lang w:eastAsia="en-US" w:bidi="ar-SA"/>
        </w:rPr>
      </w:pPr>
    </w:p>
    <w:p w14:paraId="38F98AC3"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584D277E"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22F0DFA5"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0DC092BD"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2FCA0F50" w14:textId="77777777" w:rsidR="00C02B20" w:rsidRDefault="00C02B20" w:rsidP="00C02B20">
      <w:pPr>
        <w:pStyle w:val="text"/>
        <w:rPr>
          <w:lang w:eastAsia="en-US" w:bidi="ar-SA"/>
        </w:rPr>
      </w:pPr>
    </w:p>
    <w:p w14:paraId="75BA41CE" w14:textId="77777777" w:rsidR="00C02B20" w:rsidRDefault="00C02B20" w:rsidP="00C02B20">
      <w:pPr>
        <w:pStyle w:val="text"/>
        <w:rPr>
          <w:lang w:eastAsia="en-US" w:bidi="ar-SA"/>
        </w:rPr>
      </w:pPr>
    </w:p>
    <w:p w14:paraId="057B8290" w14:textId="77777777" w:rsidR="00C02B20" w:rsidRPr="006618ED" w:rsidRDefault="00C02B20" w:rsidP="00C02B20">
      <w:pPr>
        <w:pStyle w:val="text"/>
        <w:rPr>
          <w:lang w:eastAsia="en-US" w:bidi="ar-SA"/>
        </w:rPr>
      </w:pPr>
    </w:p>
    <w:p w14:paraId="6E4C7233"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p>
    <w:p w14:paraId="05C60EF5" w14:textId="77777777" w:rsidR="00C02B20" w:rsidRDefault="00C02B20" w:rsidP="00C02B20">
      <w:pPr>
        <w:pStyle w:val="messagecaption"/>
        <w:rPr>
          <w:rFonts w:ascii="Bookman Old Style" w:eastAsiaTheme="minorHAnsi" w:hAnsi="Bookman Old Style" w:cstheme="minorBidi"/>
          <w:caps w:val="0"/>
          <w:color w:val="000000"/>
          <w:kern w:val="0"/>
          <w:sz w:val="48"/>
          <w:szCs w:val="22"/>
          <w:shd w:val="clear" w:color="auto" w:fill="FFFFFF"/>
          <w:lang w:eastAsia="en-US" w:bidi="ar-SA"/>
        </w:rPr>
      </w:pPr>
      <w:r w:rsidRPr="006618ED">
        <w:rPr>
          <w:rFonts w:ascii="Bookman Old Style" w:eastAsiaTheme="minorHAnsi" w:hAnsi="Bookman Old Style" w:cstheme="minorBidi"/>
          <w:caps w:val="0"/>
          <w:color w:val="000000"/>
          <w:kern w:val="0"/>
          <w:sz w:val="48"/>
          <w:szCs w:val="22"/>
          <w:shd w:val="clear" w:color="auto" w:fill="FFFFFF"/>
          <w:lang w:eastAsia="en-US" w:bidi="ar-SA"/>
        </w:rPr>
        <w:t>ДОКУМЕНТАЦИ</w:t>
      </w:r>
      <w:r>
        <w:rPr>
          <w:rFonts w:ascii="Bookman Old Style" w:eastAsiaTheme="minorHAnsi" w:hAnsi="Bookman Old Style" w:cstheme="minorBidi"/>
          <w:caps w:val="0"/>
          <w:color w:val="000000"/>
          <w:kern w:val="0"/>
          <w:sz w:val="48"/>
          <w:szCs w:val="22"/>
          <w:shd w:val="clear" w:color="auto" w:fill="FFFFFF"/>
          <w:lang w:eastAsia="en-US" w:bidi="ar-SA"/>
        </w:rPr>
        <w:t>Я</w:t>
      </w:r>
      <w:r w:rsidRPr="006618ED">
        <w:rPr>
          <w:rFonts w:ascii="Bookman Old Style" w:eastAsiaTheme="minorHAnsi" w:hAnsi="Bookman Old Style" w:cstheme="minorBidi"/>
          <w:caps w:val="0"/>
          <w:color w:val="000000"/>
          <w:kern w:val="0"/>
          <w:sz w:val="48"/>
          <w:szCs w:val="22"/>
          <w:shd w:val="clear" w:color="auto" w:fill="FFFFFF"/>
          <w:lang w:eastAsia="en-US" w:bidi="ar-SA"/>
        </w:rPr>
        <w:t xml:space="preserve"> О ПРОВЕДЕНИИ ЗАКУПКИ</w:t>
      </w:r>
    </w:p>
    <w:p w14:paraId="1A388D5F" w14:textId="77777777" w:rsidR="00C02B20" w:rsidRPr="00B63034" w:rsidRDefault="00C02B20" w:rsidP="00C02B20">
      <w:pPr>
        <w:pStyle w:val="text"/>
        <w:rPr>
          <w:lang w:eastAsia="en-US" w:bidi="ar-SA"/>
        </w:rPr>
      </w:pPr>
    </w:p>
    <w:p w14:paraId="06942A1D" w14:textId="77777777" w:rsidR="00C02B20" w:rsidRPr="00B63034" w:rsidRDefault="00C02B20" w:rsidP="00C02B20">
      <w:pPr>
        <w:pStyle w:val="text"/>
        <w:rPr>
          <w:lang w:eastAsia="en-US" w:bidi="ar-SA"/>
        </w:rPr>
      </w:pPr>
    </w:p>
    <w:p w14:paraId="7D2061A4" w14:textId="7675FF04" w:rsidR="00C02B20" w:rsidRDefault="00C02B20" w:rsidP="00C02B20">
      <w:pPr>
        <w:pStyle w:val="text"/>
        <w:jc w:val="center"/>
        <w:rPr>
          <w:rFonts w:ascii="Bookman Old Style" w:eastAsiaTheme="minorHAnsi" w:hAnsi="Bookman Old Style" w:cstheme="minorBidi"/>
          <w:b/>
          <w:color w:val="000000"/>
          <w:kern w:val="0"/>
          <w:sz w:val="48"/>
          <w:szCs w:val="22"/>
          <w:shd w:val="clear" w:color="auto" w:fill="FFFFFF"/>
          <w:lang w:eastAsia="en-US" w:bidi="ar-SA"/>
        </w:rPr>
      </w:pPr>
      <w:r w:rsidRPr="00B63034">
        <w:rPr>
          <w:rFonts w:ascii="Bookman Old Style" w:eastAsiaTheme="minorHAnsi" w:hAnsi="Bookman Old Style" w:cstheme="minorBidi"/>
          <w:b/>
          <w:color w:val="000000"/>
          <w:kern w:val="0"/>
          <w:sz w:val="48"/>
          <w:szCs w:val="22"/>
          <w:shd w:val="clear" w:color="auto" w:fill="FFFFFF"/>
          <w:lang w:eastAsia="en-US" w:bidi="ar-SA"/>
        </w:rPr>
        <w:t xml:space="preserve">Запрос ценовых предложений для заключения договора </w:t>
      </w:r>
      <w:r w:rsidR="00482B47" w:rsidRPr="00482B47">
        <w:rPr>
          <w:rFonts w:ascii="Bookman Old Style" w:eastAsiaTheme="minorHAnsi" w:hAnsi="Bookman Old Style" w:cstheme="minorBidi"/>
          <w:b/>
          <w:color w:val="000000"/>
          <w:kern w:val="0"/>
          <w:sz w:val="48"/>
          <w:szCs w:val="22"/>
          <w:shd w:val="clear" w:color="auto" w:fill="FFFFFF"/>
          <w:lang w:eastAsia="en-US" w:bidi="ar-SA"/>
        </w:rPr>
        <w:t>с этапом переторжки</w:t>
      </w:r>
    </w:p>
    <w:p w14:paraId="5E4EB8E0" w14:textId="77777777" w:rsidR="00C02B20" w:rsidRDefault="00C02B20" w:rsidP="00C02B20">
      <w:pPr>
        <w:pStyle w:val="text"/>
        <w:jc w:val="center"/>
        <w:rPr>
          <w:rFonts w:ascii="Bookman Old Style" w:eastAsiaTheme="minorHAnsi" w:hAnsi="Bookman Old Style" w:cstheme="minorBidi"/>
          <w:b/>
          <w:color w:val="000000"/>
          <w:kern w:val="0"/>
          <w:sz w:val="48"/>
          <w:szCs w:val="22"/>
          <w:shd w:val="clear" w:color="auto" w:fill="FFFFFF"/>
          <w:lang w:eastAsia="en-US" w:bidi="ar-SA"/>
        </w:rPr>
      </w:pPr>
    </w:p>
    <w:p w14:paraId="0D176396" w14:textId="77777777" w:rsidR="00C02B20" w:rsidRPr="00B63034" w:rsidRDefault="00C02B20" w:rsidP="00C02B20">
      <w:pPr>
        <w:pStyle w:val="text"/>
        <w:jc w:val="center"/>
        <w:rPr>
          <w:rFonts w:ascii="Bookman Old Style" w:eastAsiaTheme="minorHAnsi" w:hAnsi="Bookman Old Style" w:cstheme="minorBidi"/>
          <w:b/>
          <w:i/>
          <w:color w:val="000000"/>
          <w:kern w:val="0"/>
          <w:sz w:val="36"/>
          <w:szCs w:val="22"/>
          <w:u w:val="single"/>
          <w:shd w:val="clear" w:color="auto" w:fill="FFFFFF"/>
          <w:lang w:eastAsia="en-US" w:bidi="ar-SA"/>
        </w:rPr>
      </w:pPr>
      <w:r w:rsidRPr="00B63034">
        <w:rPr>
          <w:rFonts w:ascii="Bookman Old Style" w:eastAsiaTheme="minorHAnsi" w:hAnsi="Bookman Old Style" w:cstheme="minorBidi"/>
          <w:b/>
          <w:i/>
          <w:color w:val="000000"/>
          <w:kern w:val="0"/>
          <w:sz w:val="36"/>
          <w:szCs w:val="22"/>
          <w:u w:val="single"/>
          <w:shd w:val="clear" w:color="auto" w:fill="FFFFFF"/>
          <w:lang w:eastAsia="en-US" w:bidi="ar-SA"/>
        </w:rPr>
        <w:t>(</w:t>
      </w:r>
      <w:r w:rsidRPr="00644ED5">
        <w:rPr>
          <w:rFonts w:ascii="Bookman Old Style" w:eastAsiaTheme="minorHAnsi" w:hAnsi="Bookman Old Style" w:cstheme="minorBidi"/>
          <w:b/>
          <w:i/>
          <w:color w:val="000000"/>
          <w:kern w:val="0"/>
          <w:sz w:val="36"/>
          <w:szCs w:val="22"/>
          <w:u w:val="single"/>
          <w:shd w:val="clear" w:color="auto" w:fill="FFFFFF"/>
          <w:lang w:eastAsia="en-US" w:bidi="ar-SA"/>
        </w:rPr>
        <w:t>участники закупочной процедуры имеют возможность улучшить свое ценовое предложение после окончания подач</w:t>
      </w:r>
      <w:r>
        <w:rPr>
          <w:rFonts w:ascii="Bookman Old Style" w:eastAsiaTheme="minorHAnsi" w:hAnsi="Bookman Old Style" w:cstheme="minorBidi"/>
          <w:b/>
          <w:i/>
          <w:color w:val="000000"/>
          <w:kern w:val="0"/>
          <w:sz w:val="36"/>
          <w:szCs w:val="22"/>
          <w:u w:val="single"/>
          <w:shd w:val="clear" w:color="auto" w:fill="FFFFFF"/>
          <w:lang w:eastAsia="en-US" w:bidi="ar-SA"/>
        </w:rPr>
        <w:t>и заявок и публикации протокола</w:t>
      </w:r>
      <w:r w:rsidRPr="00B63034">
        <w:rPr>
          <w:rFonts w:ascii="Bookman Old Style" w:eastAsiaTheme="minorHAnsi" w:hAnsi="Bookman Old Style" w:cstheme="minorBidi"/>
          <w:b/>
          <w:i/>
          <w:color w:val="000000"/>
          <w:kern w:val="0"/>
          <w:sz w:val="36"/>
          <w:szCs w:val="22"/>
          <w:u w:val="single"/>
          <w:shd w:val="clear" w:color="auto" w:fill="FFFFFF"/>
          <w:lang w:eastAsia="en-US" w:bidi="ar-SA"/>
        </w:rPr>
        <w:t>)</w:t>
      </w:r>
    </w:p>
    <w:p w14:paraId="55542EC8"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19939ED4"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4F40DB45"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0628BF03"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4347A81"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4C4C8B57"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2F8A78B3" w14:textId="22B72243"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6AA3962" w14:textId="2B6844A9"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5A1EDBFD" w14:textId="6CEA5585"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74DFBCA2" w14:textId="465493A7"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35B150CD" w14:textId="6E7587DC"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2DE9F663" w14:textId="77777777" w:rsidR="00482B47" w:rsidRDefault="00482B47"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E453AAC"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CC22961" w14:textId="77777777" w:rsidR="00471D11"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lastRenderedPageBreak/>
        <w:t xml:space="preserve">- контактное лицо </w:t>
      </w:r>
      <w:r w:rsidR="00482B47">
        <w:rPr>
          <w:rFonts w:ascii="Bookman Old Style" w:eastAsiaTheme="minorHAnsi" w:hAnsi="Bookman Old Style" w:cstheme="minorBidi"/>
          <w:color w:val="000000"/>
          <w:kern w:val="0"/>
          <w:sz w:val="22"/>
          <w:szCs w:val="22"/>
          <w:shd w:val="clear" w:color="auto" w:fill="FFFFFF"/>
          <w:lang w:eastAsia="en-US" w:bidi="ar-SA"/>
        </w:rPr>
        <w:t xml:space="preserve">электронной площадки: </w:t>
      </w:r>
      <w:r w:rsidRPr="00961049">
        <w:rPr>
          <w:rFonts w:ascii="Bookman Old Style" w:eastAsiaTheme="minorHAnsi" w:hAnsi="Bookman Old Style" w:cstheme="minorBidi"/>
          <w:color w:val="000000"/>
          <w:kern w:val="0"/>
          <w:sz w:val="22"/>
          <w:szCs w:val="22"/>
          <w:shd w:val="clear" w:color="auto" w:fill="FFFFFF"/>
          <w:lang w:eastAsia="en-US" w:bidi="ar-SA"/>
        </w:rPr>
        <w:t xml:space="preserve">Голобоков Дмитрий Николаевич </w:t>
      </w:r>
    </w:p>
    <w:p w14:paraId="37742369" w14:textId="3950D32D" w:rsidR="00C02B20" w:rsidRPr="00961049"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+7</w:t>
      </w:r>
      <w:r w:rsidR="00471D11">
        <w:rPr>
          <w:rFonts w:ascii="Bookman Old Style" w:eastAsiaTheme="minorHAnsi" w:hAnsi="Bookman Old Style" w:cstheme="minorBidi"/>
          <w:color w:val="000000"/>
          <w:kern w:val="0"/>
          <w:sz w:val="22"/>
          <w:szCs w:val="22"/>
          <w:shd w:val="clear" w:color="auto" w:fill="FFFFFF"/>
          <w:lang w:eastAsia="en-US" w:bidi="ar-SA"/>
        </w:rPr>
        <w:t xml:space="preserve"> </w:t>
      </w:r>
      <w:r w:rsidRPr="00961049">
        <w:rPr>
          <w:rFonts w:ascii="Bookman Old Style" w:eastAsiaTheme="minorHAnsi" w:hAnsi="Bookman Old Style" w:cstheme="minorBidi"/>
          <w:color w:val="000000"/>
          <w:kern w:val="0"/>
          <w:sz w:val="22"/>
          <w:szCs w:val="22"/>
          <w:shd w:val="clear" w:color="auto" w:fill="FFFFFF"/>
          <w:lang w:eastAsia="en-US" w:bidi="ar-SA"/>
        </w:rPr>
        <w:t>(988)</w:t>
      </w:r>
      <w:r w:rsidR="00471D11">
        <w:rPr>
          <w:rFonts w:ascii="Bookman Old Style" w:eastAsiaTheme="minorHAnsi" w:hAnsi="Bookman Old Style" w:cstheme="minorBidi"/>
          <w:color w:val="000000"/>
          <w:kern w:val="0"/>
          <w:sz w:val="22"/>
          <w:szCs w:val="22"/>
          <w:shd w:val="clear" w:color="auto" w:fill="FFFFFF"/>
          <w:lang w:eastAsia="en-US" w:bidi="ar-SA"/>
        </w:rPr>
        <w:t xml:space="preserve"> </w:t>
      </w:r>
      <w:r w:rsidRPr="00961049">
        <w:rPr>
          <w:rFonts w:ascii="Bookman Old Style" w:eastAsiaTheme="minorHAnsi" w:hAnsi="Bookman Old Style" w:cstheme="minorBidi"/>
          <w:color w:val="000000"/>
          <w:kern w:val="0"/>
          <w:sz w:val="22"/>
          <w:szCs w:val="22"/>
          <w:shd w:val="clear" w:color="auto" w:fill="FFFFFF"/>
          <w:lang w:eastAsia="en-US" w:bidi="ar-SA"/>
        </w:rPr>
        <w:t>345-47-47.</w:t>
      </w:r>
    </w:p>
    <w:p w14:paraId="7D7F3D8B" w14:textId="77777777" w:rsidR="00C02B20" w:rsidRPr="00961049" w:rsidRDefault="00C02B20" w:rsidP="00C02B20">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p>
    <w:p w14:paraId="15690BDD" w14:textId="77777777" w:rsidR="00C02B20" w:rsidRPr="00961049" w:rsidRDefault="00C02B20" w:rsidP="00C02B20">
      <w:pPr>
        <w:pStyle w:val="variable"/>
        <w:jc w:val="both"/>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 xml:space="preserve">Сведения об организаторе: </w:t>
      </w:r>
    </w:p>
    <w:p w14:paraId="31365B6F" w14:textId="21B5858E" w:rsidR="00DF09FB" w:rsidRDefault="00C02B20" w:rsidP="00DF09FB">
      <w:pPr>
        <w:pStyle w:val="a4"/>
        <w:shd w:val="clear" w:color="auto" w:fill="FFFFFF"/>
        <w:spacing w:after="0"/>
        <w:jc w:val="both"/>
        <w:rPr>
          <w:rFonts w:ascii="Bookman Old Style" w:eastAsiaTheme="minorHAnsi" w:hAnsi="Bookman Old Style" w:cstheme="minorBidi"/>
          <w:sz w:val="22"/>
          <w:szCs w:val="22"/>
          <w:shd w:val="clear" w:color="auto" w:fill="FFFFFF"/>
          <w:lang w:eastAsia="en-US"/>
        </w:rPr>
      </w:pPr>
      <w:r w:rsidRPr="00C124D9">
        <w:rPr>
          <w:rFonts w:ascii="Bookman Old Style" w:eastAsiaTheme="minorHAnsi" w:hAnsi="Bookman Old Style" w:cstheme="minorBidi"/>
          <w:color w:val="000000"/>
          <w:sz w:val="22"/>
          <w:szCs w:val="22"/>
          <w:shd w:val="clear" w:color="auto" w:fill="FFFFFF"/>
          <w:lang w:eastAsia="en-US"/>
        </w:rPr>
        <w:t xml:space="preserve">- </w:t>
      </w:r>
      <w:r w:rsidR="00D84D27" w:rsidRPr="00D84D27">
        <w:rPr>
          <w:rFonts w:ascii="Bookman Old Style" w:eastAsiaTheme="minorHAnsi" w:hAnsi="Bookman Old Style" w:cstheme="minorBidi"/>
          <w:sz w:val="22"/>
          <w:szCs w:val="22"/>
          <w:shd w:val="clear" w:color="auto" w:fill="FFFFFF"/>
          <w:lang w:eastAsia="en-US"/>
        </w:rPr>
        <w:t>Чечеткина Полина &lt;Polina.Chechetkina@mriyaresort.com&gt;</w:t>
      </w:r>
      <w:r w:rsidR="00E16F37" w:rsidRPr="00471D11">
        <w:rPr>
          <w:rFonts w:ascii="Bookman Old Style" w:eastAsiaTheme="minorHAnsi" w:hAnsi="Bookman Old Style" w:cstheme="minorBidi"/>
          <w:sz w:val="22"/>
          <w:szCs w:val="22"/>
          <w:shd w:val="clear" w:color="auto" w:fill="FFFFFF"/>
          <w:lang w:eastAsia="en-US"/>
        </w:rPr>
        <w:t>,</w:t>
      </w:r>
      <w:r w:rsidR="001A6263" w:rsidRPr="00471D11">
        <w:rPr>
          <w:rFonts w:ascii="Bookman Old Style" w:eastAsiaTheme="minorHAnsi" w:hAnsi="Bookman Old Style" w:cstheme="minorBidi"/>
          <w:sz w:val="22"/>
          <w:szCs w:val="22"/>
          <w:shd w:val="clear" w:color="auto" w:fill="FFFFFF"/>
          <w:lang w:eastAsia="en-US"/>
        </w:rPr>
        <w:t xml:space="preserve"> +7</w:t>
      </w:r>
      <w:r w:rsidR="00D84D27">
        <w:rPr>
          <w:rFonts w:ascii="Bookman Old Style" w:eastAsiaTheme="minorHAnsi" w:hAnsi="Bookman Old Style" w:cstheme="minorBidi"/>
          <w:sz w:val="22"/>
          <w:szCs w:val="22"/>
          <w:shd w:val="clear" w:color="auto" w:fill="FFFFFF"/>
          <w:lang w:eastAsia="en-US"/>
        </w:rPr>
        <w:t> 983 203 75 23</w:t>
      </w:r>
    </w:p>
    <w:p w14:paraId="15C33352" w14:textId="0427AA90" w:rsidR="00C02B20" w:rsidRPr="001530F1" w:rsidRDefault="00C02B20" w:rsidP="00543648">
      <w:pPr>
        <w:pStyle w:val="text"/>
        <w:rPr>
          <w:rFonts w:ascii="Bookman Old Style" w:eastAsiaTheme="minorHAnsi" w:hAnsi="Bookman Old Style" w:cstheme="minorBidi"/>
          <w:b/>
          <w:kern w:val="0"/>
          <w:sz w:val="22"/>
          <w:szCs w:val="22"/>
          <w:shd w:val="clear" w:color="auto" w:fill="FFFFFF"/>
          <w:lang w:eastAsia="en-US" w:bidi="ar-SA"/>
        </w:rPr>
      </w:pPr>
      <w:r w:rsidRPr="00D75292">
        <w:rPr>
          <w:rFonts w:ascii="Bookman Old Style" w:eastAsiaTheme="minorHAnsi" w:hAnsi="Bookman Old Style" w:cstheme="minorBidi"/>
          <w:b/>
          <w:kern w:val="0"/>
          <w:sz w:val="22"/>
          <w:szCs w:val="22"/>
          <w:shd w:val="clear" w:color="auto" w:fill="FFFFFF"/>
          <w:lang w:eastAsia="en-US" w:bidi="ar-SA"/>
        </w:rPr>
        <w:t xml:space="preserve">Наименование предмета договора (лота): </w:t>
      </w:r>
      <w:r w:rsidR="00D84D27">
        <w:rPr>
          <w:rFonts w:ascii="Bookman Old Style" w:eastAsiaTheme="minorHAnsi" w:hAnsi="Bookman Old Style" w:cstheme="minorBidi"/>
          <w:b/>
          <w:kern w:val="0"/>
          <w:sz w:val="22"/>
          <w:szCs w:val="22"/>
          <w:shd w:val="clear" w:color="auto" w:fill="FFFFFF"/>
          <w:lang w:eastAsia="en-US" w:bidi="ar-SA"/>
        </w:rPr>
        <w:t xml:space="preserve">Услуги доставки </w:t>
      </w:r>
      <w:r w:rsidR="00D84D27" w:rsidRPr="00D84D27">
        <w:rPr>
          <w:rFonts w:ascii="Bookman Old Style" w:eastAsiaTheme="minorHAnsi" w:hAnsi="Bookman Old Style" w:cstheme="minorBidi"/>
          <w:b/>
          <w:kern w:val="0"/>
          <w:sz w:val="22"/>
          <w:szCs w:val="22"/>
          <w:shd w:val="clear" w:color="auto" w:fill="FFFFFF"/>
          <w:lang w:eastAsia="en-US" w:bidi="ar-SA"/>
        </w:rPr>
        <w:t>винограда</w:t>
      </w:r>
      <w:r w:rsidR="00D84D27">
        <w:rPr>
          <w:rFonts w:ascii="Bookman Old Style" w:eastAsiaTheme="minorHAnsi" w:hAnsi="Bookman Old Style" w:cstheme="minorBidi"/>
          <w:b/>
          <w:kern w:val="0"/>
          <w:sz w:val="22"/>
          <w:szCs w:val="22"/>
          <w:shd w:val="clear" w:color="auto" w:fill="FFFFFF"/>
          <w:lang w:eastAsia="en-US" w:bidi="ar-SA"/>
        </w:rPr>
        <w:t xml:space="preserve"> (</w:t>
      </w:r>
      <w:r w:rsidR="003A1D5D">
        <w:rPr>
          <w:rFonts w:ascii="Bookman Old Style" w:eastAsiaTheme="minorHAnsi" w:hAnsi="Bookman Old Style" w:cstheme="minorBidi"/>
          <w:b/>
          <w:kern w:val="0"/>
          <w:sz w:val="22"/>
          <w:szCs w:val="22"/>
          <w:shd w:val="clear" w:color="auto" w:fill="FFFFFF"/>
          <w:lang w:eastAsia="en-US" w:bidi="ar-SA"/>
        </w:rPr>
        <w:t>рефрижератор</w:t>
      </w:r>
      <w:r w:rsidR="00D84D27">
        <w:rPr>
          <w:rFonts w:ascii="Bookman Old Style" w:eastAsiaTheme="minorHAnsi" w:hAnsi="Bookman Old Style" w:cstheme="minorBidi"/>
          <w:b/>
          <w:kern w:val="0"/>
          <w:sz w:val="22"/>
          <w:szCs w:val="22"/>
          <w:shd w:val="clear" w:color="auto" w:fill="FFFFFF"/>
          <w:lang w:eastAsia="en-US" w:bidi="ar-SA"/>
        </w:rPr>
        <w:t>)</w:t>
      </w:r>
    </w:p>
    <w:p w14:paraId="7C9480D1"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681EBC52" w14:textId="368E3B2B" w:rsidR="00C02B20" w:rsidRPr="00961049"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b/>
          <w:color w:val="000000"/>
          <w:kern w:val="0"/>
          <w:sz w:val="22"/>
          <w:szCs w:val="22"/>
          <w:shd w:val="clear" w:color="auto" w:fill="FFFFFF"/>
          <w:lang w:eastAsia="en-US" w:bidi="ar-SA"/>
        </w:rPr>
        <w:t>Требование к поставщику (подрядчику, исполнителю):</w:t>
      </w:r>
      <w:r w:rsidRPr="00961049">
        <w:rPr>
          <w:rFonts w:ascii="Bookman Old Style" w:eastAsiaTheme="minorHAnsi" w:hAnsi="Bookman Old Style" w:cstheme="minorBidi"/>
          <w:color w:val="000000"/>
          <w:kern w:val="0"/>
          <w:sz w:val="22"/>
          <w:szCs w:val="22"/>
          <w:shd w:val="clear" w:color="auto" w:fill="FFFFFF"/>
          <w:lang w:eastAsia="en-US" w:bidi="ar-SA"/>
        </w:rPr>
        <w:t xml:space="preserve"> </w:t>
      </w:r>
      <w:r w:rsidR="00057FD5" w:rsidRPr="00057FD5">
        <w:rPr>
          <w:rFonts w:ascii="Bookman Old Style" w:eastAsiaTheme="minorHAnsi" w:hAnsi="Bookman Old Style" w:cstheme="minorBidi"/>
          <w:color w:val="000000"/>
          <w:kern w:val="0"/>
          <w:sz w:val="22"/>
          <w:szCs w:val="22"/>
          <w:shd w:val="clear" w:color="auto" w:fill="FFFFFF"/>
          <w:lang w:eastAsia="en-US" w:bidi="ar-SA"/>
        </w:rPr>
        <w:t>Участники закупки должны иметь необходимый уровень деловой репутации, который подтверждается отсутствием случаев существенных нарушений договорных обязательств, неудовлетворительных результатов исполнения предыдущих договоров.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w:t>
      </w:r>
      <w:r w:rsidRPr="00961049">
        <w:rPr>
          <w:rFonts w:ascii="Bookman Old Style" w:eastAsiaTheme="minorHAnsi" w:hAnsi="Bookman Old Style" w:cstheme="minorBidi"/>
          <w:color w:val="000000"/>
          <w:kern w:val="0"/>
          <w:sz w:val="22"/>
          <w:szCs w:val="22"/>
          <w:shd w:val="clear" w:color="auto" w:fill="FFFFFF"/>
          <w:lang w:eastAsia="en-US" w:bidi="ar-SA"/>
        </w:rPr>
        <w:t>.</w:t>
      </w:r>
    </w:p>
    <w:p w14:paraId="7E2B934A" w14:textId="77777777" w:rsidR="00C02B20" w:rsidRPr="00961049"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68BE8799" w14:textId="0C1A159C" w:rsidR="00C02B20" w:rsidRPr="00961049" w:rsidRDefault="00C02B20" w:rsidP="00C02B20">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Место поставки товаров (выполнения работ, оказания услуг):</w:t>
      </w:r>
      <w:r w:rsidRPr="00961049">
        <w:rPr>
          <w:rFonts w:ascii="Bookman Old Style" w:eastAsiaTheme="minorHAnsi" w:hAnsi="Bookman Old Style" w:cstheme="minorBidi"/>
          <w:b w:val="0"/>
          <w:color w:val="000000"/>
          <w:kern w:val="0"/>
          <w:sz w:val="22"/>
          <w:szCs w:val="22"/>
          <w:shd w:val="clear" w:color="auto" w:fill="FFFFFF"/>
          <w:lang w:eastAsia="en-US" w:bidi="ar-SA"/>
        </w:rPr>
        <w:t xml:space="preserve"> </w:t>
      </w:r>
      <w:r w:rsidR="0018306D" w:rsidRPr="0018306D">
        <w:rPr>
          <w:rFonts w:ascii="Bookman Old Style" w:eastAsiaTheme="minorHAnsi" w:hAnsi="Bookman Old Style" w:cstheme="minorBidi"/>
          <w:b w:val="0"/>
          <w:color w:val="000000"/>
          <w:kern w:val="0"/>
          <w:sz w:val="22"/>
          <w:szCs w:val="22"/>
          <w:shd w:val="clear" w:color="auto" w:fill="FFFFFF"/>
          <w:lang w:eastAsia="en-US" w:bidi="ar-SA"/>
        </w:rPr>
        <w:t xml:space="preserve">298688, Республика Крым, М.О. Город-Курорт Ялта, с. Оползневое, ул. Генерала Острякова, </w:t>
      </w:r>
      <w:proofErr w:type="spellStart"/>
      <w:r w:rsidR="0018306D" w:rsidRPr="0018306D">
        <w:rPr>
          <w:rFonts w:ascii="Bookman Old Style" w:eastAsiaTheme="minorHAnsi" w:hAnsi="Bookman Old Style" w:cstheme="minorBidi"/>
          <w:b w:val="0"/>
          <w:color w:val="000000"/>
          <w:kern w:val="0"/>
          <w:sz w:val="22"/>
          <w:szCs w:val="22"/>
          <w:shd w:val="clear" w:color="auto" w:fill="FFFFFF"/>
          <w:lang w:eastAsia="en-US" w:bidi="ar-SA"/>
        </w:rPr>
        <w:t>зд</w:t>
      </w:r>
      <w:proofErr w:type="spellEnd"/>
      <w:r w:rsidR="0018306D" w:rsidRPr="0018306D">
        <w:rPr>
          <w:rFonts w:ascii="Bookman Old Style" w:eastAsiaTheme="minorHAnsi" w:hAnsi="Bookman Old Style" w:cstheme="minorBidi"/>
          <w:b w:val="0"/>
          <w:color w:val="000000"/>
          <w:kern w:val="0"/>
          <w:sz w:val="22"/>
          <w:szCs w:val="22"/>
          <w:shd w:val="clear" w:color="auto" w:fill="FFFFFF"/>
          <w:lang w:eastAsia="en-US" w:bidi="ar-SA"/>
        </w:rPr>
        <w:t>. 9, к.1</w:t>
      </w:r>
    </w:p>
    <w:p w14:paraId="7064F363" w14:textId="77777777" w:rsidR="00C02B20" w:rsidRPr="00961049"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6BDA1200" w14:textId="77777777" w:rsidR="00C02B20" w:rsidRDefault="00C02B20" w:rsidP="00C02B20">
      <w:pPr>
        <w:pStyle w:val="variable"/>
        <w:jc w:val="both"/>
        <w:rPr>
          <w:rFonts w:ascii="Bookman Old Style" w:eastAsiaTheme="minorHAnsi" w:hAnsi="Bookman Old Style" w:cstheme="minorBidi"/>
          <w:b w:val="0"/>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Условия поставки товаров (выполнения работ, оказания услуг):</w:t>
      </w:r>
      <w:r w:rsidRPr="00961049">
        <w:rPr>
          <w:rFonts w:ascii="Bookman Old Style" w:eastAsiaTheme="minorHAnsi" w:hAnsi="Bookman Old Style" w:cstheme="minorBidi"/>
          <w:b w:val="0"/>
          <w:color w:val="000000"/>
          <w:kern w:val="0"/>
          <w:sz w:val="22"/>
          <w:szCs w:val="22"/>
          <w:shd w:val="clear" w:color="auto" w:fill="FFFFFF"/>
          <w:lang w:eastAsia="en-US" w:bidi="ar-SA"/>
        </w:rPr>
        <w:t xml:space="preserve"> доставка товара </w:t>
      </w:r>
      <w:r>
        <w:rPr>
          <w:rFonts w:ascii="Bookman Old Style" w:eastAsiaTheme="minorHAnsi" w:hAnsi="Bookman Old Style" w:cstheme="minorBidi"/>
          <w:b w:val="0"/>
          <w:color w:val="000000"/>
          <w:kern w:val="0"/>
          <w:sz w:val="22"/>
          <w:szCs w:val="22"/>
          <w:shd w:val="clear" w:color="auto" w:fill="FFFFFF"/>
          <w:lang w:eastAsia="en-US" w:bidi="ar-SA"/>
        </w:rPr>
        <w:t>за счет поставщика</w:t>
      </w:r>
      <w:r w:rsidRPr="00961049">
        <w:rPr>
          <w:rFonts w:ascii="Bookman Old Style" w:eastAsiaTheme="minorHAnsi" w:hAnsi="Bookman Old Style" w:cstheme="minorBidi"/>
          <w:b w:val="0"/>
          <w:color w:val="000000"/>
          <w:kern w:val="0"/>
          <w:sz w:val="22"/>
          <w:szCs w:val="22"/>
          <w:shd w:val="clear" w:color="auto" w:fill="FFFFFF"/>
          <w:lang w:eastAsia="en-US" w:bidi="ar-SA"/>
        </w:rPr>
        <w:t xml:space="preserve">. </w:t>
      </w:r>
    </w:p>
    <w:p w14:paraId="3A5F74F9" w14:textId="77777777" w:rsidR="00AD4D86" w:rsidRDefault="00AD4D86" w:rsidP="00AD4D86">
      <w:pPr>
        <w:pStyle w:val="text"/>
        <w:rPr>
          <w:b/>
          <w:bCs/>
          <w:lang w:eastAsia="en-US" w:bidi="ar-SA"/>
        </w:rPr>
      </w:pPr>
    </w:p>
    <w:p w14:paraId="71C566E0" w14:textId="4910B19F" w:rsidR="00AD4D86" w:rsidRPr="00AD4D86" w:rsidRDefault="00AD4D86" w:rsidP="00AD4D86">
      <w:pPr>
        <w:pStyle w:val="text"/>
        <w:rPr>
          <w:lang w:eastAsia="en-US" w:bidi="ar-SA"/>
        </w:rPr>
      </w:pPr>
      <w:r w:rsidRPr="00AD4D86">
        <w:rPr>
          <w:b/>
          <w:bCs/>
          <w:lang w:eastAsia="en-US" w:bidi="ar-SA"/>
        </w:rPr>
        <w:t>Условия оплаты:</w:t>
      </w:r>
      <w:r w:rsidRPr="00AD4D86">
        <w:rPr>
          <w:lang w:eastAsia="en-US" w:bidi="ar-SA"/>
        </w:rPr>
        <w:t xml:space="preserve"> </w:t>
      </w:r>
      <w:r w:rsidR="00471D11" w:rsidRPr="00D84D27">
        <w:rPr>
          <w:rFonts w:ascii="Bookman Old Style" w:eastAsiaTheme="minorHAnsi" w:hAnsi="Bookman Old Style" w:cstheme="minorBidi"/>
          <w:color w:val="000000"/>
          <w:kern w:val="0"/>
          <w:sz w:val="22"/>
          <w:szCs w:val="22"/>
          <w:shd w:val="clear" w:color="auto" w:fill="FFFFFF"/>
          <w:lang w:eastAsia="en-US" w:bidi="ar-SA"/>
        </w:rPr>
        <w:t>50</w:t>
      </w:r>
      <w:r w:rsidRPr="00D84D27">
        <w:rPr>
          <w:rFonts w:ascii="Bookman Old Style" w:eastAsiaTheme="minorHAnsi" w:hAnsi="Bookman Old Style" w:cstheme="minorBidi"/>
          <w:color w:val="000000"/>
          <w:kern w:val="0"/>
          <w:sz w:val="22"/>
          <w:szCs w:val="22"/>
          <w:shd w:val="clear" w:color="auto" w:fill="FFFFFF"/>
          <w:lang w:eastAsia="en-US" w:bidi="ar-SA"/>
        </w:rPr>
        <w:t>%</w:t>
      </w:r>
      <w:r w:rsidR="00471D11" w:rsidRPr="00D84D27">
        <w:rPr>
          <w:rFonts w:ascii="Bookman Old Style" w:eastAsiaTheme="minorHAnsi" w:hAnsi="Bookman Old Style" w:cstheme="minorBidi"/>
          <w:color w:val="000000"/>
          <w:kern w:val="0"/>
          <w:sz w:val="22"/>
          <w:szCs w:val="22"/>
          <w:shd w:val="clear" w:color="auto" w:fill="FFFFFF"/>
          <w:lang w:eastAsia="en-US" w:bidi="ar-SA"/>
        </w:rPr>
        <w:t xml:space="preserve"> аванс, 50%</w:t>
      </w:r>
      <w:r w:rsidRPr="00D84D27">
        <w:rPr>
          <w:rFonts w:ascii="Bookman Old Style" w:eastAsiaTheme="minorHAnsi" w:hAnsi="Bookman Old Style" w:cstheme="minorBidi"/>
          <w:color w:val="000000"/>
          <w:kern w:val="0"/>
          <w:sz w:val="22"/>
          <w:szCs w:val="22"/>
          <w:shd w:val="clear" w:color="auto" w:fill="FFFFFF"/>
          <w:lang w:eastAsia="en-US" w:bidi="ar-SA"/>
        </w:rPr>
        <w:t xml:space="preserve"> постоплата в течение </w:t>
      </w:r>
      <w:r w:rsidR="00471D11" w:rsidRPr="00D84D27">
        <w:rPr>
          <w:rFonts w:ascii="Bookman Old Style" w:eastAsiaTheme="minorHAnsi" w:hAnsi="Bookman Old Style" w:cstheme="minorBidi"/>
          <w:color w:val="000000"/>
          <w:kern w:val="0"/>
          <w:sz w:val="22"/>
          <w:szCs w:val="22"/>
          <w:shd w:val="clear" w:color="auto" w:fill="FFFFFF"/>
          <w:lang w:eastAsia="en-US" w:bidi="ar-SA"/>
        </w:rPr>
        <w:t>5</w:t>
      </w:r>
      <w:r w:rsidRPr="00D84D27">
        <w:rPr>
          <w:rFonts w:ascii="Bookman Old Style" w:eastAsiaTheme="minorHAnsi" w:hAnsi="Bookman Old Style" w:cstheme="minorBidi"/>
          <w:color w:val="000000"/>
          <w:kern w:val="0"/>
          <w:sz w:val="22"/>
          <w:szCs w:val="22"/>
          <w:shd w:val="clear" w:color="auto" w:fill="FFFFFF"/>
          <w:lang w:eastAsia="en-US" w:bidi="ar-SA"/>
        </w:rPr>
        <w:t xml:space="preserve"> рабочих дней с момента подписания сторонами товаросопроводительных документов.  </w:t>
      </w:r>
    </w:p>
    <w:p w14:paraId="27F17FB7" w14:textId="77777777" w:rsidR="00C02B20" w:rsidRPr="00961049"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76BD50BD" w14:textId="77777777" w:rsidR="00C02B20" w:rsidRPr="00CB17CD"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57CF6AE1" w14:textId="77777777" w:rsidR="00C02B20" w:rsidRDefault="00C02B20" w:rsidP="00C02B20">
      <w:pPr>
        <w:pStyle w:val="text"/>
        <w:jc w:val="center"/>
        <w:rPr>
          <w:rFonts w:ascii="Bookman Old Style" w:eastAsiaTheme="minorHAnsi" w:hAnsi="Bookman Old Style" w:cstheme="minorBidi"/>
          <w:b/>
          <w:color w:val="000000"/>
          <w:kern w:val="0"/>
          <w:sz w:val="22"/>
          <w:szCs w:val="22"/>
          <w:shd w:val="clear" w:color="auto" w:fill="FFFFFF"/>
          <w:lang w:eastAsia="en-US" w:bidi="ar-SA"/>
        </w:rPr>
      </w:pPr>
      <w:r w:rsidRPr="00AF257D">
        <w:rPr>
          <w:rFonts w:ascii="Bookman Old Style" w:eastAsiaTheme="minorHAnsi" w:hAnsi="Bookman Old Style" w:cstheme="minorBidi"/>
          <w:b/>
          <w:color w:val="000000"/>
          <w:kern w:val="0"/>
          <w:sz w:val="22"/>
          <w:szCs w:val="22"/>
          <w:shd w:val="clear" w:color="auto" w:fill="FFFFFF"/>
          <w:lang w:eastAsia="en-US" w:bidi="ar-SA"/>
        </w:rPr>
        <w:t>Основные характеристики товара</w:t>
      </w:r>
    </w:p>
    <w:p w14:paraId="4B441C45" w14:textId="77777777" w:rsidR="00C02B20" w:rsidRDefault="00C02B20" w:rsidP="00C02B20">
      <w:pPr>
        <w:pStyle w:val="text"/>
        <w:jc w:val="center"/>
        <w:rPr>
          <w:rFonts w:ascii="Bookman Old Style" w:eastAsiaTheme="minorHAnsi" w:hAnsi="Bookman Old Style" w:cstheme="minorBidi"/>
          <w:b/>
          <w:color w:val="000000"/>
          <w:kern w:val="0"/>
          <w:sz w:val="22"/>
          <w:szCs w:val="22"/>
          <w:shd w:val="clear" w:color="auto" w:fill="FFFFFF"/>
          <w:lang w:eastAsia="en-US" w:bidi="ar-SA"/>
        </w:rPr>
      </w:pPr>
    </w:p>
    <w:p w14:paraId="0EFD5770" w14:textId="77777777" w:rsidR="00C02B20" w:rsidRPr="004D39D0" w:rsidRDefault="00C02B20" w:rsidP="00C02B20">
      <w:pPr>
        <w:pStyle w:val="text"/>
        <w:jc w:val="center"/>
        <w:rPr>
          <w:rFonts w:ascii="Bookman Old Style" w:eastAsiaTheme="minorHAnsi" w:hAnsi="Bookman Old Style" w:cstheme="minorBidi"/>
          <w:b/>
          <w:bCs/>
          <w:color w:val="000000"/>
          <w:kern w:val="0"/>
          <w:sz w:val="22"/>
          <w:szCs w:val="22"/>
          <w:shd w:val="clear" w:color="auto" w:fill="FFFFFF"/>
          <w:lang w:eastAsia="en-US" w:bidi="ar-SA"/>
        </w:rPr>
      </w:pPr>
      <w:r w:rsidRPr="004D39D0">
        <w:rPr>
          <w:rFonts w:ascii="Bookman Old Style" w:eastAsiaTheme="minorHAnsi" w:hAnsi="Bookman Old Style" w:cstheme="minorBidi"/>
          <w:b/>
          <w:bCs/>
          <w:color w:val="000000"/>
          <w:kern w:val="0"/>
          <w:sz w:val="22"/>
          <w:szCs w:val="22"/>
          <w:shd w:val="clear" w:color="auto" w:fill="FFFFFF"/>
          <w:lang w:eastAsia="en-US" w:bidi="ar-SA"/>
        </w:rPr>
        <w:t>Согласно техническому заданию во вложении лота закупки</w:t>
      </w:r>
    </w:p>
    <w:p w14:paraId="28102B65" w14:textId="77777777" w:rsidR="00C02B20" w:rsidRPr="00792700"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1A93ABAC" w14:textId="77777777" w:rsidR="00D75292" w:rsidRDefault="00D75292" w:rsidP="00D75292">
      <w:pPr>
        <w:spacing w:after="0" w:line="240" w:lineRule="auto"/>
        <w:jc w:val="both"/>
        <w:rPr>
          <w:rFonts w:ascii="Times New Roman" w:hAnsi="Times New Roman" w:cs="Times New Roman"/>
          <w:sz w:val="24"/>
          <w:szCs w:val="24"/>
          <w:lang w:eastAsia="ru-RU"/>
        </w:rPr>
      </w:pPr>
      <w:r w:rsidRPr="00961049">
        <w:rPr>
          <w:rFonts w:ascii="Bookman Old Style" w:hAnsi="Bookman Old Style"/>
          <w:b/>
          <w:color w:val="000000"/>
          <w:shd w:val="clear" w:color="auto" w:fill="FFFFFF"/>
        </w:rPr>
        <w:t>Требование к составу заявки</w:t>
      </w:r>
      <w:r w:rsidRPr="00961049">
        <w:rPr>
          <w:rFonts w:ascii="Bookman Old Style" w:hAnsi="Bookman Old Style"/>
          <w:color w:val="000000"/>
          <w:shd w:val="clear" w:color="auto" w:fill="FFFFFF"/>
        </w:rPr>
        <w:t>: ценовое предложение, предложение о реальном сроке поставки, форме поставки (доставка или самовывоз), в случае предложения эквивалентного товара - основные технические характеристики этого товара</w:t>
      </w:r>
      <w:proofErr w:type="gramStart"/>
      <w:r w:rsidRPr="00961049">
        <w:rPr>
          <w:rFonts w:ascii="Bookman Old Style" w:hAnsi="Bookman Old Style"/>
          <w:color w:val="000000"/>
          <w:shd w:val="clear" w:color="auto" w:fill="FFFFFF"/>
        </w:rPr>
        <w:t xml:space="preserve">, </w:t>
      </w:r>
      <w:r>
        <w:rPr>
          <w:rFonts w:ascii="Bookman Old Style" w:hAnsi="Bookman Old Style"/>
          <w:color w:val="000000"/>
          <w:highlight w:val="yellow"/>
          <w:shd w:val="clear" w:color="auto" w:fill="FFFFFF"/>
        </w:rPr>
        <w:t>К</w:t>
      </w:r>
      <w:proofErr w:type="gramEnd"/>
      <w:r>
        <w:rPr>
          <w:rFonts w:ascii="Bookman Old Style" w:hAnsi="Bookman Old Style"/>
          <w:color w:val="000000"/>
          <w:highlight w:val="yellow"/>
          <w:shd w:val="clear" w:color="auto" w:fill="FFFFFF"/>
        </w:rPr>
        <w:t xml:space="preserve"> участию в закупке допускаются контрагенты, применяющие все системы налогообложения, при этом оценка предложений участников осуществляется без учета НДС</w:t>
      </w:r>
      <w:r>
        <w:rPr>
          <w:rFonts w:ascii="Bookman Old Style" w:hAnsi="Bookman Old Style"/>
          <w:color w:val="000000"/>
          <w:highlight w:val="yellow"/>
          <w:shd w:val="clear" w:color="auto" w:fill="FFFFFF"/>
          <w:vertAlign w:val="superscript"/>
        </w:rPr>
        <w:footnoteReference w:id="1"/>
      </w:r>
      <w:r>
        <w:rPr>
          <w:rFonts w:ascii="Times New Roman" w:hAnsi="Times New Roman" w:cs="Times New Roman"/>
          <w:sz w:val="24"/>
          <w:szCs w:val="24"/>
          <w:lang w:eastAsia="ru-RU"/>
        </w:rPr>
        <w:t xml:space="preserve"> </w:t>
      </w:r>
    </w:p>
    <w:p w14:paraId="2E2DA793" w14:textId="77777777" w:rsidR="00D75292" w:rsidRPr="00961049" w:rsidRDefault="00D75292" w:rsidP="00D75292">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28826DD2" w14:textId="77777777" w:rsidR="00D75292" w:rsidRPr="00961049" w:rsidRDefault="00D75292" w:rsidP="00D75292">
      <w:pPr>
        <w:pStyle w:val="text"/>
        <w:rPr>
          <w:rFonts w:ascii="Bookman Old Style" w:eastAsiaTheme="minorHAnsi" w:hAnsi="Bookman Old Style" w:cstheme="minorBidi"/>
          <w:b/>
          <w:color w:val="000000"/>
          <w:kern w:val="0"/>
          <w:sz w:val="22"/>
          <w:szCs w:val="22"/>
          <w:shd w:val="clear" w:color="auto" w:fill="FFFFFF"/>
          <w:lang w:eastAsia="en-US" w:bidi="ar-SA"/>
        </w:rPr>
      </w:pPr>
      <w:r w:rsidRPr="00961049">
        <w:rPr>
          <w:rFonts w:ascii="Bookman Old Style" w:eastAsiaTheme="minorHAnsi" w:hAnsi="Bookman Old Style" w:cstheme="minorBidi"/>
          <w:b/>
          <w:color w:val="000000"/>
          <w:kern w:val="0"/>
          <w:sz w:val="22"/>
          <w:szCs w:val="22"/>
          <w:shd w:val="clear" w:color="auto" w:fill="FFFFFF"/>
          <w:lang w:eastAsia="en-US" w:bidi="ar-SA"/>
        </w:rPr>
        <w:t>Для юр. Лица:</w:t>
      </w:r>
    </w:p>
    <w:p w14:paraId="2EBBECB4" w14:textId="77777777" w:rsidR="00D75292" w:rsidRPr="00961049" w:rsidRDefault="00D75292" w:rsidP="00D75292">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 Устав</w:t>
      </w:r>
    </w:p>
    <w:p w14:paraId="7A747FF1" w14:textId="77777777" w:rsidR="00D75292" w:rsidRPr="00961049" w:rsidRDefault="00D75292" w:rsidP="00D75292">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-ОГРН</w:t>
      </w:r>
    </w:p>
    <w:p w14:paraId="625D367C" w14:textId="77777777" w:rsidR="00D75292" w:rsidRPr="00961049" w:rsidRDefault="00D75292" w:rsidP="00D75292">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-ИНН</w:t>
      </w:r>
    </w:p>
    <w:p w14:paraId="2D002FA7" w14:textId="77777777" w:rsidR="00D75292" w:rsidRPr="00961049" w:rsidRDefault="00D75292" w:rsidP="00D75292">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-ЕГРЮЛ</w:t>
      </w:r>
    </w:p>
    <w:p w14:paraId="7B30F620" w14:textId="77777777" w:rsidR="00D75292" w:rsidRPr="00961049" w:rsidRDefault="00D75292" w:rsidP="00D75292">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-Приказ на руководителя</w:t>
      </w:r>
    </w:p>
    <w:p w14:paraId="205F2F60" w14:textId="77777777" w:rsidR="00D75292" w:rsidRPr="00961049" w:rsidRDefault="00D75292" w:rsidP="00D75292">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 Решение о назначении/протокол</w:t>
      </w:r>
    </w:p>
    <w:p w14:paraId="55DFFC49"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0CDE5C82" w14:textId="77777777" w:rsidR="00C02B20" w:rsidRPr="00961049" w:rsidRDefault="00C02B20" w:rsidP="00C02B20">
      <w:pPr>
        <w:pStyle w:val="text"/>
        <w:rPr>
          <w:rFonts w:ascii="Bookman Old Style" w:eastAsiaTheme="minorHAnsi" w:hAnsi="Bookman Old Style" w:cstheme="minorBidi"/>
          <w:b/>
          <w:color w:val="000000"/>
          <w:kern w:val="0"/>
          <w:sz w:val="22"/>
          <w:szCs w:val="22"/>
          <w:shd w:val="clear" w:color="auto" w:fill="FFFFFF"/>
          <w:lang w:eastAsia="en-US" w:bidi="ar-SA"/>
        </w:rPr>
      </w:pPr>
      <w:r w:rsidRPr="00961049">
        <w:rPr>
          <w:rFonts w:ascii="Bookman Old Style" w:eastAsiaTheme="minorHAnsi" w:hAnsi="Bookman Old Style" w:cstheme="minorBidi"/>
          <w:b/>
          <w:color w:val="000000"/>
          <w:kern w:val="0"/>
          <w:sz w:val="22"/>
          <w:szCs w:val="22"/>
          <w:shd w:val="clear" w:color="auto" w:fill="FFFFFF"/>
          <w:lang w:eastAsia="en-US" w:bidi="ar-SA"/>
        </w:rPr>
        <w:t>Для физ. Лица:</w:t>
      </w:r>
    </w:p>
    <w:p w14:paraId="498F8E7D"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-ОГРНИП</w:t>
      </w:r>
    </w:p>
    <w:p w14:paraId="235A3225"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-выписка из ЕГРИП</w:t>
      </w:r>
    </w:p>
    <w:p w14:paraId="56427C06"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-ИНН</w:t>
      </w:r>
    </w:p>
    <w:p w14:paraId="4F9CD010"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r w:rsidRPr="00961049">
        <w:rPr>
          <w:rFonts w:ascii="Bookman Old Style" w:eastAsiaTheme="minorHAnsi" w:hAnsi="Bookman Old Style" w:cstheme="minorBidi"/>
          <w:color w:val="000000"/>
          <w:kern w:val="0"/>
          <w:sz w:val="22"/>
          <w:szCs w:val="22"/>
          <w:shd w:val="clear" w:color="auto" w:fill="FFFFFF"/>
          <w:lang w:eastAsia="en-US" w:bidi="ar-SA"/>
        </w:rPr>
        <w:t>-копия паспорта</w:t>
      </w:r>
    </w:p>
    <w:p w14:paraId="4DE6E681" w14:textId="77777777" w:rsidR="00C02B20"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2E25C3E6" w14:textId="77777777" w:rsidR="00C02B20"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r w:rsidRPr="002E0396">
        <w:rPr>
          <w:rFonts w:ascii="Bookman Old Style" w:eastAsiaTheme="minorHAnsi" w:hAnsi="Bookman Old Style" w:cstheme="minorBidi"/>
          <w:b/>
          <w:color w:val="000000"/>
          <w:kern w:val="0"/>
          <w:sz w:val="22"/>
          <w:szCs w:val="22"/>
          <w:shd w:val="clear" w:color="auto" w:fill="FFFFFF"/>
          <w:lang w:eastAsia="en-US" w:bidi="ar-SA"/>
        </w:rPr>
        <w:lastRenderedPageBreak/>
        <w:t xml:space="preserve">Ход проведения закупки: </w:t>
      </w:r>
      <w:r>
        <w:rPr>
          <w:rFonts w:ascii="Bookman Old Style" w:eastAsiaTheme="minorHAnsi" w:hAnsi="Bookman Old Style" w:cstheme="minorBidi"/>
          <w:color w:val="000000"/>
          <w:kern w:val="0"/>
          <w:sz w:val="22"/>
          <w:szCs w:val="22"/>
          <w:shd w:val="clear" w:color="auto" w:fill="FFFFFF"/>
          <w:lang w:eastAsia="en-US" w:bidi="ar-SA"/>
        </w:rPr>
        <w:t>после завершения подачи заявок, Заказчик публикует протокол рассмотрения заявок и назначает временной промежуток переторжки. На протяжении этого времени все участники, подавшие заявки и допущенные до участия по результатам, опубликованным в протоколе рассмотрения заявок, могут улучшить свое ценовое предложение. Увеличение цены относительно ранее поданного ценового предложения недопустимы, такие заявки подлежат отклонению на этапе подведения итогов.</w:t>
      </w:r>
    </w:p>
    <w:p w14:paraId="79D90AA5" w14:textId="77777777" w:rsidR="00C02B20" w:rsidRDefault="00C02B20" w:rsidP="00C02B20">
      <w:pPr>
        <w:pStyle w:val="text"/>
        <w:jc w:val="both"/>
        <w:rPr>
          <w:rFonts w:ascii="Bookman Old Style" w:eastAsiaTheme="minorHAnsi" w:hAnsi="Bookman Old Style" w:cstheme="minorBidi"/>
          <w:color w:val="000000"/>
          <w:kern w:val="0"/>
          <w:sz w:val="22"/>
          <w:szCs w:val="22"/>
          <w:shd w:val="clear" w:color="auto" w:fill="FFFFFF"/>
          <w:lang w:eastAsia="en-US" w:bidi="ar-SA"/>
        </w:rPr>
      </w:pPr>
    </w:p>
    <w:p w14:paraId="167A4FB5" w14:textId="77777777" w:rsidR="00C02B20" w:rsidRPr="002E0396" w:rsidRDefault="00C02B20" w:rsidP="00C02B20">
      <w:pPr>
        <w:pStyle w:val="text"/>
        <w:jc w:val="both"/>
        <w:rPr>
          <w:rFonts w:ascii="Bookman Old Style" w:eastAsiaTheme="minorHAnsi" w:hAnsi="Bookman Old Style" w:cstheme="minorBidi"/>
          <w:b/>
          <w:color w:val="000000"/>
          <w:kern w:val="0"/>
          <w:sz w:val="22"/>
          <w:szCs w:val="22"/>
          <w:shd w:val="clear" w:color="auto" w:fill="FFFFFF"/>
          <w:lang w:eastAsia="en-US" w:bidi="ar-SA"/>
        </w:rPr>
      </w:pPr>
      <w:r w:rsidRPr="002E0396">
        <w:rPr>
          <w:rFonts w:ascii="Bookman Old Style" w:eastAsiaTheme="minorHAnsi" w:hAnsi="Bookman Old Style" w:cstheme="minorBidi"/>
          <w:b/>
          <w:color w:val="000000"/>
          <w:kern w:val="0"/>
          <w:sz w:val="22"/>
          <w:szCs w:val="22"/>
          <w:shd w:val="clear" w:color="auto" w:fill="FFFFFF"/>
          <w:lang w:eastAsia="en-US" w:bidi="ar-SA"/>
        </w:rPr>
        <w:t xml:space="preserve">Минимальное ценовое предложение указывается в протоколе рассмотрения заявок </w:t>
      </w:r>
    </w:p>
    <w:p w14:paraId="6D509EA7" w14:textId="77777777" w:rsidR="00C02B20" w:rsidRPr="00961049" w:rsidRDefault="00C02B20" w:rsidP="00C02B20">
      <w:pPr>
        <w:pStyle w:val="text"/>
        <w:rPr>
          <w:rFonts w:ascii="Bookman Old Style" w:eastAsiaTheme="minorHAnsi" w:hAnsi="Bookman Old Style" w:cstheme="minorBidi"/>
          <w:color w:val="000000"/>
          <w:kern w:val="0"/>
          <w:sz w:val="22"/>
          <w:szCs w:val="22"/>
          <w:shd w:val="clear" w:color="auto" w:fill="FFFFFF"/>
          <w:lang w:eastAsia="en-US" w:bidi="ar-SA"/>
        </w:rPr>
      </w:pPr>
    </w:p>
    <w:p w14:paraId="55C51147" w14:textId="77777777" w:rsidR="008D176D" w:rsidRPr="008D176D" w:rsidRDefault="00C02B20" w:rsidP="008D176D">
      <w:pPr>
        <w:jc w:val="both"/>
        <w:rPr>
          <w:rFonts w:ascii="Bookman Old Style" w:eastAsia="Calibri" w:hAnsi="Bookman Old Style" w:cs="Times New Roman"/>
          <w:color w:val="000000"/>
          <w:highlight w:val="green"/>
          <w:shd w:val="clear" w:color="auto" w:fill="FFFFFF"/>
        </w:rPr>
      </w:pPr>
      <w:r w:rsidRPr="00961049">
        <w:rPr>
          <w:rFonts w:ascii="Bookman Old Style" w:hAnsi="Bookman Old Style"/>
          <w:b/>
          <w:color w:val="000000"/>
          <w:shd w:val="clear" w:color="auto" w:fill="FFFFFF"/>
        </w:rPr>
        <w:t>Условия участия в закупке:</w:t>
      </w:r>
      <w:r w:rsidRPr="00961049">
        <w:rPr>
          <w:rFonts w:ascii="Bookman Old Style" w:hAnsi="Bookman Old Style"/>
          <w:color w:val="000000"/>
          <w:shd w:val="clear" w:color="auto" w:fill="FFFFFF"/>
        </w:rPr>
        <w:t xml:space="preserve"> </w:t>
      </w:r>
      <w:r w:rsidR="008D176D" w:rsidRPr="008D176D">
        <w:rPr>
          <w:rFonts w:ascii="Bookman Old Style" w:eastAsia="Calibri" w:hAnsi="Bookman Old Style" w:cs="Times New Roman"/>
          <w:color w:val="000000"/>
          <w:highlight w:val="green"/>
          <w:shd w:val="clear" w:color="auto" w:fill="FFFFFF"/>
        </w:rPr>
        <w:t>Размер тарифа данной секции составляет 1,07 % от НМЦД, в т.ч. НДС 7% (но не более 22 050,00 руб.), если она определена.</w:t>
      </w:r>
    </w:p>
    <w:p w14:paraId="0434B341" w14:textId="77777777" w:rsidR="008D176D" w:rsidRPr="008D176D" w:rsidRDefault="008D176D" w:rsidP="008D176D">
      <w:pPr>
        <w:jc w:val="both"/>
        <w:rPr>
          <w:rFonts w:ascii="Bookman Old Style" w:eastAsia="Calibri" w:hAnsi="Bookman Old Style" w:cs="Times New Roman"/>
          <w:color w:val="000000"/>
          <w:highlight w:val="green"/>
          <w:shd w:val="clear" w:color="auto" w:fill="FFFFFF"/>
        </w:rPr>
      </w:pPr>
      <w:r w:rsidRPr="008D176D">
        <w:rPr>
          <w:rFonts w:ascii="Bookman Old Style" w:eastAsia="Calibri" w:hAnsi="Bookman Old Style" w:cs="Times New Roman"/>
          <w:color w:val="000000"/>
          <w:highlight w:val="green"/>
          <w:shd w:val="clear" w:color="auto" w:fill="FFFFFF"/>
        </w:rPr>
        <w:t xml:space="preserve"> Оплата тарифа в процедуре, где НМЦД не определена, осуществляется победителем закупки после подведения итогов данной процедуры (опубликования Заказчиком итогового протокола процедуры) путем списания средств с лицевого счета участника, либо если средства отсутствуют на лицевом счету, оплаты счета, выставленного Оператором. Срок оплаты такого счета составляет три дня с момента его получения Участником на электронную почту, указанную в личном кабинете при регистрации в Системе. </w:t>
      </w:r>
    </w:p>
    <w:p w14:paraId="74CD6BA6" w14:textId="77777777" w:rsidR="008D176D" w:rsidRPr="008D176D" w:rsidRDefault="008D176D" w:rsidP="008D176D">
      <w:pPr>
        <w:jc w:val="both"/>
        <w:rPr>
          <w:rFonts w:ascii="Bookman Old Style" w:eastAsia="Calibri" w:hAnsi="Bookman Old Style" w:cs="Times New Roman"/>
          <w:color w:val="000000"/>
          <w:highlight w:val="green"/>
          <w:shd w:val="clear" w:color="auto" w:fill="FFFFFF"/>
        </w:rPr>
      </w:pPr>
      <w:r w:rsidRPr="008D176D">
        <w:rPr>
          <w:rFonts w:ascii="Bookman Old Style" w:eastAsia="Calibri" w:hAnsi="Bookman Old Style" w:cs="Times New Roman"/>
          <w:color w:val="000000"/>
          <w:highlight w:val="green"/>
          <w:shd w:val="clear" w:color="auto" w:fill="FFFFFF"/>
        </w:rPr>
        <w:t>В случае просрочки оплаты счета Участник обязан уплатить пеню в размере 1% от суммы задолженности в день.</w:t>
      </w:r>
    </w:p>
    <w:p w14:paraId="07A7B180" w14:textId="77777777" w:rsidR="008D176D" w:rsidRPr="008D176D" w:rsidRDefault="008D176D" w:rsidP="008D176D">
      <w:pPr>
        <w:jc w:val="both"/>
        <w:rPr>
          <w:rFonts w:ascii="Bookman Old Style" w:eastAsia="Calibri" w:hAnsi="Bookman Old Style" w:cs="Times New Roman"/>
          <w:b/>
          <w:color w:val="000000"/>
          <w:shd w:val="clear" w:color="auto" w:fill="FFFFFF"/>
        </w:rPr>
      </w:pPr>
      <w:r w:rsidRPr="008D176D">
        <w:rPr>
          <w:rFonts w:ascii="Bookman Old Style" w:eastAsia="Calibri" w:hAnsi="Bookman Old Style" w:cs="Times New Roman"/>
          <w:b/>
          <w:color w:val="000000"/>
          <w:highlight w:val="green"/>
          <w:shd w:val="clear" w:color="auto" w:fill="FFFFFF"/>
        </w:rPr>
        <w:t>Ускоренная аккредитация и зачисление денежных средств для участников закупок, проводимых Заказчиками секции ООО "МРИЯ" - бесплатны.</w:t>
      </w:r>
    </w:p>
    <w:p w14:paraId="14ED3116" w14:textId="09C57C9A" w:rsidR="00D84D27" w:rsidRPr="00D84D27" w:rsidRDefault="00D84D27">
      <w:pPr>
        <w:spacing w:after="160" w:line="259" w:lineRule="auto"/>
        <w:rPr>
          <w:rFonts w:ascii="Times New Roman" w:hAnsi="Times New Roman" w:cs="Times New Roman"/>
          <w:b/>
          <w:color w:val="000000"/>
          <w:sz w:val="20"/>
          <w:szCs w:val="20"/>
          <w:shd w:val="clear" w:color="auto" w:fill="FFFFFF"/>
        </w:rPr>
      </w:pPr>
      <w:r>
        <w:rPr>
          <w:rFonts w:ascii="Bookman Old Style" w:hAnsi="Bookman Old Style"/>
          <w:b/>
          <w:color w:val="000000"/>
          <w:shd w:val="clear" w:color="auto" w:fill="FFFFFF"/>
        </w:rPr>
        <w:br w:type="page"/>
      </w:r>
    </w:p>
    <w:p w14:paraId="489729F4" w14:textId="77777777" w:rsidR="00D84D27" w:rsidRPr="00D84D27" w:rsidRDefault="00D84D27" w:rsidP="00D84D27">
      <w:pPr>
        <w:spacing w:after="161" w:line="259" w:lineRule="auto"/>
        <w:ind w:left="168" w:right="5" w:hanging="10"/>
        <w:jc w:val="center"/>
        <w:rPr>
          <w:rFonts w:ascii="Times New Roman" w:hAnsi="Times New Roman" w:cs="Times New Roman"/>
          <w:b/>
          <w:bCs/>
          <w:sz w:val="20"/>
          <w:szCs w:val="20"/>
        </w:rPr>
      </w:pPr>
      <w:r w:rsidRPr="00D84D27">
        <w:rPr>
          <w:rFonts w:ascii="Times New Roman" w:hAnsi="Times New Roman" w:cs="Times New Roman"/>
          <w:b/>
          <w:bCs/>
          <w:sz w:val="20"/>
          <w:szCs w:val="20"/>
        </w:rPr>
        <w:lastRenderedPageBreak/>
        <w:t>ТЕХНИЧЕСКОЕ ЗАДАНИЕ</w:t>
      </w:r>
    </w:p>
    <w:p w14:paraId="6A3158B2" w14:textId="77777777" w:rsidR="00D84D27" w:rsidRPr="00D84D27" w:rsidRDefault="00D84D27" w:rsidP="00D84D27">
      <w:pPr>
        <w:spacing w:after="121" w:line="259" w:lineRule="auto"/>
        <w:ind w:left="168" w:hanging="10"/>
        <w:jc w:val="center"/>
        <w:rPr>
          <w:rFonts w:ascii="Times New Roman" w:hAnsi="Times New Roman" w:cs="Times New Roman"/>
          <w:b/>
          <w:bCs/>
          <w:sz w:val="20"/>
          <w:szCs w:val="20"/>
        </w:rPr>
      </w:pPr>
      <w:r w:rsidRPr="00D84D27">
        <w:rPr>
          <w:rFonts w:ascii="Times New Roman" w:hAnsi="Times New Roman" w:cs="Times New Roman"/>
          <w:b/>
          <w:bCs/>
          <w:sz w:val="20"/>
          <w:szCs w:val="20"/>
        </w:rPr>
        <w:t>на услугу по доставке винограда на винзавод «Винного Парка»</w:t>
      </w:r>
    </w:p>
    <w:p w14:paraId="02248374" w14:textId="77777777" w:rsidR="00D84D27" w:rsidRPr="00D84D27" w:rsidRDefault="00D84D27" w:rsidP="00D84D27">
      <w:pPr>
        <w:spacing w:after="113" w:line="259" w:lineRule="auto"/>
        <w:ind w:left="854"/>
        <w:rPr>
          <w:rFonts w:ascii="Times New Roman" w:hAnsi="Times New Roman" w:cs="Times New Roman"/>
          <w:b/>
          <w:bCs/>
          <w:sz w:val="20"/>
          <w:szCs w:val="20"/>
        </w:rPr>
      </w:pPr>
      <w:r w:rsidRPr="00D84D27">
        <w:rPr>
          <w:rFonts w:ascii="Times New Roman" w:hAnsi="Times New Roman" w:cs="Times New Roman"/>
          <w:b/>
          <w:bCs/>
          <w:sz w:val="20"/>
          <w:szCs w:val="20"/>
        </w:rPr>
        <w:t>Понятия:</w:t>
      </w:r>
    </w:p>
    <w:p w14:paraId="4DD3A400" w14:textId="77777777" w:rsidR="00D84D27" w:rsidRPr="00D84D27" w:rsidRDefault="00D84D27" w:rsidP="00D84D27">
      <w:pPr>
        <w:spacing w:after="194"/>
        <w:ind w:left="119" w:right="4"/>
        <w:jc w:val="both"/>
        <w:rPr>
          <w:rFonts w:ascii="Times New Roman" w:hAnsi="Times New Roman" w:cs="Times New Roman"/>
          <w:sz w:val="20"/>
          <w:szCs w:val="20"/>
        </w:rPr>
      </w:pPr>
      <w:r w:rsidRPr="00D84D27">
        <w:rPr>
          <w:rFonts w:ascii="Times New Roman" w:hAnsi="Times New Roman" w:cs="Times New Roman"/>
          <w:sz w:val="20"/>
          <w:szCs w:val="20"/>
        </w:rPr>
        <w:t>Фургон— транспортное средство, оснащённое закрытым кузовом без термоконтроля, предназначенный для перевозки пищевых грузов</w:t>
      </w:r>
    </w:p>
    <w:p w14:paraId="4B4769F2" w14:textId="77777777" w:rsidR="00D84D27" w:rsidRPr="00D84D27" w:rsidRDefault="00D84D27" w:rsidP="00D84D27">
      <w:pPr>
        <w:ind w:left="119" w:right="4"/>
        <w:jc w:val="both"/>
        <w:rPr>
          <w:rFonts w:ascii="Times New Roman" w:hAnsi="Times New Roman" w:cs="Times New Roman"/>
          <w:sz w:val="20"/>
          <w:szCs w:val="20"/>
        </w:rPr>
      </w:pPr>
      <w:r w:rsidRPr="00D84D27">
        <w:rPr>
          <w:rFonts w:ascii="Times New Roman" w:hAnsi="Times New Roman" w:cs="Times New Roman"/>
          <w:sz w:val="20"/>
          <w:szCs w:val="20"/>
        </w:rPr>
        <w:t xml:space="preserve">Рефрижератор транспортное средство, оснащённое холодильным агрегатом и способное поддерживать внутри кузова заданную температуру в диапазоне от 0 +12 </w:t>
      </w:r>
      <w:r w:rsidRPr="00D84D27">
        <w:rPr>
          <w:rFonts w:ascii="Times New Roman" w:hAnsi="Times New Roman" w:cs="Times New Roman"/>
          <w:sz w:val="20"/>
          <w:szCs w:val="20"/>
          <w:vertAlign w:val="superscript"/>
        </w:rPr>
        <w:t>о</w:t>
      </w:r>
      <w:r w:rsidRPr="00D84D27">
        <w:rPr>
          <w:rFonts w:ascii="Times New Roman" w:hAnsi="Times New Roman" w:cs="Times New Roman"/>
          <w:sz w:val="20"/>
          <w:szCs w:val="20"/>
        </w:rPr>
        <w:t>с включительно.</w:t>
      </w:r>
    </w:p>
    <w:p w14:paraId="0DB84082" w14:textId="764DBC2F" w:rsidR="00D84D27" w:rsidRPr="00D84D27" w:rsidRDefault="00D84D27" w:rsidP="00D84D27">
      <w:pPr>
        <w:spacing w:after="168"/>
        <w:ind w:left="119" w:right="4"/>
        <w:jc w:val="both"/>
        <w:rPr>
          <w:rFonts w:ascii="Times New Roman" w:hAnsi="Times New Roman" w:cs="Times New Roman"/>
          <w:sz w:val="20"/>
          <w:szCs w:val="20"/>
        </w:rPr>
      </w:pPr>
      <w:r w:rsidRPr="00D84D27">
        <w:rPr>
          <w:rFonts w:ascii="Times New Roman" w:hAnsi="Times New Roman" w:cs="Times New Roman"/>
          <w:sz w:val="20"/>
          <w:szCs w:val="20"/>
        </w:rPr>
        <w:t>Согласно ГОСТ З 1782-2012 «Виноград свежий машинной и ручной уборки для промышленной переработки. Технические условия</w:t>
      </w:r>
      <w:r>
        <w:rPr>
          <w:rFonts w:ascii="Times New Roman" w:hAnsi="Times New Roman" w:cs="Times New Roman"/>
          <w:sz w:val="20"/>
          <w:szCs w:val="20"/>
        </w:rPr>
        <w:t>»</w:t>
      </w:r>
      <w:r w:rsidRPr="00D84D27">
        <w:rPr>
          <w:rFonts w:ascii="Times New Roman" w:hAnsi="Times New Roman" w:cs="Times New Roman"/>
          <w:sz w:val="20"/>
          <w:szCs w:val="20"/>
        </w:rPr>
        <w:t>, виноград, поступающий на винодельню для переработки (п. Понизовка, винзавод «Винного Парка»), должен соответствовать определенным качественным характеристикам. С целью сохранения качественных свойств транспортировка должна осуществляться согласно ГОСТ Р 50522 — 93, которые устанавливают оптимальную температуру для перевозки винограда.</w:t>
      </w:r>
    </w:p>
    <w:p w14:paraId="708F7BAA" w14:textId="137E8F64" w:rsidR="00D84D27" w:rsidRPr="00D84D27" w:rsidRDefault="00D84D27" w:rsidP="00D84D27">
      <w:pPr>
        <w:ind w:left="119" w:right="4"/>
        <w:jc w:val="both"/>
        <w:rPr>
          <w:rFonts w:ascii="Times New Roman" w:hAnsi="Times New Roman" w:cs="Times New Roman"/>
          <w:sz w:val="20"/>
          <w:szCs w:val="20"/>
        </w:rPr>
      </w:pPr>
      <w:r w:rsidRPr="00D84D27">
        <w:rPr>
          <w:rFonts w:ascii="Times New Roman" w:hAnsi="Times New Roman" w:cs="Times New Roman"/>
          <w:sz w:val="20"/>
          <w:szCs w:val="20"/>
        </w:rPr>
        <w:t>Адрес поставки товара: 298685, г. Ялта, с. Понизовка, ул. Приморская, д.22, строение 1, Винзавод «Винный парк». Поставка осуществляется по предварительной заявке «Заказчика</w:t>
      </w:r>
      <w:r>
        <w:rPr>
          <w:rFonts w:ascii="Times New Roman" w:hAnsi="Times New Roman" w:cs="Times New Roman"/>
          <w:sz w:val="20"/>
          <w:szCs w:val="20"/>
        </w:rPr>
        <w:t>»</w:t>
      </w:r>
      <w:r w:rsidRPr="00D84D27">
        <w:rPr>
          <w:rFonts w:ascii="Times New Roman" w:hAnsi="Times New Roman" w:cs="Times New Roman"/>
          <w:sz w:val="20"/>
          <w:szCs w:val="20"/>
        </w:rPr>
        <w:t>. Отгрузка товара производится на винограднике Поставщика в автомобиль Заказчика (самовывоз).</w:t>
      </w:r>
    </w:p>
    <w:p w14:paraId="4B880AB0" w14:textId="77777777" w:rsidR="00D84D27" w:rsidRPr="00D84D27" w:rsidRDefault="00D84D27" w:rsidP="00D84D27">
      <w:pPr>
        <w:ind w:left="119" w:right="4"/>
        <w:jc w:val="both"/>
        <w:rPr>
          <w:rFonts w:ascii="Times New Roman" w:hAnsi="Times New Roman" w:cs="Times New Roman"/>
          <w:sz w:val="20"/>
          <w:szCs w:val="20"/>
        </w:rPr>
      </w:pPr>
      <w:r w:rsidRPr="00D84D27">
        <w:rPr>
          <w:rFonts w:ascii="Times New Roman" w:hAnsi="Times New Roman" w:cs="Times New Roman"/>
          <w:sz w:val="20"/>
          <w:szCs w:val="20"/>
        </w:rPr>
        <w:t>С целью обеспечения требований действующих регламентов по транспортированию и переработке винограда с дальнейшим получением высококачественного сусла, необходимо:</w:t>
      </w:r>
    </w:p>
    <w:p w14:paraId="3D0EEB5D" w14:textId="39C3E780" w:rsidR="00D84D27" w:rsidRPr="00D84D27" w:rsidRDefault="00D84D27" w:rsidP="00D84D27">
      <w:pPr>
        <w:ind w:left="826" w:right="4"/>
        <w:jc w:val="both"/>
        <w:rPr>
          <w:rFonts w:ascii="Times New Roman" w:hAnsi="Times New Roman" w:cs="Times New Roman"/>
          <w:sz w:val="20"/>
          <w:szCs w:val="20"/>
        </w:rPr>
      </w:pPr>
      <w:r w:rsidRPr="00D84D27">
        <w:rPr>
          <w:rFonts w:ascii="Times New Roman" w:hAnsi="Times New Roman" w:cs="Times New Roman"/>
          <w:sz w:val="20"/>
          <w:szCs w:val="20"/>
        </w:rPr>
        <w:t xml:space="preserve">Грузоподъемность = 5 </w:t>
      </w:r>
      <w:r>
        <w:rPr>
          <w:rFonts w:ascii="Times New Roman" w:hAnsi="Times New Roman" w:cs="Times New Roman"/>
          <w:sz w:val="20"/>
          <w:szCs w:val="20"/>
        </w:rPr>
        <w:t>–</w:t>
      </w:r>
      <w:r w:rsidRPr="00D84D27">
        <w:rPr>
          <w:rFonts w:ascii="Times New Roman" w:hAnsi="Times New Roman" w:cs="Times New Roman"/>
          <w:sz w:val="20"/>
          <w:szCs w:val="20"/>
        </w:rPr>
        <w:t xml:space="preserve"> 1</w:t>
      </w:r>
      <w:r>
        <w:rPr>
          <w:rFonts w:ascii="Times New Roman" w:hAnsi="Times New Roman" w:cs="Times New Roman"/>
          <w:sz w:val="20"/>
          <w:szCs w:val="20"/>
        </w:rPr>
        <w:t xml:space="preserve">0 </w:t>
      </w:r>
      <w:r w:rsidRPr="00D84D27">
        <w:rPr>
          <w:rFonts w:ascii="Times New Roman" w:hAnsi="Times New Roman" w:cs="Times New Roman"/>
          <w:sz w:val="20"/>
          <w:szCs w:val="20"/>
        </w:rPr>
        <w:t>т</w:t>
      </w:r>
    </w:p>
    <w:p w14:paraId="00681812" w14:textId="77777777" w:rsidR="00D84D27" w:rsidRPr="00D84D27" w:rsidRDefault="00D84D27" w:rsidP="00D84D27">
      <w:pPr>
        <w:spacing w:after="113"/>
        <w:ind w:left="826" w:right="4"/>
        <w:jc w:val="both"/>
        <w:rPr>
          <w:rFonts w:ascii="Times New Roman" w:hAnsi="Times New Roman" w:cs="Times New Roman"/>
          <w:sz w:val="20"/>
          <w:szCs w:val="20"/>
        </w:rPr>
      </w:pPr>
      <w:r w:rsidRPr="00D84D27">
        <w:rPr>
          <w:rFonts w:ascii="Times New Roman" w:hAnsi="Times New Roman" w:cs="Times New Roman"/>
          <w:sz w:val="20"/>
          <w:szCs w:val="20"/>
        </w:rPr>
        <w:t xml:space="preserve">Вместимость паллет= до 15-20 </w:t>
      </w:r>
      <w:proofErr w:type="spellStart"/>
      <w:r w:rsidRPr="00D84D27">
        <w:rPr>
          <w:rFonts w:ascii="Times New Roman" w:hAnsi="Times New Roman" w:cs="Times New Roman"/>
          <w:sz w:val="20"/>
          <w:szCs w:val="20"/>
        </w:rPr>
        <w:t>шт</w:t>
      </w:r>
      <w:proofErr w:type="spellEnd"/>
    </w:p>
    <w:p w14:paraId="34701061" w14:textId="77777777" w:rsidR="00D84D27" w:rsidRPr="00D84D27" w:rsidRDefault="00D84D27" w:rsidP="00D84D27">
      <w:pPr>
        <w:spacing w:after="168"/>
        <w:ind w:left="119" w:right="4"/>
        <w:jc w:val="both"/>
        <w:rPr>
          <w:rFonts w:ascii="Times New Roman" w:hAnsi="Times New Roman" w:cs="Times New Roman"/>
          <w:sz w:val="20"/>
          <w:szCs w:val="20"/>
        </w:rPr>
      </w:pPr>
      <w:r w:rsidRPr="00D84D27">
        <w:rPr>
          <w:rFonts w:ascii="Times New Roman" w:hAnsi="Times New Roman" w:cs="Times New Roman"/>
          <w:sz w:val="20"/>
          <w:szCs w:val="20"/>
        </w:rPr>
        <w:t>Перед началом использования необходимо удостовериться, что авто исправно, кузов чистый и не имеет посторонних запахов. За 10-15 минут до начала загрузки винограда, рефрижераторная установка (при наличии) должна быть подключена и создать необходимые условия для транспортировки.</w:t>
      </w:r>
    </w:p>
    <w:p w14:paraId="4A3128AA" w14:textId="58116D4A" w:rsidR="00D84D27" w:rsidRPr="00D84D27" w:rsidRDefault="00D84D27" w:rsidP="00D84D27">
      <w:pPr>
        <w:ind w:left="119" w:right="4"/>
        <w:jc w:val="both"/>
        <w:rPr>
          <w:rFonts w:ascii="Times New Roman" w:hAnsi="Times New Roman" w:cs="Times New Roman"/>
          <w:sz w:val="20"/>
          <w:szCs w:val="20"/>
        </w:rPr>
      </w:pPr>
      <w:r w:rsidRPr="00D84D27">
        <w:rPr>
          <w:rFonts w:ascii="Times New Roman" w:hAnsi="Times New Roman" w:cs="Times New Roman"/>
          <w:sz w:val="20"/>
          <w:szCs w:val="20"/>
        </w:rPr>
        <w:t xml:space="preserve">Срок использования транспорта около 60 календарных дней. Начало периода эксплуатации устанавливается в зависимости от фенольной зрелости винограда и агроклиматических условий данной местности. Сложно прогнозировать точную дату достижения необходимых кондиций винограда, а также погодные условия, которые являются решающим фактором для принятия решения о сборе винограда. В связи с вышеизложенным необходимо иметь возможность оперативной отправки машины на место сбора винограда </w:t>
      </w:r>
      <w:r w:rsidRPr="00D84D27">
        <w:rPr>
          <w:rFonts w:ascii="Times New Roman" w:hAnsi="Times New Roman" w:cs="Times New Roman"/>
          <w:sz w:val="20"/>
          <w:szCs w:val="20"/>
        </w:rPr>
        <w:t>согласно предварительной заявке</w:t>
      </w:r>
      <w:r w:rsidRPr="00D84D27">
        <w:rPr>
          <w:rFonts w:ascii="Times New Roman" w:hAnsi="Times New Roman" w:cs="Times New Roman"/>
          <w:sz w:val="20"/>
          <w:szCs w:val="20"/>
        </w:rPr>
        <w:t xml:space="preserve"> за 2 календарных дня.</w:t>
      </w:r>
    </w:p>
    <w:p w14:paraId="5AF1D84C" w14:textId="77777777" w:rsidR="00D84D27" w:rsidRPr="00D84D27" w:rsidRDefault="00D84D27" w:rsidP="00D84D27">
      <w:pPr>
        <w:spacing w:after="304"/>
        <w:ind w:left="24" w:right="4"/>
        <w:jc w:val="both"/>
        <w:rPr>
          <w:rFonts w:ascii="Times New Roman" w:hAnsi="Times New Roman" w:cs="Times New Roman"/>
          <w:sz w:val="20"/>
          <w:szCs w:val="20"/>
        </w:rPr>
      </w:pPr>
      <w:r w:rsidRPr="00D84D27">
        <w:rPr>
          <w:rFonts w:ascii="Times New Roman" w:eastAsia="Times New Roman" w:hAnsi="Times New Roman" w:cs="Times New Roman"/>
          <w:sz w:val="20"/>
          <w:szCs w:val="20"/>
        </w:rPr>
        <w:t>Предварительное начало сбора урожая покупного винограда 17 августа (даты могут изменяться). Ниже примерный график:</w:t>
      </w:r>
    </w:p>
    <w:tbl>
      <w:tblPr>
        <w:tblStyle w:val="TableGrid"/>
        <w:tblW w:w="9877" w:type="dxa"/>
        <w:tblInd w:w="19" w:type="dxa"/>
        <w:tblCellMar>
          <w:top w:w="31" w:type="dxa"/>
          <w:left w:w="98" w:type="dxa"/>
          <w:bottom w:w="41" w:type="dxa"/>
          <w:right w:w="101" w:type="dxa"/>
        </w:tblCellMar>
        <w:tblLook w:val="04A0" w:firstRow="1" w:lastRow="0" w:firstColumn="1" w:lastColumn="0" w:noHBand="0" w:noVBand="1"/>
      </w:tblPr>
      <w:tblGrid>
        <w:gridCol w:w="1810"/>
        <w:gridCol w:w="1445"/>
        <w:gridCol w:w="1957"/>
        <w:gridCol w:w="1934"/>
        <w:gridCol w:w="2731"/>
      </w:tblGrid>
      <w:tr w:rsidR="00D84D27" w:rsidRPr="00D84D27" w14:paraId="6AC9C363" w14:textId="77777777" w:rsidTr="00C7582F">
        <w:trPr>
          <w:trHeight w:val="1061"/>
        </w:trPr>
        <w:tc>
          <w:tcPr>
            <w:tcW w:w="1810" w:type="dxa"/>
            <w:tcBorders>
              <w:top w:val="single" w:sz="2" w:space="0" w:color="000000"/>
              <w:left w:val="single" w:sz="2" w:space="0" w:color="000000"/>
              <w:bottom w:val="single" w:sz="2" w:space="0" w:color="000000"/>
              <w:right w:val="single" w:sz="2" w:space="0" w:color="000000"/>
            </w:tcBorders>
            <w:vAlign w:val="center"/>
          </w:tcPr>
          <w:p w14:paraId="0B03D3F3" w14:textId="77777777" w:rsidR="00D84D27" w:rsidRPr="00D84D27" w:rsidRDefault="00D84D27" w:rsidP="00C7582F">
            <w:pPr>
              <w:spacing w:after="0" w:line="259" w:lineRule="auto"/>
              <w:ind w:left="27"/>
              <w:rPr>
                <w:rFonts w:ascii="Times New Roman" w:hAnsi="Times New Roman" w:cs="Times New Roman"/>
                <w:sz w:val="20"/>
                <w:szCs w:val="20"/>
              </w:rPr>
            </w:pPr>
            <w:r w:rsidRPr="00D84D27">
              <w:rPr>
                <w:rFonts w:ascii="Times New Roman" w:eastAsia="Times New Roman" w:hAnsi="Times New Roman" w:cs="Times New Roman"/>
                <w:sz w:val="20"/>
                <w:szCs w:val="20"/>
              </w:rPr>
              <w:t>Сорт винограда</w:t>
            </w:r>
          </w:p>
        </w:tc>
        <w:tc>
          <w:tcPr>
            <w:tcW w:w="1445" w:type="dxa"/>
            <w:tcBorders>
              <w:top w:val="single" w:sz="2" w:space="0" w:color="000000"/>
              <w:left w:val="single" w:sz="2" w:space="0" w:color="000000"/>
              <w:bottom w:val="single" w:sz="2" w:space="0" w:color="000000"/>
              <w:right w:val="single" w:sz="2" w:space="0" w:color="000000"/>
            </w:tcBorders>
            <w:vAlign w:val="center"/>
          </w:tcPr>
          <w:p w14:paraId="2CE6B9D1" w14:textId="77777777" w:rsidR="00D84D27" w:rsidRPr="00D84D27" w:rsidRDefault="00D84D27" w:rsidP="00C7582F">
            <w:pPr>
              <w:spacing w:after="0" w:line="259" w:lineRule="auto"/>
              <w:ind w:left="17"/>
              <w:rPr>
                <w:rFonts w:ascii="Times New Roman" w:hAnsi="Times New Roman" w:cs="Times New Roman"/>
                <w:sz w:val="20"/>
                <w:szCs w:val="20"/>
              </w:rPr>
            </w:pPr>
            <w:r w:rsidRPr="00D84D27">
              <w:rPr>
                <w:rFonts w:ascii="Times New Roman" w:eastAsia="Times New Roman" w:hAnsi="Times New Roman" w:cs="Times New Roman"/>
                <w:sz w:val="20"/>
                <w:szCs w:val="20"/>
              </w:rPr>
              <w:t>Количество, тонн</w:t>
            </w:r>
          </w:p>
        </w:tc>
        <w:tc>
          <w:tcPr>
            <w:tcW w:w="1957" w:type="dxa"/>
            <w:tcBorders>
              <w:top w:val="single" w:sz="2" w:space="0" w:color="000000"/>
              <w:left w:val="single" w:sz="2" w:space="0" w:color="000000"/>
              <w:bottom w:val="single" w:sz="2" w:space="0" w:color="000000"/>
              <w:right w:val="single" w:sz="2" w:space="0" w:color="000000"/>
            </w:tcBorders>
            <w:vAlign w:val="bottom"/>
          </w:tcPr>
          <w:p w14:paraId="2A7344AB" w14:textId="77777777" w:rsidR="00D84D27" w:rsidRPr="00D84D27" w:rsidRDefault="00D84D27" w:rsidP="00C7582F">
            <w:pPr>
              <w:spacing w:after="0" w:line="259" w:lineRule="auto"/>
              <w:ind w:left="22" w:hanging="5"/>
              <w:rPr>
                <w:rFonts w:ascii="Times New Roman" w:hAnsi="Times New Roman" w:cs="Times New Roman"/>
                <w:sz w:val="20"/>
                <w:szCs w:val="20"/>
              </w:rPr>
            </w:pPr>
            <w:r w:rsidRPr="00D84D27">
              <w:rPr>
                <w:rFonts w:ascii="Times New Roman" w:eastAsia="Times New Roman" w:hAnsi="Times New Roman" w:cs="Times New Roman"/>
                <w:sz w:val="20"/>
                <w:szCs w:val="20"/>
              </w:rPr>
              <w:t>Населенные пункты</w:t>
            </w:r>
          </w:p>
        </w:tc>
        <w:tc>
          <w:tcPr>
            <w:tcW w:w="1934" w:type="dxa"/>
            <w:tcBorders>
              <w:top w:val="single" w:sz="2" w:space="0" w:color="000000"/>
              <w:left w:val="single" w:sz="2" w:space="0" w:color="000000"/>
              <w:bottom w:val="single" w:sz="2" w:space="0" w:color="000000"/>
              <w:right w:val="single" w:sz="2" w:space="0" w:color="000000"/>
            </w:tcBorders>
          </w:tcPr>
          <w:p w14:paraId="231E2160" w14:textId="77777777" w:rsidR="00D84D27" w:rsidRPr="00D84D27" w:rsidRDefault="00D84D27" w:rsidP="00C7582F">
            <w:pPr>
              <w:spacing w:after="0" w:line="259" w:lineRule="auto"/>
              <w:ind w:left="24"/>
              <w:rPr>
                <w:rFonts w:ascii="Times New Roman" w:hAnsi="Times New Roman" w:cs="Times New Roman"/>
                <w:sz w:val="20"/>
                <w:szCs w:val="20"/>
              </w:rPr>
            </w:pPr>
            <w:r w:rsidRPr="00D84D27">
              <w:rPr>
                <w:rFonts w:ascii="Times New Roman" w:eastAsia="Times New Roman" w:hAnsi="Times New Roman" w:cs="Times New Roman"/>
                <w:sz w:val="20"/>
                <w:szCs w:val="20"/>
              </w:rPr>
              <w:t>Сроки</w:t>
            </w:r>
          </w:p>
        </w:tc>
        <w:tc>
          <w:tcPr>
            <w:tcW w:w="2731" w:type="dxa"/>
            <w:tcBorders>
              <w:top w:val="single" w:sz="2" w:space="0" w:color="000000"/>
              <w:left w:val="single" w:sz="2" w:space="0" w:color="000000"/>
              <w:bottom w:val="single" w:sz="2" w:space="0" w:color="000000"/>
              <w:right w:val="single" w:sz="2" w:space="0" w:color="000000"/>
            </w:tcBorders>
          </w:tcPr>
          <w:p w14:paraId="55F31DC4" w14:textId="77777777" w:rsidR="00D84D27" w:rsidRPr="00D84D27" w:rsidRDefault="00D84D27" w:rsidP="00C7582F">
            <w:pPr>
              <w:spacing w:after="0" w:line="259" w:lineRule="auto"/>
              <w:ind w:left="19"/>
              <w:rPr>
                <w:rFonts w:ascii="Times New Roman" w:hAnsi="Times New Roman" w:cs="Times New Roman"/>
                <w:sz w:val="20"/>
                <w:szCs w:val="20"/>
              </w:rPr>
            </w:pPr>
            <w:r w:rsidRPr="00D84D27">
              <w:rPr>
                <w:rFonts w:ascii="Times New Roman" w:eastAsia="Times New Roman" w:hAnsi="Times New Roman" w:cs="Times New Roman"/>
                <w:sz w:val="20"/>
                <w:szCs w:val="20"/>
              </w:rPr>
              <w:t>Требования к кузову</w:t>
            </w:r>
          </w:p>
        </w:tc>
      </w:tr>
      <w:tr w:rsidR="00D84D27" w:rsidRPr="00D84D27" w14:paraId="425C6E1A" w14:textId="77777777" w:rsidTr="00C7582F">
        <w:trPr>
          <w:trHeight w:val="370"/>
        </w:trPr>
        <w:tc>
          <w:tcPr>
            <w:tcW w:w="1810" w:type="dxa"/>
            <w:tcBorders>
              <w:top w:val="single" w:sz="2" w:space="0" w:color="000000"/>
              <w:left w:val="single" w:sz="2" w:space="0" w:color="000000"/>
              <w:bottom w:val="single" w:sz="2" w:space="0" w:color="000000"/>
              <w:right w:val="single" w:sz="2" w:space="0" w:color="000000"/>
            </w:tcBorders>
          </w:tcPr>
          <w:p w14:paraId="5959AF57" w14:textId="77777777" w:rsidR="00D84D27" w:rsidRPr="00D84D27" w:rsidRDefault="00D84D27" w:rsidP="00C7582F">
            <w:pPr>
              <w:spacing w:after="0" w:line="259" w:lineRule="auto"/>
              <w:ind w:left="17"/>
              <w:rPr>
                <w:rFonts w:ascii="Times New Roman" w:hAnsi="Times New Roman" w:cs="Times New Roman"/>
                <w:sz w:val="20"/>
                <w:szCs w:val="20"/>
              </w:rPr>
            </w:pPr>
            <w:r w:rsidRPr="00D84D27">
              <w:rPr>
                <w:rFonts w:ascii="Times New Roman" w:eastAsia="Times New Roman" w:hAnsi="Times New Roman" w:cs="Times New Roman"/>
                <w:sz w:val="20"/>
                <w:szCs w:val="20"/>
              </w:rPr>
              <w:t>Шардоне</w:t>
            </w:r>
          </w:p>
        </w:tc>
        <w:tc>
          <w:tcPr>
            <w:tcW w:w="1445" w:type="dxa"/>
            <w:tcBorders>
              <w:top w:val="single" w:sz="2" w:space="0" w:color="000000"/>
              <w:left w:val="single" w:sz="2" w:space="0" w:color="000000"/>
              <w:bottom w:val="single" w:sz="2" w:space="0" w:color="000000"/>
              <w:right w:val="single" w:sz="2" w:space="0" w:color="000000"/>
            </w:tcBorders>
          </w:tcPr>
          <w:p w14:paraId="60A8788A" w14:textId="77777777" w:rsidR="00D84D27" w:rsidRPr="00D84D27" w:rsidRDefault="00D84D27" w:rsidP="00C7582F">
            <w:pPr>
              <w:spacing w:after="0" w:line="259" w:lineRule="auto"/>
              <w:ind w:left="416"/>
              <w:jc w:val="center"/>
              <w:rPr>
                <w:rFonts w:ascii="Times New Roman" w:hAnsi="Times New Roman" w:cs="Times New Roman"/>
                <w:sz w:val="20"/>
                <w:szCs w:val="20"/>
              </w:rPr>
            </w:pPr>
            <w:r w:rsidRPr="00D84D27">
              <w:rPr>
                <w:rFonts w:ascii="Times New Roman" w:eastAsia="Times New Roman" w:hAnsi="Times New Roman" w:cs="Times New Roman"/>
                <w:sz w:val="20"/>
                <w:szCs w:val="20"/>
              </w:rPr>
              <w:t>11</w:t>
            </w:r>
          </w:p>
        </w:tc>
        <w:tc>
          <w:tcPr>
            <w:tcW w:w="1957" w:type="dxa"/>
            <w:tcBorders>
              <w:top w:val="single" w:sz="2" w:space="0" w:color="000000"/>
              <w:left w:val="single" w:sz="2" w:space="0" w:color="000000"/>
              <w:bottom w:val="single" w:sz="2" w:space="0" w:color="000000"/>
              <w:right w:val="single" w:sz="2" w:space="0" w:color="000000"/>
            </w:tcBorders>
          </w:tcPr>
          <w:p w14:paraId="3A254177" w14:textId="77777777" w:rsidR="00D84D27" w:rsidRPr="00D84D27" w:rsidRDefault="00D84D27" w:rsidP="00C7582F">
            <w:pPr>
              <w:spacing w:after="0" w:line="259" w:lineRule="auto"/>
              <w:ind w:left="17"/>
              <w:rPr>
                <w:rFonts w:ascii="Times New Roman" w:hAnsi="Times New Roman" w:cs="Times New Roman"/>
                <w:sz w:val="20"/>
                <w:szCs w:val="20"/>
              </w:rPr>
            </w:pPr>
            <w:r w:rsidRPr="00D84D27">
              <w:rPr>
                <w:rFonts w:ascii="Times New Roman" w:eastAsia="Times New Roman" w:hAnsi="Times New Roman" w:cs="Times New Roman"/>
                <w:sz w:val="20"/>
                <w:szCs w:val="20"/>
              </w:rPr>
              <w:t>с. Хмельницкое</w:t>
            </w:r>
          </w:p>
        </w:tc>
        <w:tc>
          <w:tcPr>
            <w:tcW w:w="1934" w:type="dxa"/>
            <w:tcBorders>
              <w:top w:val="single" w:sz="2" w:space="0" w:color="000000"/>
              <w:left w:val="single" w:sz="2" w:space="0" w:color="000000"/>
              <w:bottom w:val="single" w:sz="2" w:space="0" w:color="000000"/>
              <w:right w:val="single" w:sz="2" w:space="0" w:color="000000"/>
            </w:tcBorders>
          </w:tcPr>
          <w:p w14:paraId="424D4B52" w14:textId="77777777" w:rsidR="00D84D27" w:rsidRPr="00D84D27" w:rsidRDefault="00D84D27" w:rsidP="00C7582F">
            <w:pPr>
              <w:spacing w:after="0" w:line="259" w:lineRule="auto"/>
              <w:ind w:left="14"/>
              <w:rPr>
                <w:rFonts w:ascii="Times New Roman" w:hAnsi="Times New Roman" w:cs="Times New Roman"/>
                <w:sz w:val="20"/>
                <w:szCs w:val="20"/>
              </w:rPr>
            </w:pPr>
            <w:r w:rsidRPr="00D84D27">
              <w:rPr>
                <w:rFonts w:ascii="Times New Roman" w:eastAsia="Times New Roman" w:hAnsi="Times New Roman" w:cs="Times New Roman"/>
                <w:sz w:val="20"/>
                <w:szCs w:val="20"/>
              </w:rPr>
              <w:t>Август</w:t>
            </w:r>
          </w:p>
        </w:tc>
        <w:tc>
          <w:tcPr>
            <w:tcW w:w="2731" w:type="dxa"/>
            <w:tcBorders>
              <w:top w:val="single" w:sz="2" w:space="0" w:color="000000"/>
              <w:left w:val="single" w:sz="2" w:space="0" w:color="000000"/>
              <w:bottom w:val="single" w:sz="2" w:space="0" w:color="000000"/>
              <w:right w:val="single" w:sz="2" w:space="0" w:color="000000"/>
            </w:tcBorders>
          </w:tcPr>
          <w:p w14:paraId="2A4F6181" w14:textId="77777777" w:rsidR="00D84D27" w:rsidRPr="00D84D27" w:rsidRDefault="00D84D27" w:rsidP="00C7582F">
            <w:pPr>
              <w:spacing w:after="0" w:line="259" w:lineRule="auto"/>
              <w:ind w:left="19"/>
              <w:rPr>
                <w:rFonts w:ascii="Times New Roman" w:hAnsi="Times New Roman" w:cs="Times New Roman"/>
                <w:sz w:val="20"/>
                <w:szCs w:val="20"/>
              </w:rPr>
            </w:pPr>
            <w:r w:rsidRPr="00D84D27">
              <w:rPr>
                <w:rFonts w:ascii="Times New Roman" w:eastAsia="Times New Roman" w:hAnsi="Times New Roman" w:cs="Times New Roman"/>
                <w:sz w:val="20"/>
                <w:szCs w:val="20"/>
              </w:rPr>
              <w:t>фургон</w:t>
            </w:r>
          </w:p>
        </w:tc>
      </w:tr>
      <w:tr w:rsidR="00D84D27" w:rsidRPr="00D84D27" w14:paraId="08C421FA" w14:textId="77777777" w:rsidTr="00C7582F">
        <w:trPr>
          <w:trHeight w:val="362"/>
        </w:trPr>
        <w:tc>
          <w:tcPr>
            <w:tcW w:w="1810" w:type="dxa"/>
            <w:tcBorders>
              <w:top w:val="single" w:sz="2" w:space="0" w:color="000000"/>
              <w:left w:val="single" w:sz="2" w:space="0" w:color="000000"/>
              <w:bottom w:val="single" w:sz="2" w:space="0" w:color="000000"/>
              <w:right w:val="single" w:sz="2" w:space="0" w:color="000000"/>
            </w:tcBorders>
          </w:tcPr>
          <w:p w14:paraId="6EF8A5EC" w14:textId="77777777" w:rsidR="00D84D27" w:rsidRPr="00D84D27" w:rsidRDefault="00D84D27" w:rsidP="00C7582F">
            <w:pPr>
              <w:spacing w:after="0" w:line="259" w:lineRule="auto"/>
              <w:ind w:left="22"/>
              <w:rPr>
                <w:rFonts w:ascii="Times New Roman" w:hAnsi="Times New Roman" w:cs="Times New Roman"/>
                <w:sz w:val="20"/>
                <w:szCs w:val="20"/>
              </w:rPr>
            </w:pPr>
            <w:r w:rsidRPr="00D84D27">
              <w:rPr>
                <w:rFonts w:ascii="Times New Roman" w:eastAsia="Times New Roman" w:hAnsi="Times New Roman" w:cs="Times New Roman"/>
                <w:sz w:val="20"/>
                <w:szCs w:val="20"/>
              </w:rPr>
              <w:t>Шардоне</w:t>
            </w:r>
          </w:p>
        </w:tc>
        <w:tc>
          <w:tcPr>
            <w:tcW w:w="1445" w:type="dxa"/>
            <w:tcBorders>
              <w:top w:val="single" w:sz="2" w:space="0" w:color="000000"/>
              <w:left w:val="single" w:sz="2" w:space="0" w:color="000000"/>
              <w:bottom w:val="single" w:sz="2" w:space="0" w:color="000000"/>
              <w:right w:val="single" w:sz="2" w:space="0" w:color="000000"/>
            </w:tcBorders>
          </w:tcPr>
          <w:p w14:paraId="54023DB4" w14:textId="77777777" w:rsidR="00D84D27" w:rsidRPr="00D84D27" w:rsidRDefault="00D84D27" w:rsidP="00C7582F">
            <w:pPr>
              <w:spacing w:after="0" w:line="259" w:lineRule="auto"/>
              <w:ind w:left="296"/>
              <w:jc w:val="center"/>
              <w:rPr>
                <w:rFonts w:ascii="Times New Roman" w:hAnsi="Times New Roman" w:cs="Times New Roman"/>
                <w:sz w:val="20"/>
                <w:szCs w:val="20"/>
              </w:rPr>
            </w:pPr>
            <w:r w:rsidRPr="00D84D27">
              <w:rPr>
                <w:rFonts w:ascii="Times New Roman" w:eastAsia="Times New Roman" w:hAnsi="Times New Roman" w:cs="Times New Roman"/>
                <w:sz w:val="20"/>
                <w:szCs w:val="20"/>
              </w:rPr>
              <w:t>5</w:t>
            </w:r>
          </w:p>
        </w:tc>
        <w:tc>
          <w:tcPr>
            <w:tcW w:w="1957" w:type="dxa"/>
            <w:tcBorders>
              <w:top w:val="single" w:sz="2" w:space="0" w:color="000000"/>
              <w:left w:val="single" w:sz="2" w:space="0" w:color="000000"/>
              <w:bottom w:val="single" w:sz="2" w:space="0" w:color="000000"/>
              <w:right w:val="single" w:sz="2" w:space="0" w:color="000000"/>
            </w:tcBorders>
          </w:tcPr>
          <w:p w14:paraId="7505FCAD" w14:textId="77777777" w:rsidR="00D84D27" w:rsidRPr="00D84D27" w:rsidRDefault="00D84D27" w:rsidP="00C7582F">
            <w:pPr>
              <w:spacing w:after="0" w:line="259" w:lineRule="auto"/>
              <w:ind w:left="17"/>
              <w:rPr>
                <w:rFonts w:ascii="Times New Roman" w:hAnsi="Times New Roman" w:cs="Times New Roman"/>
                <w:sz w:val="20"/>
                <w:szCs w:val="20"/>
              </w:rPr>
            </w:pPr>
            <w:r w:rsidRPr="00D84D27">
              <w:rPr>
                <w:rFonts w:ascii="Times New Roman" w:eastAsia="Times New Roman" w:hAnsi="Times New Roman" w:cs="Times New Roman"/>
                <w:sz w:val="20"/>
                <w:szCs w:val="20"/>
              </w:rPr>
              <w:t>с. Хмельницкое</w:t>
            </w:r>
          </w:p>
        </w:tc>
        <w:tc>
          <w:tcPr>
            <w:tcW w:w="1934" w:type="dxa"/>
            <w:tcBorders>
              <w:top w:val="single" w:sz="2" w:space="0" w:color="000000"/>
              <w:left w:val="single" w:sz="2" w:space="0" w:color="000000"/>
              <w:bottom w:val="single" w:sz="2" w:space="0" w:color="000000"/>
              <w:right w:val="single" w:sz="2" w:space="0" w:color="000000"/>
            </w:tcBorders>
          </w:tcPr>
          <w:p w14:paraId="01BB7455" w14:textId="77777777" w:rsidR="00D84D27" w:rsidRPr="00D84D27" w:rsidRDefault="00D84D27" w:rsidP="00C7582F">
            <w:pPr>
              <w:spacing w:after="0" w:line="259" w:lineRule="auto"/>
              <w:ind w:left="10"/>
              <w:rPr>
                <w:rFonts w:ascii="Times New Roman" w:hAnsi="Times New Roman" w:cs="Times New Roman"/>
                <w:sz w:val="20"/>
                <w:szCs w:val="20"/>
              </w:rPr>
            </w:pPr>
            <w:r w:rsidRPr="00D84D27">
              <w:rPr>
                <w:rFonts w:ascii="Times New Roman" w:eastAsia="Times New Roman" w:hAnsi="Times New Roman" w:cs="Times New Roman"/>
                <w:sz w:val="20"/>
                <w:szCs w:val="20"/>
              </w:rPr>
              <w:t>Август</w:t>
            </w:r>
          </w:p>
        </w:tc>
        <w:tc>
          <w:tcPr>
            <w:tcW w:w="2731" w:type="dxa"/>
            <w:tcBorders>
              <w:top w:val="single" w:sz="2" w:space="0" w:color="000000"/>
              <w:left w:val="single" w:sz="2" w:space="0" w:color="000000"/>
              <w:bottom w:val="single" w:sz="2" w:space="0" w:color="000000"/>
              <w:right w:val="single" w:sz="2" w:space="0" w:color="000000"/>
            </w:tcBorders>
          </w:tcPr>
          <w:p w14:paraId="0F6AA18C" w14:textId="77777777" w:rsidR="00D84D27" w:rsidRPr="00D84D27" w:rsidRDefault="00D84D27" w:rsidP="00C7582F">
            <w:pPr>
              <w:spacing w:after="0" w:line="259" w:lineRule="auto"/>
              <w:ind w:left="14"/>
              <w:rPr>
                <w:rFonts w:ascii="Times New Roman" w:hAnsi="Times New Roman" w:cs="Times New Roman"/>
                <w:sz w:val="20"/>
                <w:szCs w:val="20"/>
              </w:rPr>
            </w:pPr>
            <w:r w:rsidRPr="00D84D27">
              <w:rPr>
                <w:rFonts w:ascii="Times New Roman" w:eastAsia="Times New Roman" w:hAnsi="Times New Roman" w:cs="Times New Roman"/>
                <w:sz w:val="20"/>
                <w:szCs w:val="20"/>
              </w:rPr>
              <w:t>Фургон</w:t>
            </w:r>
          </w:p>
        </w:tc>
      </w:tr>
      <w:tr w:rsidR="00D84D27" w:rsidRPr="00D84D27" w14:paraId="2F5F8C9E" w14:textId="77777777" w:rsidTr="00C7582F">
        <w:trPr>
          <w:trHeight w:val="368"/>
        </w:trPr>
        <w:tc>
          <w:tcPr>
            <w:tcW w:w="1810" w:type="dxa"/>
            <w:tcBorders>
              <w:top w:val="single" w:sz="2" w:space="0" w:color="000000"/>
              <w:left w:val="single" w:sz="2" w:space="0" w:color="000000"/>
              <w:bottom w:val="single" w:sz="2" w:space="0" w:color="000000"/>
              <w:right w:val="single" w:sz="2" w:space="0" w:color="000000"/>
            </w:tcBorders>
          </w:tcPr>
          <w:p w14:paraId="67581B15" w14:textId="77777777" w:rsidR="00D84D27" w:rsidRPr="00D84D27" w:rsidRDefault="00D84D27" w:rsidP="00C7582F">
            <w:pPr>
              <w:spacing w:after="0" w:line="259" w:lineRule="auto"/>
              <w:ind w:left="17"/>
              <w:rPr>
                <w:rFonts w:ascii="Times New Roman" w:hAnsi="Times New Roman" w:cs="Times New Roman"/>
                <w:sz w:val="20"/>
                <w:szCs w:val="20"/>
              </w:rPr>
            </w:pPr>
            <w:r w:rsidRPr="00D84D27">
              <w:rPr>
                <w:rFonts w:ascii="Times New Roman" w:eastAsia="Times New Roman" w:hAnsi="Times New Roman" w:cs="Times New Roman"/>
                <w:sz w:val="20"/>
                <w:szCs w:val="20"/>
              </w:rPr>
              <w:t>Пино Нуар</w:t>
            </w:r>
          </w:p>
        </w:tc>
        <w:tc>
          <w:tcPr>
            <w:tcW w:w="1445" w:type="dxa"/>
            <w:tcBorders>
              <w:top w:val="single" w:sz="2" w:space="0" w:color="000000"/>
              <w:left w:val="single" w:sz="2" w:space="0" w:color="000000"/>
              <w:bottom w:val="single" w:sz="2" w:space="0" w:color="000000"/>
              <w:right w:val="single" w:sz="2" w:space="0" w:color="000000"/>
            </w:tcBorders>
          </w:tcPr>
          <w:p w14:paraId="3A13D55D" w14:textId="77777777" w:rsidR="00D84D27" w:rsidRPr="00D84D27" w:rsidRDefault="00D84D27" w:rsidP="00C7582F">
            <w:pPr>
              <w:spacing w:after="0" w:line="259" w:lineRule="auto"/>
              <w:ind w:left="430"/>
              <w:jc w:val="center"/>
              <w:rPr>
                <w:rFonts w:ascii="Times New Roman" w:hAnsi="Times New Roman" w:cs="Times New Roman"/>
                <w:sz w:val="20"/>
                <w:szCs w:val="20"/>
              </w:rPr>
            </w:pPr>
            <w:r w:rsidRPr="00D84D27">
              <w:rPr>
                <w:rFonts w:ascii="Times New Roman" w:eastAsia="Times New Roman" w:hAnsi="Times New Roman" w:cs="Times New Roman"/>
                <w:sz w:val="20"/>
                <w:szCs w:val="20"/>
              </w:rPr>
              <w:t>16</w:t>
            </w:r>
          </w:p>
        </w:tc>
        <w:tc>
          <w:tcPr>
            <w:tcW w:w="1957" w:type="dxa"/>
            <w:tcBorders>
              <w:top w:val="single" w:sz="2" w:space="0" w:color="000000"/>
              <w:left w:val="single" w:sz="2" w:space="0" w:color="000000"/>
              <w:bottom w:val="single" w:sz="2" w:space="0" w:color="000000"/>
              <w:right w:val="single" w:sz="2" w:space="0" w:color="000000"/>
            </w:tcBorders>
          </w:tcPr>
          <w:p w14:paraId="25ED175F" w14:textId="77777777" w:rsidR="00D84D27" w:rsidRPr="00D84D27" w:rsidRDefault="00D84D27" w:rsidP="00C7582F">
            <w:pPr>
              <w:spacing w:after="0" w:line="259" w:lineRule="auto"/>
              <w:ind w:left="17"/>
              <w:rPr>
                <w:rFonts w:ascii="Times New Roman" w:hAnsi="Times New Roman" w:cs="Times New Roman"/>
                <w:sz w:val="20"/>
                <w:szCs w:val="20"/>
              </w:rPr>
            </w:pPr>
            <w:r w:rsidRPr="00D84D27">
              <w:rPr>
                <w:rFonts w:ascii="Times New Roman" w:eastAsia="Times New Roman" w:hAnsi="Times New Roman" w:cs="Times New Roman"/>
                <w:sz w:val="20"/>
                <w:szCs w:val="20"/>
              </w:rPr>
              <w:t xml:space="preserve">с. </w:t>
            </w:r>
            <w:proofErr w:type="spellStart"/>
            <w:r w:rsidRPr="00D84D27">
              <w:rPr>
                <w:rFonts w:ascii="Times New Roman" w:eastAsia="Times New Roman" w:hAnsi="Times New Roman" w:cs="Times New Roman"/>
                <w:sz w:val="20"/>
                <w:szCs w:val="20"/>
              </w:rPr>
              <w:t>Верхнесадовое</w:t>
            </w:r>
            <w:proofErr w:type="spellEnd"/>
          </w:p>
        </w:tc>
        <w:tc>
          <w:tcPr>
            <w:tcW w:w="1934" w:type="dxa"/>
            <w:tcBorders>
              <w:top w:val="single" w:sz="2" w:space="0" w:color="000000"/>
              <w:left w:val="single" w:sz="2" w:space="0" w:color="000000"/>
              <w:bottom w:val="single" w:sz="2" w:space="0" w:color="000000"/>
              <w:right w:val="single" w:sz="2" w:space="0" w:color="000000"/>
            </w:tcBorders>
          </w:tcPr>
          <w:p w14:paraId="13A64F09" w14:textId="77777777" w:rsidR="00D84D27" w:rsidRPr="00D84D27" w:rsidRDefault="00D84D27" w:rsidP="00C7582F">
            <w:pPr>
              <w:spacing w:after="0" w:line="259" w:lineRule="auto"/>
              <w:ind w:left="10"/>
              <w:rPr>
                <w:rFonts w:ascii="Times New Roman" w:hAnsi="Times New Roman" w:cs="Times New Roman"/>
                <w:sz w:val="20"/>
                <w:szCs w:val="20"/>
              </w:rPr>
            </w:pPr>
            <w:r w:rsidRPr="00D84D27">
              <w:rPr>
                <w:rFonts w:ascii="Times New Roman" w:eastAsia="Times New Roman" w:hAnsi="Times New Roman" w:cs="Times New Roman"/>
                <w:sz w:val="20"/>
                <w:szCs w:val="20"/>
              </w:rPr>
              <w:t>Август</w:t>
            </w:r>
          </w:p>
        </w:tc>
        <w:tc>
          <w:tcPr>
            <w:tcW w:w="2731" w:type="dxa"/>
            <w:tcBorders>
              <w:top w:val="single" w:sz="2" w:space="0" w:color="000000"/>
              <w:left w:val="single" w:sz="2" w:space="0" w:color="000000"/>
              <w:bottom w:val="single" w:sz="2" w:space="0" w:color="000000"/>
              <w:right w:val="single" w:sz="2" w:space="0" w:color="000000"/>
            </w:tcBorders>
          </w:tcPr>
          <w:p w14:paraId="6E32D699" w14:textId="77777777" w:rsidR="00D84D27" w:rsidRPr="00D84D27" w:rsidRDefault="00D84D27" w:rsidP="00C7582F">
            <w:pPr>
              <w:spacing w:after="0" w:line="259" w:lineRule="auto"/>
              <w:ind w:left="14"/>
              <w:rPr>
                <w:rFonts w:ascii="Times New Roman" w:hAnsi="Times New Roman" w:cs="Times New Roman"/>
                <w:sz w:val="20"/>
                <w:szCs w:val="20"/>
              </w:rPr>
            </w:pPr>
            <w:r w:rsidRPr="00D84D27">
              <w:rPr>
                <w:rFonts w:ascii="Times New Roman" w:eastAsia="Times New Roman" w:hAnsi="Times New Roman" w:cs="Times New Roman"/>
                <w:sz w:val="20"/>
                <w:szCs w:val="20"/>
              </w:rPr>
              <w:t>Фургон</w:t>
            </w:r>
          </w:p>
        </w:tc>
      </w:tr>
      <w:tr w:rsidR="00D84D27" w:rsidRPr="00D84D27" w14:paraId="4071C1EF" w14:textId="77777777" w:rsidTr="00C7582F">
        <w:trPr>
          <w:trHeight w:val="365"/>
        </w:trPr>
        <w:tc>
          <w:tcPr>
            <w:tcW w:w="1810" w:type="dxa"/>
            <w:tcBorders>
              <w:top w:val="single" w:sz="2" w:space="0" w:color="000000"/>
              <w:left w:val="single" w:sz="2" w:space="0" w:color="000000"/>
              <w:bottom w:val="single" w:sz="2" w:space="0" w:color="000000"/>
              <w:right w:val="single" w:sz="2" w:space="0" w:color="000000"/>
            </w:tcBorders>
          </w:tcPr>
          <w:p w14:paraId="7FA24590" w14:textId="77777777" w:rsidR="00D84D27" w:rsidRPr="00D84D27" w:rsidRDefault="00D84D27" w:rsidP="00C7582F">
            <w:pPr>
              <w:spacing w:after="0" w:line="259" w:lineRule="auto"/>
              <w:ind w:left="13"/>
              <w:rPr>
                <w:rFonts w:ascii="Times New Roman" w:hAnsi="Times New Roman" w:cs="Times New Roman"/>
                <w:sz w:val="20"/>
                <w:szCs w:val="20"/>
              </w:rPr>
            </w:pPr>
            <w:r w:rsidRPr="00D84D27">
              <w:rPr>
                <w:rFonts w:ascii="Times New Roman" w:eastAsia="Times New Roman" w:hAnsi="Times New Roman" w:cs="Times New Roman"/>
                <w:sz w:val="20"/>
                <w:szCs w:val="20"/>
              </w:rPr>
              <w:t>Пино Нуар</w:t>
            </w:r>
          </w:p>
        </w:tc>
        <w:tc>
          <w:tcPr>
            <w:tcW w:w="1445" w:type="dxa"/>
            <w:tcBorders>
              <w:top w:val="single" w:sz="2" w:space="0" w:color="000000"/>
              <w:left w:val="single" w:sz="2" w:space="0" w:color="000000"/>
              <w:bottom w:val="single" w:sz="2" w:space="0" w:color="000000"/>
              <w:right w:val="single" w:sz="2" w:space="0" w:color="000000"/>
            </w:tcBorders>
          </w:tcPr>
          <w:p w14:paraId="0F53A00C" w14:textId="77777777" w:rsidR="00D84D27" w:rsidRPr="00D84D27" w:rsidRDefault="00D84D27" w:rsidP="00C7582F">
            <w:pPr>
              <w:spacing w:after="0" w:line="259" w:lineRule="auto"/>
              <w:ind w:left="296"/>
              <w:jc w:val="center"/>
              <w:rPr>
                <w:rFonts w:ascii="Times New Roman" w:hAnsi="Times New Roman" w:cs="Times New Roman"/>
                <w:sz w:val="20"/>
                <w:szCs w:val="20"/>
              </w:rPr>
            </w:pPr>
            <w:r w:rsidRPr="00D84D27">
              <w:rPr>
                <w:rFonts w:ascii="Times New Roman" w:eastAsia="Times New Roman" w:hAnsi="Times New Roman" w:cs="Times New Roman"/>
                <w:sz w:val="20"/>
                <w:szCs w:val="20"/>
              </w:rPr>
              <w:t>5</w:t>
            </w:r>
          </w:p>
        </w:tc>
        <w:tc>
          <w:tcPr>
            <w:tcW w:w="1957" w:type="dxa"/>
            <w:tcBorders>
              <w:top w:val="single" w:sz="2" w:space="0" w:color="000000"/>
              <w:left w:val="single" w:sz="2" w:space="0" w:color="000000"/>
              <w:bottom w:val="single" w:sz="2" w:space="0" w:color="000000"/>
              <w:right w:val="single" w:sz="2" w:space="0" w:color="000000"/>
            </w:tcBorders>
          </w:tcPr>
          <w:p w14:paraId="162FB438" w14:textId="77777777" w:rsidR="00D84D27" w:rsidRPr="00D84D27" w:rsidRDefault="00D84D27" w:rsidP="00C7582F">
            <w:pPr>
              <w:spacing w:after="0" w:line="259" w:lineRule="auto"/>
              <w:ind w:left="17"/>
              <w:rPr>
                <w:rFonts w:ascii="Times New Roman" w:hAnsi="Times New Roman" w:cs="Times New Roman"/>
                <w:sz w:val="20"/>
                <w:szCs w:val="20"/>
              </w:rPr>
            </w:pPr>
            <w:r w:rsidRPr="00D84D27">
              <w:rPr>
                <w:rFonts w:ascii="Times New Roman" w:eastAsia="Times New Roman" w:hAnsi="Times New Roman" w:cs="Times New Roman"/>
                <w:sz w:val="20"/>
                <w:szCs w:val="20"/>
              </w:rPr>
              <w:t xml:space="preserve">с. </w:t>
            </w:r>
            <w:proofErr w:type="spellStart"/>
            <w:r w:rsidRPr="00D84D27">
              <w:rPr>
                <w:rFonts w:ascii="Times New Roman" w:eastAsia="Times New Roman" w:hAnsi="Times New Roman" w:cs="Times New Roman"/>
                <w:sz w:val="20"/>
                <w:szCs w:val="20"/>
              </w:rPr>
              <w:t>Верхнесадовое</w:t>
            </w:r>
            <w:proofErr w:type="spellEnd"/>
          </w:p>
        </w:tc>
        <w:tc>
          <w:tcPr>
            <w:tcW w:w="1934" w:type="dxa"/>
            <w:tcBorders>
              <w:top w:val="single" w:sz="2" w:space="0" w:color="000000"/>
              <w:left w:val="single" w:sz="2" w:space="0" w:color="000000"/>
              <w:bottom w:val="single" w:sz="2" w:space="0" w:color="000000"/>
              <w:right w:val="single" w:sz="2" w:space="0" w:color="000000"/>
            </w:tcBorders>
          </w:tcPr>
          <w:p w14:paraId="3F21833D" w14:textId="77777777" w:rsidR="00D84D27" w:rsidRPr="00D84D27" w:rsidRDefault="00D84D27" w:rsidP="00C7582F">
            <w:pPr>
              <w:spacing w:after="0" w:line="259" w:lineRule="auto"/>
              <w:ind w:left="10"/>
              <w:rPr>
                <w:rFonts w:ascii="Times New Roman" w:hAnsi="Times New Roman" w:cs="Times New Roman"/>
                <w:sz w:val="20"/>
                <w:szCs w:val="20"/>
              </w:rPr>
            </w:pPr>
            <w:r w:rsidRPr="00D84D27">
              <w:rPr>
                <w:rFonts w:ascii="Times New Roman" w:eastAsia="Times New Roman" w:hAnsi="Times New Roman" w:cs="Times New Roman"/>
                <w:sz w:val="20"/>
                <w:szCs w:val="20"/>
              </w:rPr>
              <w:t>Август</w:t>
            </w:r>
          </w:p>
        </w:tc>
        <w:tc>
          <w:tcPr>
            <w:tcW w:w="2731" w:type="dxa"/>
            <w:tcBorders>
              <w:top w:val="single" w:sz="2" w:space="0" w:color="000000"/>
              <w:left w:val="single" w:sz="2" w:space="0" w:color="000000"/>
              <w:bottom w:val="single" w:sz="2" w:space="0" w:color="000000"/>
              <w:right w:val="single" w:sz="2" w:space="0" w:color="000000"/>
            </w:tcBorders>
          </w:tcPr>
          <w:p w14:paraId="03B48C29" w14:textId="77777777" w:rsidR="00D84D27" w:rsidRPr="00D84D27" w:rsidRDefault="00D84D27" w:rsidP="00C7582F">
            <w:pPr>
              <w:spacing w:after="0" w:line="259" w:lineRule="auto"/>
              <w:ind w:left="14"/>
              <w:rPr>
                <w:rFonts w:ascii="Times New Roman" w:hAnsi="Times New Roman" w:cs="Times New Roman"/>
                <w:sz w:val="20"/>
                <w:szCs w:val="20"/>
              </w:rPr>
            </w:pPr>
            <w:r w:rsidRPr="00D84D27">
              <w:rPr>
                <w:rFonts w:ascii="Times New Roman" w:eastAsia="Times New Roman" w:hAnsi="Times New Roman" w:cs="Times New Roman"/>
                <w:sz w:val="20"/>
                <w:szCs w:val="20"/>
              </w:rPr>
              <w:t>фургон</w:t>
            </w:r>
          </w:p>
        </w:tc>
      </w:tr>
      <w:tr w:rsidR="00D84D27" w:rsidRPr="00D84D27" w14:paraId="4881B17B" w14:textId="77777777" w:rsidTr="00C7582F">
        <w:trPr>
          <w:trHeight w:val="370"/>
        </w:trPr>
        <w:tc>
          <w:tcPr>
            <w:tcW w:w="1810" w:type="dxa"/>
            <w:tcBorders>
              <w:top w:val="single" w:sz="2" w:space="0" w:color="000000"/>
              <w:left w:val="single" w:sz="2" w:space="0" w:color="000000"/>
              <w:bottom w:val="single" w:sz="2" w:space="0" w:color="000000"/>
              <w:right w:val="single" w:sz="2" w:space="0" w:color="000000"/>
            </w:tcBorders>
          </w:tcPr>
          <w:p w14:paraId="6729BAC6" w14:textId="77777777" w:rsidR="00D84D27" w:rsidRPr="00D84D27" w:rsidRDefault="00D84D27" w:rsidP="00C7582F">
            <w:pPr>
              <w:spacing w:after="0" w:line="259" w:lineRule="auto"/>
              <w:ind w:left="17"/>
              <w:rPr>
                <w:rFonts w:ascii="Times New Roman" w:hAnsi="Times New Roman" w:cs="Times New Roman"/>
                <w:sz w:val="20"/>
                <w:szCs w:val="20"/>
              </w:rPr>
            </w:pPr>
            <w:r w:rsidRPr="00D84D27">
              <w:rPr>
                <w:rFonts w:ascii="Times New Roman" w:eastAsia="Times New Roman" w:hAnsi="Times New Roman" w:cs="Times New Roman"/>
                <w:sz w:val="20"/>
                <w:szCs w:val="20"/>
              </w:rPr>
              <w:t>Рислинг</w:t>
            </w:r>
          </w:p>
        </w:tc>
        <w:tc>
          <w:tcPr>
            <w:tcW w:w="1445" w:type="dxa"/>
            <w:tcBorders>
              <w:top w:val="single" w:sz="2" w:space="0" w:color="000000"/>
              <w:left w:val="single" w:sz="2" w:space="0" w:color="000000"/>
              <w:bottom w:val="single" w:sz="2" w:space="0" w:color="000000"/>
              <w:right w:val="single" w:sz="2" w:space="0" w:color="000000"/>
            </w:tcBorders>
          </w:tcPr>
          <w:p w14:paraId="46EF2CAC" w14:textId="77777777" w:rsidR="00D84D27" w:rsidRPr="00D84D27" w:rsidRDefault="00D84D27" w:rsidP="00C7582F">
            <w:pPr>
              <w:spacing w:after="0" w:line="259" w:lineRule="auto"/>
              <w:ind w:left="406"/>
              <w:jc w:val="center"/>
              <w:rPr>
                <w:rFonts w:ascii="Times New Roman" w:hAnsi="Times New Roman" w:cs="Times New Roman"/>
                <w:sz w:val="20"/>
                <w:szCs w:val="20"/>
              </w:rPr>
            </w:pPr>
            <w:r w:rsidRPr="00D84D27">
              <w:rPr>
                <w:rFonts w:ascii="Times New Roman" w:eastAsia="Times New Roman" w:hAnsi="Times New Roman" w:cs="Times New Roman"/>
                <w:sz w:val="20"/>
                <w:szCs w:val="20"/>
              </w:rPr>
              <w:t>11</w:t>
            </w:r>
          </w:p>
        </w:tc>
        <w:tc>
          <w:tcPr>
            <w:tcW w:w="1957" w:type="dxa"/>
            <w:tcBorders>
              <w:top w:val="single" w:sz="2" w:space="0" w:color="000000"/>
              <w:left w:val="single" w:sz="2" w:space="0" w:color="000000"/>
              <w:bottom w:val="single" w:sz="2" w:space="0" w:color="000000"/>
              <w:right w:val="single" w:sz="2" w:space="0" w:color="000000"/>
            </w:tcBorders>
          </w:tcPr>
          <w:p w14:paraId="6091AE28" w14:textId="77777777" w:rsidR="00D84D27" w:rsidRPr="00D84D27" w:rsidRDefault="00D84D27" w:rsidP="00C7582F">
            <w:pPr>
              <w:spacing w:after="0" w:line="259" w:lineRule="auto"/>
              <w:ind w:left="17"/>
              <w:rPr>
                <w:rFonts w:ascii="Times New Roman" w:hAnsi="Times New Roman" w:cs="Times New Roman"/>
                <w:sz w:val="20"/>
                <w:szCs w:val="20"/>
              </w:rPr>
            </w:pPr>
            <w:r w:rsidRPr="00D84D27">
              <w:rPr>
                <w:rFonts w:ascii="Times New Roman" w:eastAsia="Times New Roman" w:hAnsi="Times New Roman" w:cs="Times New Roman"/>
                <w:sz w:val="20"/>
                <w:szCs w:val="20"/>
              </w:rPr>
              <w:t xml:space="preserve">с. </w:t>
            </w:r>
            <w:proofErr w:type="spellStart"/>
            <w:r w:rsidRPr="00D84D27">
              <w:rPr>
                <w:rFonts w:ascii="Times New Roman" w:eastAsia="Times New Roman" w:hAnsi="Times New Roman" w:cs="Times New Roman"/>
                <w:sz w:val="20"/>
                <w:szCs w:val="20"/>
              </w:rPr>
              <w:t>Верхнесадовое</w:t>
            </w:r>
            <w:proofErr w:type="spellEnd"/>
          </w:p>
        </w:tc>
        <w:tc>
          <w:tcPr>
            <w:tcW w:w="1934" w:type="dxa"/>
            <w:tcBorders>
              <w:top w:val="single" w:sz="2" w:space="0" w:color="000000"/>
              <w:left w:val="single" w:sz="2" w:space="0" w:color="000000"/>
              <w:bottom w:val="single" w:sz="2" w:space="0" w:color="000000"/>
              <w:right w:val="single" w:sz="2" w:space="0" w:color="000000"/>
            </w:tcBorders>
          </w:tcPr>
          <w:p w14:paraId="4FD30F0B" w14:textId="77777777" w:rsidR="00D84D27" w:rsidRPr="00D84D27" w:rsidRDefault="00D84D27" w:rsidP="00C7582F">
            <w:pPr>
              <w:spacing w:after="0" w:line="259" w:lineRule="auto"/>
              <w:ind w:left="14"/>
              <w:rPr>
                <w:rFonts w:ascii="Times New Roman" w:hAnsi="Times New Roman" w:cs="Times New Roman"/>
                <w:sz w:val="20"/>
                <w:szCs w:val="20"/>
              </w:rPr>
            </w:pPr>
            <w:r w:rsidRPr="00D84D27">
              <w:rPr>
                <w:rFonts w:ascii="Times New Roman" w:eastAsia="Times New Roman" w:hAnsi="Times New Roman" w:cs="Times New Roman"/>
                <w:sz w:val="20"/>
                <w:szCs w:val="20"/>
              </w:rPr>
              <w:t>Сентябрь</w:t>
            </w:r>
          </w:p>
        </w:tc>
        <w:tc>
          <w:tcPr>
            <w:tcW w:w="2731" w:type="dxa"/>
            <w:tcBorders>
              <w:top w:val="single" w:sz="2" w:space="0" w:color="000000"/>
              <w:left w:val="single" w:sz="2" w:space="0" w:color="000000"/>
              <w:bottom w:val="single" w:sz="2" w:space="0" w:color="000000"/>
              <w:right w:val="single" w:sz="2" w:space="0" w:color="000000"/>
            </w:tcBorders>
          </w:tcPr>
          <w:p w14:paraId="6EF50304" w14:textId="77777777" w:rsidR="00D84D27" w:rsidRPr="00D84D27" w:rsidRDefault="00D84D27" w:rsidP="00C7582F">
            <w:pPr>
              <w:spacing w:after="0" w:line="259" w:lineRule="auto"/>
              <w:ind w:left="14"/>
              <w:rPr>
                <w:rFonts w:ascii="Times New Roman" w:hAnsi="Times New Roman" w:cs="Times New Roman"/>
                <w:sz w:val="20"/>
                <w:szCs w:val="20"/>
              </w:rPr>
            </w:pPr>
            <w:r w:rsidRPr="00D84D27">
              <w:rPr>
                <w:rFonts w:ascii="Times New Roman" w:eastAsia="Times New Roman" w:hAnsi="Times New Roman" w:cs="Times New Roman"/>
                <w:sz w:val="20"/>
                <w:szCs w:val="20"/>
              </w:rPr>
              <w:t>фургон</w:t>
            </w:r>
          </w:p>
        </w:tc>
      </w:tr>
      <w:tr w:rsidR="00D84D27" w:rsidRPr="00D84D27" w14:paraId="21FE903E" w14:textId="77777777" w:rsidTr="00C7582F">
        <w:trPr>
          <w:trHeight w:val="370"/>
        </w:trPr>
        <w:tc>
          <w:tcPr>
            <w:tcW w:w="1810" w:type="dxa"/>
            <w:tcBorders>
              <w:top w:val="single" w:sz="2" w:space="0" w:color="000000"/>
              <w:left w:val="single" w:sz="2" w:space="0" w:color="000000"/>
              <w:bottom w:val="single" w:sz="2" w:space="0" w:color="000000"/>
              <w:right w:val="single" w:sz="2" w:space="0" w:color="000000"/>
            </w:tcBorders>
          </w:tcPr>
          <w:p w14:paraId="32828D6E" w14:textId="77777777" w:rsidR="00D84D27" w:rsidRPr="00D84D27" w:rsidRDefault="00D84D27" w:rsidP="00C7582F">
            <w:pPr>
              <w:spacing w:after="0" w:line="259" w:lineRule="auto"/>
              <w:ind w:left="17"/>
              <w:rPr>
                <w:rFonts w:ascii="Times New Roman" w:hAnsi="Times New Roman" w:cs="Times New Roman"/>
                <w:sz w:val="20"/>
                <w:szCs w:val="20"/>
              </w:rPr>
            </w:pPr>
            <w:r w:rsidRPr="00D84D27">
              <w:rPr>
                <w:rFonts w:ascii="Times New Roman" w:eastAsia="Times New Roman" w:hAnsi="Times New Roman" w:cs="Times New Roman"/>
                <w:sz w:val="20"/>
                <w:szCs w:val="20"/>
              </w:rPr>
              <w:t>Пино Блан</w:t>
            </w:r>
          </w:p>
        </w:tc>
        <w:tc>
          <w:tcPr>
            <w:tcW w:w="1445" w:type="dxa"/>
            <w:tcBorders>
              <w:top w:val="single" w:sz="2" w:space="0" w:color="000000"/>
              <w:left w:val="single" w:sz="2" w:space="0" w:color="000000"/>
              <w:bottom w:val="single" w:sz="2" w:space="0" w:color="000000"/>
              <w:right w:val="single" w:sz="2" w:space="0" w:color="000000"/>
            </w:tcBorders>
          </w:tcPr>
          <w:p w14:paraId="55789551" w14:textId="77777777" w:rsidR="00D84D27" w:rsidRPr="00D84D27" w:rsidRDefault="00D84D27" w:rsidP="00C7582F">
            <w:pPr>
              <w:spacing w:after="0" w:line="259" w:lineRule="auto"/>
              <w:ind w:left="301"/>
              <w:jc w:val="center"/>
              <w:rPr>
                <w:rFonts w:ascii="Times New Roman" w:hAnsi="Times New Roman" w:cs="Times New Roman"/>
                <w:sz w:val="20"/>
                <w:szCs w:val="20"/>
              </w:rPr>
            </w:pPr>
            <w:r w:rsidRPr="00D84D27">
              <w:rPr>
                <w:rFonts w:ascii="Times New Roman" w:eastAsia="Times New Roman" w:hAnsi="Times New Roman" w:cs="Times New Roman"/>
                <w:sz w:val="20"/>
                <w:szCs w:val="20"/>
              </w:rPr>
              <w:t>8</w:t>
            </w:r>
          </w:p>
        </w:tc>
        <w:tc>
          <w:tcPr>
            <w:tcW w:w="1957" w:type="dxa"/>
            <w:tcBorders>
              <w:top w:val="single" w:sz="2" w:space="0" w:color="000000"/>
              <w:left w:val="single" w:sz="2" w:space="0" w:color="000000"/>
              <w:bottom w:val="single" w:sz="2" w:space="0" w:color="000000"/>
              <w:right w:val="single" w:sz="2" w:space="0" w:color="000000"/>
            </w:tcBorders>
          </w:tcPr>
          <w:p w14:paraId="0E0534E6" w14:textId="77777777" w:rsidR="00D84D27" w:rsidRPr="00D84D27" w:rsidRDefault="00D84D27" w:rsidP="00C7582F">
            <w:pPr>
              <w:spacing w:after="0" w:line="259" w:lineRule="auto"/>
              <w:ind w:left="17"/>
              <w:rPr>
                <w:rFonts w:ascii="Times New Roman" w:hAnsi="Times New Roman" w:cs="Times New Roman"/>
                <w:sz w:val="20"/>
                <w:szCs w:val="20"/>
              </w:rPr>
            </w:pPr>
            <w:r w:rsidRPr="00D84D27">
              <w:rPr>
                <w:rFonts w:ascii="Times New Roman" w:eastAsia="Times New Roman" w:hAnsi="Times New Roman" w:cs="Times New Roman"/>
                <w:sz w:val="20"/>
                <w:szCs w:val="20"/>
              </w:rPr>
              <w:t xml:space="preserve">с. </w:t>
            </w:r>
            <w:proofErr w:type="spellStart"/>
            <w:r w:rsidRPr="00D84D27">
              <w:rPr>
                <w:rFonts w:ascii="Times New Roman" w:eastAsia="Times New Roman" w:hAnsi="Times New Roman" w:cs="Times New Roman"/>
                <w:sz w:val="20"/>
                <w:szCs w:val="20"/>
              </w:rPr>
              <w:t>Верхнесадовое</w:t>
            </w:r>
            <w:proofErr w:type="spellEnd"/>
          </w:p>
        </w:tc>
        <w:tc>
          <w:tcPr>
            <w:tcW w:w="1934" w:type="dxa"/>
            <w:tcBorders>
              <w:top w:val="single" w:sz="2" w:space="0" w:color="000000"/>
              <w:left w:val="single" w:sz="2" w:space="0" w:color="000000"/>
              <w:bottom w:val="single" w:sz="2" w:space="0" w:color="000000"/>
              <w:right w:val="single" w:sz="2" w:space="0" w:color="000000"/>
            </w:tcBorders>
          </w:tcPr>
          <w:p w14:paraId="78CB0151" w14:textId="77777777" w:rsidR="00D84D27" w:rsidRPr="00D84D27" w:rsidRDefault="00D84D27" w:rsidP="00C7582F">
            <w:pPr>
              <w:spacing w:after="0" w:line="259" w:lineRule="auto"/>
              <w:ind w:left="10"/>
              <w:rPr>
                <w:rFonts w:ascii="Times New Roman" w:hAnsi="Times New Roman" w:cs="Times New Roman"/>
                <w:sz w:val="20"/>
                <w:szCs w:val="20"/>
              </w:rPr>
            </w:pPr>
            <w:r w:rsidRPr="00D84D27">
              <w:rPr>
                <w:rFonts w:ascii="Times New Roman" w:eastAsia="Times New Roman" w:hAnsi="Times New Roman" w:cs="Times New Roman"/>
                <w:sz w:val="20"/>
                <w:szCs w:val="20"/>
              </w:rPr>
              <w:t>Август</w:t>
            </w:r>
          </w:p>
        </w:tc>
        <w:tc>
          <w:tcPr>
            <w:tcW w:w="2731" w:type="dxa"/>
            <w:tcBorders>
              <w:top w:val="single" w:sz="2" w:space="0" w:color="000000"/>
              <w:left w:val="single" w:sz="2" w:space="0" w:color="000000"/>
              <w:bottom w:val="single" w:sz="2" w:space="0" w:color="000000"/>
              <w:right w:val="single" w:sz="2" w:space="0" w:color="000000"/>
            </w:tcBorders>
          </w:tcPr>
          <w:p w14:paraId="1EFE6F3F" w14:textId="77777777" w:rsidR="00D84D27" w:rsidRPr="00D84D27" w:rsidRDefault="00D84D27" w:rsidP="00C7582F">
            <w:pPr>
              <w:spacing w:after="0" w:line="259" w:lineRule="auto"/>
              <w:ind w:left="14"/>
              <w:rPr>
                <w:rFonts w:ascii="Times New Roman" w:hAnsi="Times New Roman" w:cs="Times New Roman"/>
                <w:sz w:val="20"/>
                <w:szCs w:val="20"/>
              </w:rPr>
            </w:pPr>
            <w:r w:rsidRPr="00D84D27">
              <w:rPr>
                <w:rFonts w:ascii="Times New Roman" w:eastAsia="Times New Roman" w:hAnsi="Times New Roman" w:cs="Times New Roman"/>
                <w:sz w:val="20"/>
                <w:szCs w:val="20"/>
              </w:rPr>
              <w:t>Фургон</w:t>
            </w:r>
          </w:p>
        </w:tc>
      </w:tr>
      <w:tr w:rsidR="00D84D27" w:rsidRPr="00D84D27" w14:paraId="7CE2739B" w14:textId="77777777" w:rsidTr="00C7582F">
        <w:trPr>
          <w:trHeight w:val="360"/>
        </w:trPr>
        <w:tc>
          <w:tcPr>
            <w:tcW w:w="1810" w:type="dxa"/>
            <w:tcBorders>
              <w:top w:val="single" w:sz="2" w:space="0" w:color="000000"/>
              <w:left w:val="single" w:sz="2" w:space="0" w:color="000000"/>
              <w:bottom w:val="single" w:sz="2" w:space="0" w:color="000000"/>
              <w:right w:val="single" w:sz="2" w:space="0" w:color="000000"/>
            </w:tcBorders>
          </w:tcPr>
          <w:p w14:paraId="3DF05185" w14:textId="77777777" w:rsidR="00D84D27" w:rsidRPr="00D84D27" w:rsidRDefault="00D84D27" w:rsidP="00C7582F">
            <w:pPr>
              <w:spacing w:after="0" w:line="259" w:lineRule="auto"/>
              <w:ind w:left="13"/>
              <w:rPr>
                <w:rFonts w:ascii="Times New Roman" w:hAnsi="Times New Roman" w:cs="Times New Roman"/>
                <w:sz w:val="20"/>
                <w:szCs w:val="20"/>
              </w:rPr>
            </w:pPr>
            <w:r w:rsidRPr="00D84D27">
              <w:rPr>
                <w:rFonts w:ascii="Times New Roman" w:eastAsia="Times New Roman" w:hAnsi="Times New Roman" w:cs="Times New Roman"/>
                <w:sz w:val="20"/>
                <w:szCs w:val="20"/>
              </w:rPr>
              <w:t>Мерло</w:t>
            </w:r>
          </w:p>
        </w:tc>
        <w:tc>
          <w:tcPr>
            <w:tcW w:w="1445" w:type="dxa"/>
            <w:tcBorders>
              <w:top w:val="single" w:sz="2" w:space="0" w:color="000000"/>
              <w:left w:val="single" w:sz="2" w:space="0" w:color="000000"/>
              <w:bottom w:val="single" w:sz="2" w:space="0" w:color="000000"/>
              <w:right w:val="single" w:sz="2" w:space="0" w:color="000000"/>
            </w:tcBorders>
          </w:tcPr>
          <w:p w14:paraId="47744198" w14:textId="77777777" w:rsidR="00D84D27" w:rsidRPr="00D84D27" w:rsidRDefault="00D84D27" w:rsidP="00C7582F">
            <w:pPr>
              <w:spacing w:after="0" w:line="259" w:lineRule="auto"/>
              <w:ind w:left="291"/>
              <w:jc w:val="center"/>
              <w:rPr>
                <w:rFonts w:ascii="Times New Roman" w:hAnsi="Times New Roman" w:cs="Times New Roman"/>
                <w:sz w:val="20"/>
                <w:szCs w:val="20"/>
              </w:rPr>
            </w:pPr>
            <w:r w:rsidRPr="00D84D27">
              <w:rPr>
                <w:rFonts w:ascii="Times New Roman" w:eastAsia="Times New Roman" w:hAnsi="Times New Roman" w:cs="Times New Roman"/>
                <w:sz w:val="20"/>
                <w:szCs w:val="20"/>
              </w:rPr>
              <w:t>4</w:t>
            </w:r>
          </w:p>
        </w:tc>
        <w:tc>
          <w:tcPr>
            <w:tcW w:w="1957" w:type="dxa"/>
            <w:tcBorders>
              <w:top w:val="single" w:sz="2" w:space="0" w:color="000000"/>
              <w:left w:val="single" w:sz="2" w:space="0" w:color="000000"/>
              <w:bottom w:val="single" w:sz="2" w:space="0" w:color="000000"/>
              <w:right w:val="single" w:sz="2" w:space="0" w:color="000000"/>
            </w:tcBorders>
          </w:tcPr>
          <w:p w14:paraId="52053BBC" w14:textId="77777777" w:rsidR="00D84D27" w:rsidRPr="00D84D27" w:rsidRDefault="00D84D27" w:rsidP="00C7582F">
            <w:pPr>
              <w:spacing w:after="0" w:line="259" w:lineRule="auto"/>
              <w:ind w:left="13"/>
              <w:rPr>
                <w:rFonts w:ascii="Times New Roman" w:hAnsi="Times New Roman" w:cs="Times New Roman"/>
                <w:sz w:val="20"/>
                <w:szCs w:val="20"/>
              </w:rPr>
            </w:pPr>
            <w:r w:rsidRPr="00D84D27">
              <w:rPr>
                <w:rFonts w:ascii="Times New Roman" w:eastAsia="Times New Roman" w:hAnsi="Times New Roman" w:cs="Times New Roman"/>
                <w:sz w:val="20"/>
                <w:szCs w:val="20"/>
              </w:rPr>
              <w:t>с. Родное</w:t>
            </w:r>
          </w:p>
        </w:tc>
        <w:tc>
          <w:tcPr>
            <w:tcW w:w="1934" w:type="dxa"/>
            <w:tcBorders>
              <w:top w:val="single" w:sz="2" w:space="0" w:color="000000"/>
              <w:left w:val="single" w:sz="2" w:space="0" w:color="000000"/>
              <w:bottom w:val="single" w:sz="2" w:space="0" w:color="000000"/>
              <w:right w:val="single" w:sz="2" w:space="0" w:color="000000"/>
            </w:tcBorders>
          </w:tcPr>
          <w:p w14:paraId="2DD17B22" w14:textId="77777777" w:rsidR="00D84D27" w:rsidRPr="00D84D27" w:rsidRDefault="00D84D27" w:rsidP="00C7582F">
            <w:pPr>
              <w:spacing w:after="0" w:line="259" w:lineRule="auto"/>
              <w:ind w:left="14"/>
              <w:rPr>
                <w:rFonts w:ascii="Times New Roman" w:hAnsi="Times New Roman" w:cs="Times New Roman"/>
                <w:sz w:val="20"/>
                <w:szCs w:val="20"/>
              </w:rPr>
            </w:pPr>
            <w:r w:rsidRPr="00D84D27">
              <w:rPr>
                <w:rFonts w:ascii="Times New Roman" w:eastAsia="Times New Roman" w:hAnsi="Times New Roman" w:cs="Times New Roman"/>
                <w:sz w:val="20"/>
                <w:szCs w:val="20"/>
              </w:rPr>
              <w:t>Сентябрь</w:t>
            </w:r>
          </w:p>
        </w:tc>
        <w:tc>
          <w:tcPr>
            <w:tcW w:w="2731" w:type="dxa"/>
            <w:tcBorders>
              <w:top w:val="single" w:sz="2" w:space="0" w:color="000000"/>
              <w:left w:val="single" w:sz="2" w:space="0" w:color="000000"/>
              <w:bottom w:val="single" w:sz="2" w:space="0" w:color="000000"/>
              <w:right w:val="single" w:sz="2" w:space="0" w:color="000000"/>
            </w:tcBorders>
          </w:tcPr>
          <w:p w14:paraId="586D870A" w14:textId="77777777" w:rsidR="00D84D27" w:rsidRPr="00D84D27" w:rsidRDefault="00D84D27" w:rsidP="00C7582F">
            <w:pPr>
              <w:spacing w:after="0" w:line="259" w:lineRule="auto"/>
              <w:ind w:left="14"/>
              <w:rPr>
                <w:rFonts w:ascii="Times New Roman" w:hAnsi="Times New Roman" w:cs="Times New Roman"/>
                <w:sz w:val="20"/>
                <w:szCs w:val="20"/>
              </w:rPr>
            </w:pPr>
            <w:r w:rsidRPr="00D84D27">
              <w:rPr>
                <w:rFonts w:ascii="Times New Roman" w:eastAsia="Times New Roman" w:hAnsi="Times New Roman" w:cs="Times New Roman"/>
                <w:sz w:val="20"/>
                <w:szCs w:val="20"/>
              </w:rPr>
              <w:t>Фургон</w:t>
            </w:r>
          </w:p>
        </w:tc>
      </w:tr>
      <w:tr w:rsidR="00D84D27" w:rsidRPr="00D84D27" w14:paraId="0CCDC744" w14:textId="77777777" w:rsidTr="00C7582F">
        <w:trPr>
          <w:trHeight w:val="370"/>
        </w:trPr>
        <w:tc>
          <w:tcPr>
            <w:tcW w:w="1810" w:type="dxa"/>
            <w:tcBorders>
              <w:top w:val="single" w:sz="2" w:space="0" w:color="000000"/>
              <w:left w:val="single" w:sz="2" w:space="0" w:color="000000"/>
              <w:bottom w:val="single" w:sz="2" w:space="0" w:color="000000"/>
              <w:right w:val="single" w:sz="2" w:space="0" w:color="000000"/>
            </w:tcBorders>
          </w:tcPr>
          <w:p w14:paraId="1679ED82" w14:textId="77777777" w:rsidR="00D84D27" w:rsidRPr="00D84D27" w:rsidRDefault="00D84D27" w:rsidP="00C7582F">
            <w:pPr>
              <w:spacing w:after="0" w:line="259" w:lineRule="auto"/>
              <w:ind w:left="13"/>
              <w:rPr>
                <w:rFonts w:ascii="Times New Roman" w:hAnsi="Times New Roman" w:cs="Times New Roman"/>
                <w:sz w:val="20"/>
                <w:szCs w:val="20"/>
              </w:rPr>
            </w:pPr>
            <w:r w:rsidRPr="00D84D27">
              <w:rPr>
                <w:rFonts w:ascii="Times New Roman" w:eastAsia="Times New Roman" w:hAnsi="Times New Roman" w:cs="Times New Roman"/>
                <w:sz w:val="20"/>
                <w:szCs w:val="20"/>
              </w:rPr>
              <w:lastRenderedPageBreak/>
              <w:t>Мерло</w:t>
            </w:r>
          </w:p>
        </w:tc>
        <w:tc>
          <w:tcPr>
            <w:tcW w:w="1445" w:type="dxa"/>
            <w:tcBorders>
              <w:top w:val="single" w:sz="2" w:space="0" w:color="000000"/>
              <w:left w:val="single" w:sz="2" w:space="0" w:color="000000"/>
              <w:bottom w:val="single" w:sz="2" w:space="0" w:color="000000"/>
              <w:right w:val="single" w:sz="2" w:space="0" w:color="000000"/>
            </w:tcBorders>
          </w:tcPr>
          <w:p w14:paraId="5E9952CA" w14:textId="77777777" w:rsidR="00D84D27" w:rsidRPr="00D84D27" w:rsidRDefault="00D84D27" w:rsidP="00C7582F">
            <w:pPr>
              <w:spacing w:after="0" w:line="259" w:lineRule="auto"/>
              <w:ind w:left="296"/>
              <w:jc w:val="center"/>
              <w:rPr>
                <w:rFonts w:ascii="Times New Roman" w:hAnsi="Times New Roman" w:cs="Times New Roman"/>
                <w:sz w:val="20"/>
                <w:szCs w:val="20"/>
              </w:rPr>
            </w:pPr>
            <w:r w:rsidRPr="00D84D27">
              <w:rPr>
                <w:rFonts w:ascii="Times New Roman" w:eastAsia="Times New Roman" w:hAnsi="Times New Roman" w:cs="Times New Roman"/>
                <w:sz w:val="20"/>
                <w:szCs w:val="20"/>
              </w:rPr>
              <w:t>8</w:t>
            </w:r>
          </w:p>
        </w:tc>
        <w:tc>
          <w:tcPr>
            <w:tcW w:w="1957" w:type="dxa"/>
            <w:tcBorders>
              <w:top w:val="single" w:sz="2" w:space="0" w:color="000000"/>
              <w:left w:val="single" w:sz="2" w:space="0" w:color="000000"/>
              <w:bottom w:val="single" w:sz="2" w:space="0" w:color="000000"/>
              <w:right w:val="single" w:sz="2" w:space="0" w:color="000000"/>
            </w:tcBorders>
          </w:tcPr>
          <w:p w14:paraId="3B0A02EC" w14:textId="77777777" w:rsidR="00D84D27" w:rsidRPr="00D84D27" w:rsidRDefault="00D84D27" w:rsidP="00C7582F">
            <w:pPr>
              <w:spacing w:after="0" w:line="259" w:lineRule="auto"/>
              <w:ind w:left="13"/>
              <w:rPr>
                <w:rFonts w:ascii="Times New Roman" w:hAnsi="Times New Roman" w:cs="Times New Roman"/>
                <w:sz w:val="20"/>
                <w:szCs w:val="20"/>
              </w:rPr>
            </w:pPr>
            <w:r w:rsidRPr="00D84D27">
              <w:rPr>
                <w:rFonts w:ascii="Times New Roman" w:eastAsia="Times New Roman" w:hAnsi="Times New Roman" w:cs="Times New Roman"/>
                <w:sz w:val="20"/>
                <w:szCs w:val="20"/>
              </w:rPr>
              <w:t xml:space="preserve">с. </w:t>
            </w:r>
            <w:proofErr w:type="spellStart"/>
            <w:r w:rsidRPr="00D84D27">
              <w:rPr>
                <w:rFonts w:ascii="Times New Roman" w:eastAsia="Times New Roman" w:hAnsi="Times New Roman" w:cs="Times New Roman"/>
                <w:sz w:val="20"/>
                <w:szCs w:val="20"/>
              </w:rPr>
              <w:t>Чернополье</w:t>
            </w:r>
            <w:proofErr w:type="spellEnd"/>
          </w:p>
        </w:tc>
        <w:tc>
          <w:tcPr>
            <w:tcW w:w="1934" w:type="dxa"/>
            <w:tcBorders>
              <w:top w:val="single" w:sz="2" w:space="0" w:color="000000"/>
              <w:left w:val="single" w:sz="2" w:space="0" w:color="000000"/>
              <w:bottom w:val="single" w:sz="2" w:space="0" w:color="000000"/>
              <w:right w:val="single" w:sz="2" w:space="0" w:color="000000"/>
            </w:tcBorders>
          </w:tcPr>
          <w:p w14:paraId="0A1EF506" w14:textId="77777777" w:rsidR="00D84D27" w:rsidRPr="00D84D27" w:rsidRDefault="00D84D27" w:rsidP="00C7582F">
            <w:pPr>
              <w:spacing w:after="0" w:line="259" w:lineRule="auto"/>
              <w:ind w:left="14"/>
              <w:rPr>
                <w:rFonts w:ascii="Times New Roman" w:hAnsi="Times New Roman" w:cs="Times New Roman"/>
                <w:sz w:val="20"/>
                <w:szCs w:val="20"/>
              </w:rPr>
            </w:pPr>
            <w:r w:rsidRPr="00D84D27">
              <w:rPr>
                <w:rFonts w:ascii="Times New Roman" w:eastAsia="Times New Roman" w:hAnsi="Times New Roman" w:cs="Times New Roman"/>
                <w:sz w:val="20"/>
                <w:szCs w:val="20"/>
              </w:rPr>
              <w:t>Сентябрь</w:t>
            </w:r>
          </w:p>
        </w:tc>
        <w:tc>
          <w:tcPr>
            <w:tcW w:w="2731" w:type="dxa"/>
            <w:tcBorders>
              <w:top w:val="single" w:sz="2" w:space="0" w:color="000000"/>
              <w:left w:val="single" w:sz="2" w:space="0" w:color="000000"/>
              <w:bottom w:val="single" w:sz="2" w:space="0" w:color="000000"/>
              <w:right w:val="single" w:sz="2" w:space="0" w:color="000000"/>
            </w:tcBorders>
          </w:tcPr>
          <w:p w14:paraId="60AAA020" w14:textId="77777777" w:rsidR="00D84D27" w:rsidRPr="00D84D27" w:rsidRDefault="00D84D27" w:rsidP="00C7582F">
            <w:pPr>
              <w:spacing w:after="0" w:line="259" w:lineRule="auto"/>
              <w:ind w:left="14"/>
              <w:rPr>
                <w:rFonts w:ascii="Times New Roman" w:hAnsi="Times New Roman" w:cs="Times New Roman"/>
                <w:sz w:val="20"/>
                <w:szCs w:val="20"/>
              </w:rPr>
            </w:pPr>
            <w:r w:rsidRPr="00D84D27">
              <w:rPr>
                <w:rFonts w:ascii="Times New Roman" w:eastAsia="Times New Roman" w:hAnsi="Times New Roman" w:cs="Times New Roman"/>
                <w:sz w:val="20"/>
                <w:szCs w:val="20"/>
              </w:rPr>
              <w:t>Фургон</w:t>
            </w:r>
          </w:p>
        </w:tc>
      </w:tr>
      <w:tr w:rsidR="00D84D27" w:rsidRPr="00D84D27" w14:paraId="1123E473" w14:textId="77777777" w:rsidTr="00C7582F">
        <w:trPr>
          <w:trHeight w:val="367"/>
        </w:trPr>
        <w:tc>
          <w:tcPr>
            <w:tcW w:w="1810" w:type="dxa"/>
            <w:tcBorders>
              <w:top w:val="single" w:sz="2" w:space="0" w:color="000000"/>
              <w:left w:val="single" w:sz="2" w:space="0" w:color="000000"/>
              <w:bottom w:val="single" w:sz="2" w:space="0" w:color="000000"/>
              <w:right w:val="single" w:sz="2" w:space="0" w:color="000000"/>
            </w:tcBorders>
          </w:tcPr>
          <w:p w14:paraId="4D6234CC" w14:textId="77777777" w:rsidR="00D84D27" w:rsidRPr="00D84D27" w:rsidRDefault="00D84D27" w:rsidP="00C7582F">
            <w:pPr>
              <w:spacing w:after="0" w:line="259" w:lineRule="auto"/>
              <w:ind w:left="13"/>
              <w:rPr>
                <w:rFonts w:ascii="Times New Roman" w:hAnsi="Times New Roman" w:cs="Times New Roman"/>
                <w:sz w:val="20"/>
                <w:szCs w:val="20"/>
              </w:rPr>
            </w:pPr>
            <w:r w:rsidRPr="00D84D27">
              <w:rPr>
                <w:rFonts w:ascii="Times New Roman" w:eastAsia="Times New Roman" w:hAnsi="Times New Roman" w:cs="Times New Roman"/>
                <w:sz w:val="20"/>
                <w:szCs w:val="20"/>
              </w:rPr>
              <w:t>Мерло</w:t>
            </w:r>
          </w:p>
        </w:tc>
        <w:tc>
          <w:tcPr>
            <w:tcW w:w="1445" w:type="dxa"/>
            <w:tcBorders>
              <w:top w:val="single" w:sz="2" w:space="0" w:color="000000"/>
              <w:left w:val="single" w:sz="2" w:space="0" w:color="000000"/>
              <w:bottom w:val="single" w:sz="2" w:space="0" w:color="000000"/>
              <w:right w:val="single" w:sz="2" w:space="0" w:color="000000"/>
            </w:tcBorders>
          </w:tcPr>
          <w:p w14:paraId="4B905FAF" w14:textId="77777777" w:rsidR="00D84D27" w:rsidRPr="00D84D27" w:rsidRDefault="00D84D27" w:rsidP="00C7582F">
            <w:pPr>
              <w:spacing w:after="0" w:line="259" w:lineRule="auto"/>
              <w:ind w:left="291"/>
              <w:jc w:val="center"/>
              <w:rPr>
                <w:rFonts w:ascii="Times New Roman" w:hAnsi="Times New Roman" w:cs="Times New Roman"/>
                <w:sz w:val="20"/>
                <w:szCs w:val="20"/>
              </w:rPr>
            </w:pPr>
            <w:r w:rsidRPr="00D84D27">
              <w:rPr>
                <w:rFonts w:ascii="Times New Roman" w:eastAsia="Times New Roman" w:hAnsi="Times New Roman" w:cs="Times New Roman"/>
                <w:sz w:val="20"/>
                <w:szCs w:val="20"/>
              </w:rPr>
              <w:t>4</w:t>
            </w:r>
          </w:p>
        </w:tc>
        <w:tc>
          <w:tcPr>
            <w:tcW w:w="1957" w:type="dxa"/>
            <w:tcBorders>
              <w:top w:val="single" w:sz="2" w:space="0" w:color="000000"/>
              <w:left w:val="single" w:sz="2" w:space="0" w:color="000000"/>
              <w:bottom w:val="single" w:sz="2" w:space="0" w:color="000000"/>
              <w:right w:val="single" w:sz="2" w:space="0" w:color="000000"/>
            </w:tcBorders>
          </w:tcPr>
          <w:p w14:paraId="7CB393CA" w14:textId="77777777" w:rsidR="00D84D27" w:rsidRPr="00D84D27" w:rsidRDefault="00D84D27" w:rsidP="00C7582F">
            <w:pPr>
              <w:spacing w:after="0" w:line="259" w:lineRule="auto"/>
              <w:ind w:left="13"/>
              <w:rPr>
                <w:rFonts w:ascii="Times New Roman" w:hAnsi="Times New Roman" w:cs="Times New Roman"/>
                <w:sz w:val="20"/>
                <w:szCs w:val="20"/>
              </w:rPr>
            </w:pPr>
            <w:r w:rsidRPr="00D84D27">
              <w:rPr>
                <w:rFonts w:ascii="Times New Roman" w:eastAsia="Times New Roman" w:hAnsi="Times New Roman" w:cs="Times New Roman"/>
                <w:sz w:val="20"/>
                <w:szCs w:val="20"/>
              </w:rPr>
              <w:t xml:space="preserve">с. </w:t>
            </w:r>
            <w:proofErr w:type="spellStart"/>
            <w:r w:rsidRPr="00D84D27">
              <w:rPr>
                <w:rFonts w:ascii="Times New Roman" w:eastAsia="Times New Roman" w:hAnsi="Times New Roman" w:cs="Times New Roman"/>
                <w:sz w:val="20"/>
                <w:szCs w:val="20"/>
              </w:rPr>
              <w:t>Вилино</w:t>
            </w:r>
            <w:proofErr w:type="spellEnd"/>
          </w:p>
        </w:tc>
        <w:tc>
          <w:tcPr>
            <w:tcW w:w="1934" w:type="dxa"/>
            <w:tcBorders>
              <w:top w:val="single" w:sz="2" w:space="0" w:color="000000"/>
              <w:left w:val="single" w:sz="2" w:space="0" w:color="000000"/>
              <w:bottom w:val="single" w:sz="2" w:space="0" w:color="000000"/>
              <w:right w:val="single" w:sz="2" w:space="0" w:color="000000"/>
            </w:tcBorders>
          </w:tcPr>
          <w:p w14:paraId="103996B6" w14:textId="77777777" w:rsidR="00D84D27" w:rsidRPr="00D84D27" w:rsidRDefault="00D84D27" w:rsidP="00C7582F">
            <w:pPr>
              <w:spacing w:after="0" w:line="259" w:lineRule="auto"/>
              <w:ind w:left="14"/>
              <w:rPr>
                <w:rFonts w:ascii="Times New Roman" w:hAnsi="Times New Roman" w:cs="Times New Roman"/>
                <w:sz w:val="20"/>
                <w:szCs w:val="20"/>
              </w:rPr>
            </w:pPr>
            <w:r w:rsidRPr="00D84D27">
              <w:rPr>
                <w:rFonts w:ascii="Times New Roman" w:eastAsia="Times New Roman" w:hAnsi="Times New Roman" w:cs="Times New Roman"/>
                <w:sz w:val="20"/>
                <w:szCs w:val="20"/>
              </w:rPr>
              <w:t>Сентябрь</w:t>
            </w:r>
          </w:p>
        </w:tc>
        <w:tc>
          <w:tcPr>
            <w:tcW w:w="2731" w:type="dxa"/>
            <w:tcBorders>
              <w:top w:val="single" w:sz="2" w:space="0" w:color="000000"/>
              <w:left w:val="single" w:sz="2" w:space="0" w:color="000000"/>
              <w:bottom w:val="single" w:sz="2" w:space="0" w:color="000000"/>
              <w:right w:val="single" w:sz="2" w:space="0" w:color="000000"/>
            </w:tcBorders>
          </w:tcPr>
          <w:p w14:paraId="0C576E01" w14:textId="77777777" w:rsidR="00D84D27" w:rsidRPr="00D84D27" w:rsidRDefault="00D84D27" w:rsidP="00C7582F">
            <w:pPr>
              <w:spacing w:after="0" w:line="259" w:lineRule="auto"/>
              <w:ind w:left="10"/>
              <w:rPr>
                <w:rFonts w:ascii="Times New Roman" w:hAnsi="Times New Roman" w:cs="Times New Roman"/>
                <w:sz w:val="20"/>
                <w:szCs w:val="20"/>
              </w:rPr>
            </w:pPr>
            <w:r w:rsidRPr="00D84D27">
              <w:rPr>
                <w:rFonts w:ascii="Times New Roman" w:eastAsia="Times New Roman" w:hAnsi="Times New Roman" w:cs="Times New Roman"/>
                <w:sz w:val="20"/>
                <w:szCs w:val="20"/>
              </w:rPr>
              <w:t>Фургон</w:t>
            </w:r>
          </w:p>
        </w:tc>
      </w:tr>
      <w:tr w:rsidR="00D84D27" w:rsidRPr="00D84D27" w14:paraId="6574D89B" w14:textId="77777777" w:rsidTr="00C7582F">
        <w:trPr>
          <w:trHeight w:val="368"/>
        </w:trPr>
        <w:tc>
          <w:tcPr>
            <w:tcW w:w="1810" w:type="dxa"/>
            <w:tcBorders>
              <w:top w:val="single" w:sz="2" w:space="0" w:color="000000"/>
              <w:left w:val="single" w:sz="2" w:space="0" w:color="000000"/>
              <w:bottom w:val="single" w:sz="2" w:space="0" w:color="000000"/>
              <w:right w:val="single" w:sz="2" w:space="0" w:color="000000"/>
            </w:tcBorders>
          </w:tcPr>
          <w:p w14:paraId="28FFB937" w14:textId="77777777" w:rsidR="00D84D27" w:rsidRPr="00D84D27" w:rsidRDefault="00D84D27" w:rsidP="00C7582F">
            <w:pPr>
              <w:spacing w:after="0" w:line="259" w:lineRule="auto"/>
              <w:ind w:left="13"/>
              <w:rPr>
                <w:rFonts w:ascii="Times New Roman" w:hAnsi="Times New Roman" w:cs="Times New Roman"/>
                <w:sz w:val="20"/>
                <w:szCs w:val="20"/>
              </w:rPr>
            </w:pPr>
            <w:r w:rsidRPr="00D84D27">
              <w:rPr>
                <w:rFonts w:ascii="Times New Roman" w:eastAsia="Times New Roman" w:hAnsi="Times New Roman" w:cs="Times New Roman"/>
                <w:sz w:val="20"/>
                <w:szCs w:val="20"/>
              </w:rPr>
              <w:t>Совиньон Блан</w:t>
            </w:r>
          </w:p>
        </w:tc>
        <w:tc>
          <w:tcPr>
            <w:tcW w:w="1445" w:type="dxa"/>
            <w:tcBorders>
              <w:top w:val="single" w:sz="2" w:space="0" w:color="000000"/>
              <w:left w:val="single" w:sz="2" w:space="0" w:color="000000"/>
              <w:bottom w:val="single" w:sz="2" w:space="0" w:color="000000"/>
              <w:right w:val="single" w:sz="2" w:space="0" w:color="000000"/>
            </w:tcBorders>
          </w:tcPr>
          <w:p w14:paraId="7571379D" w14:textId="77777777" w:rsidR="00D84D27" w:rsidRPr="00D84D27" w:rsidRDefault="00D84D27" w:rsidP="00C7582F">
            <w:pPr>
              <w:spacing w:after="0" w:line="259" w:lineRule="auto"/>
              <w:ind w:left="296"/>
              <w:jc w:val="center"/>
              <w:rPr>
                <w:rFonts w:ascii="Times New Roman" w:hAnsi="Times New Roman" w:cs="Times New Roman"/>
                <w:sz w:val="20"/>
                <w:szCs w:val="20"/>
              </w:rPr>
            </w:pPr>
            <w:r w:rsidRPr="00D84D27">
              <w:rPr>
                <w:rFonts w:ascii="Times New Roman" w:eastAsia="Times New Roman" w:hAnsi="Times New Roman" w:cs="Times New Roman"/>
                <w:sz w:val="20"/>
                <w:szCs w:val="20"/>
              </w:rPr>
              <w:t>7</w:t>
            </w:r>
          </w:p>
        </w:tc>
        <w:tc>
          <w:tcPr>
            <w:tcW w:w="1957" w:type="dxa"/>
            <w:tcBorders>
              <w:top w:val="single" w:sz="2" w:space="0" w:color="000000"/>
              <w:left w:val="single" w:sz="2" w:space="0" w:color="000000"/>
              <w:bottom w:val="single" w:sz="2" w:space="0" w:color="000000"/>
              <w:right w:val="single" w:sz="2" w:space="0" w:color="000000"/>
            </w:tcBorders>
          </w:tcPr>
          <w:p w14:paraId="136F6A90" w14:textId="77777777" w:rsidR="00D84D27" w:rsidRPr="00D84D27" w:rsidRDefault="00D84D27" w:rsidP="00C7582F">
            <w:pPr>
              <w:spacing w:after="0" w:line="259" w:lineRule="auto"/>
              <w:ind w:left="13"/>
              <w:rPr>
                <w:rFonts w:ascii="Times New Roman" w:hAnsi="Times New Roman" w:cs="Times New Roman"/>
                <w:sz w:val="20"/>
                <w:szCs w:val="20"/>
              </w:rPr>
            </w:pPr>
            <w:r w:rsidRPr="00D84D27">
              <w:rPr>
                <w:rFonts w:ascii="Times New Roman" w:eastAsia="Times New Roman" w:hAnsi="Times New Roman" w:cs="Times New Roman"/>
                <w:sz w:val="20"/>
                <w:szCs w:val="20"/>
              </w:rPr>
              <w:t>с. Родное</w:t>
            </w:r>
          </w:p>
        </w:tc>
        <w:tc>
          <w:tcPr>
            <w:tcW w:w="1934" w:type="dxa"/>
            <w:tcBorders>
              <w:top w:val="single" w:sz="2" w:space="0" w:color="000000"/>
              <w:left w:val="single" w:sz="2" w:space="0" w:color="000000"/>
              <w:bottom w:val="single" w:sz="2" w:space="0" w:color="000000"/>
              <w:right w:val="single" w:sz="2" w:space="0" w:color="000000"/>
            </w:tcBorders>
          </w:tcPr>
          <w:p w14:paraId="3457D8C6" w14:textId="77777777" w:rsidR="00D84D27" w:rsidRPr="00D84D27" w:rsidRDefault="00D84D27" w:rsidP="00C7582F">
            <w:pPr>
              <w:spacing w:after="0" w:line="259" w:lineRule="auto"/>
              <w:ind w:left="10"/>
              <w:rPr>
                <w:rFonts w:ascii="Times New Roman" w:hAnsi="Times New Roman" w:cs="Times New Roman"/>
                <w:sz w:val="20"/>
                <w:szCs w:val="20"/>
              </w:rPr>
            </w:pPr>
            <w:r w:rsidRPr="00D84D27">
              <w:rPr>
                <w:rFonts w:ascii="Times New Roman" w:eastAsia="Times New Roman" w:hAnsi="Times New Roman" w:cs="Times New Roman"/>
                <w:sz w:val="20"/>
                <w:szCs w:val="20"/>
              </w:rPr>
              <w:t>Сентябрь</w:t>
            </w:r>
          </w:p>
        </w:tc>
        <w:tc>
          <w:tcPr>
            <w:tcW w:w="2731" w:type="dxa"/>
            <w:tcBorders>
              <w:top w:val="single" w:sz="2" w:space="0" w:color="000000"/>
              <w:left w:val="single" w:sz="2" w:space="0" w:color="000000"/>
              <w:bottom w:val="single" w:sz="2" w:space="0" w:color="000000"/>
              <w:right w:val="single" w:sz="2" w:space="0" w:color="000000"/>
            </w:tcBorders>
          </w:tcPr>
          <w:p w14:paraId="29240231" w14:textId="77777777" w:rsidR="00D84D27" w:rsidRPr="00D84D27" w:rsidRDefault="00D84D27" w:rsidP="00C7582F">
            <w:pPr>
              <w:spacing w:after="0" w:line="259" w:lineRule="auto"/>
              <w:ind w:left="5"/>
              <w:rPr>
                <w:rFonts w:ascii="Times New Roman" w:hAnsi="Times New Roman" w:cs="Times New Roman"/>
                <w:sz w:val="20"/>
                <w:szCs w:val="20"/>
              </w:rPr>
            </w:pPr>
            <w:r w:rsidRPr="00D84D27">
              <w:rPr>
                <w:rFonts w:ascii="Times New Roman" w:eastAsia="Times New Roman" w:hAnsi="Times New Roman" w:cs="Times New Roman"/>
                <w:sz w:val="20"/>
                <w:szCs w:val="20"/>
              </w:rPr>
              <w:t>Рефрижератор</w:t>
            </w:r>
          </w:p>
        </w:tc>
      </w:tr>
      <w:tr w:rsidR="00D84D27" w:rsidRPr="00D84D27" w14:paraId="1150A408" w14:textId="77777777" w:rsidTr="00C7582F">
        <w:trPr>
          <w:trHeight w:val="360"/>
        </w:trPr>
        <w:tc>
          <w:tcPr>
            <w:tcW w:w="1810" w:type="dxa"/>
            <w:tcBorders>
              <w:top w:val="single" w:sz="2" w:space="0" w:color="000000"/>
              <w:left w:val="single" w:sz="2" w:space="0" w:color="000000"/>
              <w:bottom w:val="single" w:sz="2" w:space="0" w:color="000000"/>
              <w:right w:val="single" w:sz="2" w:space="0" w:color="000000"/>
            </w:tcBorders>
          </w:tcPr>
          <w:p w14:paraId="4EA6A519" w14:textId="77777777" w:rsidR="00D84D27" w:rsidRPr="00D84D27" w:rsidRDefault="00D84D27" w:rsidP="00C7582F">
            <w:pPr>
              <w:spacing w:after="0" w:line="259" w:lineRule="auto"/>
              <w:ind w:left="13"/>
              <w:rPr>
                <w:rFonts w:ascii="Times New Roman" w:hAnsi="Times New Roman" w:cs="Times New Roman"/>
                <w:sz w:val="20"/>
                <w:szCs w:val="20"/>
              </w:rPr>
            </w:pPr>
            <w:r w:rsidRPr="00D84D27">
              <w:rPr>
                <w:rFonts w:ascii="Times New Roman" w:eastAsia="Times New Roman" w:hAnsi="Times New Roman" w:cs="Times New Roman"/>
                <w:sz w:val="20"/>
                <w:szCs w:val="20"/>
              </w:rPr>
              <w:t>Кокур</w:t>
            </w:r>
          </w:p>
        </w:tc>
        <w:tc>
          <w:tcPr>
            <w:tcW w:w="1445" w:type="dxa"/>
            <w:tcBorders>
              <w:top w:val="single" w:sz="2" w:space="0" w:color="000000"/>
              <w:left w:val="single" w:sz="2" w:space="0" w:color="000000"/>
              <w:bottom w:val="single" w:sz="2" w:space="0" w:color="000000"/>
              <w:right w:val="single" w:sz="2" w:space="0" w:color="000000"/>
            </w:tcBorders>
          </w:tcPr>
          <w:p w14:paraId="6A189469" w14:textId="77777777" w:rsidR="00D84D27" w:rsidRPr="00D84D27" w:rsidRDefault="00D84D27" w:rsidP="00C7582F">
            <w:pPr>
              <w:spacing w:after="0" w:line="259" w:lineRule="auto"/>
              <w:ind w:left="392"/>
              <w:jc w:val="center"/>
              <w:rPr>
                <w:rFonts w:ascii="Times New Roman" w:hAnsi="Times New Roman" w:cs="Times New Roman"/>
                <w:sz w:val="20"/>
                <w:szCs w:val="20"/>
              </w:rPr>
            </w:pPr>
            <w:r w:rsidRPr="00D84D27">
              <w:rPr>
                <w:rFonts w:ascii="Times New Roman" w:eastAsia="Times New Roman" w:hAnsi="Times New Roman" w:cs="Times New Roman"/>
                <w:sz w:val="20"/>
                <w:szCs w:val="20"/>
              </w:rPr>
              <w:t>20</w:t>
            </w:r>
          </w:p>
        </w:tc>
        <w:tc>
          <w:tcPr>
            <w:tcW w:w="1957" w:type="dxa"/>
            <w:tcBorders>
              <w:top w:val="single" w:sz="2" w:space="0" w:color="000000"/>
              <w:left w:val="single" w:sz="2" w:space="0" w:color="000000"/>
              <w:bottom w:val="single" w:sz="2" w:space="0" w:color="000000"/>
              <w:right w:val="single" w:sz="2" w:space="0" w:color="000000"/>
            </w:tcBorders>
          </w:tcPr>
          <w:p w14:paraId="4C02624D" w14:textId="77777777" w:rsidR="00D84D27" w:rsidRPr="00D84D27" w:rsidRDefault="00D84D27" w:rsidP="00C7582F">
            <w:pPr>
              <w:spacing w:after="0" w:line="259" w:lineRule="auto"/>
              <w:ind w:left="13"/>
              <w:rPr>
                <w:rFonts w:ascii="Times New Roman" w:hAnsi="Times New Roman" w:cs="Times New Roman"/>
                <w:sz w:val="20"/>
                <w:szCs w:val="20"/>
              </w:rPr>
            </w:pPr>
            <w:r w:rsidRPr="00D84D27">
              <w:rPr>
                <w:rFonts w:ascii="Times New Roman" w:eastAsia="Times New Roman" w:hAnsi="Times New Roman" w:cs="Times New Roman"/>
                <w:sz w:val="20"/>
                <w:szCs w:val="20"/>
              </w:rPr>
              <w:t xml:space="preserve">с. </w:t>
            </w:r>
            <w:proofErr w:type="spellStart"/>
            <w:r w:rsidRPr="00D84D27">
              <w:rPr>
                <w:rFonts w:ascii="Times New Roman" w:eastAsia="Times New Roman" w:hAnsi="Times New Roman" w:cs="Times New Roman"/>
                <w:sz w:val="20"/>
                <w:szCs w:val="20"/>
              </w:rPr>
              <w:t>Чернополье</w:t>
            </w:r>
            <w:proofErr w:type="spellEnd"/>
          </w:p>
        </w:tc>
        <w:tc>
          <w:tcPr>
            <w:tcW w:w="1934" w:type="dxa"/>
            <w:tcBorders>
              <w:top w:val="single" w:sz="2" w:space="0" w:color="000000"/>
              <w:left w:val="single" w:sz="2" w:space="0" w:color="000000"/>
              <w:bottom w:val="single" w:sz="2" w:space="0" w:color="000000"/>
              <w:right w:val="single" w:sz="2" w:space="0" w:color="000000"/>
            </w:tcBorders>
          </w:tcPr>
          <w:p w14:paraId="1281FBDE" w14:textId="77777777" w:rsidR="00D84D27" w:rsidRPr="00D84D27" w:rsidRDefault="00D84D27" w:rsidP="00C7582F">
            <w:pPr>
              <w:spacing w:after="0" w:line="259" w:lineRule="auto"/>
              <w:ind w:left="10"/>
              <w:rPr>
                <w:rFonts w:ascii="Times New Roman" w:hAnsi="Times New Roman" w:cs="Times New Roman"/>
                <w:sz w:val="20"/>
                <w:szCs w:val="20"/>
              </w:rPr>
            </w:pPr>
            <w:r w:rsidRPr="00D84D27">
              <w:rPr>
                <w:rFonts w:ascii="Times New Roman" w:eastAsia="Times New Roman" w:hAnsi="Times New Roman" w:cs="Times New Roman"/>
                <w:sz w:val="20"/>
                <w:szCs w:val="20"/>
              </w:rPr>
              <w:t>Сентябрь</w:t>
            </w:r>
          </w:p>
        </w:tc>
        <w:tc>
          <w:tcPr>
            <w:tcW w:w="2731" w:type="dxa"/>
            <w:tcBorders>
              <w:top w:val="single" w:sz="2" w:space="0" w:color="000000"/>
              <w:left w:val="single" w:sz="2" w:space="0" w:color="000000"/>
              <w:bottom w:val="single" w:sz="2" w:space="0" w:color="000000"/>
              <w:right w:val="single" w:sz="2" w:space="0" w:color="000000"/>
            </w:tcBorders>
          </w:tcPr>
          <w:p w14:paraId="1FA82999" w14:textId="77777777" w:rsidR="00D84D27" w:rsidRPr="00D84D27" w:rsidRDefault="00D84D27" w:rsidP="00C7582F">
            <w:pPr>
              <w:spacing w:after="0" w:line="259" w:lineRule="auto"/>
              <w:ind w:left="5"/>
              <w:rPr>
                <w:rFonts w:ascii="Times New Roman" w:hAnsi="Times New Roman" w:cs="Times New Roman"/>
                <w:sz w:val="20"/>
                <w:szCs w:val="20"/>
              </w:rPr>
            </w:pPr>
            <w:r w:rsidRPr="00D84D27">
              <w:rPr>
                <w:rFonts w:ascii="Times New Roman" w:eastAsia="Times New Roman" w:hAnsi="Times New Roman" w:cs="Times New Roman"/>
                <w:sz w:val="20"/>
                <w:szCs w:val="20"/>
              </w:rPr>
              <w:t>Рефрижератор</w:t>
            </w:r>
          </w:p>
        </w:tc>
      </w:tr>
      <w:tr w:rsidR="00D84D27" w:rsidRPr="00D84D27" w14:paraId="33D66D5D" w14:textId="77777777" w:rsidTr="00C7582F">
        <w:trPr>
          <w:trHeight w:val="370"/>
        </w:trPr>
        <w:tc>
          <w:tcPr>
            <w:tcW w:w="1810" w:type="dxa"/>
            <w:tcBorders>
              <w:top w:val="single" w:sz="2" w:space="0" w:color="000000"/>
              <w:left w:val="single" w:sz="2" w:space="0" w:color="000000"/>
              <w:bottom w:val="single" w:sz="2" w:space="0" w:color="000000"/>
              <w:right w:val="single" w:sz="2" w:space="0" w:color="000000"/>
            </w:tcBorders>
          </w:tcPr>
          <w:p w14:paraId="5DB18B64" w14:textId="77777777" w:rsidR="00D84D27" w:rsidRPr="00D84D27" w:rsidRDefault="00D84D27" w:rsidP="00C7582F">
            <w:pPr>
              <w:spacing w:after="0" w:line="259" w:lineRule="auto"/>
              <w:ind w:left="13"/>
              <w:rPr>
                <w:rFonts w:ascii="Times New Roman" w:hAnsi="Times New Roman" w:cs="Times New Roman"/>
                <w:sz w:val="20"/>
                <w:szCs w:val="20"/>
              </w:rPr>
            </w:pPr>
            <w:proofErr w:type="spellStart"/>
            <w:r w:rsidRPr="00D84D27">
              <w:rPr>
                <w:rFonts w:ascii="Times New Roman" w:eastAsia="Times New Roman" w:hAnsi="Times New Roman" w:cs="Times New Roman"/>
                <w:sz w:val="20"/>
                <w:szCs w:val="20"/>
              </w:rPr>
              <w:t>Шенен</w:t>
            </w:r>
            <w:proofErr w:type="spellEnd"/>
            <w:r w:rsidRPr="00D84D27">
              <w:rPr>
                <w:rFonts w:ascii="Times New Roman" w:eastAsia="Times New Roman" w:hAnsi="Times New Roman" w:cs="Times New Roman"/>
                <w:sz w:val="20"/>
                <w:szCs w:val="20"/>
              </w:rPr>
              <w:t xml:space="preserve"> Блан</w:t>
            </w:r>
          </w:p>
        </w:tc>
        <w:tc>
          <w:tcPr>
            <w:tcW w:w="1445" w:type="dxa"/>
            <w:tcBorders>
              <w:top w:val="single" w:sz="2" w:space="0" w:color="000000"/>
              <w:left w:val="single" w:sz="2" w:space="0" w:color="000000"/>
              <w:bottom w:val="single" w:sz="2" w:space="0" w:color="000000"/>
              <w:right w:val="single" w:sz="2" w:space="0" w:color="000000"/>
            </w:tcBorders>
          </w:tcPr>
          <w:p w14:paraId="7F3D55EA" w14:textId="77777777" w:rsidR="00D84D27" w:rsidRPr="00D84D27" w:rsidRDefault="00D84D27" w:rsidP="00C7582F">
            <w:pPr>
              <w:spacing w:after="0" w:line="259" w:lineRule="auto"/>
              <w:ind w:left="286"/>
              <w:jc w:val="center"/>
              <w:rPr>
                <w:rFonts w:ascii="Times New Roman" w:hAnsi="Times New Roman" w:cs="Times New Roman"/>
                <w:sz w:val="20"/>
                <w:szCs w:val="20"/>
              </w:rPr>
            </w:pPr>
            <w:r w:rsidRPr="00D84D27">
              <w:rPr>
                <w:rFonts w:ascii="Times New Roman" w:eastAsia="Times New Roman" w:hAnsi="Times New Roman" w:cs="Times New Roman"/>
                <w:sz w:val="20"/>
                <w:szCs w:val="20"/>
              </w:rPr>
              <w:t>4</w:t>
            </w:r>
          </w:p>
        </w:tc>
        <w:tc>
          <w:tcPr>
            <w:tcW w:w="1957" w:type="dxa"/>
            <w:tcBorders>
              <w:top w:val="single" w:sz="2" w:space="0" w:color="000000"/>
              <w:left w:val="single" w:sz="2" w:space="0" w:color="000000"/>
              <w:bottom w:val="single" w:sz="2" w:space="0" w:color="000000"/>
              <w:right w:val="single" w:sz="2" w:space="0" w:color="000000"/>
            </w:tcBorders>
          </w:tcPr>
          <w:p w14:paraId="6F15E2FF" w14:textId="77777777" w:rsidR="00D84D27" w:rsidRPr="00D84D27" w:rsidRDefault="00D84D27" w:rsidP="00C7582F">
            <w:pPr>
              <w:spacing w:after="0" w:line="259" w:lineRule="auto"/>
              <w:ind w:left="13"/>
              <w:rPr>
                <w:rFonts w:ascii="Times New Roman" w:hAnsi="Times New Roman" w:cs="Times New Roman"/>
                <w:sz w:val="20"/>
                <w:szCs w:val="20"/>
              </w:rPr>
            </w:pPr>
            <w:r w:rsidRPr="00D84D27">
              <w:rPr>
                <w:rFonts w:ascii="Times New Roman" w:eastAsia="Times New Roman" w:hAnsi="Times New Roman" w:cs="Times New Roman"/>
                <w:sz w:val="20"/>
                <w:szCs w:val="20"/>
              </w:rPr>
              <w:t>г. Севастополь</w:t>
            </w:r>
          </w:p>
        </w:tc>
        <w:tc>
          <w:tcPr>
            <w:tcW w:w="1934" w:type="dxa"/>
            <w:tcBorders>
              <w:top w:val="single" w:sz="2" w:space="0" w:color="000000"/>
              <w:left w:val="single" w:sz="2" w:space="0" w:color="000000"/>
              <w:bottom w:val="single" w:sz="2" w:space="0" w:color="000000"/>
              <w:right w:val="single" w:sz="2" w:space="0" w:color="000000"/>
            </w:tcBorders>
          </w:tcPr>
          <w:p w14:paraId="35B24D8B" w14:textId="77777777" w:rsidR="00D84D27" w:rsidRPr="00D84D27" w:rsidRDefault="00D84D27" w:rsidP="00C7582F">
            <w:pPr>
              <w:spacing w:after="0" w:line="259" w:lineRule="auto"/>
              <w:ind w:left="10"/>
              <w:rPr>
                <w:rFonts w:ascii="Times New Roman" w:hAnsi="Times New Roman" w:cs="Times New Roman"/>
                <w:sz w:val="20"/>
                <w:szCs w:val="20"/>
              </w:rPr>
            </w:pPr>
            <w:r w:rsidRPr="00D84D27">
              <w:rPr>
                <w:rFonts w:ascii="Times New Roman" w:eastAsia="Times New Roman" w:hAnsi="Times New Roman" w:cs="Times New Roman"/>
                <w:sz w:val="20"/>
                <w:szCs w:val="20"/>
              </w:rPr>
              <w:t>Сентябрь</w:t>
            </w:r>
          </w:p>
        </w:tc>
        <w:tc>
          <w:tcPr>
            <w:tcW w:w="2731" w:type="dxa"/>
            <w:tcBorders>
              <w:top w:val="single" w:sz="2" w:space="0" w:color="000000"/>
              <w:left w:val="single" w:sz="2" w:space="0" w:color="000000"/>
              <w:bottom w:val="single" w:sz="2" w:space="0" w:color="000000"/>
              <w:right w:val="single" w:sz="2" w:space="0" w:color="000000"/>
            </w:tcBorders>
          </w:tcPr>
          <w:p w14:paraId="14559F8C" w14:textId="77777777" w:rsidR="00D84D27" w:rsidRPr="00D84D27" w:rsidRDefault="00D84D27" w:rsidP="00C7582F">
            <w:pPr>
              <w:spacing w:after="0" w:line="259" w:lineRule="auto"/>
              <w:ind w:left="10"/>
              <w:rPr>
                <w:rFonts w:ascii="Times New Roman" w:hAnsi="Times New Roman" w:cs="Times New Roman"/>
                <w:sz w:val="20"/>
                <w:szCs w:val="20"/>
              </w:rPr>
            </w:pPr>
            <w:r w:rsidRPr="00D84D27">
              <w:rPr>
                <w:rFonts w:ascii="Times New Roman" w:eastAsia="Times New Roman" w:hAnsi="Times New Roman" w:cs="Times New Roman"/>
                <w:sz w:val="20"/>
                <w:szCs w:val="20"/>
              </w:rPr>
              <w:t>фургон</w:t>
            </w:r>
          </w:p>
        </w:tc>
      </w:tr>
      <w:tr w:rsidR="00D84D27" w:rsidRPr="00D84D27" w14:paraId="663C3175" w14:textId="77777777" w:rsidTr="00C7582F">
        <w:trPr>
          <w:trHeight w:val="365"/>
        </w:trPr>
        <w:tc>
          <w:tcPr>
            <w:tcW w:w="1810" w:type="dxa"/>
            <w:tcBorders>
              <w:top w:val="single" w:sz="2" w:space="0" w:color="000000"/>
              <w:left w:val="single" w:sz="2" w:space="0" w:color="000000"/>
              <w:bottom w:val="single" w:sz="2" w:space="0" w:color="000000"/>
              <w:right w:val="single" w:sz="2" w:space="0" w:color="000000"/>
            </w:tcBorders>
          </w:tcPr>
          <w:p w14:paraId="442E68C5" w14:textId="77777777" w:rsidR="00D84D27" w:rsidRPr="00D84D27" w:rsidRDefault="00D84D27" w:rsidP="00C7582F">
            <w:pPr>
              <w:spacing w:after="0" w:line="259" w:lineRule="auto"/>
              <w:ind w:left="13"/>
              <w:rPr>
                <w:rFonts w:ascii="Times New Roman" w:hAnsi="Times New Roman" w:cs="Times New Roman"/>
                <w:sz w:val="20"/>
                <w:szCs w:val="20"/>
              </w:rPr>
            </w:pPr>
            <w:r w:rsidRPr="00D84D27">
              <w:rPr>
                <w:rFonts w:ascii="Times New Roman" w:eastAsia="Times New Roman" w:hAnsi="Times New Roman" w:cs="Times New Roman"/>
                <w:sz w:val="20"/>
                <w:szCs w:val="20"/>
              </w:rPr>
              <w:t>Сира</w:t>
            </w:r>
          </w:p>
        </w:tc>
        <w:tc>
          <w:tcPr>
            <w:tcW w:w="1445" w:type="dxa"/>
            <w:tcBorders>
              <w:top w:val="single" w:sz="2" w:space="0" w:color="000000"/>
              <w:left w:val="single" w:sz="2" w:space="0" w:color="000000"/>
              <w:bottom w:val="single" w:sz="2" w:space="0" w:color="000000"/>
              <w:right w:val="single" w:sz="2" w:space="0" w:color="000000"/>
            </w:tcBorders>
          </w:tcPr>
          <w:p w14:paraId="43761B31" w14:textId="77777777" w:rsidR="00D84D27" w:rsidRPr="00D84D27" w:rsidRDefault="00D84D27" w:rsidP="00C7582F">
            <w:pPr>
              <w:spacing w:after="0" w:line="259" w:lineRule="auto"/>
              <w:ind w:left="286"/>
              <w:jc w:val="center"/>
              <w:rPr>
                <w:rFonts w:ascii="Times New Roman" w:hAnsi="Times New Roman" w:cs="Times New Roman"/>
                <w:sz w:val="20"/>
                <w:szCs w:val="20"/>
              </w:rPr>
            </w:pPr>
            <w:r w:rsidRPr="00D84D27">
              <w:rPr>
                <w:rFonts w:ascii="Times New Roman" w:eastAsia="Times New Roman" w:hAnsi="Times New Roman" w:cs="Times New Roman"/>
                <w:sz w:val="20"/>
                <w:szCs w:val="20"/>
              </w:rPr>
              <w:t>4</w:t>
            </w:r>
          </w:p>
        </w:tc>
        <w:tc>
          <w:tcPr>
            <w:tcW w:w="1957" w:type="dxa"/>
            <w:tcBorders>
              <w:top w:val="single" w:sz="2" w:space="0" w:color="000000"/>
              <w:left w:val="single" w:sz="2" w:space="0" w:color="000000"/>
              <w:bottom w:val="single" w:sz="2" w:space="0" w:color="000000"/>
              <w:right w:val="single" w:sz="2" w:space="0" w:color="000000"/>
            </w:tcBorders>
          </w:tcPr>
          <w:p w14:paraId="24FE0789" w14:textId="77777777" w:rsidR="00D84D27" w:rsidRPr="00D84D27" w:rsidRDefault="00D84D27" w:rsidP="00C7582F">
            <w:pPr>
              <w:spacing w:after="0" w:line="259" w:lineRule="auto"/>
              <w:ind w:left="13"/>
              <w:rPr>
                <w:rFonts w:ascii="Times New Roman" w:hAnsi="Times New Roman" w:cs="Times New Roman"/>
                <w:sz w:val="20"/>
                <w:szCs w:val="20"/>
              </w:rPr>
            </w:pPr>
            <w:r w:rsidRPr="00D84D27">
              <w:rPr>
                <w:rFonts w:ascii="Times New Roman" w:eastAsia="Times New Roman" w:hAnsi="Times New Roman" w:cs="Times New Roman"/>
                <w:sz w:val="20"/>
                <w:szCs w:val="20"/>
              </w:rPr>
              <w:t>с. Родное</w:t>
            </w:r>
          </w:p>
        </w:tc>
        <w:tc>
          <w:tcPr>
            <w:tcW w:w="1934" w:type="dxa"/>
            <w:tcBorders>
              <w:top w:val="single" w:sz="2" w:space="0" w:color="000000"/>
              <w:left w:val="single" w:sz="2" w:space="0" w:color="000000"/>
              <w:bottom w:val="single" w:sz="2" w:space="0" w:color="000000"/>
              <w:right w:val="single" w:sz="2" w:space="0" w:color="000000"/>
            </w:tcBorders>
          </w:tcPr>
          <w:p w14:paraId="4073D95A" w14:textId="77777777" w:rsidR="00D84D27" w:rsidRPr="00D84D27" w:rsidRDefault="00D84D27" w:rsidP="00C7582F">
            <w:pPr>
              <w:spacing w:after="0" w:line="259" w:lineRule="auto"/>
              <w:ind w:left="10"/>
              <w:rPr>
                <w:rFonts w:ascii="Times New Roman" w:hAnsi="Times New Roman" w:cs="Times New Roman"/>
                <w:sz w:val="20"/>
                <w:szCs w:val="20"/>
              </w:rPr>
            </w:pPr>
            <w:r w:rsidRPr="00D84D27">
              <w:rPr>
                <w:rFonts w:ascii="Times New Roman" w:eastAsia="Times New Roman" w:hAnsi="Times New Roman" w:cs="Times New Roman"/>
                <w:sz w:val="20"/>
                <w:szCs w:val="20"/>
              </w:rPr>
              <w:t>Октябрь</w:t>
            </w:r>
          </w:p>
        </w:tc>
        <w:tc>
          <w:tcPr>
            <w:tcW w:w="2731" w:type="dxa"/>
            <w:tcBorders>
              <w:top w:val="single" w:sz="2" w:space="0" w:color="000000"/>
              <w:left w:val="single" w:sz="2" w:space="0" w:color="000000"/>
              <w:bottom w:val="single" w:sz="2" w:space="0" w:color="000000"/>
              <w:right w:val="single" w:sz="2" w:space="0" w:color="000000"/>
            </w:tcBorders>
          </w:tcPr>
          <w:p w14:paraId="37662F95" w14:textId="77777777" w:rsidR="00D84D27" w:rsidRPr="00D84D27" w:rsidRDefault="00D84D27" w:rsidP="00C7582F">
            <w:pPr>
              <w:spacing w:after="0" w:line="259" w:lineRule="auto"/>
              <w:ind w:left="10"/>
              <w:rPr>
                <w:rFonts w:ascii="Times New Roman" w:hAnsi="Times New Roman" w:cs="Times New Roman"/>
                <w:sz w:val="20"/>
                <w:szCs w:val="20"/>
              </w:rPr>
            </w:pPr>
            <w:r w:rsidRPr="00D84D27">
              <w:rPr>
                <w:rFonts w:ascii="Times New Roman" w:eastAsia="Times New Roman" w:hAnsi="Times New Roman" w:cs="Times New Roman"/>
                <w:sz w:val="20"/>
                <w:szCs w:val="20"/>
              </w:rPr>
              <w:t>Фургон</w:t>
            </w:r>
          </w:p>
        </w:tc>
      </w:tr>
      <w:tr w:rsidR="00D84D27" w:rsidRPr="00D84D27" w14:paraId="778F807D" w14:textId="77777777" w:rsidTr="00C7582F">
        <w:trPr>
          <w:trHeight w:val="384"/>
        </w:trPr>
        <w:tc>
          <w:tcPr>
            <w:tcW w:w="1810" w:type="dxa"/>
            <w:tcBorders>
              <w:top w:val="single" w:sz="2" w:space="0" w:color="000000"/>
              <w:left w:val="single" w:sz="2" w:space="0" w:color="000000"/>
              <w:bottom w:val="single" w:sz="2" w:space="0" w:color="000000"/>
              <w:right w:val="single" w:sz="2" w:space="0" w:color="000000"/>
            </w:tcBorders>
          </w:tcPr>
          <w:p w14:paraId="2E42368A" w14:textId="77777777" w:rsidR="00D84D27" w:rsidRPr="00D84D27" w:rsidRDefault="00D84D27" w:rsidP="00C7582F">
            <w:pPr>
              <w:spacing w:after="0" w:line="259" w:lineRule="auto"/>
              <w:ind w:left="13"/>
              <w:rPr>
                <w:rFonts w:ascii="Times New Roman" w:hAnsi="Times New Roman" w:cs="Times New Roman"/>
                <w:sz w:val="20"/>
                <w:szCs w:val="20"/>
              </w:rPr>
            </w:pPr>
            <w:r w:rsidRPr="00D84D27">
              <w:rPr>
                <w:rFonts w:ascii="Times New Roman" w:eastAsia="Times New Roman" w:hAnsi="Times New Roman" w:cs="Times New Roman"/>
                <w:sz w:val="20"/>
                <w:szCs w:val="20"/>
              </w:rPr>
              <w:t>Сира</w:t>
            </w:r>
          </w:p>
        </w:tc>
        <w:tc>
          <w:tcPr>
            <w:tcW w:w="1445" w:type="dxa"/>
            <w:tcBorders>
              <w:top w:val="single" w:sz="2" w:space="0" w:color="000000"/>
              <w:left w:val="single" w:sz="2" w:space="0" w:color="000000"/>
              <w:bottom w:val="single" w:sz="2" w:space="0" w:color="000000"/>
              <w:right w:val="single" w:sz="2" w:space="0" w:color="000000"/>
            </w:tcBorders>
          </w:tcPr>
          <w:p w14:paraId="3D33083A" w14:textId="77777777" w:rsidR="00D84D27" w:rsidRPr="00D84D27" w:rsidRDefault="00D84D27" w:rsidP="00C7582F">
            <w:pPr>
              <w:spacing w:after="0" w:line="259" w:lineRule="auto"/>
              <w:ind w:left="291"/>
              <w:jc w:val="center"/>
              <w:rPr>
                <w:rFonts w:ascii="Times New Roman" w:hAnsi="Times New Roman" w:cs="Times New Roman"/>
                <w:sz w:val="20"/>
                <w:szCs w:val="20"/>
              </w:rPr>
            </w:pPr>
            <w:r w:rsidRPr="00D84D27">
              <w:rPr>
                <w:rFonts w:ascii="Times New Roman" w:eastAsia="Times New Roman" w:hAnsi="Times New Roman" w:cs="Times New Roman"/>
                <w:sz w:val="20"/>
                <w:szCs w:val="20"/>
              </w:rPr>
              <w:t>8</w:t>
            </w:r>
          </w:p>
        </w:tc>
        <w:tc>
          <w:tcPr>
            <w:tcW w:w="1957" w:type="dxa"/>
            <w:tcBorders>
              <w:top w:val="single" w:sz="2" w:space="0" w:color="000000"/>
              <w:left w:val="single" w:sz="2" w:space="0" w:color="000000"/>
              <w:bottom w:val="single" w:sz="2" w:space="0" w:color="000000"/>
              <w:right w:val="single" w:sz="2" w:space="0" w:color="000000"/>
            </w:tcBorders>
          </w:tcPr>
          <w:p w14:paraId="69CF6678" w14:textId="77777777" w:rsidR="00D84D27" w:rsidRPr="00D84D27" w:rsidRDefault="00D84D27" w:rsidP="00C7582F">
            <w:pPr>
              <w:spacing w:after="0" w:line="259" w:lineRule="auto"/>
              <w:ind w:left="13"/>
              <w:rPr>
                <w:rFonts w:ascii="Times New Roman" w:hAnsi="Times New Roman" w:cs="Times New Roman"/>
                <w:sz w:val="20"/>
                <w:szCs w:val="20"/>
              </w:rPr>
            </w:pPr>
            <w:r w:rsidRPr="00D84D27">
              <w:rPr>
                <w:rFonts w:ascii="Times New Roman" w:eastAsia="Times New Roman" w:hAnsi="Times New Roman" w:cs="Times New Roman"/>
                <w:sz w:val="20"/>
                <w:szCs w:val="20"/>
              </w:rPr>
              <w:t xml:space="preserve">с. </w:t>
            </w:r>
            <w:proofErr w:type="spellStart"/>
            <w:r w:rsidRPr="00D84D27">
              <w:rPr>
                <w:rFonts w:ascii="Times New Roman" w:eastAsia="Times New Roman" w:hAnsi="Times New Roman" w:cs="Times New Roman"/>
                <w:sz w:val="20"/>
                <w:szCs w:val="20"/>
              </w:rPr>
              <w:t>Чернополье</w:t>
            </w:r>
            <w:proofErr w:type="spellEnd"/>
          </w:p>
        </w:tc>
        <w:tc>
          <w:tcPr>
            <w:tcW w:w="1934" w:type="dxa"/>
            <w:tcBorders>
              <w:top w:val="single" w:sz="2" w:space="0" w:color="000000"/>
              <w:left w:val="single" w:sz="2" w:space="0" w:color="000000"/>
              <w:bottom w:val="single" w:sz="2" w:space="0" w:color="000000"/>
              <w:right w:val="single" w:sz="2" w:space="0" w:color="000000"/>
            </w:tcBorders>
          </w:tcPr>
          <w:p w14:paraId="549AFBC9" w14:textId="77777777" w:rsidR="00D84D27" w:rsidRPr="00D84D27" w:rsidRDefault="00D84D27" w:rsidP="00C7582F">
            <w:pPr>
              <w:spacing w:after="0" w:line="259" w:lineRule="auto"/>
              <w:ind w:left="10"/>
              <w:rPr>
                <w:rFonts w:ascii="Times New Roman" w:hAnsi="Times New Roman" w:cs="Times New Roman"/>
                <w:sz w:val="20"/>
                <w:szCs w:val="20"/>
              </w:rPr>
            </w:pPr>
            <w:r w:rsidRPr="00D84D27">
              <w:rPr>
                <w:rFonts w:ascii="Times New Roman" w:eastAsia="Times New Roman" w:hAnsi="Times New Roman" w:cs="Times New Roman"/>
                <w:sz w:val="20"/>
                <w:szCs w:val="20"/>
              </w:rPr>
              <w:t>Октябрь</w:t>
            </w:r>
          </w:p>
        </w:tc>
        <w:tc>
          <w:tcPr>
            <w:tcW w:w="2731" w:type="dxa"/>
            <w:tcBorders>
              <w:top w:val="single" w:sz="2" w:space="0" w:color="000000"/>
              <w:left w:val="single" w:sz="2" w:space="0" w:color="000000"/>
              <w:bottom w:val="single" w:sz="2" w:space="0" w:color="000000"/>
              <w:right w:val="single" w:sz="2" w:space="0" w:color="000000"/>
            </w:tcBorders>
          </w:tcPr>
          <w:p w14:paraId="58BA20F7" w14:textId="77777777" w:rsidR="00D84D27" w:rsidRPr="00D84D27" w:rsidRDefault="00D84D27" w:rsidP="00C7582F">
            <w:pPr>
              <w:spacing w:after="0" w:line="259" w:lineRule="auto"/>
              <w:ind w:left="10"/>
              <w:rPr>
                <w:rFonts w:ascii="Times New Roman" w:hAnsi="Times New Roman" w:cs="Times New Roman"/>
                <w:sz w:val="20"/>
                <w:szCs w:val="20"/>
              </w:rPr>
            </w:pPr>
            <w:r w:rsidRPr="00D84D27">
              <w:rPr>
                <w:rFonts w:ascii="Times New Roman" w:eastAsia="Times New Roman" w:hAnsi="Times New Roman" w:cs="Times New Roman"/>
                <w:sz w:val="20"/>
                <w:szCs w:val="20"/>
              </w:rPr>
              <w:t>Фургон</w:t>
            </w:r>
          </w:p>
        </w:tc>
      </w:tr>
      <w:tr w:rsidR="00D84D27" w:rsidRPr="00D84D27" w14:paraId="4A8108E5" w14:textId="77777777" w:rsidTr="00C7582F">
        <w:trPr>
          <w:trHeight w:val="379"/>
        </w:trPr>
        <w:tc>
          <w:tcPr>
            <w:tcW w:w="1810" w:type="dxa"/>
            <w:tcBorders>
              <w:top w:val="single" w:sz="2" w:space="0" w:color="000000"/>
              <w:left w:val="single" w:sz="2" w:space="0" w:color="000000"/>
              <w:bottom w:val="single" w:sz="2" w:space="0" w:color="000000"/>
              <w:right w:val="single" w:sz="2" w:space="0" w:color="000000"/>
            </w:tcBorders>
          </w:tcPr>
          <w:p w14:paraId="574136AB" w14:textId="77777777" w:rsidR="00D84D27" w:rsidRPr="00D84D27" w:rsidRDefault="00D84D27" w:rsidP="00C7582F">
            <w:pPr>
              <w:spacing w:after="0" w:line="259" w:lineRule="auto"/>
              <w:ind w:left="8"/>
              <w:rPr>
                <w:rFonts w:ascii="Times New Roman" w:hAnsi="Times New Roman" w:cs="Times New Roman"/>
                <w:sz w:val="20"/>
                <w:szCs w:val="20"/>
              </w:rPr>
            </w:pPr>
            <w:r w:rsidRPr="00D84D27">
              <w:rPr>
                <w:rFonts w:ascii="Times New Roman" w:eastAsia="Times New Roman" w:hAnsi="Times New Roman" w:cs="Times New Roman"/>
                <w:sz w:val="20"/>
                <w:szCs w:val="20"/>
              </w:rPr>
              <w:t xml:space="preserve">Каберне </w:t>
            </w:r>
            <w:proofErr w:type="spellStart"/>
            <w:r w:rsidRPr="00D84D27">
              <w:rPr>
                <w:rFonts w:ascii="Times New Roman" w:eastAsia="Times New Roman" w:hAnsi="Times New Roman" w:cs="Times New Roman"/>
                <w:sz w:val="20"/>
                <w:szCs w:val="20"/>
              </w:rPr>
              <w:t>Фран</w:t>
            </w:r>
            <w:proofErr w:type="spellEnd"/>
          </w:p>
        </w:tc>
        <w:tc>
          <w:tcPr>
            <w:tcW w:w="1445" w:type="dxa"/>
            <w:tcBorders>
              <w:top w:val="single" w:sz="2" w:space="0" w:color="000000"/>
              <w:left w:val="single" w:sz="2" w:space="0" w:color="000000"/>
              <w:bottom w:val="single" w:sz="2" w:space="0" w:color="000000"/>
              <w:right w:val="single" w:sz="2" w:space="0" w:color="000000"/>
            </w:tcBorders>
          </w:tcPr>
          <w:p w14:paraId="7BDB1050" w14:textId="77777777" w:rsidR="00D84D27" w:rsidRPr="00D84D27" w:rsidRDefault="00D84D27" w:rsidP="00C7582F">
            <w:pPr>
              <w:spacing w:after="0" w:line="259" w:lineRule="auto"/>
              <w:ind w:left="281"/>
              <w:jc w:val="center"/>
              <w:rPr>
                <w:rFonts w:ascii="Times New Roman" w:hAnsi="Times New Roman" w:cs="Times New Roman"/>
                <w:sz w:val="20"/>
                <w:szCs w:val="20"/>
              </w:rPr>
            </w:pPr>
            <w:r w:rsidRPr="00D84D27">
              <w:rPr>
                <w:rFonts w:ascii="Times New Roman" w:eastAsia="Times New Roman" w:hAnsi="Times New Roman" w:cs="Times New Roman"/>
                <w:sz w:val="20"/>
                <w:szCs w:val="20"/>
              </w:rPr>
              <w:t>4</w:t>
            </w:r>
          </w:p>
        </w:tc>
        <w:tc>
          <w:tcPr>
            <w:tcW w:w="1957" w:type="dxa"/>
            <w:tcBorders>
              <w:top w:val="single" w:sz="2" w:space="0" w:color="000000"/>
              <w:left w:val="single" w:sz="2" w:space="0" w:color="000000"/>
              <w:bottom w:val="single" w:sz="2" w:space="0" w:color="000000"/>
              <w:right w:val="single" w:sz="2" w:space="0" w:color="000000"/>
            </w:tcBorders>
          </w:tcPr>
          <w:p w14:paraId="1E0DD73C" w14:textId="77777777" w:rsidR="00D84D27" w:rsidRPr="00D84D27" w:rsidRDefault="00D84D27" w:rsidP="00C7582F">
            <w:pPr>
              <w:spacing w:after="0" w:line="259" w:lineRule="auto"/>
              <w:ind w:left="8"/>
              <w:rPr>
                <w:rFonts w:ascii="Times New Roman" w:hAnsi="Times New Roman" w:cs="Times New Roman"/>
                <w:sz w:val="20"/>
                <w:szCs w:val="20"/>
              </w:rPr>
            </w:pPr>
            <w:r w:rsidRPr="00D84D27">
              <w:rPr>
                <w:rFonts w:ascii="Times New Roman" w:eastAsia="Times New Roman" w:hAnsi="Times New Roman" w:cs="Times New Roman"/>
                <w:sz w:val="20"/>
                <w:szCs w:val="20"/>
              </w:rPr>
              <w:t>с. Родное</w:t>
            </w:r>
          </w:p>
        </w:tc>
        <w:tc>
          <w:tcPr>
            <w:tcW w:w="1934" w:type="dxa"/>
            <w:tcBorders>
              <w:top w:val="single" w:sz="2" w:space="0" w:color="000000"/>
              <w:left w:val="single" w:sz="2" w:space="0" w:color="000000"/>
              <w:bottom w:val="single" w:sz="2" w:space="0" w:color="000000"/>
              <w:right w:val="single" w:sz="2" w:space="0" w:color="000000"/>
            </w:tcBorders>
          </w:tcPr>
          <w:p w14:paraId="1406CA2D" w14:textId="77777777" w:rsidR="00D84D27" w:rsidRPr="00D84D27" w:rsidRDefault="00D84D27" w:rsidP="00C7582F">
            <w:pPr>
              <w:spacing w:after="0" w:line="259" w:lineRule="auto"/>
              <w:ind w:left="10"/>
              <w:rPr>
                <w:rFonts w:ascii="Times New Roman" w:hAnsi="Times New Roman" w:cs="Times New Roman"/>
                <w:sz w:val="20"/>
                <w:szCs w:val="20"/>
              </w:rPr>
            </w:pPr>
            <w:r w:rsidRPr="00D84D27">
              <w:rPr>
                <w:rFonts w:ascii="Times New Roman" w:eastAsia="Times New Roman" w:hAnsi="Times New Roman" w:cs="Times New Roman"/>
                <w:sz w:val="20"/>
                <w:szCs w:val="20"/>
              </w:rPr>
              <w:t>Октябрь</w:t>
            </w:r>
          </w:p>
        </w:tc>
        <w:tc>
          <w:tcPr>
            <w:tcW w:w="2731" w:type="dxa"/>
            <w:tcBorders>
              <w:top w:val="single" w:sz="2" w:space="0" w:color="000000"/>
              <w:left w:val="single" w:sz="2" w:space="0" w:color="000000"/>
              <w:bottom w:val="single" w:sz="2" w:space="0" w:color="000000"/>
              <w:right w:val="single" w:sz="2" w:space="0" w:color="000000"/>
            </w:tcBorders>
          </w:tcPr>
          <w:p w14:paraId="6386EEB9" w14:textId="77777777" w:rsidR="00D84D27" w:rsidRPr="00D84D27" w:rsidRDefault="00D84D27" w:rsidP="00C7582F">
            <w:pPr>
              <w:spacing w:after="0" w:line="259" w:lineRule="auto"/>
              <w:ind w:left="10"/>
              <w:rPr>
                <w:rFonts w:ascii="Times New Roman" w:hAnsi="Times New Roman" w:cs="Times New Roman"/>
                <w:sz w:val="20"/>
                <w:szCs w:val="20"/>
              </w:rPr>
            </w:pPr>
            <w:r w:rsidRPr="00D84D27">
              <w:rPr>
                <w:rFonts w:ascii="Times New Roman" w:eastAsia="Times New Roman" w:hAnsi="Times New Roman" w:cs="Times New Roman"/>
                <w:sz w:val="20"/>
                <w:szCs w:val="20"/>
              </w:rPr>
              <w:t>Фургон</w:t>
            </w:r>
          </w:p>
        </w:tc>
      </w:tr>
      <w:tr w:rsidR="00D84D27" w:rsidRPr="00D84D27" w14:paraId="16D92A1D" w14:textId="77777777" w:rsidTr="00C7582F">
        <w:trPr>
          <w:trHeight w:val="384"/>
        </w:trPr>
        <w:tc>
          <w:tcPr>
            <w:tcW w:w="1810" w:type="dxa"/>
            <w:tcBorders>
              <w:top w:val="single" w:sz="2" w:space="0" w:color="000000"/>
              <w:left w:val="single" w:sz="2" w:space="0" w:color="000000"/>
              <w:bottom w:val="single" w:sz="2" w:space="0" w:color="000000"/>
              <w:right w:val="single" w:sz="2" w:space="0" w:color="000000"/>
            </w:tcBorders>
          </w:tcPr>
          <w:p w14:paraId="533F234A" w14:textId="77777777" w:rsidR="00D84D27" w:rsidRPr="00D84D27" w:rsidRDefault="00D84D27" w:rsidP="00C7582F">
            <w:pPr>
              <w:spacing w:after="0" w:line="259" w:lineRule="auto"/>
              <w:ind w:left="8"/>
              <w:rPr>
                <w:rFonts w:ascii="Times New Roman" w:hAnsi="Times New Roman" w:cs="Times New Roman"/>
                <w:sz w:val="20"/>
                <w:szCs w:val="20"/>
              </w:rPr>
            </w:pPr>
            <w:r w:rsidRPr="00D84D27">
              <w:rPr>
                <w:rFonts w:ascii="Times New Roman" w:eastAsia="Times New Roman" w:hAnsi="Times New Roman" w:cs="Times New Roman"/>
                <w:sz w:val="20"/>
                <w:szCs w:val="20"/>
              </w:rPr>
              <w:t xml:space="preserve">Каберне </w:t>
            </w:r>
            <w:proofErr w:type="spellStart"/>
            <w:r w:rsidRPr="00D84D27">
              <w:rPr>
                <w:rFonts w:ascii="Times New Roman" w:eastAsia="Times New Roman" w:hAnsi="Times New Roman" w:cs="Times New Roman"/>
                <w:sz w:val="20"/>
                <w:szCs w:val="20"/>
              </w:rPr>
              <w:t>Фран</w:t>
            </w:r>
            <w:proofErr w:type="spellEnd"/>
          </w:p>
        </w:tc>
        <w:tc>
          <w:tcPr>
            <w:tcW w:w="1445" w:type="dxa"/>
            <w:tcBorders>
              <w:top w:val="single" w:sz="2" w:space="0" w:color="000000"/>
              <w:left w:val="single" w:sz="2" w:space="0" w:color="000000"/>
              <w:bottom w:val="single" w:sz="2" w:space="0" w:color="000000"/>
              <w:right w:val="single" w:sz="2" w:space="0" w:color="000000"/>
            </w:tcBorders>
          </w:tcPr>
          <w:p w14:paraId="3839AF84" w14:textId="77777777" w:rsidR="00D84D27" w:rsidRPr="00D84D27" w:rsidRDefault="00D84D27" w:rsidP="00C7582F">
            <w:pPr>
              <w:spacing w:after="0" w:line="259" w:lineRule="auto"/>
              <w:ind w:left="281"/>
              <w:jc w:val="center"/>
              <w:rPr>
                <w:rFonts w:ascii="Times New Roman" w:hAnsi="Times New Roman" w:cs="Times New Roman"/>
                <w:sz w:val="20"/>
                <w:szCs w:val="20"/>
              </w:rPr>
            </w:pPr>
            <w:r w:rsidRPr="00D84D27">
              <w:rPr>
                <w:rFonts w:ascii="Times New Roman" w:eastAsia="Times New Roman" w:hAnsi="Times New Roman" w:cs="Times New Roman"/>
                <w:sz w:val="20"/>
                <w:szCs w:val="20"/>
              </w:rPr>
              <w:t>4</w:t>
            </w:r>
          </w:p>
        </w:tc>
        <w:tc>
          <w:tcPr>
            <w:tcW w:w="1957" w:type="dxa"/>
            <w:tcBorders>
              <w:top w:val="single" w:sz="2" w:space="0" w:color="000000"/>
              <w:left w:val="single" w:sz="2" w:space="0" w:color="000000"/>
              <w:bottom w:val="single" w:sz="2" w:space="0" w:color="000000"/>
              <w:right w:val="single" w:sz="2" w:space="0" w:color="000000"/>
            </w:tcBorders>
          </w:tcPr>
          <w:p w14:paraId="180F286F" w14:textId="77777777" w:rsidR="00D84D27" w:rsidRPr="00D84D27" w:rsidRDefault="00D84D27" w:rsidP="00C7582F">
            <w:pPr>
              <w:spacing w:after="0" w:line="259" w:lineRule="auto"/>
              <w:ind w:left="8"/>
              <w:rPr>
                <w:rFonts w:ascii="Times New Roman" w:hAnsi="Times New Roman" w:cs="Times New Roman"/>
                <w:sz w:val="20"/>
                <w:szCs w:val="20"/>
              </w:rPr>
            </w:pPr>
            <w:r w:rsidRPr="00D84D27">
              <w:rPr>
                <w:rFonts w:ascii="Times New Roman" w:eastAsia="Times New Roman" w:hAnsi="Times New Roman" w:cs="Times New Roman"/>
                <w:sz w:val="20"/>
                <w:szCs w:val="20"/>
              </w:rPr>
              <w:t xml:space="preserve">с. </w:t>
            </w:r>
            <w:proofErr w:type="spellStart"/>
            <w:r w:rsidRPr="00D84D27">
              <w:rPr>
                <w:rFonts w:ascii="Times New Roman" w:eastAsia="Times New Roman" w:hAnsi="Times New Roman" w:cs="Times New Roman"/>
                <w:sz w:val="20"/>
                <w:szCs w:val="20"/>
              </w:rPr>
              <w:t>Чернополье</w:t>
            </w:r>
            <w:proofErr w:type="spellEnd"/>
          </w:p>
        </w:tc>
        <w:tc>
          <w:tcPr>
            <w:tcW w:w="1934" w:type="dxa"/>
            <w:tcBorders>
              <w:top w:val="single" w:sz="2" w:space="0" w:color="000000"/>
              <w:left w:val="single" w:sz="2" w:space="0" w:color="000000"/>
              <w:bottom w:val="single" w:sz="2" w:space="0" w:color="000000"/>
              <w:right w:val="single" w:sz="2" w:space="0" w:color="000000"/>
            </w:tcBorders>
          </w:tcPr>
          <w:p w14:paraId="188ED6C2" w14:textId="77777777" w:rsidR="00D84D27" w:rsidRPr="00D84D27" w:rsidRDefault="00D84D27" w:rsidP="00C7582F">
            <w:pPr>
              <w:spacing w:after="0" w:line="259" w:lineRule="auto"/>
              <w:ind w:left="10"/>
              <w:rPr>
                <w:rFonts w:ascii="Times New Roman" w:hAnsi="Times New Roman" w:cs="Times New Roman"/>
                <w:sz w:val="20"/>
                <w:szCs w:val="20"/>
              </w:rPr>
            </w:pPr>
            <w:r w:rsidRPr="00D84D27">
              <w:rPr>
                <w:rFonts w:ascii="Times New Roman" w:eastAsia="Times New Roman" w:hAnsi="Times New Roman" w:cs="Times New Roman"/>
                <w:sz w:val="20"/>
                <w:szCs w:val="20"/>
              </w:rPr>
              <w:t>Октябрь</w:t>
            </w:r>
          </w:p>
        </w:tc>
        <w:tc>
          <w:tcPr>
            <w:tcW w:w="2731" w:type="dxa"/>
            <w:tcBorders>
              <w:top w:val="single" w:sz="2" w:space="0" w:color="000000"/>
              <w:left w:val="single" w:sz="2" w:space="0" w:color="000000"/>
              <w:bottom w:val="single" w:sz="2" w:space="0" w:color="000000"/>
              <w:right w:val="single" w:sz="2" w:space="0" w:color="000000"/>
            </w:tcBorders>
          </w:tcPr>
          <w:p w14:paraId="3AD19F4D" w14:textId="77777777" w:rsidR="00D84D27" w:rsidRPr="00D84D27" w:rsidRDefault="00D84D27" w:rsidP="00C7582F">
            <w:pPr>
              <w:spacing w:after="0" w:line="259" w:lineRule="auto"/>
              <w:ind w:left="10"/>
              <w:rPr>
                <w:rFonts w:ascii="Times New Roman" w:hAnsi="Times New Roman" w:cs="Times New Roman"/>
                <w:sz w:val="20"/>
                <w:szCs w:val="20"/>
              </w:rPr>
            </w:pPr>
            <w:r w:rsidRPr="00D84D27">
              <w:rPr>
                <w:rFonts w:ascii="Times New Roman" w:eastAsia="Times New Roman" w:hAnsi="Times New Roman" w:cs="Times New Roman"/>
                <w:sz w:val="20"/>
                <w:szCs w:val="20"/>
              </w:rPr>
              <w:t>Фургон</w:t>
            </w:r>
          </w:p>
        </w:tc>
      </w:tr>
      <w:tr w:rsidR="00D84D27" w:rsidRPr="00D84D27" w14:paraId="6831D95A" w14:textId="77777777" w:rsidTr="00C7582F">
        <w:trPr>
          <w:trHeight w:val="381"/>
        </w:trPr>
        <w:tc>
          <w:tcPr>
            <w:tcW w:w="1810" w:type="dxa"/>
            <w:tcBorders>
              <w:top w:val="single" w:sz="2" w:space="0" w:color="000000"/>
              <w:left w:val="single" w:sz="2" w:space="0" w:color="000000"/>
              <w:bottom w:val="single" w:sz="2" w:space="0" w:color="000000"/>
              <w:right w:val="single" w:sz="2" w:space="0" w:color="000000"/>
            </w:tcBorders>
          </w:tcPr>
          <w:p w14:paraId="2431458C" w14:textId="77777777" w:rsidR="00D84D27" w:rsidRPr="00D84D27" w:rsidRDefault="00D84D27" w:rsidP="00C7582F">
            <w:pPr>
              <w:spacing w:after="0" w:line="259" w:lineRule="auto"/>
              <w:ind w:left="8"/>
              <w:rPr>
                <w:rFonts w:ascii="Times New Roman" w:hAnsi="Times New Roman" w:cs="Times New Roman"/>
                <w:sz w:val="20"/>
                <w:szCs w:val="20"/>
              </w:rPr>
            </w:pPr>
            <w:r w:rsidRPr="00D84D27">
              <w:rPr>
                <w:rFonts w:ascii="Times New Roman" w:eastAsia="Times New Roman" w:hAnsi="Times New Roman" w:cs="Times New Roman"/>
                <w:sz w:val="20"/>
                <w:szCs w:val="20"/>
              </w:rPr>
              <w:t xml:space="preserve">Каберне </w:t>
            </w:r>
            <w:proofErr w:type="spellStart"/>
            <w:r w:rsidRPr="00D84D27">
              <w:rPr>
                <w:rFonts w:ascii="Times New Roman" w:eastAsia="Times New Roman" w:hAnsi="Times New Roman" w:cs="Times New Roman"/>
                <w:sz w:val="20"/>
                <w:szCs w:val="20"/>
              </w:rPr>
              <w:t>Фран</w:t>
            </w:r>
            <w:proofErr w:type="spellEnd"/>
          </w:p>
        </w:tc>
        <w:tc>
          <w:tcPr>
            <w:tcW w:w="1445" w:type="dxa"/>
            <w:tcBorders>
              <w:top w:val="single" w:sz="2" w:space="0" w:color="000000"/>
              <w:left w:val="single" w:sz="2" w:space="0" w:color="000000"/>
              <w:bottom w:val="single" w:sz="2" w:space="0" w:color="000000"/>
              <w:right w:val="single" w:sz="2" w:space="0" w:color="000000"/>
            </w:tcBorders>
          </w:tcPr>
          <w:p w14:paraId="1145C961" w14:textId="77777777" w:rsidR="00D84D27" w:rsidRPr="00D84D27" w:rsidRDefault="00D84D27" w:rsidP="00C7582F">
            <w:pPr>
              <w:spacing w:after="0" w:line="259" w:lineRule="auto"/>
              <w:ind w:left="281"/>
              <w:jc w:val="center"/>
              <w:rPr>
                <w:rFonts w:ascii="Times New Roman" w:hAnsi="Times New Roman" w:cs="Times New Roman"/>
                <w:sz w:val="20"/>
                <w:szCs w:val="20"/>
              </w:rPr>
            </w:pPr>
            <w:r w:rsidRPr="00D84D27">
              <w:rPr>
                <w:rFonts w:ascii="Times New Roman" w:eastAsia="Times New Roman" w:hAnsi="Times New Roman" w:cs="Times New Roman"/>
                <w:sz w:val="20"/>
                <w:szCs w:val="20"/>
              </w:rPr>
              <w:t>4</w:t>
            </w:r>
          </w:p>
        </w:tc>
        <w:tc>
          <w:tcPr>
            <w:tcW w:w="1957" w:type="dxa"/>
            <w:tcBorders>
              <w:top w:val="single" w:sz="2" w:space="0" w:color="000000"/>
              <w:left w:val="single" w:sz="2" w:space="0" w:color="000000"/>
              <w:bottom w:val="single" w:sz="2" w:space="0" w:color="000000"/>
              <w:right w:val="single" w:sz="2" w:space="0" w:color="000000"/>
            </w:tcBorders>
          </w:tcPr>
          <w:p w14:paraId="3D4B4696" w14:textId="77777777" w:rsidR="00D84D27" w:rsidRPr="00D84D27" w:rsidRDefault="00D84D27" w:rsidP="00C7582F">
            <w:pPr>
              <w:spacing w:after="0" w:line="259" w:lineRule="auto"/>
              <w:ind w:left="8"/>
              <w:rPr>
                <w:rFonts w:ascii="Times New Roman" w:hAnsi="Times New Roman" w:cs="Times New Roman"/>
                <w:sz w:val="20"/>
                <w:szCs w:val="20"/>
              </w:rPr>
            </w:pPr>
            <w:r w:rsidRPr="00D84D27">
              <w:rPr>
                <w:rFonts w:ascii="Times New Roman" w:eastAsia="Times New Roman" w:hAnsi="Times New Roman" w:cs="Times New Roman"/>
                <w:sz w:val="20"/>
                <w:szCs w:val="20"/>
              </w:rPr>
              <w:t xml:space="preserve">с. </w:t>
            </w:r>
            <w:proofErr w:type="spellStart"/>
            <w:r w:rsidRPr="00D84D27">
              <w:rPr>
                <w:rFonts w:ascii="Times New Roman" w:eastAsia="Times New Roman" w:hAnsi="Times New Roman" w:cs="Times New Roman"/>
                <w:sz w:val="20"/>
                <w:szCs w:val="20"/>
              </w:rPr>
              <w:t>Вилино</w:t>
            </w:r>
            <w:proofErr w:type="spellEnd"/>
          </w:p>
        </w:tc>
        <w:tc>
          <w:tcPr>
            <w:tcW w:w="1934" w:type="dxa"/>
            <w:tcBorders>
              <w:top w:val="single" w:sz="2" w:space="0" w:color="000000"/>
              <w:left w:val="single" w:sz="2" w:space="0" w:color="000000"/>
              <w:bottom w:val="single" w:sz="2" w:space="0" w:color="000000"/>
              <w:right w:val="single" w:sz="2" w:space="0" w:color="000000"/>
            </w:tcBorders>
          </w:tcPr>
          <w:p w14:paraId="0BDFB2C0" w14:textId="77777777" w:rsidR="00D84D27" w:rsidRPr="00D84D27" w:rsidRDefault="00D84D27" w:rsidP="00C7582F">
            <w:pPr>
              <w:spacing w:after="0" w:line="259" w:lineRule="auto"/>
              <w:ind w:left="10"/>
              <w:rPr>
                <w:rFonts w:ascii="Times New Roman" w:hAnsi="Times New Roman" w:cs="Times New Roman"/>
                <w:sz w:val="20"/>
                <w:szCs w:val="20"/>
              </w:rPr>
            </w:pPr>
            <w:r w:rsidRPr="00D84D27">
              <w:rPr>
                <w:rFonts w:ascii="Times New Roman" w:eastAsia="Times New Roman" w:hAnsi="Times New Roman" w:cs="Times New Roman"/>
                <w:sz w:val="20"/>
                <w:szCs w:val="20"/>
              </w:rPr>
              <w:t>Октябрь</w:t>
            </w:r>
          </w:p>
        </w:tc>
        <w:tc>
          <w:tcPr>
            <w:tcW w:w="2731" w:type="dxa"/>
            <w:tcBorders>
              <w:top w:val="single" w:sz="2" w:space="0" w:color="000000"/>
              <w:left w:val="single" w:sz="2" w:space="0" w:color="000000"/>
              <w:bottom w:val="single" w:sz="2" w:space="0" w:color="000000"/>
              <w:right w:val="single" w:sz="2" w:space="0" w:color="000000"/>
            </w:tcBorders>
          </w:tcPr>
          <w:p w14:paraId="1FD92374" w14:textId="77777777" w:rsidR="00D84D27" w:rsidRPr="00D84D27" w:rsidRDefault="00D84D27" w:rsidP="00C7582F">
            <w:pPr>
              <w:spacing w:after="0" w:line="259" w:lineRule="auto"/>
              <w:ind w:left="10"/>
              <w:rPr>
                <w:rFonts w:ascii="Times New Roman" w:hAnsi="Times New Roman" w:cs="Times New Roman"/>
                <w:sz w:val="20"/>
                <w:szCs w:val="20"/>
              </w:rPr>
            </w:pPr>
            <w:r w:rsidRPr="00D84D27">
              <w:rPr>
                <w:rFonts w:ascii="Times New Roman" w:eastAsia="Times New Roman" w:hAnsi="Times New Roman" w:cs="Times New Roman"/>
                <w:sz w:val="20"/>
                <w:szCs w:val="20"/>
              </w:rPr>
              <w:t>Фургон</w:t>
            </w:r>
          </w:p>
        </w:tc>
      </w:tr>
      <w:tr w:rsidR="00D84D27" w:rsidRPr="00D84D27" w14:paraId="40CDFDEF" w14:textId="77777777" w:rsidTr="00C7582F">
        <w:trPr>
          <w:trHeight w:val="377"/>
        </w:trPr>
        <w:tc>
          <w:tcPr>
            <w:tcW w:w="1810" w:type="dxa"/>
            <w:tcBorders>
              <w:top w:val="single" w:sz="2" w:space="0" w:color="000000"/>
              <w:left w:val="single" w:sz="2" w:space="0" w:color="000000"/>
              <w:bottom w:val="single" w:sz="2" w:space="0" w:color="000000"/>
              <w:right w:val="single" w:sz="2" w:space="0" w:color="000000"/>
            </w:tcBorders>
          </w:tcPr>
          <w:p w14:paraId="5B6C4515" w14:textId="77777777" w:rsidR="00D84D27" w:rsidRPr="00D84D27" w:rsidRDefault="00D84D27" w:rsidP="00C7582F">
            <w:pPr>
              <w:spacing w:after="0" w:line="259" w:lineRule="auto"/>
              <w:ind w:left="8"/>
              <w:rPr>
                <w:rFonts w:ascii="Times New Roman" w:hAnsi="Times New Roman" w:cs="Times New Roman"/>
                <w:sz w:val="20"/>
                <w:szCs w:val="20"/>
              </w:rPr>
            </w:pPr>
            <w:r w:rsidRPr="00D84D27">
              <w:rPr>
                <w:rFonts w:ascii="Times New Roman" w:eastAsia="Times New Roman" w:hAnsi="Times New Roman" w:cs="Times New Roman"/>
                <w:sz w:val="20"/>
                <w:szCs w:val="20"/>
              </w:rPr>
              <w:t>Санджовезе</w:t>
            </w:r>
          </w:p>
        </w:tc>
        <w:tc>
          <w:tcPr>
            <w:tcW w:w="1445" w:type="dxa"/>
            <w:tcBorders>
              <w:top w:val="single" w:sz="2" w:space="0" w:color="000000"/>
              <w:left w:val="single" w:sz="2" w:space="0" w:color="000000"/>
              <w:bottom w:val="single" w:sz="2" w:space="0" w:color="000000"/>
              <w:right w:val="single" w:sz="2" w:space="0" w:color="000000"/>
            </w:tcBorders>
            <w:vAlign w:val="center"/>
          </w:tcPr>
          <w:p w14:paraId="63A32C57" w14:textId="77777777" w:rsidR="00D84D27" w:rsidRPr="00D84D27" w:rsidRDefault="00D84D27" w:rsidP="00C7582F">
            <w:pPr>
              <w:spacing w:after="0" w:line="259" w:lineRule="auto"/>
              <w:ind w:left="286"/>
              <w:jc w:val="center"/>
              <w:rPr>
                <w:rFonts w:ascii="Times New Roman" w:hAnsi="Times New Roman" w:cs="Times New Roman"/>
                <w:sz w:val="20"/>
                <w:szCs w:val="20"/>
              </w:rPr>
            </w:pPr>
            <w:r w:rsidRPr="00D84D27">
              <w:rPr>
                <w:rFonts w:ascii="Times New Roman" w:eastAsia="Times New Roman" w:hAnsi="Times New Roman" w:cs="Times New Roman"/>
                <w:sz w:val="20"/>
                <w:szCs w:val="20"/>
              </w:rPr>
              <w:t>8</w:t>
            </w:r>
          </w:p>
        </w:tc>
        <w:tc>
          <w:tcPr>
            <w:tcW w:w="1957" w:type="dxa"/>
            <w:tcBorders>
              <w:top w:val="single" w:sz="2" w:space="0" w:color="000000"/>
              <w:left w:val="single" w:sz="2" w:space="0" w:color="000000"/>
              <w:bottom w:val="single" w:sz="2" w:space="0" w:color="000000"/>
              <w:right w:val="single" w:sz="2" w:space="0" w:color="000000"/>
            </w:tcBorders>
            <w:vAlign w:val="center"/>
          </w:tcPr>
          <w:p w14:paraId="05E8ED29" w14:textId="77777777" w:rsidR="00D84D27" w:rsidRPr="00D84D27" w:rsidRDefault="00D84D27" w:rsidP="00C7582F">
            <w:pPr>
              <w:spacing w:after="0" w:line="259" w:lineRule="auto"/>
              <w:ind w:left="8"/>
              <w:rPr>
                <w:rFonts w:ascii="Times New Roman" w:hAnsi="Times New Roman" w:cs="Times New Roman"/>
                <w:sz w:val="20"/>
                <w:szCs w:val="20"/>
              </w:rPr>
            </w:pPr>
            <w:r w:rsidRPr="00D84D27">
              <w:rPr>
                <w:rFonts w:ascii="Times New Roman" w:eastAsia="Times New Roman" w:hAnsi="Times New Roman" w:cs="Times New Roman"/>
                <w:sz w:val="20"/>
                <w:szCs w:val="20"/>
              </w:rPr>
              <w:t>г. Севастополь</w:t>
            </w:r>
          </w:p>
        </w:tc>
        <w:tc>
          <w:tcPr>
            <w:tcW w:w="1934" w:type="dxa"/>
            <w:tcBorders>
              <w:top w:val="single" w:sz="2" w:space="0" w:color="000000"/>
              <w:left w:val="single" w:sz="2" w:space="0" w:color="000000"/>
              <w:bottom w:val="single" w:sz="2" w:space="0" w:color="000000"/>
              <w:right w:val="single" w:sz="2" w:space="0" w:color="000000"/>
            </w:tcBorders>
          </w:tcPr>
          <w:p w14:paraId="53DEF26B" w14:textId="77777777" w:rsidR="00D84D27" w:rsidRPr="00D84D27" w:rsidRDefault="00D84D27" w:rsidP="00C7582F">
            <w:pPr>
              <w:spacing w:after="0" w:line="259" w:lineRule="auto"/>
              <w:ind w:left="10"/>
              <w:rPr>
                <w:rFonts w:ascii="Times New Roman" w:hAnsi="Times New Roman" w:cs="Times New Roman"/>
                <w:sz w:val="20"/>
                <w:szCs w:val="20"/>
              </w:rPr>
            </w:pPr>
            <w:r w:rsidRPr="00D84D27">
              <w:rPr>
                <w:rFonts w:ascii="Times New Roman" w:eastAsia="Times New Roman" w:hAnsi="Times New Roman" w:cs="Times New Roman"/>
                <w:sz w:val="20"/>
                <w:szCs w:val="20"/>
              </w:rPr>
              <w:t>Октябрь</w:t>
            </w:r>
          </w:p>
        </w:tc>
        <w:tc>
          <w:tcPr>
            <w:tcW w:w="2731" w:type="dxa"/>
            <w:tcBorders>
              <w:top w:val="single" w:sz="2" w:space="0" w:color="000000"/>
              <w:left w:val="single" w:sz="2" w:space="0" w:color="000000"/>
              <w:bottom w:val="single" w:sz="2" w:space="0" w:color="000000"/>
              <w:right w:val="single" w:sz="2" w:space="0" w:color="000000"/>
            </w:tcBorders>
          </w:tcPr>
          <w:p w14:paraId="2B06D960" w14:textId="77777777" w:rsidR="00D84D27" w:rsidRPr="00D84D27" w:rsidRDefault="00D84D27" w:rsidP="00C7582F">
            <w:pPr>
              <w:spacing w:after="0" w:line="259" w:lineRule="auto"/>
              <w:ind w:left="10"/>
              <w:rPr>
                <w:rFonts w:ascii="Times New Roman" w:hAnsi="Times New Roman" w:cs="Times New Roman"/>
                <w:sz w:val="20"/>
                <w:szCs w:val="20"/>
              </w:rPr>
            </w:pPr>
            <w:r w:rsidRPr="00D84D27">
              <w:rPr>
                <w:rFonts w:ascii="Times New Roman" w:eastAsia="Times New Roman" w:hAnsi="Times New Roman" w:cs="Times New Roman"/>
                <w:sz w:val="20"/>
                <w:szCs w:val="20"/>
              </w:rPr>
              <w:t>Фургон</w:t>
            </w:r>
          </w:p>
        </w:tc>
      </w:tr>
      <w:tr w:rsidR="00D84D27" w:rsidRPr="00D84D27" w14:paraId="09044A58" w14:textId="77777777" w:rsidTr="00C7582F">
        <w:trPr>
          <w:trHeight w:val="379"/>
        </w:trPr>
        <w:tc>
          <w:tcPr>
            <w:tcW w:w="1810" w:type="dxa"/>
            <w:tcBorders>
              <w:top w:val="single" w:sz="2" w:space="0" w:color="000000"/>
              <w:left w:val="single" w:sz="2" w:space="0" w:color="000000"/>
              <w:bottom w:val="single" w:sz="2" w:space="0" w:color="000000"/>
              <w:right w:val="single" w:sz="2" w:space="0" w:color="000000"/>
            </w:tcBorders>
          </w:tcPr>
          <w:p w14:paraId="39938D4C" w14:textId="77777777" w:rsidR="00D84D27" w:rsidRPr="00D84D27" w:rsidRDefault="00D84D27" w:rsidP="00C7582F">
            <w:pPr>
              <w:spacing w:after="0" w:line="259" w:lineRule="auto"/>
              <w:ind w:left="8"/>
              <w:rPr>
                <w:rFonts w:ascii="Times New Roman" w:hAnsi="Times New Roman" w:cs="Times New Roman"/>
                <w:sz w:val="20"/>
                <w:szCs w:val="20"/>
              </w:rPr>
            </w:pPr>
            <w:r w:rsidRPr="00D84D27">
              <w:rPr>
                <w:rFonts w:ascii="Times New Roman" w:eastAsia="Times New Roman" w:hAnsi="Times New Roman" w:cs="Times New Roman"/>
                <w:sz w:val="20"/>
                <w:szCs w:val="20"/>
              </w:rPr>
              <w:t>Мальбек</w:t>
            </w:r>
          </w:p>
        </w:tc>
        <w:tc>
          <w:tcPr>
            <w:tcW w:w="1445" w:type="dxa"/>
            <w:tcBorders>
              <w:top w:val="single" w:sz="2" w:space="0" w:color="000000"/>
              <w:left w:val="single" w:sz="2" w:space="0" w:color="000000"/>
              <w:bottom w:val="single" w:sz="2" w:space="0" w:color="000000"/>
              <w:right w:val="single" w:sz="2" w:space="0" w:color="000000"/>
            </w:tcBorders>
            <w:vAlign w:val="center"/>
          </w:tcPr>
          <w:p w14:paraId="6CA05D6C" w14:textId="77777777" w:rsidR="00D84D27" w:rsidRPr="00D84D27" w:rsidRDefault="00D84D27" w:rsidP="00C7582F">
            <w:pPr>
              <w:spacing w:after="0" w:line="259" w:lineRule="auto"/>
              <w:ind w:left="411"/>
              <w:jc w:val="center"/>
              <w:rPr>
                <w:rFonts w:ascii="Times New Roman" w:hAnsi="Times New Roman" w:cs="Times New Roman"/>
                <w:sz w:val="20"/>
                <w:szCs w:val="20"/>
              </w:rPr>
            </w:pPr>
            <w:r w:rsidRPr="00D84D27">
              <w:rPr>
                <w:rFonts w:ascii="Times New Roman" w:eastAsia="Times New Roman" w:hAnsi="Times New Roman" w:cs="Times New Roman"/>
                <w:sz w:val="20"/>
                <w:szCs w:val="20"/>
              </w:rPr>
              <w:t>10</w:t>
            </w:r>
          </w:p>
        </w:tc>
        <w:tc>
          <w:tcPr>
            <w:tcW w:w="1957" w:type="dxa"/>
            <w:tcBorders>
              <w:top w:val="single" w:sz="2" w:space="0" w:color="000000"/>
              <w:left w:val="single" w:sz="2" w:space="0" w:color="000000"/>
              <w:bottom w:val="single" w:sz="2" w:space="0" w:color="000000"/>
              <w:right w:val="single" w:sz="2" w:space="0" w:color="000000"/>
            </w:tcBorders>
          </w:tcPr>
          <w:p w14:paraId="5F2CD6A4" w14:textId="77777777" w:rsidR="00D84D27" w:rsidRPr="00D84D27" w:rsidRDefault="00D84D27" w:rsidP="00C7582F">
            <w:pPr>
              <w:spacing w:after="0" w:line="259" w:lineRule="auto"/>
              <w:ind w:left="8"/>
              <w:rPr>
                <w:rFonts w:ascii="Times New Roman" w:hAnsi="Times New Roman" w:cs="Times New Roman"/>
                <w:sz w:val="20"/>
                <w:szCs w:val="20"/>
              </w:rPr>
            </w:pPr>
            <w:r w:rsidRPr="00D84D27">
              <w:rPr>
                <w:rFonts w:ascii="Times New Roman" w:eastAsia="Times New Roman" w:hAnsi="Times New Roman" w:cs="Times New Roman"/>
                <w:sz w:val="20"/>
                <w:szCs w:val="20"/>
              </w:rPr>
              <w:t xml:space="preserve">с. </w:t>
            </w:r>
            <w:proofErr w:type="spellStart"/>
            <w:r w:rsidRPr="00D84D27">
              <w:rPr>
                <w:rFonts w:ascii="Times New Roman" w:eastAsia="Times New Roman" w:hAnsi="Times New Roman" w:cs="Times New Roman"/>
                <w:sz w:val="20"/>
                <w:szCs w:val="20"/>
              </w:rPr>
              <w:t>Верхнесадовое</w:t>
            </w:r>
            <w:proofErr w:type="spellEnd"/>
          </w:p>
        </w:tc>
        <w:tc>
          <w:tcPr>
            <w:tcW w:w="1934" w:type="dxa"/>
            <w:tcBorders>
              <w:top w:val="single" w:sz="2" w:space="0" w:color="000000"/>
              <w:left w:val="single" w:sz="2" w:space="0" w:color="000000"/>
              <w:bottom w:val="single" w:sz="2" w:space="0" w:color="000000"/>
              <w:right w:val="single" w:sz="2" w:space="0" w:color="000000"/>
            </w:tcBorders>
          </w:tcPr>
          <w:p w14:paraId="56334CAF" w14:textId="77777777" w:rsidR="00D84D27" w:rsidRPr="00D84D27" w:rsidRDefault="00D84D27" w:rsidP="00C7582F">
            <w:pPr>
              <w:spacing w:after="0" w:line="259" w:lineRule="auto"/>
              <w:ind w:left="10"/>
              <w:rPr>
                <w:rFonts w:ascii="Times New Roman" w:hAnsi="Times New Roman" w:cs="Times New Roman"/>
                <w:sz w:val="20"/>
                <w:szCs w:val="20"/>
              </w:rPr>
            </w:pPr>
            <w:r w:rsidRPr="00D84D27">
              <w:rPr>
                <w:rFonts w:ascii="Times New Roman" w:eastAsia="Times New Roman" w:hAnsi="Times New Roman" w:cs="Times New Roman"/>
                <w:sz w:val="20"/>
                <w:szCs w:val="20"/>
              </w:rPr>
              <w:t>Октябрь</w:t>
            </w:r>
          </w:p>
        </w:tc>
        <w:tc>
          <w:tcPr>
            <w:tcW w:w="2731" w:type="dxa"/>
            <w:tcBorders>
              <w:top w:val="single" w:sz="2" w:space="0" w:color="000000"/>
              <w:left w:val="single" w:sz="2" w:space="0" w:color="000000"/>
              <w:bottom w:val="single" w:sz="2" w:space="0" w:color="000000"/>
              <w:right w:val="single" w:sz="2" w:space="0" w:color="000000"/>
            </w:tcBorders>
          </w:tcPr>
          <w:p w14:paraId="0911C020" w14:textId="77777777" w:rsidR="00D84D27" w:rsidRPr="00D84D27" w:rsidRDefault="00D84D27" w:rsidP="00C7582F">
            <w:pPr>
              <w:spacing w:after="0" w:line="259" w:lineRule="auto"/>
              <w:ind w:left="10"/>
              <w:rPr>
                <w:rFonts w:ascii="Times New Roman" w:hAnsi="Times New Roman" w:cs="Times New Roman"/>
                <w:sz w:val="20"/>
                <w:szCs w:val="20"/>
              </w:rPr>
            </w:pPr>
            <w:r w:rsidRPr="00D84D27">
              <w:rPr>
                <w:rFonts w:ascii="Times New Roman" w:eastAsia="Times New Roman" w:hAnsi="Times New Roman" w:cs="Times New Roman"/>
                <w:sz w:val="20"/>
                <w:szCs w:val="20"/>
              </w:rPr>
              <w:t>Фургон</w:t>
            </w:r>
          </w:p>
        </w:tc>
      </w:tr>
      <w:tr w:rsidR="00D84D27" w:rsidRPr="00D84D27" w14:paraId="1F2FC8E7" w14:textId="77777777" w:rsidTr="00C7582F">
        <w:trPr>
          <w:trHeight w:val="386"/>
        </w:trPr>
        <w:tc>
          <w:tcPr>
            <w:tcW w:w="1810" w:type="dxa"/>
            <w:tcBorders>
              <w:top w:val="single" w:sz="2" w:space="0" w:color="000000"/>
              <w:left w:val="single" w:sz="2" w:space="0" w:color="000000"/>
              <w:bottom w:val="single" w:sz="2" w:space="0" w:color="000000"/>
              <w:right w:val="single" w:sz="2" w:space="0" w:color="000000"/>
            </w:tcBorders>
          </w:tcPr>
          <w:p w14:paraId="04A4C6B9" w14:textId="77777777" w:rsidR="00D84D27" w:rsidRPr="00D84D27" w:rsidRDefault="00D84D27" w:rsidP="00C7582F">
            <w:pPr>
              <w:spacing w:after="0" w:line="259" w:lineRule="auto"/>
              <w:ind w:left="3"/>
              <w:rPr>
                <w:rFonts w:ascii="Times New Roman" w:hAnsi="Times New Roman" w:cs="Times New Roman"/>
                <w:sz w:val="20"/>
                <w:szCs w:val="20"/>
              </w:rPr>
            </w:pPr>
            <w:proofErr w:type="spellStart"/>
            <w:r w:rsidRPr="00D84D27">
              <w:rPr>
                <w:rFonts w:ascii="Times New Roman" w:eastAsia="Times New Roman" w:hAnsi="Times New Roman" w:cs="Times New Roman"/>
                <w:sz w:val="20"/>
                <w:szCs w:val="20"/>
              </w:rPr>
              <w:t>Гренаш</w:t>
            </w:r>
            <w:proofErr w:type="spellEnd"/>
          </w:p>
        </w:tc>
        <w:tc>
          <w:tcPr>
            <w:tcW w:w="1445" w:type="dxa"/>
            <w:tcBorders>
              <w:top w:val="single" w:sz="2" w:space="0" w:color="000000"/>
              <w:left w:val="single" w:sz="2" w:space="0" w:color="000000"/>
              <w:bottom w:val="single" w:sz="2" w:space="0" w:color="000000"/>
              <w:right w:val="single" w:sz="2" w:space="0" w:color="000000"/>
            </w:tcBorders>
          </w:tcPr>
          <w:p w14:paraId="406855E3" w14:textId="77777777" w:rsidR="00D84D27" w:rsidRPr="00D84D27" w:rsidRDefault="00D84D27" w:rsidP="00C7582F">
            <w:pPr>
              <w:spacing w:after="0" w:line="259" w:lineRule="auto"/>
              <w:ind w:left="281"/>
              <w:jc w:val="center"/>
              <w:rPr>
                <w:rFonts w:ascii="Times New Roman" w:hAnsi="Times New Roman" w:cs="Times New Roman"/>
                <w:sz w:val="20"/>
                <w:szCs w:val="20"/>
              </w:rPr>
            </w:pPr>
            <w:r w:rsidRPr="00D84D27">
              <w:rPr>
                <w:rFonts w:ascii="Times New Roman" w:eastAsia="Times New Roman" w:hAnsi="Times New Roman" w:cs="Times New Roman"/>
                <w:sz w:val="20"/>
                <w:szCs w:val="20"/>
              </w:rPr>
              <w:t>8</w:t>
            </w:r>
          </w:p>
        </w:tc>
        <w:tc>
          <w:tcPr>
            <w:tcW w:w="1957" w:type="dxa"/>
            <w:tcBorders>
              <w:top w:val="single" w:sz="2" w:space="0" w:color="000000"/>
              <w:left w:val="single" w:sz="2" w:space="0" w:color="000000"/>
              <w:bottom w:val="single" w:sz="2" w:space="0" w:color="000000"/>
              <w:right w:val="single" w:sz="2" w:space="0" w:color="000000"/>
            </w:tcBorders>
            <w:vAlign w:val="center"/>
          </w:tcPr>
          <w:p w14:paraId="7DB3C585" w14:textId="77777777" w:rsidR="00D84D27" w:rsidRPr="00D84D27" w:rsidRDefault="00D84D27" w:rsidP="00C7582F">
            <w:pPr>
              <w:spacing w:after="0" w:line="259" w:lineRule="auto"/>
              <w:ind w:left="8"/>
              <w:rPr>
                <w:rFonts w:ascii="Times New Roman" w:hAnsi="Times New Roman" w:cs="Times New Roman"/>
                <w:sz w:val="20"/>
                <w:szCs w:val="20"/>
              </w:rPr>
            </w:pPr>
            <w:r w:rsidRPr="00D84D27">
              <w:rPr>
                <w:rFonts w:ascii="Times New Roman" w:eastAsia="Times New Roman" w:hAnsi="Times New Roman" w:cs="Times New Roman"/>
                <w:sz w:val="20"/>
                <w:szCs w:val="20"/>
              </w:rPr>
              <w:t>г. Севастополь</w:t>
            </w:r>
          </w:p>
        </w:tc>
        <w:tc>
          <w:tcPr>
            <w:tcW w:w="1934" w:type="dxa"/>
            <w:tcBorders>
              <w:top w:val="single" w:sz="2" w:space="0" w:color="000000"/>
              <w:left w:val="single" w:sz="2" w:space="0" w:color="000000"/>
              <w:bottom w:val="single" w:sz="2" w:space="0" w:color="000000"/>
              <w:right w:val="single" w:sz="2" w:space="0" w:color="000000"/>
            </w:tcBorders>
          </w:tcPr>
          <w:p w14:paraId="74AD7A45" w14:textId="77777777" w:rsidR="00D84D27" w:rsidRPr="00D84D27" w:rsidRDefault="00D84D27" w:rsidP="00C7582F">
            <w:pPr>
              <w:spacing w:after="0" w:line="259" w:lineRule="auto"/>
              <w:ind w:left="5"/>
              <w:rPr>
                <w:rFonts w:ascii="Times New Roman" w:hAnsi="Times New Roman" w:cs="Times New Roman"/>
                <w:sz w:val="20"/>
                <w:szCs w:val="20"/>
              </w:rPr>
            </w:pPr>
            <w:r w:rsidRPr="00D84D27">
              <w:rPr>
                <w:rFonts w:ascii="Times New Roman" w:eastAsia="Times New Roman" w:hAnsi="Times New Roman" w:cs="Times New Roman"/>
                <w:sz w:val="20"/>
                <w:szCs w:val="20"/>
              </w:rPr>
              <w:t>Октябрь</w:t>
            </w:r>
          </w:p>
        </w:tc>
        <w:tc>
          <w:tcPr>
            <w:tcW w:w="2731" w:type="dxa"/>
            <w:tcBorders>
              <w:top w:val="single" w:sz="2" w:space="0" w:color="000000"/>
              <w:left w:val="single" w:sz="2" w:space="0" w:color="000000"/>
              <w:bottom w:val="single" w:sz="2" w:space="0" w:color="000000"/>
              <w:right w:val="single" w:sz="2" w:space="0" w:color="000000"/>
            </w:tcBorders>
          </w:tcPr>
          <w:p w14:paraId="3E38AC1E" w14:textId="77777777" w:rsidR="00D84D27" w:rsidRPr="00D84D27" w:rsidRDefault="00D84D27" w:rsidP="00C7582F">
            <w:pPr>
              <w:spacing w:after="0" w:line="259" w:lineRule="auto"/>
              <w:ind w:left="5"/>
              <w:rPr>
                <w:rFonts w:ascii="Times New Roman" w:hAnsi="Times New Roman" w:cs="Times New Roman"/>
                <w:sz w:val="20"/>
                <w:szCs w:val="20"/>
              </w:rPr>
            </w:pPr>
            <w:r w:rsidRPr="00D84D27">
              <w:rPr>
                <w:rFonts w:ascii="Times New Roman" w:eastAsia="Times New Roman" w:hAnsi="Times New Roman" w:cs="Times New Roman"/>
                <w:sz w:val="20"/>
                <w:szCs w:val="20"/>
              </w:rPr>
              <w:t>Фургон</w:t>
            </w:r>
          </w:p>
        </w:tc>
      </w:tr>
      <w:tr w:rsidR="00D84D27" w:rsidRPr="00D84D27" w14:paraId="1C4A7A07" w14:textId="77777777" w:rsidTr="00C7582F">
        <w:trPr>
          <w:trHeight w:val="384"/>
        </w:trPr>
        <w:tc>
          <w:tcPr>
            <w:tcW w:w="1810" w:type="dxa"/>
            <w:tcBorders>
              <w:top w:val="single" w:sz="2" w:space="0" w:color="000000"/>
              <w:left w:val="single" w:sz="2" w:space="0" w:color="000000"/>
              <w:bottom w:val="single" w:sz="2" w:space="0" w:color="000000"/>
              <w:right w:val="single" w:sz="2" w:space="0" w:color="000000"/>
            </w:tcBorders>
          </w:tcPr>
          <w:p w14:paraId="073AFCC5" w14:textId="77777777" w:rsidR="00D84D27" w:rsidRPr="00D84D27" w:rsidRDefault="00D84D27" w:rsidP="00C7582F">
            <w:pPr>
              <w:spacing w:after="0" w:line="259" w:lineRule="auto"/>
              <w:ind w:left="8"/>
              <w:rPr>
                <w:rFonts w:ascii="Times New Roman" w:hAnsi="Times New Roman" w:cs="Times New Roman"/>
                <w:sz w:val="20"/>
                <w:szCs w:val="20"/>
              </w:rPr>
            </w:pPr>
            <w:r w:rsidRPr="00D84D27">
              <w:rPr>
                <w:rFonts w:ascii="Times New Roman" w:eastAsia="Times New Roman" w:hAnsi="Times New Roman" w:cs="Times New Roman"/>
                <w:sz w:val="20"/>
                <w:szCs w:val="20"/>
              </w:rPr>
              <w:t>Итого:</w:t>
            </w:r>
          </w:p>
        </w:tc>
        <w:tc>
          <w:tcPr>
            <w:tcW w:w="1445" w:type="dxa"/>
            <w:tcBorders>
              <w:top w:val="single" w:sz="2" w:space="0" w:color="000000"/>
              <w:left w:val="single" w:sz="2" w:space="0" w:color="000000"/>
              <w:bottom w:val="single" w:sz="2" w:space="0" w:color="000000"/>
              <w:right w:val="single" w:sz="2" w:space="0" w:color="000000"/>
            </w:tcBorders>
          </w:tcPr>
          <w:p w14:paraId="7CFFC38A" w14:textId="77777777" w:rsidR="00D84D27" w:rsidRPr="00D84D27" w:rsidRDefault="00D84D27" w:rsidP="00C7582F">
            <w:pPr>
              <w:spacing w:after="0" w:line="259" w:lineRule="auto"/>
              <w:ind w:left="517"/>
              <w:jc w:val="center"/>
              <w:rPr>
                <w:rFonts w:ascii="Times New Roman" w:hAnsi="Times New Roman" w:cs="Times New Roman"/>
                <w:sz w:val="20"/>
                <w:szCs w:val="20"/>
              </w:rPr>
            </w:pPr>
            <w:r w:rsidRPr="00D84D27">
              <w:rPr>
                <w:rFonts w:ascii="Times New Roman" w:eastAsia="Times New Roman" w:hAnsi="Times New Roman" w:cs="Times New Roman"/>
                <w:sz w:val="20"/>
                <w:szCs w:val="20"/>
              </w:rPr>
              <w:t>148</w:t>
            </w:r>
          </w:p>
        </w:tc>
        <w:tc>
          <w:tcPr>
            <w:tcW w:w="1957" w:type="dxa"/>
            <w:tcBorders>
              <w:top w:val="single" w:sz="2" w:space="0" w:color="000000"/>
              <w:left w:val="single" w:sz="2" w:space="0" w:color="000000"/>
              <w:bottom w:val="single" w:sz="2" w:space="0" w:color="000000"/>
              <w:right w:val="single" w:sz="2" w:space="0" w:color="000000"/>
            </w:tcBorders>
          </w:tcPr>
          <w:p w14:paraId="7AFD8B40" w14:textId="77777777" w:rsidR="00D84D27" w:rsidRPr="00D84D27" w:rsidRDefault="00D84D27" w:rsidP="00C7582F">
            <w:pPr>
              <w:spacing w:after="0" w:line="259" w:lineRule="auto"/>
              <w:ind w:left="8"/>
              <w:rPr>
                <w:rFonts w:ascii="Times New Roman" w:hAnsi="Times New Roman" w:cs="Times New Roman"/>
                <w:sz w:val="20"/>
                <w:szCs w:val="20"/>
              </w:rPr>
            </w:pPr>
            <w:r w:rsidRPr="00D84D27">
              <w:rPr>
                <w:rFonts w:ascii="Times New Roman" w:eastAsia="Times New Roman" w:hAnsi="Times New Roman" w:cs="Times New Roman"/>
                <w:sz w:val="20"/>
                <w:szCs w:val="20"/>
              </w:rPr>
              <w:t>Около 30 поездок</w:t>
            </w:r>
          </w:p>
        </w:tc>
        <w:tc>
          <w:tcPr>
            <w:tcW w:w="1934" w:type="dxa"/>
            <w:tcBorders>
              <w:top w:val="single" w:sz="2" w:space="0" w:color="000000"/>
              <w:left w:val="single" w:sz="2" w:space="0" w:color="000000"/>
              <w:bottom w:val="single" w:sz="2" w:space="0" w:color="000000"/>
              <w:right w:val="single" w:sz="2" w:space="0" w:color="000000"/>
            </w:tcBorders>
          </w:tcPr>
          <w:p w14:paraId="6BD41BD8" w14:textId="77777777" w:rsidR="00D84D27" w:rsidRPr="00D84D27" w:rsidRDefault="00D84D27" w:rsidP="00C7582F">
            <w:pPr>
              <w:spacing w:after="0" w:line="259" w:lineRule="auto"/>
              <w:rPr>
                <w:rFonts w:ascii="Times New Roman" w:hAnsi="Times New Roman" w:cs="Times New Roman"/>
                <w:sz w:val="20"/>
                <w:szCs w:val="20"/>
              </w:rPr>
            </w:pPr>
            <w:r w:rsidRPr="00D84D27">
              <w:rPr>
                <w:rFonts w:ascii="Times New Roman" w:eastAsia="Times New Roman" w:hAnsi="Times New Roman" w:cs="Times New Roman"/>
                <w:sz w:val="20"/>
                <w:szCs w:val="20"/>
              </w:rPr>
              <w:t>Август - Октябрь</w:t>
            </w:r>
          </w:p>
        </w:tc>
        <w:tc>
          <w:tcPr>
            <w:tcW w:w="2731" w:type="dxa"/>
            <w:tcBorders>
              <w:top w:val="single" w:sz="2" w:space="0" w:color="000000"/>
              <w:left w:val="single" w:sz="2" w:space="0" w:color="000000"/>
              <w:bottom w:val="single" w:sz="2" w:space="0" w:color="000000"/>
              <w:right w:val="single" w:sz="2" w:space="0" w:color="000000"/>
            </w:tcBorders>
          </w:tcPr>
          <w:p w14:paraId="433D2893" w14:textId="77777777" w:rsidR="00D84D27" w:rsidRPr="00D84D27" w:rsidRDefault="00D84D27" w:rsidP="00C7582F">
            <w:pPr>
              <w:spacing w:after="160" w:line="259" w:lineRule="auto"/>
              <w:rPr>
                <w:rFonts w:ascii="Times New Roman" w:hAnsi="Times New Roman" w:cs="Times New Roman"/>
                <w:sz w:val="20"/>
                <w:szCs w:val="20"/>
              </w:rPr>
            </w:pPr>
          </w:p>
        </w:tc>
      </w:tr>
    </w:tbl>
    <w:p w14:paraId="7849E075" w14:textId="7883ED29" w:rsidR="00AC234F" w:rsidRPr="00D84D27" w:rsidRDefault="00D84D27" w:rsidP="00D84D27">
      <w:pPr>
        <w:ind w:right="4"/>
        <w:rPr>
          <w:rFonts w:ascii="Times New Roman" w:hAnsi="Times New Roman" w:cs="Times New Roman"/>
          <w:sz w:val="20"/>
          <w:szCs w:val="20"/>
        </w:rPr>
      </w:pPr>
      <w:r w:rsidRPr="00D84D27">
        <w:rPr>
          <w:rFonts w:ascii="Times New Roman" w:eastAsia="Times New Roman" w:hAnsi="Times New Roman" w:cs="Times New Roman"/>
          <w:sz w:val="20"/>
          <w:szCs w:val="20"/>
        </w:rPr>
        <w:t>Перед заключением договора необходимо предоставить фотографии транспорта и его технические характеристики для согласования.</w:t>
      </w:r>
    </w:p>
    <w:sectPr w:rsidR="00AC234F" w:rsidRPr="00D84D2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01A0C" w14:textId="77777777" w:rsidR="00963619" w:rsidRDefault="00963619" w:rsidP="002B405B">
      <w:pPr>
        <w:spacing w:after="0" w:line="240" w:lineRule="auto"/>
      </w:pPr>
      <w:r>
        <w:separator/>
      </w:r>
    </w:p>
  </w:endnote>
  <w:endnote w:type="continuationSeparator" w:id="0">
    <w:p w14:paraId="11DBFB65" w14:textId="77777777" w:rsidR="00963619" w:rsidRDefault="00963619" w:rsidP="002B4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D9D0B" w14:textId="77777777" w:rsidR="00963619" w:rsidRDefault="00963619" w:rsidP="002B405B">
      <w:pPr>
        <w:spacing w:after="0" w:line="240" w:lineRule="auto"/>
      </w:pPr>
      <w:r>
        <w:separator/>
      </w:r>
    </w:p>
  </w:footnote>
  <w:footnote w:type="continuationSeparator" w:id="0">
    <w:p w14:paraId="521B05D0" w14:textId="77777777" w:rsidR="00963619" w:rsidRDefault="00963619" w:rsidP="002B405B">
      <w:pPr>
        <w:spacing w:after="0" w:line="240" w:lineRule="auto"/>
      </w:pPr>
      <w:r>
        <w:continuationSeparator/>
      </w:r>
    </w:p>
  </w:footnote>
  <w:footnote w:id="1">
    <w:p w14:paraId="7EA93230" w14:textId="77777777" w:rsidR="00D75292" w:rsidRDefault="00D75292" w:rsidP="00D75292">
      <w:pPr>
        <w:pStyle w:val="a7"/>
      </w:pPr>
      <w:r>
        <w:rPr>
          <w:rStyle w:val="a9"/>
        </w:rPr>
        <w:footnoteRef/>
      </w:r>
      <w:r>
        <w:t xml:space="preserve"> Ввиду применения Заказчиком ст. 171 НК РФ</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C0294E"/>
    <w:multiLevelType w:val="hybridMultilevel"/>
    <w:tmpl w:val="43988EBC"/>
    <w:lvl w:ilvl="0" w:tplc="29D88B7C">
      <w:start w:val="1"/>
      <w:numFmt w:val="decimal"/>
      <w:lvlText w:val="%1."/>
      <w:lvlJc w:val="left"/>
      <w:pPr>
        <w:ind w:left="644"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57987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D1E"/>
    <w:rsid w:val="00014E43"/>
    <w:rsid w:val="00017139"/>
    <w:rsid w:val="00056B14"/>
    <w:rsid w:val="00057FD5"/>
    <w:rsid w:val="000B404E"/>
    <w:rsid w:val="000D3017"/>
    <w:rsid w:val="00125308"/>
    <w:rsid w:val="001530F1"/>
    <w:rsid w:val="001667EA"/>
    <w:rsid w:val="00181BDC"/>
    <w:rsid w:val="0018306D"/>
    <w:rsid w:val="001A6263"/>
    <w:rsid w:val="001C103A"/>
    <w:rsid w:val="001C3C4A"/>
    <w:rsid w:val="00215491"/>
    <w:rsid w:val="002651C7"/>
    <w:rsid w:val="002A5EE6"/>
    <w:rsid w:val="002B142E"/>
    <w:rsid w:val="002B405B"/>
    <w:rsid w:val="002E0B98"/>
    <w:rsid w:val="002F5B93"/>
    <w:rsid w:val="003A1D5D"/>
    <w:rsid w:val="003A3964"/>
    <w:rsid w:val="003C4CC4"/>
    <w:rsid w:val="00400EE1"/>
    <w:rsid w:val="00436463"/>
    <w:rsid w:val="004606F8"/>
    <w:rsid w:val="00471D11"/>
    <w:rsid w:val="00481EDC"/>
    <w:rsid w:val="00482B47"/>
    <w:rsid w:val="00484CA6"/>
    <w:rsid w:val="004927FE"/>
    <w:rsid w:val="00493AAB"/>
    <w:rsid w:val="00505CC9"/>
    <w:rsid w:val="0051123E"/>
    <w:rsid w:val="005418E4"/>
    <w:rsid w:val="00543648"/>
    <w:rsid w:val="005871EB"/>
    <w:rsid w:val="005F5A82"/>
    <w:rsid w:val="0060044B"/>
    <w:rsid w:val="0061756E"/>
    <w:rsid w:val="00635F9F"/>
    <w:rsid w:val="00693337"/>
    <w:rsid w:val="006B4D01"/>
    <w:rsid w:val="006C131F"/>
    <w:rsid w:val="006E0A2C"/>
    <w:rsid w:val="006F2078"/>
    <w:rsid w:val="006F733C"/>
    <w:rsid w:val="007510B8"/>
    <w:rsid w:val="00763D6B"/>
    <w:rsid w:val="0076617E"/>
    <w:rsid w:val="007B0ABD"/>
    <w:rsid w:val="00806D1E"/>
    <w:rsid w:val="008313AC"/>
    <w:rsid w:val="00897D19"/>
    <w:rsid w:val="008D176D"/>
    <w:rsid w:val="008D6129"/>
    <w:rsid w:val="008F6EAC"/>
    <w:rsid w:val="0094773D"/>
    <w:rsid w:val="00963619"/>
    <w:rsid w:val="009D66A3"/>
    <w:rsid w:val="00A07C1F"/>
    <w:rsid w:val="00A41D46"/>
    <w:rsid w:val="00A440AF"/>
    <w:rsid w:val="00A625D0"/>
    <w:rsid w:val="00A71537"/>
    <w:rsid w:val="00A73866"/>
    <w:rsid w:val="00A802E1"/>
    <w:rsid w:val="00AC234F"/>
    <w:rsid w:val="00AD4D86"/>
    <w:rsid w:val="00AE21C9"/>
    <w:rsid w:val="00AF1D18"/>
    <w:rsid w:val="00B52F69"/>
    <w:rsid w:val="00BE1F66"/>
    <w:rsid w:val="00BE761F"/>
    <w:rsid w:val="00C02B20"/>
    <w:rsid w:val="00C124D9"/>
    <w:rsid w:val="00C16794"/>
    <w:rsid w:val="00C35C39"/>
    <w:rsid w:val="00C43AE0"/>
    <w:rsid w:val="00CB0AFD"/>
    <w:rsid w:val="00CF2534"/>
    <w:rsid w:val="00D02613"/>
    <w:rsid w:val="00D75292"/>
    <w:rsid w:val="00D84D27"/>
    <w:rsid w:val="00DB4DB0"/>
    <w:rsid w:val="00DC5BF8"/>
    <w:rsid w:val="00DF09FB"/>
    <w:rsid w:val="00DF7D34"/>
    <w:rsid w:val="00E16E5B"/>
    <w:rsid w:val="00E16F37"/>
    <w:rsid w:val="00EB1A87"/>
    <w:rsid w:val="00F32659"/>
    <w:rsid w:val="00F53FB4"/>
    <w:rsid w:val="00FB7515"/>
    <w:rsid w:val="00FD6E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0A4FF"/>
  <w15:chartTrackingRefBased/>
  <w15:docId w15:val="{59312A85-05EA-4A46-8F51-506E50A03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2B20"/>
    <w:pPr>
      <w:spacing w:after="200" w:line="276" w:lineRule="auto"/>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
    <w:name w:val="text"/>
    <w:rsid w:val="00C02B20"/>
    <w:pPr>
      <w:widowControl w:val="0"/>
      <w:suppressAutoHyphens/>
      <w:spacing w:after="0" w:line="240" w:lineRule="auto"/>
    </w:pPr>
    <w:rPr>
      <w:rFonts w:ascii="Times New Roman" w:eastAsia="Lucida Sans Unicode" w:hAnsi="Times New Roman" w:cs="Tahoma"/>
      <w:kern w:val="1"/>
      <w:sz w:val="24"/>
      <w:szCs w:val="24"/>
      <w:lang w:eastAsia="ru-RU" w:bidi="ru-RU"/>
      <w14:ligatures w14:val="none"/>
    </w:rPr>
  </w:style>
  <w:style w:type="paragraph" w:customStyle="1" w:styleId="messagecaption">
    <w:name w:val="messagecaption"/>
    <w:basedOn w:val="text"/>
    <w:next w:val="text"/>
    <w:rsid w:val="00C02B20"/>
    <w:pPr>
      <w:spacing w:line="0" w:lineRule="atLeast"/>
      <w:jc w:val="center"/>
    </w:pPr>
    <w:rPr>
      <w:b/>
      <w:caps/>
    </w:rPr>
  </w:style>
  <w:style w:type="paragraph" w:customStyle="1" w:styleId="variable">
    <w:name w:val="variable"/>
    <w:basedOn w:val="text"/>
    <w:next w:val="text"/>
    <w:uiPriority w:val="99"/>
    <w:rsid w:val="00C02B20"/>
    <w:rPr>
      <w:b/>
    </w:rPr>
  </w:style>
  <w:style w:type="character" w:styleId="a3">
    <w:name w:val="Hyperlink"/>
    <w:basedOn w:val="a0"/>
    <w:uiPriority w:val="99"/>
    <w:unhideWhenUsed/>
    <w:rsid w:val="00C02B20"/>
    <w:rPr>
      <w:color w:val="0563C1" w:themeColor="hyperlink"/>
      <w:u w:val="single"/>
    </w:rPr>
  </w:style>
  <w:style w:type="paragraph" w:styleId="a4">
    <w:name w:val="Normal (Web)"/>
    <w:basedOn w:val="a"/>
    <w:uiPriority w:val="99"/>
    <w:unhideWhenUsed/>
    <w:rsid w:val="00C02B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Неразрешенное упоминание1"/>
    <w:basedOn w:val="a0"/>
    <w:uiPriority w:val="99"/>
    <w:semiHidden/>
    <w:unhideWhenUsed/>
    <w:rsid w:val="00C02B20"/>
    <w:rPr>
      <w:color w:val="605E5C"/>
      <w:shd w:val="clear" w:color="auto" w:fill="E1DFDD"/>
    </w:rPr>
  </w:style>
  <w:style w:type="paragraph" w:styleId="a5">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it_List1"/>
    <w:basedOn w:val="a"/>
    <w:link w:val="a6"/>
    <w:uiPriority w:val="34"/>
    <w:qFormat/>
    <w:rsid w:val="002B405B"/>
    <w:pPr>
      <w:ind w:left="720"/>
      <w:contextualSpacing/>
    </w:pPr>
  </w:style>
  <w:style w:type="paragraph" w:styleId="a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8"/>
    <w:uiPriority w:val="99"/>
    <w:unhideWhenUsed/>
    <w:qFormat/>
    <w:rsid w:val="002B405B"/>
    <w:pPr>
      <w:spacing w:after="0" w:line="240" w:lineRule="auto"/>
    </w:pPr>
    <w:rPr>
      <w:sz w:val="20"/>
      <w:szCs w:val="20"/>
    </w:rPr>
  </w:style>
  <w:style w:type="character" w:customStyle="1" w:styleId="a8">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7"/>
    <w:uiPriority w:val="99"/>
    <w:rsid w:val="002B405B"/>
    <w:rPr>
      <w:kern w:val="0"/>
      <w:sz w:val="20"/>
      <w:szCs w:val="20"/>
      <w14:ligatures w14:val="none"/>
    </w:rPr>
  </w:style>
  <w:style w:type="character" w:styleId="a9">
    <w:name w:val="footnote reference"/>
    <w:aliases w:val="fr,Footnote Reference new,Style 49,Style 18,Footnote Referece,Footnote EYI,o,Balloon Text Char1,Footnote EY Interstate,EY Footnote Reference,Знак сноски 1,Знак сноски-FN,Ciae niinee-FN,Referencia nota al pie,SUPERS,Footnote Reference_LVL6"/>
    <w:uiPriority w:val="99"/>
    <w:qFormat/>
    <w:rsid w:val="002B405B"/>
    <w:rPr>
      <w:rFonts w:cs="Times New Roman"/>
      <w:vertAlign w:val="superscript"/>
    </w:rPr>
  </w:style>
  <w:style w:type="character" w:customStyle="1" w:styleId="a6">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5"/>
    <w:uiPriority w:val="34"/>
    <w:qFormat/>
    <w:rsid w:val="002B405B"/>
    <w:rPr>
      <w:kern w:val="0"/>
      <w14:ligatures w14:val="none"/>
    </w:rPr>
  </w:style>
  <w:style w:type="character" w:customStyle="1" w:styleId="2">
    <w:name w:val="Неразрешенное упоминание2"/>
    <w:basedOn w:val="a0"/>
    <w:uiPriority w:val="99"/>
    <w:semiHidden/>
    <w:unhideWhenUsed/>
    <w:rsid w:val="000D3017"/>
    <w:rPr>
      <w:color w:val="605E5C"/>
      <w:shd w:val="clear" w:color="auto" w:fill="E1DFDD"/>
    </w:rPr>
  </w:style>
  <w:style w:type="character" w:styleId="aa">
    <w:name w:val="Unresolved Mention"/>
    <w:basedOn w:val="a0"/>
    <w:uiPriority w:val="99"/>
    <w:semiHidden/>
    <w:unhideWhenUsed/>
    <w:rsid w:val="00F53FB4"/>
    <w:rPr>
      <w:color w:val="605E5C"/>
      <w:shd w:val="clear" w:color="auto" w:fill="E1DFDD"/>
    </w:rPr>
  </w:style>
  <w:style w:type="table" w:customStyle="1" w:styleId="TableGrid">
    <w:name w:val="TableGrid"/>
    <w:rsid w:val="00D84D27"/>
    <w:pPr>
      <w:spacing w:after="0" w:line="240" w:lineRule="auto"/>
    </w:pPr>
    <w:rPr>
      <w:rFonts w:eastAsiaTheme="minorEastAsia"/>
      <w:sz w:val="24"/>
      <w:szCs w:val="24"/>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9129">
      <w:bodyDiv w:val="1"/>
      <w:marLeft w:val="0"/>
      <w:marRight w:val="0"/>
      <w:marTop w:val="0"/>
      <w:marBottom w:val="0"/>
      <w:divBdr>
        <w:top w:val="none" w:sz="0" w:space="0" w:color="auto"/>
        <w:left w:val="none" w:sz="0" w:space="0" w:color="auto"/>
        <w:bottom w:val="none" w:sz="0" w:space="0" w:color="auto"/>
        <w:right w:val="none" w:sz="0" w:space="0" w:color="auto"/>
      </w:divBdr>
    </w:div>
    <w:div w:id="10760825">
      <w:bodyDiv w:val="1"/>
      <w:marLeft w:val="0"/>
      <w:marRight w:val="0"/>
      <w:marTop w:val="0"/>
      <w:marBottom w:val="0"/>
      <w:divBdr>
        <w:top w:val="none" w:sz="0" w:space="0" w:color="auto"/>
        <w:left w:val="none" w:sz="0" w:space="0" w:color="auto"/>
        <w:bottom w:val="none" w:sz="0" w:space="0" w:color="auto"/>
        <w:right w:val="none" w:sz="0" w:space="0" w:color="auto"/>
      </w:divBdr>
    </w:div>
    <w:div w:id="830021456">
      <w:bodyDiv w:val="1"/>
      <w:marLeft w:val="0"/>
      <w:marRight w:val="0"/>
      <w:marTop w:val="0"/>
      <w:marBottom w:val="0"/>
      <w:divBdr>
        <w:top w:val="none" w:sz="0" w:space="0" w:color="auto"/>
        <w:left w:val="none" w:sz="0" w:space="0" w:color="auto"/>
        <w:bottom w:val="none" w:sz="0" w:space="0" w:color="auto"/>
        <w:right w:val="none" w:sz="0" w:space="0" w:color="auto"/>
      </w:divBdr>
    </w:div>
    <w:div w:id="1664121805">
      <w:bodyDiv w:val="1"/>
      <w:marLeft w:val="0"/>
      <w:marRight w:val="0"/>
      <w:marTop w:val="0"/>
      <w:marBottom w:val="0"/>
      <w:divBdr>
        <w:top w:val="none" w:sz="0" w:space="0" w:color="auto"/>
        <w:left w:val="none" w:sz="0" w:space="0" w:color="auto"/>
        <w:bottom w:val="none" w:sz="0" w:space="0" w:color="auto"/>
        <w:right w:val="none" w:sz="0" w:space="0" w:color="auto"/>
      </w:divBdr>
    </w:div>
    <w:div w:id="213131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1014</Words>
  <Characters>5781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 Наумов</dc:creator>
  <cp:keywords/>
  <dc:description/>
  <cp:lastModifiedBy>Игликова Алла</cp:lastModifiedBy>
  <cp:revision>5</cp:revision>
  <dcterms:created xsi:type="dcterms:W3CDTF">2026-06-30T17:24:00Z</dcterms:created>
  <dcterms:modified xsi:type="dcterms:W3CDTF">2026-08-05T11:26:00Z</dcterms:modified>
</cp:coreProperties>
</file>