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B449" w14:textId="77777777" w:rsidR="00F238C0" w:rsidRPr="00FB0A58" w:rsidRDefault="00F238C0" w:rsidP="00F238C0">
      <w:pPr>
        <w:jc w:val="center"/>
        <w:rPr>
          <w:b/>
          <w:bCs/>
          <w:szCs w:val="28"/>
        </w:rPr>
      </w:pPr>
      <w:r w:rsidRPr="00F238C0">
        <w:rPr>
          <w:b/>
          <w:sz w:val="26"/>
          <w:szCs w:val="26"/>
        </w:rPr>
        <w:t>ТЕХНИЧЕСКОЕ ЗАДАНИЕ</w:t>
      </w:r>
      <w:r>
        <w:rPr>
          <w:b/>
          <w:sz w:val="28"/>
          <w:szCs w:val="28"/>
        </w:rPr>
        <w:br/>
      </w:r>
      <w:r w:rsidR="00FB0A58">
        <w:rPr>
          <w:b/>
          <w:bCs/>
          <w:szCs w:val="28"/>
        </w:rPr>
        <w:t xml:space="preserve">на </w:t>
      </w:r>
      <w:r w:rsidRPr="00FB0A58">
        <w:rPr>
          <w:b/>
          <w:bCs/>
          <w:szCs w:val="28"/>
        </w:rPr>
        <w:t>оказани</w:t>
      </w:r>
      <w:r w:rsidR="00FB0A58">
        <w:rPr>
          <w:b/>
          <w:bCs/>
          <w:szCs w:val="28"/>
        </w:rPr>
        <w:t>е</w:t>
      </w:r>
      <w:r w:rsidRPr="00FB0A58">
        <w:rPr>
          <w:b/>
          <w:bCs/>
          <w:szCs w:val="28"/>
        </w:rPr>
        <w:t xml:space="preserve"> услуг по ремонту </w:t>
      </w:r>
      <w:r w:rsidR="00FB0A58" w:rsidRPr="00FB0A58">
        <w:rPr>
          <w:b/>
          <w:bCs/>
          <w:szCs w:val="28"/>
        </w:rPr>
        <w:t>крыльца</w:t>
      </w:r>
      <w:r w:rsidRPr="00FB0A58">
        <w:rPr>
          <w:b/>
          <w:bCs/>
          <w:szCs w:val="28"/>
        </w:rPr>
        <w:t xml:space="preserve"> </w:t>
      </w:r>
    </w:p>
    <w:p w14:paraId="2BBC17BB" w14:textId="26AAF48C" w:rsidR="00FB0A58" w:rsidRPr="00F238C0" w:rsidRDefault="00FB0A58" w:rsidP="00FB0A58">
      <w:pPr>
        <w:jc w:val="center"/>
        <w:rPr>
          <w:bCs/>
          <w:szCs w:val="28"/>
        </w:rPr>
      </w:pPr>
      <w:r>
        <w:rPr>
          <w:bCs/>
          <w:szCs w:val="28"/>
        </w:rPr>
        <w:t>з</w:t>
      </w:r>
      <w:r w:rsidR="00F238C0" w:rsidRPr="00F238C0">
        <w:rPr>
          <w:bCs/>
          <w:szCs w:val="28"/>
        </w:rPr>
        <w:t xml:space="preserve">дания </w:t>
      </w:r>
      <w:r>
        <w:rPr>
          <w:bCs/>
          <w:szCs w:val="28"/>
        </w:rPr>
        <w:t>«Апартаменты лит. А блок 2»</w:t>
      </w:r>
    </w:p>
    <w:p w14:paraId="69E73826" w14:textId="77777777" w:rsidR="00F238C0" w:rsidRDefault="00F238C0" w:rsidP="00F238C0">
      <w:pPr>
        <w:jc w:val="center"/>
        <w:rPr>
          <w:b/>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8"/>
        <w:gridCol w:w="6032"/>
      </w:tblGrid>
      <w:tr w:rsidR="00F238C0" w14:paraId="0283826F" w14:textId="77777777" w:rsidTr="000344D6">
        <w:trPr>
          <w:tblHeader/>
        </w:trPr>
        <w:tc>
          <w:tcPr>
            <w:tcW w:w="300" w:type="pct"/>
            <w:tcBorders>
              <w:top w:val="single" w:sz="4" w:space="0" w:color="auto"/>
              <w:left w:val="single" w:sz="4" w:space="0" w:color="auto"/>
              <w:bottom w:val="single" w:sz="4" w:space="0" w:color="auto"/>
              <w:right w:val="single" w:sz="4" w:space="0" w:color="auto"/>
            </w:tcBorders>
            <w:vAlign w:val="center"/>
            <w:hideMark/>
          </w:tcPr>
          <w:p w14:paraId="6661F420" w14:textId="77777777" w:rsidR="00F238C0" w:rsidRPr="00F238C0" w:rsidRDefault="00F238C0" w:rsidP="000344D6">
            <w:pPr>
              <w:spacing w:line="256" w:lineRule="auto"/>
              <w:jc w:val="center"/>
              <w:rPr>
                <w:b/>
                <w:bCs/>
                <w:sz w:val="26"/>
                <w:szCs w:val="26"/>
                <w:lang w:eastAsia="en-US"/>
              </w:rPr>
            </w:pPr>
            <w:r w:rsidRPr="00F238C0">
              <w:rPr>
                <w:b/>
                <w:bCs/>
                <w:sz w:val="26"/>
                <w:szCs w:val="26"/>
                <w:lang w:eastAsia="en-US"/>
              </w:rPr>
              <w:t>№ п/п</w:t>
            </w:r>
          </w:p>
        </w:tc>
        <w:tc>
          <w:tcPr>
            <w:tcW w:w="1700" w:type="pct"/>
            <w:tcBorders>
              <w:top w:val="single" w:sz="4" w:space="0" w:color="auto"/>
              <w:left w:val="single" w:sz="4" w:space="0" w:color="auto"/>
              <w:bottom w:val="single" w:sz="4" w:space="0" w:color="auto"/>
              <w:right w:val="single" w:sz="4" w:space="0" w:color="auto"/>
            </w:tcBorders>
            <w:vAlign w:val="center"/>
            <w:hideMark/>
          </w:tcPr>
          <w:p w14:paraId="56DF6629" w14:textId="77777777" w:rsidR="00F238C0" w:rsidRPr="00F238C0" w:rsidRDefault="00F238C0" w:rsidP="000344D6">
            <w:pPr>
              <w:spacing w:line="256" w:lineRule="auto"/>
              <w:jc w:val="center"/>
              <w:rPr>
                <w:b/>
                <w:bCs/>
                <w:sz w:val="26"/>
                <w:szCs w:val="26"/>
                <w:lang w:eastAsia="en-US"/>
              </w:rPr>
            </w:pPr>
            <w:r w:rsidRPr="00F238C0">
              <w:rPr>
                <w:b/>
                <w:bCs/>
                <w:sz w:val="26"/>
                <w:szCs w:val="26"/>
                <w:lang w:eastAsia="en-US"/>
              </w:rPr>
              <w:t xml:space="preserve">Перечень требований </w:t>
            </w:r>
          </w:p>
        </w:tc>
        <w:tc>
          <w:tcPr>
            <w:tcW w:w="3000" w:type="pct"/>
            <w:tcBorders>
              <w:top w:val="single" w:sz="4" w:space="0" w:color="auto"/>
              <w:left w:val="single" w:sz="4" w:space="0" w:color="auto"/>
              <w:bottom w:val="single" w:sz="4" w:space="0" w:color="auto"/>
              <w:right w:val="single" w:sz="4" w:space="0" w:color="auto"/>
            </w:tcBorders>
            <w:vAlign w:val="center"/>
            <w:hideMark/>
          </w:tcPr>
          <w:p w14:paraId="535F1A5F" w14:textId="77777777" w:rsidR="00F238C0" w:rsidRPr="00F238C0" w:rsidRDefault="00F238C0" w:rsidP="000344D6">
            <w:pPr>
              <w:spacing w:line="256" w:lineRule="auto"/>
              <w:jc w:val="center"/>
              <w:rPr>
                <w:b/>
                <w:bCs/>
                <w:sz w:val="26"/>
                <w:szCs w:val="26"/>
                <w:lang w:eastAsia="en-US"/>
              </w:rPr>
            </w:pPr>
            <w:r w:rsidRPr="00F238C0">
              <w:rPr>
                <w:b/>
                <w:bCs/>
                <w:sz w:val="26"/>
                <w:szCs w:val="26"/>
                <w:lang w:eastAsia="en-US"/>
              </w:rPr>
              <w:t>Содержание требований</w:t>
            </w:r>
          </w:p>
        </w:tc>
      </w:tr>
      <w:tr w:rsidR="00F238C0" w14:paraId="39A27C4F" w14:textId="77777777" w:rsidTr="000344D6">
        <w:trPr>
          <w:tblHeader/>
        </w:trPr>
        <w:tc>
          <w:tcPr>
            <w:tcW w:w="300" w:type="pct"/>
            <w:tcBorders>
              <w:top w:val="single" w:sz="4" w:space="0" w:color="auto"/>
              <w:left w:val="single" w:sz="4" w:space="0" w:color="auto"/>
              <w:bottom w:val="single" w:sz="4" w:space="0" w:color="auto"/>
              <w:right w:val="single" w:sz="4" w:space="0" w:color="auto"/>
            </w:tcBorders>
            <w:vAlign w:val="center"/>
            <w:hideMark/>
          </w:tcPr>
          <w:p w14:paraId="0A2FA096" w14:textId="77777777" w:rsidR="00F238C0" w:rsidRPr="00F238C0" w:rsidRDefault="00F238C0" w:rsidP="000344D6">
            <w:pPr>
              <w:spacing w:line="256" w:lineRule="auto"/>
              <w:jc w:val="center"/>
              <w:rPr>
                <w:b/>
                <w:bCs/>
                <w:i/>
                <w:sz w:val="22"/>
                <w:szCs w:val="28"/>
                <w:lang w:eastAsia="en-US"/>
              </w:rPr>
            </w:pPr>
            <w:r w:rsidRPr="00F238C0">
              <w:rPr>
                <w:b/>
                <w:bCs/>
                <w:i/>
                <w:sz w:val="22"/>
                <w:szCs w:val="28"/>
                <w:lang w:eastAsia="en-US"/>
              </w:rPr>
              <w:t>1</w:t>
            </w:r>
          </w:p>
        </w:tc>
        <w:tc>
          <w:tcPr>
            <w:tcW w:w="1700" w:type="pct"/>
            <w:tcBorders>
              <w:top w:val="single" w:sz="4" w:space="0" w:color="auto"/>
              <w:left w:val="single" w:sz="4" w:space="0" w:color="auto"/>
              <w:bottom w:val="single" w:sz="4" w:space="0" w:color="auto"/>
              <w:right w:val="single" w:sz="4" w:space="0" w:color="auto"/>
            </w:tcBorders>
            <w:vAlign w:val="center"/>
            <w:hideMark/>
          </w:tcPr>
          <w:p w14:paraId="6030602D" w14:textId="77777777" w:rsidR="00F238C0" w:rsidRPr="00F238C0" w:rsidRDefault="00F238C0" w:rsidP="000344D6">
            <w:pPr>
              <w:spacing w:line="256" w:lineRule="auto"/>
              <w:jc w:val="center"/>
              <w:rPr>
                <w:b/>
                <w:bCs/>
                <w:i/>
                <w:sz w:val="22"/>
                <w:szCs w:val="28"/>
                <w:lang w:eastAsia="en-US"/>
              </w:rPr>
            </w:pPr>
            <w:r w:rsidRPr="00F238C0">
              <w:rPr>
                <w:b/>
                <w:bCs/>
                <w:i/>
                <w:sz w:val="22"/>
                <w:szCs w:val="28"/>
                <w:lang w:eastAsia="en-US"/>
              </w:rPr>
              <w:t>2</w:t>
            </w:r>
          </w:p>
        </w:tc>
        <w:tc>
          <w:tcPr>
            <w:tcW w:w="3000" w:type="pct"/>
            <w:tcBorders>
              <w:top w:val="single" w:sz="4" w:space="0" w:color="auto"/>
              <w:left w:val="single" w:sz="4" w:space="0" w:color="auto"/>
              <w:bottom w:val="single" w:sz="4" w:space="0" w:color="auto"/>
              <w:right w:val="single" w:sz="4" w:space="0" w:color="auto"/>
            </w:tcBorders>
            <w:vAlign w:val="center"/>
            <w:hideMark/>
          </w:tcPr>
          <w:p w14:paraId="3AE68C55" w14:textId="77777777" w:rsidR="00F238C0" w:rsidRPr="00F238C0" w:rsidRDefault="00F238C0" w:rsidP="000344D6">
            <w:pPr>
              <w:spacing w:line="256" w:lineRule="auto"/>
              <w:jc w:val="center"/>
              <w:rPr>
                <w:b/>
                <w:bCs/>
                <w:i/>
                <w:sz w:val="22"/>
                <w:szCs w:val="28"/>
                <w:lang w:eastAsia="en-US"/>
              </w:rPr>
            </w:pPr>
            <w:r w:rsidRPr="00F238C0">
              <w:rPr>
                <w:b/>
                <w:bCs/>
                <w:i/>
                <w:sz w:val="22"/>
                <w:szCs w:val="28"/>
                <w:lang w:eastAsia="en-US"/>
              </w:rPr>
              <w:t>3</w:t>
            </w:r>
          </w:p>
        </w:tc>
      </w:tr>
      <w:tr w:rsidR="00F238C0" w14:paraId="4D87AE26"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2987BDF7" w14:textId="77777777" w:rsidR="00F238C0" w:rsidRPr="00F238C0" w:rsidRDefault="00F238C0" w:rsidP="000344D6">
            <w:pPr>
              <w:spacing w:line="256" w:lineRule="auto"/>
              <w:jc w:val="center"/>
              <w:rPr>
                <w:bCs/>
                <w:szCs w:val="28"/>
                <w:lang w:eastAsia="en-US"/>
              </w:rPr>
            </w:pPr>
            <w:r w:rsidRPr="005A197E">
              <w:rPr>
                <w:bCs/>
                <w:color w:val="FF0000"/>
                <w:szCs w:val="28"/>
                <w:lang w:eastAsia="en-US"/>
              </w:rPr>
              <w:t>1</w:t>
            </w:r>
          </w:p>
        </w:tc>
        <w:tc>
          <w:tcPr>
            <w:tcW w:w="1700" w:type="pct"/>
            <w:tcBorders>
              <w:top w:val="single" w:sz="4" w:space="0" w:color="auto"/>
              <w:left w:val="single" w:sz="4" w:space="0" w:color="auto"/>
              <w:bottom w:val="single" w:sz="4" w:space="0" w:color="auto"/>
              <w:right w:val="single" w:sz="4" w:space="0" w:color="auto"/>
            </w:tcBorders>
            <w:hideMark/>
          </w:tcPr>
          <w:p w14:paraId="578F6959" w14:textId="77777777" w:rsidR="00F238C0" w:rsidRPr="00F238C0" w:rsidRDefault="00F238C0" w:rsidP="000344D6">
            <w:pPr>
              <w:spacing w:line="256" w:lineRule="auto"/>
              <w:rPr>
                <w:bCs/>
                <w:szCs w:val="28"/>
                <w:lang w:eastAsia="en-US"/>
              </w:rPr>
            </w:pPr>
            <w:r w:rsidRPr="00F238C0">
              <w:rPr>
                <w:bCs/>
                <w:szCs w:val="28"/>
                <w:lang w:eastAsia="en-US"/>
              </w:rPr>
              <w:t>Наименование услуг</w:t>
            </w:r>
          </w:p>
        </w:tc>
        <w:tc>
          <w:tcPr>
            <w:tcW w:w="3000" w:type="pct"/>
            <w:tcBorders>
              <w:top w:val="single" w:sz="4" w:space="0" w:color="auto"/>
              <w:left w:val="single" w:sz="4" w:space="0" w:color="auto"/>
              <w:bottom w:val="single" w:sz="4" w:space="0" w:color="auto"/>
              <w:right w:val="single" w:sz="4" w:space="0" w:color="auto"/>
            </w:tcBorders>
            <w:hideMark/>
          </w:tcPr>
          <w:p w14:paraId="33C95326" w14:textId="77777777" w:rsidR="00F238C0" w:rsidRDefault="005E4980" w:rsidP="000344D6">
            <w:pPr>
              <w:pStyle w:val="a6"/>
              <w:tabs>
                <w:tab w:val="left" w:pos="129"/>
              </w:tabs>
              <w:ind w:hanging="601"/>
              <w:jc w:val="both"/>
              <w:rPr>
                <w:rFonts w:ascii="Times New Roman" w:hAnsi="Times New Roman"/>
                <w:bCs/>
                <w:lang w:eastAsia="en-US"/>
              </w:rPr>
            </w:pPr>
            <w:r w:rsidRPr="005E4980">
              <w:rPr>
                <w:rFonts w:ascii="Times New Roman" w:hAnsi="Times New Roman"/>
                <w:bCs/>
                <w:sz w:val="24"/>
                <w:lang w:eastAsia="en-US"/>
              </w:rPr>
              <w:t>Ремонт крыльца здания</w:t>
            </w:r>
            <w:r>
              <w:rPr>
                <w:rFonts w:ascii="Times New Roman" w:hAnsi="Times New Roman"/>
                <w:bCs/>
                <w:sz w:val="24"/>
                <w:lang w:eastAsia="en-US"/>
              </w:rPr>
              <w:t>.</w:t>
            </w:r>
          </w:p>
        </w:tc>
      </w:tr>
      <w:tr w:rsidR="00F238C0" w14:paraId="0A7D8DDF"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6930BD5F" w14:textId="77777777" w:rsidR="00F238C0" w:rsidRPr="00F238C0" w:rsidRDefault="00F238C0" w:rsidP="000344D6">
            <w:pPr>
              <w:spacing w:line="256" w:lineRule="auto"/>
              <w:jc w:val="center"/>
              <w:rPr>
                <w:bCs/>
                <w:szCs w:val="28"/>
                <w:lang w:eastAsia="en-US"/>
              </w:rPr>
            </w:pPr>
            <w:r w:rsidRPr="00F238C0">
              <w:rPr>
                <w:bCs/>
                <w:szCs w:val="28"/>
                <w:lang w:eastAsia="en-US"/>
              </w:rPr>
              <w:t>2</w:t>
            </w:r>
          </w:p>
        </w:tc>
        <w:tc>
          <w:tcPr>
            <w:tcW w:w="1700" w:type="pct"/>
            <w:tcBorders>
              <w:top w:val="single" w:sz="4" w:space="0" w:color="auto"/>
              <w:left w:val="single" w:sz="4" w:space="0" w:color="auto"/>
              <w:bottom w:val="single" w:sz="4" w:space="0" w:color="auto"/>
              <w:right w:val="single" w:sz="4" w:space="0" w:color="auto"/>
            </w:tcBorders>
          </w:tcPr>
          <w:p w14:paraId="0DDDCFFD" w14:textId="77777777" w:rsidR="00F238C0" w:rsidRPr="00F238C0" w:rsidRDefault="00F238C0" w:rsidP="000344D6">
            <w:pPr>
              <w:spacing w:line="256" w:lineRule="auto"/>
              <w:rPr>
                <w:bCs/>
                <w:szCs w:val="28"/>
                <w:lang w:eastAsia="en-US"/>
              </w:rPr>
            </w:pPr>
            <w:r w:rsidRPr="00F238C0">
              <w:rPr>
                <w:bCs/>
                <w:szCs w:val="28"/>
                <w:lang w:eastAsia="en-US"/>
              </w:rPr>
              <w:t xml:space="preserve">Объем услуг </w:t>
            </w:r>
          </w:p>
          <w:p w14:paraId="1180D4A9" w14:textId="77777777" w:rsidR="00F238C0" w:rsidRPr="00F238C0" w:rsidRDefault="00F238C0" w:rsidP="000344D6">
            <w:pPr>
              <w:spacing w:line="256" w:lineRule="auto"/>
              <w:rPr>
                <w:bCs/>
                <w:szCs w:val="28"/>
                <w:lang w:eastAsia="en-US"/>
              </w:rPr>
            </w:pPr>
          </w:p>
        </w:tc>
        <w:tc>
          <w:tcPr>
            <w:tcW w:w="3000" w:type="pct"/>
            <w:tcBorders>
              <w:top w:val="single" w:sz="4" w:space="0" w:color="auto"/>
              <w:left w:val="single" w:sz="4" w:space="0" w:color="auto"/>
              <w:bottom w:val="single" w:sz="4" w:space="0" w:color="auto"/>
              <w:right w:val="single" w:sz="4" w:space="0" w:color="auto"/>
            </w:tcBorders>
            <w:hideMark/>
          </w:tcPr>
          <w:p w14:paraId="166B1045" w14:textId="77777777" w:rsidR="00F238C0" w:rsidRDefault="005E4980" w:rsidP="000344D6">
            <w:pPr>
              <w:tabs>
                <w:tab w:val="left" w:pos="261"/>
              </w:tabs>
              <w:jc w:val="both"/>
              <w:rPr>
                <w:lang w:eastAsia="en-US"/>
              </w:rPr>
            </w:pPr>
            <w:r w:rsidRPr="005E4980">
              <w:rPr>
                <w:lang w:eastAsia="en-US"/>
              </w:rPr>
              <w:t>1. Демонтаж бетонного основания ступеней крыльца</w:t>
            </w:r>
            <w:r w:rsidR="00F238C0" w:rsidRPr="005E4980">
              <w:rPr>
                <w:lang w:eastAsia="en-US"/>
              </w:rPr>
              <w:t>.</w:t>
            </w:r>
          </w:p>
          <w:p w14:paraId="245BD560" w14:textId="77777777" w:rsidR="005E4980" w:rsidRDefault="005E4980" w:rsidP="000344D6">
            <w:pPr>
              <w:tabs>
                <w:tab w:val="left" w:pos="261"/>
              </w:tabs>
              <w:jc w:val="both"/>
              <w:rPr>
                <w:lang w:eastAsia="en-US"/>
              </w:rPr>
            </w:pPr>
            <w:r>
              <w:rPr>
                <w:lang w:eastAsia="en-US"/>
              </w:rPr>
              <w:t>2. Устройство бетонных оснований стенок ступеней крыльца (две боковые стенки).</w:t>
            </w:r>
          </w:p>
          <w:p w14:paraId="72158117" w14:textId="77777777" w:rsidR="005E4980" w:rsidRDefault="005E4980" w:rsidP="000344D6">
            <w:pPr>
              <w:tabs>
                <w:tab w:val="left" w:pos="261"/>
              </w:tabs>
              <w:jc w:val="both"/>
              <w:rPr>
                <w:lang w:eastAsia="en-US"/>
              </w:rPr>
            </w:pPr>
            <w:r>
              <w:rPr>
                <w:lang w:eastAsia="en-US"/>
              </w:rPr>
              <w:t>3. Устройство бетонного основания ступеней крыльца    (7 ступеней).</w:t>
            </w:r>
          </w:p>
          <w:p w14:paraId="3E06388E" w14:textId="77777777" w:rsidR="005E4980" w:rsidRDefault="005E4980" w:rsidP="000344D6">
            <w:pPr>
              <w:tabs>
                <w:tab w:val="left" w:pos="261"/>
              </w:tabs>
              <w:jc w:val="both"/>
              <w:rPr>
                <w:lang w:eastAsia="en-US"/>
              </w:rPr>
            </w:pPr>
            <w:r>
              <w:rPr>
                <w:lang w:eastAsia="en-US"/>
              </w:rPr>
              <w:t>4. Облицовка гранитным камнем</w:t>
            </w:r>
            <w:r w:rsidR="005A197E">
              <w:rPr>
                <w:lang w:eastAsia="en-US"/>
              </w:rPr>
              <w:t xml:space="preserve"> поверхностей ступеней (материал Заказчика).</w:t>
            </w:r>
          </w:p>
          <w:p w14:paraId="0FB47A54" w14:textId="77777777" w:rsidR="005A197E" w:rsidRDefault="005A197E" w:rsidP="000344D6">
            <w:pPr>
              <w:tabs>
                <w:tab w:val="left" w:pos="261"/>
              </w:tabs>
              <w:jc w:val="both"/>
              <w:rPr>
                <w:lang w:eastAsia="en-US"/>
              </w:rPr>
            </w:pPr>
            <w:r>
              <w:rPr>
                <w:lang w:eastAsia="en-US"/>
              </w:rPr>
              <w:t>5. Замывка поверхностей ступеней.</w:t>
            </w:r>
          </w:p>
          <w:p w14:paraId="19C59AB8" w14:textId="77777777" w:rsidR="005A197E" w:rsidRPr="005E4980" w:rsidRDefault="005A197E" w:rsidP="000344D6">
            <w:pPr>
              <w:tabs>
                <w:tab w:val="left" w:pos="261"/>
              </w:tabs>
              <w:jc w:val="both"/>
              <w:rPr>
                <w:lang w:eastAsia="en-US"/>
              </w:rPr>
            </w:pPr>
            <w:r>
              <w:rPr>
                <w:lang w:eastAsia="en-US"/>
              </w:rPr>
              <w:t>6. Вывоз строительного мусора.</w:t>
            </w:r>
          </w:p>
          <w:p w14:paraId="4CCD5325" w14:textId="77777777" w:rsidR="005A197E" w:rsidRPr="005A197E" w:rsidRDefault="005A197E" w:rsidP="000344D6">
            <w:pPr>
              <w:pStyle w:val="a6"/>
              <w:tabs>
                <w:tab w:val="left" w:pos="129"/>
              </w:tabs>
              <w:spacing w:after="0"/>
              <w:jc w:val="both"/>
              <w:rPr>
                <w:rFonts w:ascii="Times New Roman" w:hAnsi="Times New Roman"/>
                <w:b/>
                <w:sz w:val="10"/>
                <w:lang w:eastAsia="en-US"/>
              </w:rPr>
            </w:pPr>
          </w:p>
          <w:p w14:paraId="7BFB8529" w14:textId="77777777" w:rsidR="00F238C0" w:rsidRDefault="00F238C0" w:rsidP="000344D6">
            <w:pPr>
              <w:pStyle w:val="a6"/>
              <w:tabs>
                <w:tab w:val="left" w:pos="129"/>
              </w:tabs>
              <w:spacing w:after="0"/>
              <w:ind w:hanging="720"/>
              <w:jc w:val="both"/>
              <w:rPr>
                <w:rFonts w:ascii="Times New Roman" w:hAnsi="Times New Roman"/>
                <w:b/>
                <w:lang w:eastAsia="en-US"/>
              </w:rPr>
            </w:pPr>
            <w:r>
              <w:rPr>
                <w:rFonts w:ascii="Times New Roman" w:hAnsi="Times New Roman"/>
                <w:b/>
                <w:lang w:eastAsia="en-US"/>
              </w:rPr>
              <w:t>Объем услуг согласно ведомости объема работ.</w:t>
            </w:r>
          </w:p>
          <w:p w14:paraId="7B30641C" w14:textId="77777777" w:rsidR="005A197E" w:rsidRPr="005A197E" w:rsidRDefault="005A197E" w:rsidP="000344D6">
            <w:pPr>
              <w:pStyle w:val="a6"/>
              <w:tabs>
                <w:tab w:val="left" w:pos="129"/>
              </w:tabs>
              <w:spacing w:after="0"/>
              <w:ind w:hanging="720"/>
              <w:jc w:val="both"/>
              <w:rPr>
                <w:rFonts w:ascii="Times New Roman" w:hAnsi="Times New Roman"/>
                <w:b/>
                <w:sz w:val="6"/>
                <w:szCs w:val="28"/>
                <w:lang w:eastAsia="en-US"/>
              </w:rPr>
            </w:pPr>
          </w:p>
        </w:tc>
      </w:tr>
      <w:tr w:rsidR="00F238C0" w14:paraId="25F0F9CC"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0DB855B1" w14:textId="77777777" w:rsidR="00F238C0" w:rsidRPr="00F238C0" w:rsidRDefault="00F238C0" w:rsidP="000344D6">
            <w:pPr>
              <w:spacing w:line="256" w:lineRule="auto"/>
              <w:jc w:val="center"/>
              <w:rPr>
                <w:bCs/>
                <w:szCs w:val="28"/>
                <w:lang w:eastAsia="en-US"/>
              </w:rPr>
            </w:pPr>
            <w:r w:rsidRPr="00F238C0">
              <w:rPr>
                <w:bCs/>
                <w:szCs w:val="28"/>
                <w:lang w:eastAsia="en-US"/>
              </w:rPr>
              <w:t>3</w:t>
            </w:r>
          </w:p>
        </w:tc>
        <w:tc>
          <w:tcPr>
            <w:tcW w:w="1700" w:type="pct"/>
            <w:tcBorders>
              <w:top w:val="single" w:sz="4" w:space="0" w:color="auto"/>
              <w:left w:val="single" w:sz="4" w:space="0" w:color="auto"/>
              <w:bottom w:val="single" w:sz="4" w:space="0" w:color="auto"/>
              <w:right w:val="single" w:sz="4" w:space="0" w:color="auto"/>
            </w:tcBorders>
          </w:tcPr>
          <w:p w14:paraId="73BC2B2F" w14:textId="77777777" w:rsidR="00F238C0" w:rsidRPr="00F238C0" w:rsidRDefault="00F238C0" w:rsidP="000344D6">
            <w:pPr>
              <w:spacing w:line="256" w:lineRule="auto"/>
              <w:rPr>
                <w:bCs/>
                <w:szCs w:val="28"/>
                <w:lang w:eastAsia="en-US"/>
              </w:rPr>
            </w:pPr>
            <w:r w:rsidRPr="00F238C0">
              <w:rPr>
                <w:bCs/>
                <w:szCs w:val="28"/>
                <w:lang w:eastAsia="en-US"/>
              </w:rPr>
              <w:t>Сроки оказания услуг</w:t>
            </w:r>
          </w:p>
          <w:p w14:paraId="14D199A5" w14:textId="77777777" w:rsidR="00F238C0" w:rsidRPr="00F238C0" w:rsidRDefault="00F238C0" w:rsidP="000344D6">
            <w:pPr>
              <w:spacing w:line="256" w:lineRule="auto"/>
              <w:rPr>
                <w:bCs/>
                <w:szCs w:val="28"/>
                <w:lang w:eastAsia="en-US"/>
              </w:rPr>
            </w:pPr>
          </w:p>
        </w:tc>
        <w:tc>
          <w:tcPr>
            <w:tcW w:w="3000" w:type="pct"/>
            <w:tcBorders>
              <w:top w:val="single" w:sz="4" w:space="0" w:color="auto"/>
              <w:left w:val="single" w:sz="4" w:space="0" w:color="auto"/>
              <w:bottom w:val="single" w:sz="4" w:space="0" w:color="auto"/>
              <w:right w:val="single" w:sz="4" w:space="0" w:color="auto"/>
            </w:tcBorders>
          </w:tcPr>
          <w:p w14:paraId="48001440" w14:textId="77777777" w:rsidR="00F238C0" w:rsidRDefault="00F238C0" w:rsidP="000344D6">
            <w:pPr>
              <w:spacing w:line="276" w:lineRule="auto"/>
              <w:jc w:val="both"/>
              <w:outlineLvl w:val="0"/>
              <w:rPr>
                <w:sz w:val="22"/>
                <w:szCs w:val="22"/>
                <w:lang w:eastAsia="en-US"/>
              </w:rPr>
            </w:pPr>
            <w:r>
              <w:rPr>
                <w:sz w:val="22"/>
                <w:szCs w:val="22"/>
                <w:lang w:eastAsia="en-US"/>
              </w:rPr>
              <w:t>Подрядчик не позднее 2-ух рабочих дней от даты заключения договора предоставляет Заказчику:</w:t>
            </w:r>
          </w:p>
          <w:p w14:paraId="4615B5C3" w14:textId="77777777" w:rsidR="00F238C0" w:rsidRDefault="00F238C0" w:rsidP="000344D6">
            <w:pPr>
              <w:spacing w:line="276" w:lineRule="auto"/>
              <w:jc w:val="both"/>
              <w:outlineLvl w:val="0"/>
              <w:rPr>
                <w:sz w:val="22"/>
                <w:szCs w:val="22"/>
                <w:lang w:eastAsia="en-US"/>
              </w:rPr>
            </w:pPr>
            <w:r>
              <w:rPr>
                <w:sz w:val="22"/>
                <w:szCs w:val="22"/>
                <w:lang w:eastAsia="en-US"/>
              </w:rPr>
              <w:t>- копию приказа о назначении ответственного за проведение работ и соблюдение требований пожарной безопасности, охраны окружающей среды;</w:t>
            </w:r>
          </w:p>
          <w:p w14:paraId="49EAE3DD" w14:textId="77777777" w:rsidR="00F238C0" w:rsidRDefault="00F238C0" w:rsidP="000344D6">
            <w:pPr>
              <w:spacing w:line="276" w:lineRule="auto"/>
              <w:jc w:val="both"/>
              <w:outlineLvl w:val="0"/>
              <w:rPr>
                <w:sz w:val="22"/>
                <w:szCs w:val="22"/>
                <w:lang w:eastAsia="en-US"/>
              </w:rPr>
            </w:pPr>
            <w:r>
              <w:rPr>
                <w:sz w:val="22"/>
                <w:szCs w:val="22"/>
                <w:lang w:eastAsia="en-US"/>
              </w:rPr>
              <w:t>- список машин и оборудования необходимых в производстве работ;</w:t>
            </w:r>
          </w:p>
          <w:p w14:paraId="53346FF3" w14:textId="77777777" w:rsidR="00F238C0" w:rsidRDefault="00F238C0" w:rsidP="000344D6">
            <w:pPr>
              <w:spacing w:line="276" w:lineRule="auto"/>
              <w:jc w:val="both"/>
              <w:rPr>
                <w:sz w:val="22"/>
                <w:szCs w:val="22"/>
                <w:lang w:eastAsia="en-US"/>
              </w:rPr>
            </w:pPr>
            <w:r>
              <w:rPr>
                <w:sz w:val="22"/>
                <w:szCs w:val="22"/>
                <w:lang w:eastAsia="en-US"/>
              </w:rPr>
              <w:t>- список сотрудников необходимых для выполнения данных видов работ (допуск работников Подрядчика на территорию учреждения).</w:t>
            </w:r>
          </w:p>
          <w:p w14:paraId="1DB78EE0" w14:textId="77777777" w:rsidR="00F238C0" w:rsidRPr="00D3010F" w:rsidRDefault="00F238C0" w:rsidP="000344D6">
            <w:pPr>
              <w:pStyle w:val="a6"/>
              <w:tabs>
                <w:tab w:val="left" w:pos="129"/>
              </w:tabs>
              <w:spacing w:after="0" w:line="240" w:lineRule="auto"/>
              <w:ind w:left="0"/>
              <w:jc w:val="both"/>
              <w:rPr>
                <w:rFonts w:ascii="Times New Roman" w:hAnsi="Times New Roman"/>
                <w:bCs/>
                <w:sz w:val="14"/>
                <w:szCs w:val="28"/>
                <w:lang w:eastAsia="en-US"/>
              </w:rPr>
            </w:pPr>
          </w:p>
        </w:tc>
      </w:tr>
      <w:tr w:rsidR="00F238C0" w14:paraId="4534992F"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28ABD975" w14:textId="77777777" w:rsidR="00F238C0" w:rsidRPr="00F238C0" w:rsidRDefault="00F238C0" w:rsidP="000344D6">
            <w:pPr>
              <w:spacing w:line="256" w:lineRule="auto"/>
              <w:jc w:val="center"/>
              <w:rPr>
                <w:bCs/>
                <w:szCs w:val="28"/>
                <w:lang w:eastAsia="en-US"/>
              </w:rPr>
            </w:pPr>
            <w:r w:rsidRPr="00F238C0">
              <w:rPr>
                <w:bCs/>
                <w:szCs w:val="28"/>
                <w:lang w:eastAsia="en-US"/>
              </w:rPr>
              <w:t>4</w:t>
            </w:r>
          </w:p>
        </w:tc>
        <w:tc>
          <w:tcPr>
            <w:tcW w:w="1700" w:type="pct"/>
            <w:tcBorders>
              <w:top w:val="single" w:sz="4" w:space="0" w:color="auto"/>
              <w:left w:val="single" w:sz="4" w:space="0" w:color="auto"/>
              <w:bottom w:val="single" w:sz="4" w:space="0" w:color="auto"/>
              <w:right w:val="single" w:sz="4" w:space="0" w:color="auto"/>
            </w:tcBorders>
          </w:tcPr>
          <w:p w14:paraId="63C228E1" w14:textId="77777777" w:rsidR="00F238C0" w:rsidRPr="00F238C0" w:rsidRDefault="00F238C0" w:rsidP="000344D6">
            <w:pPr>
              <w:spacing w:line="256" w:lineRule="auto"/>
              <w:rPr>
                <w:bCs/>
                <w:szCs w:val="28"/>
                <w:lang w:eastAsia="en-US"/>
              </w:rPr>
            </w:pPr>
            <w:r w:rsidRPr="00F238C0">
              <w:rPr>
                <w:bCs/>
                <w:szCs w:val="28"/>
                <w:lang w:eastAsia="en-US"/>
              </w:rPr>
              <w:t>Место оказания услуг</w:t>
            </w:r>
          </w:p>
          <w:p w14:paraId="2AA7359A" w14:textId="77777777" w:rsidR="00F238C0" w:rsidRPr="00F238C0" w:rsidRDefault="00F238C0" w:rsidP="000344D6">
            <w:pPr>
              <w:spacing w:line="256" w:lineRule="auto"/>
              <w:rPr>
                <w:bCs/>
                <w:szCs w:val="28"/>
                <w:lang w:eastAsia="en-US"/>
              </w:rPr>
            </w:pPr>
          </w:p>
        </w:tc>
        <w:tc>
          <w:tcPr>
            <w:tcW w:w="3000" w:type="pct"/>
            <w:tcBorders>
              <w:top w:val="single" w:sz="4" w:space="0" w:color="auto"/>
              <w:left w:val="single" w:sz="4" w:space="0" w:color="auto"/>
              <w:bottom w:val="single" w:sz="4" w:space="0" w:color="auto"/>
              <w:right w:val="single" w:sz="4" w:space="0" w:color="auto"/>
            </w:tcBorders>
            <w:hideMark/>
          </w:tcPr>
          <w:p w14:paraId="6BC02411" w14:textId="77777777" w:rsidR="00F238C0" w:rsidRDefault="00F238C0" w:rsidP="000344D6">
            <w:pPr>
              <w:pStyle w:val="a6"/>
              <w:tabs>
                <w:tab w:val="left" w:pos="129"/>
              </w:tabs>
              <w:spacing w:after="0" w:line="240" w:lineRule="auto"/>
              <w:ind w:left="0"/>
              <w:jc w:val="both"/>
              <w:rPr>
                <w:rFonts w:ascii="Times New Roman" w:hAnsi="Times New Roman"/>
                <w:lang w:eastAsia="en-US"/>
              </w:rPr>
            </w:pPr>
            <w:r>
              <w:rPr>
                <w:rFonts w:ascii="Times New Roman" w:hAnsi="Times New Roman"/>
                <w:lang w:eastAsia="en-US"/>
              </w:rPr>
              <w:t xml:space="preserve">Российская Федерация, Республика Крым, городской округ Ялта, с. Оползневое, улица </w:t>
            </w:r>
            <w:r w:rsidR="00D3010F">
              <w:rPr>
                <w:rFonts w:ascii="Times New Roman" w:hAnsi="Times New Roman"/>
                <w:lang w:eastAsia="en-US"/>
              </w:rPr>
              <w:t>Севастопольское шоссе</w:t>
            </w:r>
            <w:r>
              <w:rPr>
                <w:rFonts w:ascii="Times New Roman" w:hAnsi="Times New Roman"/>
                <w:lang w:eastAsia="en-US"/>
              </w:rPr>
              <w:t xml:space="preserve">, </w:t>
            </w:r>
            <w:r w:rsidR="00D3010F">
              <w:rPr>
                <w:rFonts w:ascii="Times New Roman" w:hAnsi="Times New Roman"/>
                <w:lang w:eastAsia="en-US"/>
              </w:rPr>
              <w:t>дом 2</w:t>
            </w:r>
            <w:r>
              <w:rPr>
                <w:rFonts w:ascii="Times New Roman" w:hAnsi="Times New Roman"/>
                <w:lang w:eastAsia="en-US"/>
              </w:rPr>
              <w:t>.</w:t>
            </w:r>
          </w:p>
        </w:tc>
      </w:tr>
      <w:tr w:rsidR="00F238C0" w14:paraId="01FB2593"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0DE58767" w14:textId="77777777" w:rsidR="00F238C0" w:rsidRPr="00F238C0" w:rsidRDefault="00F238C0" w:rsidP="000344D6">
            <w:pPr>
              <w:spacing w:line="256" w:lineRule="auto"/>
              <w:jc w:val="center"/>
              <w:rPr>
                <w:bCs/>
                <w:szCs w:val="28"/>
                <w:lang w:eastAsia="en-US"/>
              </w:rPr>
            </w:pPr>
            <w:r w:rsidRPr="00F238C0">
              <w:rPr>
                <w:bCs/>
                <w:szCs w:val="28"/>
                <w:lang w:eastAsia="en-US"/>
              </w:rPr>
              <w:t>5</w:t>
            </w:r>
          </w:p>
        </w:tc>
        <w:tc>
          <w:tcPr>
            <w:tcW w:w="1700" w:type="pct"/>
            <w:tcBorders>
              <w:top w:val="single" w:sz="4" w:space="0" w:color="auto"/>
              <w:left w:val="single" w:sz="4" w:space="0" w:color="auto"/>
              <w:bottom w:val="single" w:sz="4" w:space="0" w:color="auto"/>
              <w:right w:val="single" w:sz="4" w:space="0" w:color="auto"/>
            </w:tcBorders>
            <w:hideMark/>
          </w:tcPr>
          <w:p w14:paraId="39884067" w14:textId="77777777" w:rsidR="00F238C0" w:rsidRPr="00F238C0" w:rsidRDefault="00F238C0" w:rsidP="000344D6">
            <w:pPr>
              <w:spacing w:line="256" w:lineRule="auto"/>
              <w:rPr>
                <w:bCs/>
                <w:szCs w:val="28"/>
                <w:lang w:eastAsia="en-US"/>
              </w:rPr>
            </w:pPr>
            <w:r w:rsidRPr="00F238C0">
              <w:rPr>
                <w:bCs/>
                <w:szCs w:val="28"/>
                <w:lang w:eastAsia="en-US"/>
              </w:rPr>
              <w:t xml:space="preserve">Требования к качеству услуг и иные показатели, связанные с определением соответствия услуг потребностям Заказчика или целям использования </w:t>
            </w:r>
          </w:p>
        </w:tc>
        <w:tc>
          <w:tcPr>
            <w:tcW w:w="3000" w:type="pct"/>
            <w:tcBorders>
              <w:top w:val="single" w:sz="4" w:space="0" w:color="auto"/>
              <w:left w:val="single" w:sz="4" w:space="0" w:color="auto"/>
              <w:bottom w:val="single" w:sz="4" w:space="0" w:color="auto"/>
              <w:right w:val="single" w:sz="4" w:space="0" w:color="auto"/>
            </w:tcBorders>
          </w:tcPr>
          <w:p w14:paraId="3B1B7BEC"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xml:space="preserve">5.1. Работы должны быть выполнены в соответствии с </w:t>
            </w:r>
            <w:r>
              <w:rPr>
                <w:rFonts w:eastAsia="SimSun"/>
                <w:sz w:val="22"/>
                <w:szCs w:val="22"/>
                <w:lang w:eastAsia="hi-IN" w:bidi="hi-IN"/>
              </w:rPr>
              <w:t>документацией (</w:t>
            </w:r>
            <w:r>
              <w:rPr>
                <w:bCs/>
                <w:sz w:val="22"/>
                <w:szCs w:val="22"/>
                <w:lang w:eastAsia="en-US"/>
              </w:rPr>
              <w:t xml:space="preserve">Выполнение </w:t>
            </w:r>
            <w:r w:rsidR="00D3010F">
              <w:rPr>
                <w:bCs/>
                <w:sz w:val="22"/>
                <w:szCs w:val="22"/>
                <w:lang w:eastAsia="en-US"/>
              </w:rPr>
              <w:t>кровельных работ</w:t>
            </w:r>
            <w:r>
              <w:rPr>
                <w:bCs/>
                <w:sz w:val="22"/>
                <w:szCs w:val="22"/>
                <w:lang w:eastAsia="en-US"/>
              </w:rPr>
              <w:t>)</w:t>
            </w:r>
            <w:r w:rsidR="00D3010F">
              <w:rPr>
                <w:lang w:eastAsia="en-US"/>
              </w:rPr>
              <w:t xml:space="preserve"> и </w:t>
            </w:r>
            <w:r>
              <w:rPr>
                <w:bCs/>
                <w:sz w:val="22"/>
                <w:szCs w:val="22"/>
                <w:lang w:eastAsia="en-US"/>
              </w:rPr>
              <w:t xml:space="preserve"> </w:t>
            </w:r>
            <w:r>
              <w:rPr>
                <w:rFonts w:eastAsia="SimSun"/>
                <w:bCs/>
                <w:sz w:val="22"/>
                <w:szCs w:val="22"/>
                <w:lang w:eastAsia="hi-IN" w:bidi="hi-IN"/>
              </w:rPr>
              <w:t>Техническим заданием, в полном соответствии с требованиями государственных стандартов, действующих</w:t>
            </w:r>
            <w:r>
              <w:rPr>
                <w:rFonts w:eastAsia="SimSun"/>
                <w:bCs/>
                <w:sz w:val="36"/>
                <w:szCs w:val="36"/>
                <w:lang w:eastAsia="hi-IN" w:bidi="hi-IN"/>
              </w:rPr>
              <w:t xml:space="preserve"> </w:t>
            </w:r>
            <w:r>
              <w:rPr>
                <w:rFonts w:eastAsia="SimSun"/>
                <w:bCs/>
                <w:sz w:val="22"/>
                <w:szCs w:val="22"/>
                <w:lang w:eastAsia="hi-IN" w:bidi="hi-IN"/>
              </w:rPr>
              <w:t>строительных норм и правил, НПБ, технических регламентов, санитарных норм и правил, в том числе:</w:t>
            </w:r>
          </w:p>
          <w:p w14:paraId="286DD1AC"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8116B29"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6F48B5CB"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СНиП 12-03-2001 «Безопасность труда в строительстве Часть 1. Общие требования»;</w:t>
            </w:r>
          </w:p>
          <w:p w14:paraId="53732BE6"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СНиП 12-04-2002 «Безопасность труда в строительстве Часть 2. Строительное производство»;</w:t>
            </w:r>
          </w:p>
          <w:p w14:paraId="0467F9D7"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Федеральный закон от 21.12.1994 № 69-ФЗ «О пожарной безопасности» (с Изменениями);</w:t>
            </w:r>
          </w:p>
          <w:p w14:paraId="23E85412" w14:textId="77777777" w:rsidR="00F238C0" w:rsidRDefault="00F238C0" w:rsidP="000344D6">
            <w:pPr>
              <w:spacing w:line="276" w:lineRule="auto"/>
              <w:jc w:val="both"/>
              <w:textAlignment w:val="baseline"/>
              <w:rPr>
                <w:rFonts w:eastAsia="SimSun"/>
                <w:bCs/>
                <w:sz w:val="22"/>
                <w:szCs w:val="22"/>
                <w:lang w:eastAsia="hi-IN" w:bidi="hi-IN"/>
              </w:rPr>
            </w:pPr>
            <w:r>
              <w:rPr>
                <w:rFonts w:eastAsia="SimSun"/>
                <w:bCs/>
                <w:sz w:val="22"/>
                <w:szCs w:val="22"/>
                <w:lang w:eastAsia="hi-IN" w:bidi="hi-IN"/>
              </w:rPr>
              <w:t>- Федеральный закон от 27.12.2002 № 184-ФЗ «О техническом регулировании» (с Изменениями);</w:t>
            </w:r>
          </w:p>
          <w:p w14:paraId="22EDFB66" w14:textId="77777777" w:rsidR="00F238C0" w:rsidRDefault="00F238C0" w:rsidP="000344D6">
            <w:pPr>
              <w:pStyle w:val="headertext"/>
              <w:shd w:val="clear" w:color="auto" w:fill="FFFFFF"/>
              <w:spacing w:before="0" w:beforeAutospacing="0" w:after="0" w:afterAutospacing="0" w:line="276" w:lineRule="auto"/>
              <w:jc w:val="both"/>
              <w:textAlignment w:val="baseline"/>
              <w:rPr>
                <w:sz w:val="22"/>
                <w:szCs w:val="22"/>
                <w:lang w:eastAsia="en-US"/>
              </w:rPr>
            </w:pPr>
            <w:r>
              <w:rPr>
                <w:sz w:val="22"/>
                <w:szCs w:val="22"/>
                <w:lang w:eastAsia="en-US"/>
              </w:rPr>
              <w:t xml:space="preserve">- СП </w:t>
            </w:r>
            <w:r w:rsidR="000344D6">
              <w:rPr>
                <w:sz w:val="22"/>
                <w:szCs w:val="22"/>
                <w:lang w:eastAsia="en-US"/>
              </w:rPr>
              <w:t>118</w:t>
            </w:r>
            <w:r>
              <w:rPr>
                <w:sz w:val="22"/>
                <w:szCs w:val="22"/>
                <w:lang w:eastAsia="en-US"/>
              </w:rPr>
              <w:t>.13330.20</w:t>
            </w:r>
            <w:r w:rsidR="000344D6">
              <w:rPr>
                <w:sz w:val="22"/>
                <w:szCs w:val="22"/>
                <w:lang w:eastAsia="en-US"/>
              </w:rPr>
              <w:t>2</w:t>
            </w:r>
            <w:r>
              <w:rPr>
                <w:sz w:val="22"/>
                <w:szCs w:val="22"/>
                <w:lang w:eastAsia="en-US"/>
              </w:rPr>
              <w:t xml:space="preserve">2 «Свод правил. </w:t>
            </w:r>
            <w:r w:rsidR="000344D6">
              <w:rPr>
                <w:sz w:val="22"/>
                <w:szCs w:val="22"/>
                <w:lang w:eastAsia="en-US"/>
              </w:rPr>
              <w:t>Общественные здания и сооружения</w:t>
            </w:r>
            <w:r>
              <w:rPr>
                <w:sz w:val="22"/>
                <w:szCs w:val="22"/>
                <w:lang w:eastAsia="en-US"/>
              </w:rPr>
              <w:t>»;</w:t>
            </w:r>
          </w:p>
          <w:p w14:paraId="1ED24F20" w14:textId="77777777" w:rsidR="00F238C0" w:rsidRDefault="00F238C0" w:rsidP="000344D6">
            <w:pPr>
              <w:autoSpaceDE w:val="0"/>
              <w:autoSpaceDN w:val="0"/>
              <w:adjustRightInd w:val="0"/>
              <w:spacing w:line="276" w:lineRule="auto"/>
              <w:jc w:val="both"/>
              <w:rPr>
                <w:rFonts w:eastAsia="SimSun"/>
                <w:bCs/>
                <w:sz w:val="22"/>
                <w:szCs w:val="22"/>
                <w:lang w:eastAsia="hi-IN" w:bidi="hi-IN"/>
              </w:rPr>
            </w:pPr>
            <w:r>
              <w:rPr>
                <w:sz w:val="22"/>
                <w:szCs w:val="22"/>
                <w:lang w:eastAsia="en-US"/>
              </w:rPr>
              <w:lastRenderedPageBreak/>
              <w:t>-</w:t>
            </w:r>
            <w:r>
              <w:rPr>
                <w:bCs/>
                <w:sz w:val="22"/>
                <w:szCs w:val="22"/>
                <w:shd w:val="clear" w:color="auto" w:fill="FFFFFF"/>
                <w:lang w:eastAsia="en-US"/>
              </w:rPr>
              <w:t xml:space="preserve"> И иные </w:t>
            </w:r>
            <w:r>
              <w:rPr>
                <w:rFonts w:eastAsia="SimSun"/>
                <w:bCs/>
                <w:sz w:val="22"/>
                <w:szCs w:val="22"/>
                <w:lang w:eastAsia="hi-IN" w:bidi="hi-IN"/>
              </w:rPr>
              <w:t>государственные стандарты, действующие строительные нормы и правила,</w:t>
            </w:r>
            <w:r>
              <w:rPr>
                <w:rFonts w:eastAsia="SimSun"/>
                <w:bCs/>
                <w:sz w:val="36"/>
                <w:szCs w:val="36"/>
                <w:lang w:eastAsia="hi-IN" w:bidi="hi-IN"/>
              </w:rPr>
              <w:t xml:space="preserve"> </w:t>
            </w:r>
            <w:r>
              <w:rPr>
                <w:rFonts w:eastAsia="SimSun"/>
                <w:bCs/>
                <w:sz w:val="22"/>
                <w:szCs w:val="22"/>
                <w:lang w:eastAsia="hi-IN" w:bidi="hi-IN"/>
              </w:rPr>
              <w:t>НПБ, технические регламенты, санитарные нормы и правила, предназначенные для данных видов работ.</w:t>
            </w:r>
          </w:p>
          <w:p w14:paraId="053234A7" w14:textId="77777777" w:rsidR="00F238C0" w:rsidRDefault="00F238C0" w:rsidP="000344D6">
            <w:pPr>
              <w:autoSpaceDE w:val="0"/>
              <w:autoSpaceDN w:val="0"/>
              <w:adjustRightInd w:val="0"/>
              <w:spacing w:line="276" w:lineRule="auto"/>
              <w:jc w:val="both"/>
              <w:rPr>
                <w:rFonts w:eastAsia="SimSun"/>
                <w:bCs/>
                <w:sz w:val="22"/>
                <w:szCs w:val="22"/>
                <w:lang w:eastAsia="hi-IN" w:bidi="hi-IN"/>
              </w:rPr>
            </w:pPr>
            <w:r>
              <w:rPr>
                <w:rFonts w:eastAsia="SimSun"/>
                <w:bCs/>
                <w:sz w:val="22"/>
                <w:szCs w:val="22"/>
                <w:lang w:eastAsia="hi-IN" w:bidi="hi-IN"/>
              </w:rPr>
              <w:t>5.2. Выполняемые работы, равно как и их результат, должны соответствовать требованиям и актов законодательства РФ и действующих нормативно-технических</w:t>
            </w:r>
            <w:r>
              <w:rPr>
                <w:rFonts w:eastAsia="SimSun"/>
                <w:bCs/>
                <w:sz w:val="36"/>
                <w:szCs w:val="36"/>
                <w:lang w:eastAsia="hi-IN" w:bidi="hi-IN"/>
              </w:rPr>
              <w:t xml:space="preserve"> </w:t>
            </w:r>
            <w:r>
              <w:rPr>
                <w:rFonts w:eastAsia="SimSun"/>
                <w:bCs/>
                <w:sz w:val="22"/>
                <w:szCs w:val="22"/>
                <w:lang w:eastAsia="hi-IN" w:bidi="hi-IN"/>
              </w:rPr>
              <w:t>документов</w:t>
            </w:r>
            <w:r>
              <w:rPr>
                <w:rFonts w:eastAsia="SimSun"/>
                <w:bCs/>
                <w:sz w:val="36"/>
                <w:szCs w:val="36"/>
                <w:lang w:eastAsia="hi-IN" w:bidi="hi-IN"/>
              </w:rPr>
              <w:t xml:space="preserve"> </w:t>
            </w:r>
            <w:r>
              <w:rPr>
                <w:rFonts w:eastAsia="SimSun"/>
                <w:bCs/>
                <w:sz w:val="22"/>
                <w:szCs w:val="22"/>
                <w:lang w:eastAsia="hi-IN" w:bidi="hi-IN"/>
              </w:rPr>
              <w:t>и правилам, (в случае указания недействующих ГОСТ, СНИП, СанПин, ТР, ТС и иных нормативных и регулирующих документов –требуется руководствоваться действующей редакцией данных документов).</w:t>
            </w:r>
          </w:p>
          <w:p w14:paraId="721A9CB8" w14:textId="77777777" w:rsidR="00F238C0" w:rsidRPr="00D3010F" w:rsidRDefault="00F238C0" w:rsidP="000344D6">
            <w:pPr>
              <w:pStyle w:val="a6"/>
              <w:tabs>
                <w:tab w:val="left" w:pos="129"/>
              </w:tabs>
              <w:spacing w:after="0" w:line="240" w:lineRule="auto"/>
              <w:jc w:val="both"/>
              <w:rPr>
                <w:rFonts w:ascii="Times New Roman" w:hAnsi="Times New Roman"/>
                <w:bCs/>
                <w:sz w:val="12"/>
                <w:szCs w:val="28"/>
                <w:lang w:eastAsia="en-US"/>
              </w:rPr>
            </w:pPr>
          </w:p>
        </w:tc>
      </w:tr>
      <w:tr w:rsidR="00F238C0" w14:paraId="1D7DE8F0"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1ADD2D14" w14:textId="77777777" w:rsidR="00F238C0" w:rsidRPr="00F238C0" w:rsidRDefault="00F238C0" w:rsidP="000344D6">
            <w:pPr>
              <w:spacing w:line="256" w:lineRule="auto"/>
              <w:jc w:val="center"/>
              <w:rPr>
                <w:bCs/>
                <w:szCs w:val="28"/>
                <w:lang w:eastAsia="en-US"/>
              </w:rPr>
            </w:pPr>
            <w:r w:rsidRPr="00F238C0">
              <w:rPr>
                <w:bCs/>
                <w:szCs w:val="28"/>
                <w:lang w:eastAsia="en-US"/>
              </w:rPr>
              <w:lastRenderedPageBreak/>
              <w:t>6</w:t>
            </w:r>
          </w:p>
        </w:tc>
        <w:tc>
          <w:tcPr>
            <w:tcW w:w="1700" w:type="pct"/>
            <w:tcBorders>
              <w:top w:val="single" w:sz="4" w:space="0" w:color="auto"/>
              <w:left w:val="single" w:sz="4" w:space="0" w:color="auto"/>
              <w:bottom w:val="single" w:sz="4" w:space="0" w:color="auto"/>
              <w:right w:val="single" w:sz="4" w:space="0" w:color="auto"/>
            </w:tcBorders>
            <w:hideMark/>
          </w:tcPr>
          <w:p w14:paraId="32172658" w14:textId="77777777" w:rsidR="00F238C0" w:rsidRPr="00F238C0" w:rsidRDefault="00F238C0" w:rsidP="000344D6">
            <w:pPr>
              <w:spacing w:line="256" w:lineRule="auto"/>
              <w:rPr>
                <w:bCs/>
                <w:szCs w:val="28"/>
                <w:lang w:eastAsia="en-US"/>
              </w:rPr>
            </w:pPr>
            <w:r w:rsidRPr="00F238C0">
              <w:rPr>
                <w:bCs/>
                <w:szCs w:val="28"/>
                <w:lang w:eastAsia="en-US"/>
              </w:rPr>
              <w:t>Требования к результатам услуг</w:t>
            </w:r>
          </w:p>
        </w:tc>
        <w:tc>
          <w:tcPr>
            <w:tcW w:w="3000" w:type="pct"/>
            <w:tcBorders>
              <w:top w:val="single" w:sz="4" w:space="0" w:color="auto"/>
              <w:left w:val="single" w:sz="4" w:space="0" w:color="auto"/>
              <w:bottom w:val="single" w:sz="4" w:space="0" w:color="auto"/>
              <w:right w:val="single" w:sz="4" w:space="0" w:color="auto"/>
            </w:tcBorders>
          </w:tcPr>
          <w:p w14:paraId="3D26D2CA" w14:textId="77777777" w:rsidR="00F238C0" w:rsidRPr="00BD488E" w:rsidRDefault="00F238C0" w:rsidP="00292FB1">
            <w:pPr>
              <w:spacing w:line="276" w:lineRule="auto"/>
              <w:jc w:val="both"/>
              <w:textAlignment w:val="baseline"/>
              <w:rPr>
                <w:rFonts w:eastAsia="SimSun"/>
                <w:sz w:val="22"/>
                <w:szCs w:val="22"/>
                <w:lang w:eastAsia="hi-IN" w:bidi="hi-IN"/>
              </w:rPr>
            </w:pPr>
            <w:r w:rsidRPr="00BD488E">
              <w:rPr>
                <w:rFonts w:eastAsia="SimSun"/>
                <w:sz w:val="22"/>
                <w:szCs w:val="22"/>
                <w:lang w:eastAsia="hi-IN" w:bidi="hi-IN"/>
              </w:rPr>
              <w:t xml:space="preserve">6.1. В установленные сроки Подрядчик должен приступить к выполнению работ </w:t>
            </w:r>
            <w:r w:rsidRPr="00BD488E">
              <w:rPr>
                <w:bCs/>
                <w:sz w:val="22"/>
                <w:szCs w:val="22"/>
                <w:lang w:eastAsia="en-US"/>
              </w:rPr>
              <w:t>по</w:t>
            </w:r>
            <w:r w:rsidRPr="00BD488E">
              <w:rPr>
                <w:lang w:eastAsia="en-US"/>
              </w:rPr>
              <w:t xml:space="preserve"> </w:t>
            </w:r>
            <w:r w:rsidR="00D3010F" w:rsidRPr="00BD488E">
              <w:rPr>
                <w:bCs/>
                <w:sz w:val="22"/>
                <w:szCs w:val="22"/>
                <w:lang w:eastAsia="en-US"/>
              </w:rPr>
              <w:t xml:space="preserve">ремонту </w:t>
            </w:r>
            <w:r w:rsidR="000344D6" w:rsidRPr="00BD488E">
              <w:rPr>
                <w:bCs/>
                <w:sz w:val="22"/>
                <w:szCs w:val="22"/>
                <w:lang w:eastAsia="en-US"/>
              </w:rPr>
              <w:t>крыльца</w:t>
            </w:r>
            <w:r w:rsidR="00D3010F" w:rsidRPr="00BD488E">
              <w:rPr>
                <w:bCs/>
                <w:sz w:val="22"/>
                <w:szCs w:val="22"/>
                <w:lang w:eastAsia="en-US"/>
              </w:rPr>
              <w:t xml:space="preserve"> здания</w:t>
            </w:r>
            <w:r w:rsidRPr="00BD488E">
              <w:rPr>
                <w:bCs/>
                <w:sz w:val="22"/>
                <w:szCs w:val="22"/>
                <w:lang w:eastAsia="en-US"/>
              </w:rPr>
              <w:t>.</w:t>
            </w:r>
          </w:p>
          <w:p w14:paraId="15715A8A" w14:textId="77777777" w:rsidR="00F238C0" w:rsidRPr="00BD488E" w:rsidRDefault="00F238C0" w:rsidP="00292FB1">
            <w:pPr>
              <w:spacing w:line="276" w:lineRule="auto"/>
              <w:jc w:val="both"/>
              <w:textAlignment w:val="baseline"/>
              <w:rPr>
                <w:rFonts w:eastAsia="SimSun"/>
                <w:sz w:val="22"/>
                <w:szCs w:val="22"/>
                <w:lang w:eastAsia="hi-IN" w:bidi="hi-IN"/>
              </w:rPr>
            </w:pPr>
            <w:r w:rsidRPr="00BD488E">
              <w:rPr>
                <w:rFonts w:eastAsia="SimSun"/>
                <w:sz w:val="22"/>
                <w:szCs w:val="22"/>
                <w:lang w:eastAsia="hi-IN" w:bidi="hi-IN"/>
              </w:rPr>
              <w:t xml:space="preserve">6.2. Проводимые работы не должны нарушать внешний вид здания и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sidRPr="00BD488E">
              <w:rPr>
                <w:rFonts w:eastAsia="SimSun"/>
                <w:bCs/>
                <w:sz w:val="22"/>
                <w:szCs w:val="22"/>
                <w:lang w:eastAsia="hi-IN" w:bidi="hi-IN"/>
              </w:rPr>
              <w:t xml:space="preserve">Подрядчик несет ответственность за сохранность строительных конструкций и инженерных систем Заказчика. В случае повреждения Подрядчиком при производстве Работ строительных конструкций и инженерных систем Заказчика, последний восстанавливает их работоспособность (производит их восстановительный ремонт) за свой счет. </w:t>
            </w:r>
          </w:p>
          <w:p w14:paraId="38AB1ABA" w14:textId="77777777" w:rsidR="00F238C0" w:rsidRPr="00BD488E" w:rsidRDefault="00F238C0" w:rsidP="00292FB1">
            <w:pPr>
              <w:spacing w:line="276" w:lineRule="auto"/>
              <w:jc w:val="both"/>
              <w:textAlignment w:val="baseline"/>
              <w:rPr>
                <w:rFonts w:eastAsia="SimSun"/>
                <w:sz w:val="22"/>
                <w:szCs w:val="22"/>
                <w:lang w:eastAsia="hi-IN" w:bidi="hi-IN"/>
              </w:rPr>
            </w:pPr>
            <w:r w:rsidRPr="00BD488E">
              <w:rPr>
                <w:rFonts w:eastAsia="SimSun"/>
                <w:sz w:val="22"/>
                <w:szCs w:val="22"/>
                <w:lang w:eastAsia="hi-IN" w:bidi="hi-IN"/>
              </w:rPr>
              <w:t xml:space="preserve">6.3. Запрещается загромождать на объекте эвакуационные </w:t>
            </w:r>
            <w:r w:rsidR="00D3010F" w:rsidRPr="00BD488E">
              <w:rPr>
                <w:rFonts w:eastAsia="SimSun"/>
                <w:sz w:val="22"/>
                <w:szCs w:val="22"/>
                <w:lang w:eastAsia="hi-IN" w:bidi="hi-IN"/>
              </w:rPr>
              <w:t xml:space="preserve">проезды, </w:t>
            </w:r>
            <w:r w:rsidRPr="00BD488E">
              <w:rPr>
                <w:rFonts w:eastAsia="SimSun"/>
                <w:sz w:val="22"/>
                <w:szCs w:val="22"/>
                <w:lang w:eastAsia="hi-IN" w:bidi="hi-IN"/>
              </w:rPr>
              <w:t>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172D2D10" w14:textId="77777777" w:rsidR="00F238C0" w:rsidRPr="00BD488E" w:rsidRDefault="00F238C0" w:rsidP="000344D6">
            <w:pPr>
              <w:jc w:val="both"/>
              <w:textAlignment w:val="baseline"/>
              <w:rPr>
                <w:rFonts w:eastAsia="SimSun"/>
                <w:sz w:val="22"/>
                <w:szCs w:val="22"/>
                <w:lang w:eastAsia="hi-IN" w:bidi="hi-IN"/>
              </w:rPr>
            </w:pPr>
            <w:r w:rsidRPr="00BD488E">
              <w:rPr>
                <w:rFonts w:eastAsia="SimSun"/>
                <w:sz w:val="22"/>
                <w:szCs w:val="22"/>
                <w:lang w:eastAsia="hi-IN" w:bidi="hi-IN"/>
              </w:rPr>
              <w:t>6.4.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B2669F9" w14:textId="77777777" w:rsidR="00F238C0" w:rsidRPr="00BD488E" w:rsidRDefault="00F238C0" w:rsidP="000344D6">
            <w:pPr>
              <w:jc w:val="both"/>
              <w:textAlignment w:val="baseline"/>
              <w:rPr>
                <w:rFonts w:eastAsia="SimSun"/>
                <w:sz w:val="22"/>
                <w:szCs w:val="22"/>
                <w:lang w:eastAsia="hi-IN" w:bidi="hi-IN"/>
              </w:rPr>
            </w:pPr>
            <w:r w:rsidRPr="00BD488E">
              <w:rPr>
                <w:rFonts w:eastAsia="SimSun"/>
                <w:sz w:val="22"/>
                <w:szCs w:val="22"/>
                <w:lang w:eastAsia="hi-IN" w:bidi="hi-IN"/>
              </w:rPr>
              <w:t>6.5.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4BBC40E9" w14:textId="77777777" w:rsidR="00F238C0" w:rsidRPr="00BD488E" w:rsidRDefault="00F238C0" w:rsidP="000344D6">
            <w:pPr>
              <w:jc w:val="both"/>
              <w:textAlignment w:val="baseline"/>
              <w:rPr>
                <w:rFonts w:eastAsia="SimSun"/>
                <w:sz w:val="22"/>
                <w:szCs w:val="22"/>
                <w:lang w:eastAsia="hi-IN" w:bidi="hi-IN"/>
              </w:rPr>
            </w:pPr>
            <w:r w:rsidRPr="00BD488E">
              <w:rPr>
                <w:rFonts w:eastAsia="SimSun"/>
                <w:sz w:val="22"/>
                <w:szCs w:val="22"/>
                <w:lang w:eastAsia="hi-IN" w:bidi="hi-IN"/>
              </w:rPr>
              <w:t xml:space="preserve">6.6. </w:t>
            </w:r>
            <w:r w:rsidRPr="00BD488E">
              <w:rPr>
                <w:sz w:val="22"/>
                <w:szCs w:val="22"/>
                <w:lang w:eastAsia="en-US"/>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013011D" w14:textId="77777777" w:rsidR="00F238C0" w:rsidRPr="00BD488E" w:rsidRDefault="00F238C0" w:rsidP="000344D6">
            <w:pPr>
              <w:jc w:val="both"/>
              <w:textAlignment w:val="baseline"/>
              <w:rPr>
                <w:rFonts w:eastAsia="SimSun"/>
                <w:sz w:val="22"/>
                <w:szCs w:val="22"/>
                <w:lang w:eastAsia="hi-IN" w:bidi="hi-IN"/>
              </w:rPr>
            </w:pPr>
            <w:r w:rsidRPr="00BD488E">
              <w:rPr>
                <w:rFonts w:eastAsia="SimSun"/>
                <w:sz w:val="22"/>
                <w:szCs w:val="22"/>
                <w:lang w:eastAsia="hi-IN" w:bidi="hi-IN"/>
              </w:rPr>
              <w:t>6.7.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441E808A" w14:textId="77777777" w:rsidR="00F238C0" w:rsidRPr="00BD488E" w:rsidRDefault="00F238C0" w:rsidP="000344D6">
            <w:pPr>
              <w:jc w:val="both"/>
              <w:textAlignment w:val="baseline"/>
              <w:rPr>
                <w:sz w:val="22"/>
                <w:szCs w:val="22"/>
                <w:lang w:eastAsia="en-US"/>
              </w:rPr>
            </w:pPr>
            <w:r w:rsidRPr="00BD488E">
              <w:rPr>
                <w:rFonts w:eastAsia="SimSun"/>
                <w:sz w:val="22"/>
                <w:szCs w:val="22"/>
                <w:lang w:eastAsia="hi-IN" w:bidi="hi-IN"/>
              </w:rPr>
              <w:t xml:space="preserve">6.8. </w:t>
            </w:r>
            <w:r w:rsidRPr="00BD488E">
              <w:rPr>
                <w:sz w:val="22"/>
                <w:szCs w:val="22"/>
                <w:lang w:eastAsia="en-US"/>
              </w:rPr>
              <w:t xml:space="preserve">Ответственность за пожарную безопасность на объекте, своевременное выполнение противопожарных мероприятий, </w:t>
            </w:r>
            <w:r w:rsidRPr="00BD488E">
              <w:rPr>
                <w:sz w:val="22"/>
                <w:szCs w:val="22"/>
                <w:lang w:eastAsia="en-US"/>
              </w:rPr>
              <w:lastRenderedPageBreak/>
              <w:t>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61360127" w14:textId="77777777" w:rsidR="00F238C0" w:rsidRPr="00BD488E" w:rsidRDefault="00F238C0" w:rsidP="000344D6">
            <w:pPr>
              <w:jc w:val="both"/>
              <w:rPr>
                <w:sz w:val="22"/>
                <w:szCs w:val="22"/>
                <w:lang w:eastAsia="en-US"/>
              </w:rPr>
            </w:pPr>
            <w:r w:rsidRPr="00BD488E">
              <w:rPr>
                <w:sz w:val="22"/>
                <w:szCs w:val="22"/>
                <w:lang w:eastAsia="en-US"/>
              </w:rPr>
              <w:t>6.9. Исполнитель должен немедленно извещать Заказчика и до получения соответствующих указаний приостановить работы при обнаружении:</w:t>
            </w:r>
          </w:p>
          <w:p w14:paraId="6FD718E5" w14:textId="77777777" w:rsidR="00F238C0" w:rsidRPr="00BD488E" w:rsidRDefault="00F238C0" w:rsidP="000344D6">
            <w:pPr>
              <w:jc w:val="both"/>
              <w:rPr>
                <w:sz w:val="22"/>
                <w:szCs w:val="22"/>
                <w:lang w:eastAsia="en-US"/>
              </w:rPr>
            </w:pPr>
            <w:r w:rsidRPr="00BD488E">
              <w:rPr>
                <w:sz w:val="22"/>
                <w:szCs w:val="22"/>
                <w:lang w:eastAsia="en-US"/>
              </w:rPr>
              <w:t>- возможных неблагоприятных для Заказчика последствий выполнения его указаний о способе исполнения работ;</w:t>
            </w:r>
          </w:p>
          <w:p w14:paraId="29E30054" w14:textId="77777777" w:rsidR="00F238C0" w:rsidRPr="00BD488E" w:rsidRDefault="00F238C0" w:rsidP="000344D6">
            <w:pPr>
              <w:jc w:val="both"/>
              <w:rPr>
                <w:sz w:val="22"/>
                <w:szCs w:val="22"/>
                <w:lang w:eastAsia="en-US"/>
              </w:rPr>
            </w:pPr>
            <w:r w:rsidRPr="00BD488E">
              <w:rPr>
                <w:sz w:val="22"/>
                <w:szCs w:val="22"/>
                <w:lang w:eastAsia="en-US"/>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0490692A" w14:textId="77777777" w:rsidR="00F238C0" w:rsidRPr="00BD488E" w:rsidRDefault="00F238C0" w:rsidP="00292FB1">
            <w:pPr>
              <w:spacing w:line="276" w:lineRule="auto"/>
              <w:jc w:val="both"/>
              <w:textAlignment w:val="baseline"/>
              <w:rPr>
                <w:rFonts w:eastAsia="SimSun"/>
                <w:sz w:val="22"/>
                <w:szCs w:val="22"/>
                <w:lang w:eastAsia="hi-IN" w:bidi="hi-IN"/>
              </w:rPr>
            </w:pPr>
            <w:r w:rsidRPr="00BD488E">
              <w:rPr>
                <w:rFonts w:eastAsia="SimSun"/>
                <w:sz w:val="22"/>
                <w:szCs w:val="22"/>
                <w:lang w:eastAsia="hi-IN" w:bidi="hi-IN"/>
              </w:rPr>
              <w:t>6.10.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31F3126" w14:textId="77777777" w:rsidR="00F238C0" w:rsidRPr="00BD488E" w:rsidRDefault="00F238C0" w:rsidP="00292FB1">
            <w:pPr>
              <w:spacing w:line="276" w:lineRule="auto"/>
              <w:jc w:val="both"/>
              <w:rPr>
                <w:rFonts w:eastAsia="SimSun"/>
                <w:sz w:val="22"/>
                <w:szCs w:val="22"/>
                <w:lang w:eastAsia="hi-IN" w:bidi="hi-IN"/>
              </w:rPr>
            </w:pPr>
            <w:r w:rsidRPr="00BD488E">
              <w:rPr>
                <w:rFonts w:eastAsia="SimSun"/>
                <w:sz w:val="22"/>
                <w:szCs w:val="22"/>
                <w:lang w:eastAsia="hi-IN" w:bidi="hi-IN"/>
              </w:rPr>
              <w:t>6.11.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EAD3DD2" w14:textId="77777777" w:rsidR="00F238C0" w:rsidRPr="00BD488E" w:rsidRDefault="00F238C0" w:rsidP="000344D6">
            <w:pPr>
              <w:jc w:val="both"/>
              <w:rPr>
                <w:b/>
                <w:sz w:val="22"/>
                <w:szCs w:val="22"/>
                <w:lang w:eastAsia="en-US"/>
              </w:rPr>
            </w:pPr>
            <w:r w:rsidRPr="00BD488E">
              <w:rPr>
                <w:sz w:val="22"/>
                <w:szCs w:val="22"/>
                <w:lang w:eastAsia="en-US"/>
              </w:rPr>
              <w:t xml:space="preserve"> 6.12. Результатом работы являются </w:t>
            </w:r>
            <w:r w:rsidRPr="00BD488E">
              <w:rPr>
                <w:bCs/>
                <w:sz w:val="22"/>
                <w:szCs w:val="22"/>
                <w:lang w:eastAsia="en-US"/>
              </w:rPr>
              <w:t xml:space="preserve">выполненные работы по </w:t>
            </w:r>
            <w:r w:rsidR="00D3010F" w:rsidRPr="00BD488E">
              <w:rPr>
                <w:bCs/>
                <w:sz w:val="22"/>
                <w:szCs w:val="22"/>
                <w:lang w:eastAsia="en-US"/>
              </w:rPr>
              <w:t xml:space="preserve">ремонту </w:t>
            </w:r>
            <w:r w:rsidR="000344D6" w:rsidRPr="00BD488E">
              <w:rPr>
                <w:bCs/>
                <w:sz w:val="22"/>
                <w:szCs w:val="22"/>
                <w:lang w:eastAsia="en-US"/>
              </w:rPr>
              <w:t>крыльца</w:t>
            </w:r>
            <w:r w:rsidR="00D3010F" w:rsidRPr="00BD488E">
              <w:rPr>
                <w:bCs/>
                <w:sz w:val="22"/>
                <w:szCs w:val="22"/>
                <w:lang w:eastAsia="en-US"/>
              </w:rPr>
              <w:t xml:space="preserve"> здания</w:t>
            </w:r>
            <w:r w:rsidRPr="00BD488E">
              <w:rPr>
                <w:lang w:eastAsia="en-US"/>
              </w:rPr>
              <w:t xml:space="preserve">, </w:t>
            </w:r>
            <w:r w:rsidRPr="00BD488E">
              <w:rPr>
                <w:sz w:val="22"/>
                <w:szCs w:val="22"/>
                <w:lang w:eastAsia="en-US"/>
              </w:rPr>
              <w:t>приведенн</w:t>
            </w:r>
            <w:r w:rsidR="000344D6" w:rsidRPr="00BD488E">
              <w:rPr>
                <w:sz w:val="22"/>
                <w:szCs w:val="22"/>
                <w:lang w:eastAsia="en-US"/>
              </w:rPr>
              <w:t xml:space="preserve">ого в нормативное </w:t>
            </w:r>
            <w:r w:rsidRPr="00BD488E">
              <w:rPr>
                <w:sz w:val="22"/>
                <w:szCs w:val="22"/>
                <w:lang w:eastAsia="en-US"/>
              </w:rPr>
              <w:t>техническое состояние, отвечающее требованиям технической, санитарной и пожарной безопасности.</w:t>
            </w:r>
          </w:p>
          <w:p w14:paraId="672971E9" w14:textId="77777777" w:rsidR="00F238C0" w:rsidRPr="00BD488E" w:rsidRDefault="00F238C0" w:rsidP="000344D6">
            <w:pPr>
              <w:tabs>
                <w:tab w:val="center" w:pos="567"/>
              </w:tabs>
              <w:jc w:val="both"/>
              <w:rPr>
                <w:sz w:val="22"/>
                <w:szCs w:val="22"/>
                <w:lang w:eastAsia="en-US"/>
              </w:rPr>
            </w:pPr>
            <w:r w:rsidRPr="00BD488E">
              <w:rPr>
                <w:sz w:val="22"/>
                <w:szCs w:val="22"/>
                <w:lang w:eastAsia="en-US"/>
              </w:rPr>
              <w:t>6.13.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3C03E291" w14:textId="77777777" w:rsidR="00F238C0" w:rsidRPr="00BD488E" w:rsidRDefault="00F238C0" w:rsidP="000344D6">
            <w:pPr>
              <w:autoSpaceDN w:val="0"/>
              <w:jc w:val="both"/>
              <w:rPr>
                <w:sz w:val="22"/>
                <w:szCs w:val="22"/>
                <w:lang w:eastAsia="en-US"/>
              </w:rPr>
            </w:pPr>
            <w:r w:rsidRPr="00BD488E">
              <w:rPr>
                <w:sz w:val="22"/>
                <w:szCs w:val="22"/>
                <w:lang w:eastAsia="en-US"/>
              </w:rPr>
              <w:t>6.14. По завершению работ Подрядчик должен предоставить Заказчику:</w:t>
            </w:r>
          </w:p>
          <w:p w14:paraId="7C17B63B" w14:textId="77777777" w:rsidR="00F238C0" w:rsidRPr="00BD488E" w:rsidRDefault="00F238C0" w:rsidP="000344D6">
            <w:pPr>
              <w:autoSpaceDN w:val="0"/>
              <w:jc w:val="both"/>
              <w:rPr>
                <w:sz w:val="22"/>
                <w:szCs w:val="22"/>
                <w:lang w:eastAsia="en-US"/>
              </w:rPr>
            </w:pPr>
            <w:r w:rsidRPr="00BD488E">
              <w:rPr>
                <w:sz w:val="22"/>
                <w:szCs w:val="22"/>
                <w:lang w:eastAsia="en-US"/>
              </w:rPr>
              <w:t xml:space="preserve">- акт скрытых работ с фотофиксацией (при обнаружения скрытых работ) - на бумажном и электронном носителе в количестве </w:t>
            </w:r>
            <w:r w:rsidRPr="00BD488E">
              <w:rPr>
                <w:sz w:val="22"/>
                <w:szCs w:val="22"/>
                <w:shd w:val="clear" w:color="auto" w:fill="FFFFFF"/>
                <w:lang w:eastAsia="en-US"/>
              </w:rPr>
              <w:t>1-го экземпляра;</w:t>
            </w:r>
          </w:p>
          <w:p w14:paraId="34B6E24E" w14:textId="77777777" w:rsidR="00F238C0" w:rsidRPr="00BD488E" w:rsidRDefault="00F238C0" w:rsidP="000344D6">
            <w:pPr>
              <w:pStyle w:val="a4"/>
              <w:jc w:val="both"/>
              <w:rPr>
                <w:rFonts w:ascii="Times New Roman" w:hAnsi="Times New Roman"/>
              </w:rPr>
            </w:pPr>
            <w:r w:rsidRPr="00BD488E">
              <w:rPr>
                <w:rFonts w:ascii="Times New Roman" w:hAnsi="Times New Roman"/>
              </w:rPr>
              <w:t xml:space="preserve">- сертификаты на материалы (заверенные копии) - на бумажном и электронном носителе в количестве </w:t>
            </w:r>
            <w:r w:rsidRPr="00BD488E">
              <w:rPr>
                <w:rFonts w:ascii="Times New Roman" w:hAnsi="Times New Roman"/>
                <w:shd w:val="clear" w:color="auto" w:fill="FFFFFF"/>
              </w:rPr>
              <w:t>1-го экземпляра;</w:t>
            </w:r>
          </w:p>
          <w:p w14:paraId="6714A153" w14:textId="77777777" w:rsidR="00F238C0" w:rsidRPr="00BD488E" w:rsidRDefault="00F238C0" w:rsidP="000344D6">
            <w:pPr>
              <w:pStyle w:val="a4"/>
              <w:jc w:val="both"/>
              <w:rPr>
                <w:rFonts w:ascii="Times New Roman" w:hAnsi="Times New Roman"/>
              </w:rPr>
            </w:pPr>
            <w:r w:rsidRPr="00BD488E">
              <w:rPr>
                <w:rFonts w:ascii="Times New Roman" w:hAnsi="Times New Roman"/>
              </w:rPr>
              <w:t>- акт выполненных работ (КС-2) - на бумажном и электронном носителе в количестве 2-х экземпляров.</w:t>
            </w:r>
          </w:p>
        </w:tc>
      </w:tr>
      <w:tr w:rsidR="00D3010F" w14:paraId="67FA9324"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025DF55D" w14:textId="77777777" w:rsidR="00D3010F" w:rsidRPr="00F238C0" w:rsidRDefault="00D3010F" w:rsidP="000344D6">
            <w:pPr>
              <w:spacing w:line="256" w:lineRule="auto"/>
              <w:jc w:val="center"/>
              <w:rPr>
                <w:bCs/>
                <w:szCs w:val="28"/>
                <w:lang w:eastAsia="en-US"/>
              </w:rPr>
            </w:pPr>
            <w:r w:rsidRPr="00F238C0">
              <w:rPr>
                <w:bCs/>
                <w:szCs w:val="28"/>
                <w:lang w:eastAsia="en-US"/>
              </w:rPr>
              <w:lastRenderedPageBreak/>
              <w:t>7</w:t>
            </w:r>
          </w:p>
        </w:tc>
        <w:tc>
          <w:tcPr>
            <w:tcW w:w="1700" w:type="pct"/>
            <w:tcBorders>
              <w:top w:val="single" w:sz="4" w:space="0" w:color="auto"/>
              <w:left w:val="single" w:sz="4" w:space="0" w:color="auto"/>
              <w:bottom w:val="single" w:sz="4" w:space="0" w:color="auto"/>
              <w:right w:val="single" w:sz="4" w:space="0" w:color="auto"/>
            </w:tcBorders>
          </w:tcPr>
          <w:p w14:paraId="699AB0C6" w14:textId="77777777" w:rsidR="00D3010F" w:rsidRPr="00F238C0" w:rsidRDefault="00D3010F" w:rsidP="000344D6">
            <w:pPr>
              <w:spacing w:line="256" w:lineRule="auto"/>
              <w:rPr>
                <w:bCs/>
                <w:szCs w:val="28"/>
                <w:lang w:eastAsia="en-US"/>
              </w:rPr>
            </w:pPr>
            <w:r w:rsidRPr="00F238C0">
              <w:rPr>
                <w:bCs/>
                <w:szCs w:val="28"/>
                <w:lang w:eastAsia="en-US"/>
              </w:rPr>
              <w:t>Условия оплаты</w:t>
            </w:r>
          </w:p>
        </w:tc>
        <w:tc>
          <w:tcPr>
            <w:tcW w:w="3000" w:type="pct"/>
            <w:tcBorders>
              <w:top w:val="single" w:sz="4" w:space="0" w:color="auto"/>
              <w:left w:val="single" w:sz="4" w:space="0" w:color="auto"/>
              <w:bottom w:val="single" w:sz="4" w:space="0" w:color="auto"/>
              <w:right w:val="single" w:sz="4" w:space="0" w:color="auto"/>
            </w:tcBorders>
          </w:tcPr>
          <w:p w14:paraId="6E7C7A6A" w14:textId="77777777" w:rsidR="00D3010F" w:rsidRDefault="00D3010F" w:rsidP="000344D6">
            <w:pPr>
              <w:pStyle w:val="a6"/>
              <w:spacing w:after="0" w:line="240" w:lineRule="auto"/>
              <w:ind w:left="119" w:right="-115" w:hanging="119"/>
              <w:rPr>
                <w:rFonts w:ascii="Times New Roman" w:eastAsia="Calibri" w:hAnsi="Times New Roman"/>
                <w:szCs w:val="24"/>
                <w:lang w:eastAsia="en-US"/>
              </w:rPr>
            </w:pPr>
            <w:r w:rsidRPr="00D3010F">
              <w:rPr>
                <w:rFonts w:ascii="Times New Roman" w:eastAsia="Calibri" w:hAnsi="Times New Roman"/>
                <w:szCs w:val="24"/>
                <w:lang w:eastAsia="en-US"/>
              </w:rPr>
              <w:t>Расчеты осуществляются п</w:t>
            </w:r>
            <w:r w:rsidR="00292FB1">
              <w:rPr>
                <w:rFonts w:ascii="Times New Roman" w:eastAsia="Calibri" w:hAnsi="Times New Roman"/>
                <w:szCs w:val="24"/>
                <w:lang w:eastAsia="en-US"/>
              </w:rPr>
              <w:t>о безналичной форме в рублях РФ.</w:t>
            </w:r>
          </w:p>
          <w:p w14:paraId="38712739" w14:textId="77777777" w:rsidR="00292FB1" w:rsidRPr="000344D6" w:rsidRDefault="00292FB1" w:rsidP="000344D6">
            <w:pPr>
              <w:pStyle w:val="a6"/>
              <w:spacing w:after="0" w:line="240" w:lineRule="auto"/>
              <w:ind w:left="119" w:right="-115" w:hanging="119"/>
              <w:rPr>
                <w:rFonts w:ascii="Times New Roman" w:eastAsia="Calibri" w:hAnsi="Times New Roman"/>
                <w:szCs w:val="24"/>
                <w:lang w:eastAsia="en-US"/>
              </w:rPr>
            </w:pPr>
          </w:p>
        </w:tc>
      </w:tr>
      <w:tr w:rsidR="00D3010F" w14:paraId="1F8CD455"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12EBB954" w14:textId="77777777" w:rsidR="00D3010F" w:rsidRPr="00F238C0" w:rsidRDefault="00D3010F" w:rsidP="000344D6">
            <w:pPr>
              <w:spacing w:line="256" w:lineRule="auto"/>
              <w:jc w:val="center"/>
              <w:rPr>
                <w:bCs/>
                <w:szCs w:val="28"/>
                <w:lang w:eastAsia="en-US"/>
              </w:rPr>
            </w:pPr>
            <w:r w:rsidRPr="00F238C0">
              <w:rPr>
                <w:bCs/>
                <w:szCs w:val="28"/>
                <w:lang w:eastAsia="en-US"/>
              </w:rPr>
              <w:t>8</w:t>
            </w:r>
          </w:p>
        </w:tc>
        <w:tc>
          <w:tcPr>
            <w:tcW w:w="1700" w:type="pct"/>
            <w:tcBorders>
              <w:top w:val="single" w:sz="4" w:space="0" w:color="auto"/>
              <w:left w:val="single" w:sz="4" w:space="0" w:color="auto"/>
              <w:bottom w:val="single" w:sz="4" w:space="0" w:color="auto"/>
              <w:right w:val="single" w:sz="4" w:space="0" w:color="auto"/>
            </w:tcBorders>
          </w:tcPr>
          <w:p w14:paraId="7831788B" w14:textId="77777777" w:rsidR="00D3010F" w:rsidRPr="00F238C0" w:rsidRDefault="00D3010F" w:rsidP="000344D6">
            <w:pPr>
              <w:spacing w:line="256" w:lineRule="auto"/>
              <w:rPr>
                <w:bCs/>
                <w:szCs w:val="28"/>
                <w:lang w:eastAsia="en-US"/>
              </w:rPr>
            </w:pPr>
            <w:r w:rsidRPr="00F238C0">
              <w:rPr>
                <w:bCs/>
                <w:szCs w:val="28"/>
                <w:lang w:eastAsia="en-US"/>
              </w:rPr>
              <w:t>Порядок</w:t>
            </w:r>
            <w:r w:rsidRPr="00F238C0">
              <w:rPr>
                <w:bCs/>
                <w:szCs w:val="28"/>
                <w:lang w:eastAsia="en-US"/>
              </w:rPr>
              <w:br/>
              <w:t>оказания услуг</w:t>
            </w:r>
          </w:p>
        </w:tc>
        <w:tc>
          <w:tcPr>
            <w:tcW w:w="3000" w:type="pct"/>
            <w:tcBorders>
              <w:top w:val="single" w:sz="4" w:space="0" w:color="auto"/>
              <w:left w:val="single" w:sz="4" w:space="0" w:color="auto"/>
              <w:bottom w:val="single" w:sz="4" w:space="0" w:color="auto"/>
              <w:right w:val="single" w:sz="4" w:space="0" w:color="auto"/>
            </w:tcBorders>
          </w:tcPr>
          <w:p w14:paraId="1CEA7312" w14:textId="77777777" w:rsidR="00D3010F" w:rsidRPr="00D3010F" w:rsidRDefault="00D3010F" w:rsidP="000344D6">
            <w:pPr>
              <w:jc w:val="both"/>
              <w:rPr>
                <w:rFonts w:eastAsia="Calibri"/>
                <w:sz w:val="22"/>
                <w:lang w:eastAsia="en-US"/>
              </w:rPr>
            </w:pPr>
            <w:r w:rsidRPr="00D3010F">
              <w:rPr>
                <w:rFonts w:eastAsia="Calibri"/>
                <w:sz w:val="22"/>
                <w:lang w:eastAsia="en-US"/>
              </w:rPr>
              <w:t>Предоставляемая услуга должна полностью соответствовать требованиям, указанным в Техническом задании.</w:t>
            </w:r>
          </w:p>
          <w:p w14:paraId="694D35B4" w14:textId="77777777" w:rsidR="00D3010F" w:rsidRDefault="00D3010F" w:rsidP="000344D6">
            <w:pPr>
              <w:pStyle w:val="a6"/>
              <w:spacing w:after="0" w:line="240" w:lineRule="auto"/>
              <w:ind w:left="0"/>
              <w:jc w:val="both"/>
              <w:rPr>
                <w:rFonts w:ascii="Times New Roman" w:eastAsia="Calibri" w:hAnsi="Times New Roman"/>
                <w:szCs w:val="24"/>
                <w:lang w:eastAsia="en-US"/>
              </w:rPr>
            </w:pPr>
            <w:r w:rsidRPr="00D3010F">
              <w:rPr>
                <w:rFonts w:ascii="Times New Roman" w:eastAsia="Calibri" w:hAnsi="Times New Roman"/>
                <w:szCs w:val="24"/>
                <w:lang w:eastAsia="en-US"/>
              </w:rPr>
              <w:t>Качество услуги должно соответствовать требованиям, установленным действующим законодательством Российской Федерации.</w:t>
            </w:r>
          </w:p>
          <w:p w14:paraId="5212351F" w14:textId="77777777" w:rsidR="00292FB1" w:rsidRPr="000344D6" w:rsidRDefault="00292FB1" w:rsidP="000344D6">
            <w:pPr>
              <w:pStyle w:val="a6"/>
              <w:spacing w:after="0" w:line="240" w:lineRule="auto"/>
              <w:ind w:left="0"/>
              <w:jc w:val="both"/>
              <w:rPr>
                <w:rFonts w:ascii="Times New Roman" w:eastAsia="Calibri" w:hAnsi="Times New Roman"/>
                <w:szCs w:val="24"/>
                <w:lang w:eastAsia="en-US"/>
              </w:rPr>
            </w:pPr>
          </w:p>
        </w:tc>
      </w:tr>
      <w:tr w:rsidR="00D3010F" w14:paraId="016D9F6E" w14:textId="77777777" w:rsidTr="000344D6">
        <w:tc>
          <w:tcPr>
            <w:tcW w:w="300" w:type="pct"/>
            <w:tcBorders>
              <w:top w:val="single" w:sz="4" w:space="0" w:color="auto"/>
              <w:left w:val="single" w:sz="4" w:space="0" w:color="auto"/>
              <w:bottom w:val="single" w:sz="4" w:space="0" w:color="auto"/>
              <w:right w:val="single" w:sz="4" w:space="0" w:color="auto"/>
            </w:tcBorders>
            <w:hideMark/>
          </w:tcPr>
          <w:p w14:paraId="78BA9432" w14:textId="77777777" w:rsidR="00D3010F" w:rsidRPr="00BD488E" w:rsidRDefault="00D3010F" w:rsidP="000344D6">
            <w:pPr>
              <w:spacing w:line="256" w:lineRule="auto"/>
              <w:jc w:val="center"/>
              <w:rPr>
                <w:bCs/>
                <w:szCs w:val="28"/>
                <w:lang w:eastAsia="en-US"/>
              </w:rPr>
            </w:pPr>
            <w:r w:rsidRPr="00BD488E">
              <w:rPr>
                <w:bCs/>
                <w:szCs w:val="28"/>
                <w:lang w:eastAsia="en-US"/>
              </w:rPr>
              <w:t>9</w:t>
            </w:r>
          </w:p>
        </w:tc>
        <w:tc>
          <w:tcPr>
            <w:tcW w:w="1700" w:type="pct"/>
            <w:tcBorders>
              <w:top w:val="single" w:sz="4" w:space="0" w:color="auto"/>
              <w:left w:val="single" w:sz="4" w:space="0" w:color="auto"/>
              <w:bottom w:val="single" w:sz="4" w:space="0" w:color="auto"/>
              <w:right w:val="single" w:sz="4" w:space="0" w:color="auto"/>
            </w:tcBorders>
          </w:tcPr>
          <w:p w14:paraId="28D441C5" w14:textId="77777777" w:rsidR="00D3010F" w:rsidRPr="00F238C0" w:rsidRDefault="00D3010F" w:rsidP="00292FB1">
            <w:pPr>
              <w:spacing w:line="256" w:lineRule="auto"/>
              <w:rPr>
                <w:bCs/>
                <w:szCs w:val="28"/>
                <w:lang w:eastAsia="en-US"/>
              </w:rPr>
            </w:pPr>
            <w:r w:rsidRPr="00F238C0">
              <w:rPr>
                <w:bCs/>
                <w:szCs w:val="28"/>
                <w:lang w:eastAsia="en-US"/>
              </w:rPr>
              <w:t xml:space="preserve">Фото </w:t>
            </w:r>
            <w:r w:rsidR="00292FB1">
              <w:rPr>
                <w:bCs/>
                <w:szCs w:val="28"/>
                <w:lang w:eastAsia="en-US"/>
              </w:rPr>
              <w:t>крыльца</w:t>
            </w:r>
            <w:r>
              <w:rPr>
                <w:bCs/>
                <w:szCs w:val="28"/>
                <w:lang w:eastAsia="en-US"/>
              </w:rPr>
              <w:t xml:space="preserve"> здания</w:t>
            </w:r>
          </w:p>
        </w:tc>
        <w:tc>
          <w:tcPr>
            <w:tcW w:w="3000" w:type="pct"/>
            <w:tcBorders>
              <w:top w:val="single" w:sz="4" w:space="0" w:color="auto"/>
              <w:left w:val="single" w:sz="4" w:space="0" w:color="auto"/>
              <w:bottom w:val="single" w:sz="4" w:space="0" w:color="auto"/>
              <w:right w:val="single" w:sz="4" w:space="0" w:color="auto"/>
            </w:tcBorders>
          </w:tcPr>
          <w:p w14:paraId="71EBE2ED" w14:textId="77777777" w:rsidR="00D3010F" w:rsidRDefault="00D3010F" w:rsidP="000344D6">
            <w:pPr>
              <w:pStyle w:val="p5"/>
              <w:spacing w:before="0" w:beforeAutospacing="0" w:after="0" w:afterAutospacing="0" w:line="256" w:lineRule="auto"/>
              <w:jc w:val="both"/>
              <w:rPr>
                <w:sz w:val="28"/>
                <w:szCs w:val="28"/>
                <w:lang w:eastAsia="en-US"/>
              </w:rPr>
            </w:pPr>
          </w:p>
        </w:tc>
      </w:tr>
    </w:tbl>
    <w:p w14:paraId="755DA46E" w14:textId="1C2AF813" w:rsidR="00011C0D" w:rsidRDefault="000344D6" w:rsidP="00BD488E">
      <w:pPr>
        <w:jc w:val="both"/>
      </w:pPr>
      <w:r>
        <w:rPr>
          <w:bCs/>
          <w:sz w:val="28"/>
          <w:szCs w:val="28"/>
        </w:rPr>
        <w:br w:type="textWrapping" w:clear="all"/>
      </w:r>
    </w:p>
    <w:sectPr w:rsidR="00011C0D" w:rsidSect="00BD488E">
      <w:pgSz w:w="11906" w:h="16838"/>
      <w:pgMar w:top="426"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3A1E"/>
    <w:multiLevelType w:val="hybridMultilevel"/>
    <w:tmpl w:val="3E5223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7283284"/>
    <w:multiLevelType w:val="hybridMultilevel"/>
    <w:tmpl w:val="C45C98F4"/>
    <w:lvl w:ilvl="0" w:tplc="D77EBFD4">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2" w15:restartNumberingAfterBreak="0">
    <w:nsid w:val="72FC743B"/>
    <w:multiLevelType w:val="hybridMultilevel"/>
    <w:tmpl w:val="939C4924"/>
    <w:lvl w:ilvl="0" w:tplc="7C122DB4">
      <w:start w:val="1"/>
      <w:numFmt w:val="decimal"/>
      <w:lvlText w:val="%1."/>
      <w:lvlJc w:val="left"/>
      <w:pPr>
        <w:ind w:left="839" w:hanging="360"/>
      </w:pPr>
      <w:rPr>
        <w:rFonts w:ascii="Times New Roman" w:eastAsia="Times New Roman" w:hAnsi="Times New Roman" w:cs="Times New Roman"/>
      </w:r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num w:numId="1" w16cid:durableId="1689864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562852">
    <w:abstractNumId w:val="1"/>
  </w:num>
  <w:num w:numId="3" w16cid:durableId="1552840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C66"/>
    <w:rsid w:val="00011C0D"/>
    <w:rsid w:val="000344D6"/>
    <w:rsid w:val="001571C7"/>
    <w:rsid w:val="00292FB1"/>
    <w:rsid w:val="0041052C"/>
    <w:rsid w:val="00520358"/>
    <w:rsid w:val="005A197E"/>
    <w:rsid w:val="005E4980"/>
    <w:rsid w:val="00805E90"/>
    <w:rsid w:val="00AD6C66"/>
    <w:rsid w:val="00B45D13"/>
    <w:rsid w:val="00BD488E"/>
    <w:rsid w:val="00D3010F"/>
    <w:rsid w:val="00F238C0"/>
    <w:rsid w:val="00FB0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A67C"/>
  <w15:chartTrackingRefBased/>
  <w15:docId w15:val="{25809764-9FCD-4689-A561-44957D71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238C0"/>
    <w:rPr>
      <w:rFonts w:ascii="Calibri" w:eastAsia="Calibri" w:hAnsi="Calibri" w:cs="Times New Roman"/>
    </w:rPr>
  </w:style>
  <w:style w:type="paragraph" w:styleId="a4">
    <w:name w:val="No Spacing"/>
    <w:link w:val="a3"/>
    <w:uiPriority w:val="1"/>
    <w:qFormat/>
    <w:rsid w:val="00F238C0"/>
    <w:pPr>
      <w:spacing w:after="0" w:line="240" w:lineRule="auto"/>
    </w:pPr>
    <w:rPr>
      <w:rFonts w:ascii="Calibri" w:eastAsia="Calibri" w:hAnsi="Calibri" w:cs="Times New Roman"/>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locked/>
    <w:rsid w:val="00F238C0"/>
    <w:rPr>
      <w:rFonts w:ascii="Calibri" w:eastAsia="Times New Roman" w:hAnsi="Calibri" w:cs="Times New Roman"/>
      <w:lang w:eastAsia="ru-RU"/>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5"/>
    <w:uiPriority w:val="34"/>
    <w:qFormat/>
    <w:rsid w:val="00F238C0"/>
    <w:pPr>
      <w:spacing w:after="200" w:line="276" w:lineRule="auto"/>
      <w:ind w:left="720"/>
      <w:contextualSpacing/>
    </w:pPr>
    <w:rPr>
      <w:rFonts w:ascii="Calibri" w:hAnsi="Calibri"/>
      <w:sz w:val="22"/>
      <w:szCs w:val="22"/>
    </w:rPr>
  </w:style>
  <w:style w:type="paragraph" w:customStyle="1" w:styleId="p5">
    <w:name w:val="p5"/>
    <w:basedOn w:val="a"/>
    <w:rsid w:val="00F238C0"/>
    <w:pPr>
      <w:spacing w:before="100" w:beforeAutospacing="1" w:after="100" w:afterAutospacing="1"/>
    </w:pPr>
  </w:style>
  <w:style w:type="paragraph" w:customStyle="1" w:styleId="headertext">
    <w:name w:val="headertext"/>
    <w:basedOn w:val="a"/>
    <w:qFormat/>
    <w:rsid w:val="00F238C0"/>
    <w:pPr>
      <w:spacing w:before="100" w:beforeAutospacing="1" w:after="100" w:afterAutospacing="1"/>
    </w:pPr>
  </w:style>
  <w:style w:type="paragraph" w:styleId="a7">
    <w:name w:val="Balloon Text"/>
    <w:basedOn w:val="a"/>
    <w:link w:val="a8"/>
    <w:uiPriority w:val="99"/>
    <w:semiHidden/>
    <w:unhideWhenUsed/>
    <w:rsid w:val="00520358"/>
    <w:rPr>
      <w:rFonts w:ascii="Segoe UI" w:hAnsi="Segoe UI" w:cs="Segoe UI"/>
      <w:sz w:val="18"/>
      <w:szCs w:val="18"/>
    </w:rPr>
  </w:style>
  <w:style w:type="character" w:customStyle="1" w:styleId="a8">
    <w:name w:val="Текст выноски Знак"/>
    <w:basedOn w:val="a0"/>
    <w:link w:val="a7"/>
    <w:uiPriority w:val="99"/>
    <w:semiHidden/>
    <w:rsid w:val="0052035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Шерсткова Ольга</cp:lastModifiedBy>
  <cp:revision>7</cp:revision>
  <cp:lastPrinted>2026-04-02T10:15:00Z</cp:lastPrinted>
  <dcterms:created xsi:type="dcterms:W3CDTF">2026-04-02T11:30:00Z</dcterms:created>
  <dcterms:modified xsi:type="dcterms:W3CDTF">2026-08-09T17:18:00Z</dcterms:modified>
</cp:coreProperties>
</file>