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FB943" w14:textId="77777777" w:rsidR="00D3511F" w:rsidRDefault="00D3511F" w:rsidP="00D3511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ind w:left="454"/>
        <w:contextualSpacing/>
        <w:jc w:val="center"/>
        <w:rPr>
          <w:b/>
          <w:bCs/>
          <w:szCs w:val="24"/>
        </w:rPr>
      </w:pPr>
      <w:r>
        <w:rPr>
          <w:b/>
          <w:bCs/>
          <w:szCs w:val="24"/>
        </w:rPr>
        <w:t>ОБЩЕСТВО С ОГРАНИЧЕННОЙ ОТВЕТСТВЕННОСТЬЮ</w:t>
      </w:r>
    </w:p>
    <w:p w14:paraId="7FE32F0E" w14:textId="77777777" w:rsidR="00D3511F" w:rsidRDefault="00D3511F" w:rsidP="00D3511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ind w:left="454"/>
        <w:contextualSpacing/>
        <w:jc w:val="center"/>
        <w:rPr>
          <w:b/>
          <w:bCs/>
          <w:szCs w:val="24"/>
        </w:rPr>
      </w:pPr>
      <w:r>
        <w:rPr>
          <w:b/>
          <w:bCs/>
          <w:szCs w:val="24"/>
        </w:rPr>
        <w:t>«ТЕЙКОВСКАЯ КОТЕЛЬНАЯ»</w:t>
      </w:r>
    </w:p>
    <w:p w14:paraId="4991259F" w14:textId="77777777" w:rsidR="00D3511F" w:rsidRDefault="00D3511F" w:rsidP="00D3511F">
      <w:pPr>
        <w:keepNext/>
        <w:ind w:firstLine="709"/>
        <w:jc w:val="both"/>
        <w:rPr>
          <w:bCs/>
          <w:szCs w:val="24"/>
        </w:rPr>
      </w:pPr>
    </w:p>
    <w:p w14:paraId="605D1036" w14:textId="77777777" w:rsidR="00D3511F" w:rsidRDefault="00D3511F" w:rsidP="00D3511F">
      <w:pPr>
        <w:keepNext/>
        <w:ind w:firstLine="709"/>
        <w:jc w:val="both"/>
        <w:rPr>
          <w:b/>
          <w:bCs/>
          <w:sz w:val="28"/>
          <w:szCs w:val="28"/>
        </w:rPr>
      </w:pPr>
    </w:p>
    <w:p w14:paraId="6D43E472" w14:textId="77777777" w:rsidR="00D3511F" w:rsidRDefault="00D3511F" w:rsidP="00D3511F">
      <w:pPr>
        <w:tabs>
          <w:tab w:val="left" w:pos="2701"/>
        </w:tabs>
        <w:ind w:left="6804"/>
        <w:contextualSpacing/>
        <w:jc w:val="both"/>
        <w:rPr>
          <w:szCs w:val="24"/>
        </w:rPr>
      </w:pPr>
      <w:r>
        <w:rPr>
          <w:szCs w:val="24"/>
        </w:rPr>
        <w:t>«Утверждаю»:</w:t>
      </w:r>
    </w:p>
    <w:p w14:paraId="609FDAC7" w14:textId="77777777" w:rsidR="00D3511F" w:rsidRDefault="00D3511F" w:rsidP="00D3511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6804"/>
        <w:contextualSpacing/>
        <w:jc w:val="both"/>
        <w:rPr>
          <w:bCs/>
          <w:szCs w:val="24"/>
        </w:rPr>
      </w:pPr>
      <w:r>
        <w:rPr>
          <w:bCs/>
          <w:szCs w:val="24"/>
        </w:rPr>
        <w:t>Генеральный директор</w:t>
      </w:r>
    </w:p>
    <w:p w14:paraId="6F98FDC0" w14:textId="77777777" w:rsidR="00D3511F" w:rsidRDefault="00D3511F" w:rsidP="00D3511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240"/>
        <w:ind w:left="6804"/>
        <w:contextualSpacing/>
        <w:jc w:val="both"/>
        <w:rPr>
          <w:bCs/>
          <w:szCs w:val="24"/>
        </w:rPr>
      </w:pPr>
      <w:r>
        <w:rPr>
          <w:bCs/>
          <w:szCs w:val="24"/>
        </w:rPr>
        <w:t>ООО «Тейковская котельная»</w:t>
      </w:r>
    </w:p>
    <w:p w14:paraId="5B4B9972" w14:textId="77777777" w:rsidR="00D3511F" w:rsidRDefault="00D3511F" w:rsidP="00D3511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6797"/>
          <w:tab w:val="left" w:pos="7363"/>
          <w:tab w:val="left" w:pos="7930"/>
          <w:tab w:val="left" w:pos="8496"/>
          <w:tab w:val="left" w:pos="9063"/>
        </w:tabs>
        <w:suppressAutoHyphens/>
        <w:spacing w:before="148" w:after="112"/>
        <w:ind w:left="6804"/>
        <w:contextualSpacing/>
        <w:jc w:val="both"/>
        <w:rPr>
          <w:bCs/>
          <w:szCs w:val="24"/>
        </w:rPr>
      </w:pPr>
    </w:p>
    <w:p w14:paraId="7E4A9D6D" w14:textId="0AD440C0" w:rsidR="00D3511F" w:rsidRDefault="00D3511F" w:rsidP="00D3511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6804"/>
        <w:contextualSpacing/>
        <w:jc w:val="both"/>
        <w:rPr>
          <w:bCs/>
          <w:szCs w:val="24"/>
        </w:rPr>
      </w:pPr>
      <w:r w:rsidRPr="00EF3129">
        <w:rPr>
          <w:bCs/>
          <w:szCs w:val="24"/>
        </w:rPr>
        <w:t xml:space="preserve">_______________ </w:t>
      </w:r>
      <w:r w:rsidR="006D2E28" w:rsidRPr="00EF3129">
        <w:rPr>
          <w:bCs/>
          <w:szCs w:val="24"/>
        </w:rPr>
        <w:t>О</w:t>
      </w:r>
      <w:r w:rsidRPr="00EF3129">
        <w:rPr>
          <w:bCs/>
          <w:szCs w:val="24"/>
        </w:rPr>
        <w:t>.</w:t>
      </w:r>
      <w:r w:rsidR="006D2E28" w:rsidRPr="00EF3129">
        <w:rPr>
          <w:bCs/>
          <w:szCs w:val="24"/>
        </w:rPr>
        <w:t>В</w:t>
      </w:r>
      <w:r w:rsidRPr="00EF3129">
        <w:rPr>
          <w:bCs/>
          <w:szCs w:val="24"/>
        </w:rPr>
        <w:t xml:space="preserve">. </w:t>
      </w:r>
      <w:r w:rsidR="006D2E28" w:rsidRPr="00EF3129">
        <w:rPr>
          <w:bCs/>
          <w:szCs w:val="24"/>
        </w:rPr>
        <w:t>Коптяков</w:t>
      </w:r>
    </w:p>
    <w:p w14:paraId="0F8657D6" w14:textId="3F375F36" w:rsidR="00D3511F" w:rsidRDefault="00D3511F" w:rsidP="00D3511F">
      <w:pPr>
        <w:tabs>
          <w:tab w:val="left" w:pos="247"/>
          <w:tab w:val="left" w:pos="1130"/>
        </w:tabs>
        <w:ind w:left="6804"/>
        <w:contextualSpacing/>
        <w:jc w:val="both"/>
        <w:rPr>
          <w:szCs w:val="24"/>
        </w:rPr>
      </w:pPr>
      <w:r>
        <w:rPr>
          <w:szCs w:val="24"/>
        </w:rPr>
        <w:t>«</w:t>
      </w:r>
      <w:r w:rsidR="00FA6077">
        <w:rPr>
          <w:szCs w:val="24"/>
        </w:rPr>
        <w:t>2</w:t>
      </w:r>
      <w:r w:rsidR="00EF3129">
        <w:rPr>
          <w:szCs w:val="24"/>
        </w:rPr>
        <w:t>0</w:t>
      </w:r>
      <w:r w:rsidR="00D34BB1">
        <w:rPr>
          <w:szCs w:val="24"/>
        </w:rPr>
        <w:t xml:space="preserve">» </w:t>
      </w:r>
      <w:r w:rsidR="00D34BB1" w:rsidRPr="00E157B4">
        <w:rPr>
          <w:szCs w:val="24"/>
        </w:rPr>
        <w:t>августа</w:t>
      </w:r>
      <w:r w:rsidR="00D34BB1">
        <w:rPr>
          <w:szCs w:val="24"/>
        </w:rPr>
        <w:t xml:space="preserve"> </w:t>
      </w:r>
      <w:r w:rsidR="008F2831">
        <w:rPr>
          <w:szCs w:val="24"/>
        </w:rPr>
        <w:t>202</w:t>
      </w:r>
      <w:r w:rsidR="00E51BE4">
        <w:rPr>
          <w:szCs w:val="24"/>
        </w:rPr>
        <w:t>6</w:t>
      </w:r>
      <w:r>
        <w:rPr>
          <w:szCs w:val="24"/>
        </w:rPr>
        <w:t xml:space="preserve"> г.</w:t>
      </w:r>
    </w:p>
    <w:p w14:paraId="2FE45C53" w14:textId="77777777" w:rsidR="00FD22BB" w:rsidRPr="00D85864" w:rsidRDefault="00FD22BB">
      <w:pPr>
        <w:keepNext/>
        <w:keepLines/>
        <w:widowControl w:val="0"/>
        <w:suppressLineNumbers/>
        <w:rPr>
          <w:rFonts w:eastAsia="Calibri"/>
          <w:b/>
          <w:bCs/>
          <w:szCs w:val="24"/>
        </w:rPr>
      </w:pPr>
    </w:p>
    <w:p w14:paraId="66B69CBD" w14:textId="77777777" w:rsidR="00FD22BB" w:rsidRPr="00D85864" w:rsidRDefault="00FD22BB">
      <w:pPr>
        <w:keepNext/>
        <w:keepLines/>
        <w:widowControl w:val="0"/>
        <w:suppressLineNumbers/>
        <w:rPr>
          <w:rFonts w:eastAsia="Calibri"/>
          <w:b/>
          <w:bCs/>
          <w:szCs w:val="24"/>
        </w:rPr>
      </w:pPr>
    </w:p>
    <w:p w14:paraId="06A7EE88" w14:textId="77777777" w:rsidR="00FD22BB" w:rsidRPr="00D85864" w:rsidRDefault="00FD22BB">
      <w:pPr>
        <w:keepNext/>
        <w:keepLines/>
        <w:widowControl w:val="0"/>
        <w:suppressLineNumbers/>
        <w:rPr>
          <w:rFonts w:eastAsia="Calibri"/>
          <w:b/>
          <w:bCs/>
          <w:szCs w:val="24"/>
        </w:rPr>
      </w:pPr>
    </w:p>
    <w:p w14:paraId="73769226" w14:textId="77777777" w:rsidR="00FD22BB" w:rsidRPr="00D85864" w:rsidRDefault="00FD22BB">
      <w:pPr>
        <w:keepNext/>
        <w:keepLines/>
        <w:widowControl w:val="0"/>
        <w:suppressLineNumbers/>
        <w:rPr>
          <w:rFonts w:eastAsia="Calibri"/>
          <w:b/>
          <w:bCs/>
          <w:szCs w:val="24"/>
        </w:rPr>
      </w:pPr>
    </w:p>
    <w:p w14:paraId="26D1A53B" w14:textId="77777777" w:rsidR="00312B2B" w:rsidRPr="00D85864" w:rsidRDefault="00312B2B">
      <w:pPr>
        <w:keepNext/>
        <w:keepLines/>
        <w:widowControl w:val="0"/>
        <w:suppressLineNumbers/>
        <w:rPr>
          <w:rFonts w:eastAsia="Calibri"/>
          <w:b/>
          <w:bCs/>
          <w:szCs w:val="24"/>
        </w:rPr>
      </w:pPr>
    </w:p>
    <w:p w14:paraId="53BC91CA" w14:textId="77777777" w:rsidR="00312B2B" w:rsidRPr="00D85864" w:rsidRDefault="00312B2B">
      <w:pPr>
        <w:keepNext/>
        <w:keepLines/>
        <w:widowControl w:val="0"/>
        <w:suppressLineNumbers/>
        <w:rPr>
          <w:rFonts w:eastAsia="Calibri"/>
          <w:b/>
          <w:bCs/>
          <w:szCs w:val="24"/>
        </w:rPr>
      </w:pPr>
    </w:p>
    <w:p w14:paraId="0431C58F" w14:textId="77777777" w:rsidR="00312B2B" w:rsidRPr="00D85864" w:rsidRDefault="00312B2B">
      <w:pPr>
        <w:keepNext/>
        <w:keepLines/>
        <w:widowControl w:val="0"/>
        <w:suppressLineNumbers/>
        <w:rPr>
          <w:rFonts w:eastAsia="Calibri"/>
          <w:b/>
          <w:bCs/>
          <w:szCs w:val="24"/>
        </w:rPr>
      </w:pPr>
    </w:p>
    <w:p w14:paraId="0474A3E5" w14:textId="77777777" w:rsidR="00312B2B" w:rsidRPr="00D85864" w:rsidRDefault="00312B2B">
      <w:pPr>
        <w:keepNext/>
        <w:keepLines/>
        <w:widowControl w:val="0"/>
        <w:suppressLineNumbers/>
        <w:rPr>
          <w:rFonts w:eastAsia="Calibri"/>
          <w:b/>
          <w:bCs/>
          <w:szCs w:val="24"/>
        </w:rPr>
      </w:pPr>
    </w:p>
    <w:p w14:paraId="09C02A5D" w14:textId="77777777" w:rsidR="00312B2B" w:rsidRPr="00D85864" w:rsidRDefault="00312B2B">
      <w:pPr>
        <w:keepNext/>
        <w:keepLines/>
        <w:widowControl w:val="0"/>
        <w:suppressLineNumbers/>
        <w:rPr>
          <w:rFonts w:eastAsia="Calibri"/>
          <w:b/>
          <w:bCs/>
          <w:szCs w:val="24"/>
        </w:rPr>
      </w:pPr>
    </w:p>
    <w:p w14:paraId="2C25DEAB" w14:textId="77777777" w:rsidR="00312B2B" w:rsidRPr="00D85864" w:rsidRDefault="00312B2B">
      <w:pPr>
        <w:keepNext/>
        <w:keepLines/>
        <w:widowControl w:val="0"/>
        <w:suppressLineNumbers/>
        <w:rPr>
          <w:rFonts w:eastAsia="Calibri"/>
          <w:b/>
          <w:bCs/>
          <w:szCs w:val="24"/>
        </w:rPr>
      </w:pPr>
    </w:p>
    <w:p w14:paraId="43DC1864" w14:textId="77777777" w:rsidR="00FD22BB" w:rsidRPr="00D85864" w:rsidRDefault="00FD22BB">
      <w:pPr>
        <w:keepNext/>
        <w:keepLines/>
        <w:widowControl w:val="0"/>
        <w:suppressLineNumbers/>
        <w:rPr>
          <w:rFonts w:eastAsia="Calibri"/>
          <w:b/>
          <w:bCs/>
          <w:szCs w:val="24"/>
        </w:rPr>
      </w:pPr>
    </w:p>
    <w:p w14:paraId="6DA09F19" w14:textId="77777777" w:rsidR="00FD22BB" w:rsidRPr="00D85864" w:rsidRDefault="00D03B52" w:rsidP="00312B2B">
      <w:pPr>
        <w:keepNext/>
        <w:keepLines/>
        <w:widowControl w:val="0"/>
        <w:suppressLineNumbers/>
        <w:jc w:val="center"/>
        <w:rPr>
          <w:rFonts w:eastAsia="Calibri"/>
          <w:b/>
          <w:bCs/>
          <w:szCs w:val="24"/>
        </w:rPr>
      </w:pPr>
      <w:r w:rsidRPr="00D85864">
        <w:rPr>
          <w:rFonts w:eastAsia="Calibri"/>
          <w:b/>
          <w:bCs/>
          <w:szCs w:val="24"/>
        </w:rPr>
        <w:t>ДОКУМЕНТАЦИЯ ОБ АУКЦИОНЕ В ЭЛЕКТРОННОЙ ФОРМЕ</w:t>
      </w:r>
    </w:p>
    <w:p w14:paraId="46047C11" w14:textId="77777777" w:rsidR="00FD22BB" w:rsidRPr="00D85864" w:rsidRDefault="00FD22BB" w:rsidP="00312B2B">
      <w:pPr>
        <w:keepNext/>
        <w:keepLines/>
        <w:widowControl w:val="0"/>
        <w:suppressLineNumbers/>
        <w:jc w:val="center"/>
        <w:rPr>
          <w:rFonts w:eastAsia="Calibri"/>
          <w:b/>
          <w:szCs w:val="24"/>
        </w:rPr>
      </w:pPr>
    </w:p>
    <w:p w14:paraId="351866ED" w14:textId="2B9F7383" w:rsidR="00316F67" w:rsidRPr="00316F67" w:rsidRDefault="00D03B52" w:rsidP="00316F67">
      <w:pPr>
        <w:spacing w:line="276" w:lineRule="auto"/>
        <w:jc w:val="center"/>
        <w:rPr>
          <w:rFonts w:eastAsia="Calibri"/>
          <w:szCs w:val="24"/>
        </w:rPr>
      </w:pPr>
      <w:r w:rsidRPr="00D85864">
        <w:rPr>
          <w:rFonts w:eastAsia="Calibri"/>
          <w:szCs w:val="24"/>
        </w:rPr>
        <w:t>Наименование объекта закупки:</w:t>
      </w:r>
      <w:r w:rsidR="00AC31C4" w:rsidRPr="00D85864">
        <w:rPr>
          <w:rFonts w:eastAsia="Calibri"/>
          <w:szCs w:val="24"/>
        </w:rPr>
        <w:t xml:space="preserve"> </w:t>
      </w:r>
      <w:bookmarkStart w:id="0" w:name="_GoBack"/>
      <w:r w:rsidR="00EF5D70">
        <w:rPr>
          <w:rFonts w:eastAsia="Calibri"/>
          <w:szCs w:val="24"/>
        </w:rPr>
        <w:t>П</w:t>
      </w:r>
      <w:r w:rsidR="00316F67" w:rsidRPr="00316F67">
        <w:rPr>
          <w:rFonts w:eastAsia="Calibri"/>
          <w:szCs w:val="24"/>
        </w:rPr>
        <w:t xml:space="preserve">оставка коагулянта </w:t>
      </w:r>
      <w:proofErr w:type="spellStart"/>
      <w:r w:rsidR="00316F67" w:rsidRPr="00316F67">
        <w:rPr>
          <w:rFonts w:eastAsia="Calibri"/>
          <w:szCs w:val="24"/>
        </w:rPr>
        <w:t>полиоксихлорид</w:t>
      </w:r>
      <w:proofErr w:type="spellEnd"/>
      <w:r w:rsidR="00316F67" w:rsidRPr="00316F67">
        <w:rPr>
          <w:rFonts w:eastAsia="Calibri"/>
          <w:szCs w:val="24"/>
        </w:rPr>
        <w:t xml:space="preserve"> алюминия тип 3В для нужд</w:t>
      </w:r>
    </w:p>
    <w:p w14:paraId="04316845" w14:textId="77777777" w:rsidR="00FD22BB" w:rsidRPr="00D85864" w:rsidRDefault="00316F67" w:rsidP="00316F67">
      <w:pPr>
        <w:spacing w:line="276" w:lineRule="auto"/>
        <w:jc w:val="center"/>
        <w:rPr>
          <w:rFonts w:eastAsia="Calibri"/>
          <w:b/>
          <w:bCs/>
          <w:szCs w:val="24"/>
        </w:rPr>
      </w:pPr>
      <w:r w:rsidRPr="00316F67">
        <w:rPr>
          <w:rFonts w:eastAsia="Calibri"/>
          <w:szCs w:val="24"/>
        </w:rPr>
        <w:t>ООО «Тейковская котельная»</w:t>
      </w:r>
    </w:p>
    <w:bookmarkEnd w:id="0"/>
    <w:p w14:paraId="7679CE31" w14:textId="77777777" w:rsidR="00FD22BB" w:rsidRPr="00D85864" w:rsidRDefault="00FD22BB">
      <w:pPr>
        <w:jc w:val="both"/>
        <w:outlineLvl w:val="0"/>
        <w:rPr>
          <w:rFonts w:eastAsia="Calibri"/>
          <w:bCs/>
          <w:color w:val="000000"/>
          <w:szCs w:val="24"/>
        </w:rPr>
      </w:pPr>
    </w:p>
    <w:p w14:paraId="39E837AB" w14:textId="77777777" w:rsidR="00FD22BB" w:rsidRPr="00D85864" w:rsidRDefault="00FD22BB">
      <w:pPr>
        <w:jc w:val="both"/>
        <w:outlineLvl w:val="0"/>
        <w:rPr>
          <w:rFonts w:eastAsia="Calibri"/>
          <w:bCs/>
          <w:color w:val="000000"/>
          <w:szCs w:val="24"/>
        </w:rPr>
      </w:pPr>
    </w:p>
    <w:p w14:paraId="1CAC7D5B" w14:textId="77777777" w:rsidR="00FD22BB" w:rsidRPr="00D85864" w:rsidRDefault="00FD22BB">
      <w:pPr>
        <w:jc w:val="both"/>
        <w:outlineLvl w:val="0"/>
        <w:rPr>
          <w:rFonts w:eastAsia="Calibri"/>
          <w:bCs/>
          <w:color w:val="000000"/>
          <w:szCs w:val="24"/>
        </w:rPr>
      </w:pPr>
    </w:p>
    <w:p w14:paraId="2051C48F" w14:textId="77777777" w:rsidR="00FD22BB" w:rsidRPr="00D85864" w:rsidRDefault="00FD22BB">
      <w:pPr>
        <w:jc w:val="both"/>
        <w:outlineLvl w:val="0"/>
        <w:rPr>
          <w:rFonts w:eastAsia="Calibri"/>
          <w:bCs/>
          <w:color w:val="000000"/>
          <w:szCs w:val="24"/>
        </w:rPr>
      </w:pPr>
    </w:p>
    <w:p w14:paraId="7BEE53C6" w14:textId="77777777" w:rsidR="00FD22BB" w:rsidRPr="00D85864" w:rsidRDefault="00FD22BB">
      <w:pPr>
        <w:jc w:val="both"/>
        <w:outlineLvl w:val="0"/>
        <w:rPr>
          <w:rFonts w:eastAsia="Calibri"/>
          <w:bCs/>
          <w:color w:val="000000"/>
          <w:szCs w:val="24"/>
        </w:rPr>
      </w:pPr>
    </w:p>
    <w:p w14:paraId="0110CB1E" w14:textId="77777777" w:rsidR="00FD22BB" w:rsidRPr="00D85864" w:rsidRDefault="00FD22BB">
      <w:pPr>
        <w:jc w:val="both"/>
        <w:outlineLvl w:val="0"/>
        <w:rPr>
          <w:rFonts w:eastAsia="Calibri"/>
          <w:b/>
          <w:bCs/>
          <w:szCs w:val="24"/>
        </w:rPr>
      </w:pPr>
    </w:p>
    <w:p w14:paraId="7C4CFEDC" w14:textId="77777777" w:rsidR="00FD22BB" w:rsidRPr="00D85864" w:rsidRDefault="00FD22BB">
      <w:pPr>
        <w:jc w:val="both"/>
        <w:outlineLvl w:val="0"/>
        <w:rPr>
          <w:rFonts w:eastAsia="Calibri"/>
          <w:b/>
          <w:bCs/>
          <w:szCs w:val="24"/>
        </w:rPr>
      </w:pPr>
    </w:p>
    <w:p w14:paraId="30DA2A45" w14:textId="77777777" w:rsidR="00FD22BB" w:rsidRPr="00D85864" w:rsidRDefault="00FD22BB">
      <w:pPr>
        <w:jc w:val="both"/>
        <w:outlineLvl w:val="0"/>
        <w:rPr>
          <w:rFonts w:eastAsia="Calibri"/>
          <w:b/>
          <w:bCs/>
          <w:szCs w:val="24"/>
        </w:rPr>
      </w:pPr>
    </w:p>
    <w:p w14:paraId="3C94711C" w14:textId="77777777" w:rsidR="00FD22BB" w:rsidRPr="00D85864" w:rsidRDefault="00FD22BB">
      <w:pPr>
        <w:jc w:val="both"/>
        <w:outlineLvl w:val="0"/>
        <w:rPr>
          <w:rFonts w:eastAsia="Calibri"/>
          <w:b/>
          <w:bCs/>
          <w:szCs w:val="24"/>
        </w:rPr>
      </w:pPr>
    </w:p>
    <w:p w14:paraId="25C4030F" w14:textId="77777777" w:rsidR="00FD22BB" w:rsidRPr="00D85864" w:rsidRDefault="00FD22BB">
      <w:pPr>
        <w:jc w:val="both"/>
        <w:outlineLvl w:val="0"/>
        <w:rPr>
          <w:rFonts w:eastAsia="Calibri"/>
          <w:b/>
          <w:bCs/>
          <w:szCs w:val="24"/>
        </w:rPr>
      </w:pPr>
    </w:p>
    <w:p w14:paraId="6BB61FA7" w14:textId="77777777" w:rsidR="00FD22BB" w:rsidRPr="00D85864" w:rsidRDefault="00FD22BB">
      <w:pPr>
        <w:jc w:val="both"/>
        <w:outlineLvl w:val="0"/>
        <w:rPr>
          <w:rFonts w:eastAsia="Calibri"/>
          <w:b/>
          <w:bCs/>
          <w:szCs w:val="24"/>
        </w:rPr>
      </w:pPr>
    </w:p>
    <w:p w14:paraId="44E93544" w14:textId="77777777" w:rsidR="00FD22BB" w:rsidRPr="00D85864" w:rsidRDefault="00FD22BB">
      <w:pPr>
        <w:jc w:val="both"/>
        <w:outlineLvl w:val="0"/>
        <w:rPr>
          <w:rFonts w:eastAsia="Calibri"/>
          <w:b/>
          <w:bCs/>
          <w:szCs w:val="24"/>
        </w:rPr>
      </w:pPr>
    </w:p>
    <w:p w14:paraId="41AD4540" w14:textId="77777777" w:rsidR="00FD22BB" w:rsidRPr="00D85864" w:rsidRDefault="00FD22BB">
      <w:pPr>
        <w:jc w:val="both"/>
        <w:outlineLvl w:val="0"/>
        <w:rPr>
          <w:rFonts w:eastAsia="Calibri"/>
          <w:b/>
          <w:bCs/>
          <w:szCs w:val="24"/>
        </w:rPr>
      </w:pPr>
    </w:p>
    <w:p w14:paraId="2F467008" w14:textId="77777777" w:rsidR="00FD22BB" w:rsidRPr="00D85864" w:rsidRDefault="00FD22BB">
      <w:pPr>
        <w:jc w:val="both"/>
        <w:outlineLvl w:val="0"/>
        <w:rPr>
          <w:rFonts w:eastAsia="Calibri"/>
          <w:b/>
          <w:bCs/>
          <w:szCs w:val="24"/>
        </w:rPr>
      </w:pPr>
    </w:p>
    <w:p w14:paraId="3C44BD32" w14:textId="77777777" w:rsidR="00312B2B" w:rsidRPr="00D85864" w:rsidRDefault="00312B2B">
      <w:pPr>
        <w:jc w:val="both"/>
        <w:outlineLvl w:val="0"/>
        <w:rPr>
          <w:rFonts w:eastAsia="Calibri"/>
          <w:b/>
          <w:bCs/>
          <w:szCs w:val="24"/>
        </w:rPr>
      </w:pPr>
    </w:p>
    <w:p w14:paraId="341AFC49" w14:textId="77777777" w:rsidR="00FD22BB" w:rsidRDefault="00FD22BB">
      <w:pPr>
        <w:jc w:val="both"/>
        <w:outlineLvl w:val="0"/>
        <w:rPr>
          <w:rFonts w:eastAsia="Calibri"/>
          <w:b/>
          <w:bCs/>
          <w:szCs w:val="24"/>
        </w:rPr>
      </w:pPr>
    </w:p>
    <w:p w14:paraId="72247926" w14:textId="77777777" w:rsidR="00E04F5D" w:rsidRDefault="00E04F5D">
      <w:pPr>
        <w:jc w:val="both"/>
        <w:outlineLvl w:val="0"/>
        <w:rPr>
          <w:rFonts w:eastAsia="Calibri"/>
          <w:b/>
          <w:bCs/>
          <w:szCs w:val="24"/>
        </w:rPr>
      </w:pPr>
    </w:p>
    <w:p w14:paraId="07EBA41E" w14:textId="77777777" w:rsidR="00E04F5D" w:rsidRDefault="00E04F5D">
      <w:pPr>
        <w:jc w:val="both"/>
        <w:outlineLvl w:val="0"/>
        <w:rPr>
          <w:rFonts w:eastAsia="Calibri"/>
          <w:b/>
          <w:bCs/>
          <w:szCs w:val="24"/>
        </w:rPr>
      </w:pPr>
    </w:p>
    <w:p w14:paraId="0B98CEA2" w14:textId="77777777" w:rsidR="00E04F5D" w:rsidRDefault="00E04F5D">
      <w:pPr>
        <w:jc w:val="both"/>
        <w:outlineLvl w:val="0"/>
        <w:rPr>
          <w:rFonts w:eastAsia="Calibri"/>
          <w:b/>
          <w:bCs/>
          <w:szCs w:val="24"/>
        </w:rPr>
      </w:pPr>
    </w:p>
    <w:p w14:paraId="14435AB4" w14:textId="77777777" w:rsidR="00E04F5D" w:rsidRDefault="00E04F5D">
      <w:pPr>
        <w:jc w:val="both"/>
        <w:outlineLvl w:val="0"/>
        <w:rPr>
          <w:rFonts w:eastAsia="Calibri"/>
          <w:b/>
          <w:bCs/>
          <w:szCs w:val="24"/>
        </w:rPr>
      </w:pPr>
    </w:p>
    <w:p w14:paraId="274D69D7" w14:textId="77777777" w:rsidR="00E04F5D" w:rsidRDefault="00E04F5D">
      <w:pPr>
        <w:jc w:val="both"/>
        <w:outlineLvl w:val="0"/>
        <w:rPr>
          <w:rFonts w:eastAsia="Calibri"/>
          <w:b/>
          <w:bCs/>
          <w:szCs w:val="24"/>
        </w:rPr>
      </w:pPr>
    </w:p>
    <w:p w14:paraId="032681D1" w14:textId="77777777" w:rsidR="00E04F5D" w:rsidRPr="00D85864" w:rsidRDefault="00E04F5D">
      <w:pPr>
        <w:jc w:val="both"/>
        <w:outlineLvl w:val="0"/>
        <w:rPr>
          <w:rFonts w:eastAsia="Calibri"/>
          <w:b/>
          <w:bCs/>
          <w:szCs w:val="24"/>
        </w:rPr>
      </w:pPr>
    </w:p>
    <w:p w14:paraId="0A4D3D30" w14:textId="77777777" w:rsidR="00FD22BB" w:rsidRPr="00D85864" w:rsidRDefault="00FD22BB">
      <w:pPr>
        <w:jc w:val="both"/>
        <w:outlineLvl w:val="0"/>
        <w:rPr>
          <w:rFonts w:eastAsia="Calibri"/>
          <w:b/>
          <w:bCs/>
          <w:szCs w:val="24"/>
        </w:rPr>
      </w:pPr>
    </w:p>
    <w:p w14:paraId="5031048C" w14:textId="77777777" w:rsidR="00FD22BB" w:rsidRPr="00D85864" w:rsidRDefault="00FD22BB">
      <w:pPr>
        <w:jc w:val="both"/>
        <w:outlineLvl w:val="0"/>
        <w:rPr>
          <w:rFonts w:eastAsia="Calibri"/>
          <w:b/>
          <w:bCs/>
          <w:szCs w:val="24"/>
        </w:rPr>
      </w:pPr>
    </w:p>
    <w:p w14:paraId="03884BD9" w14:textId="77777777" w:rsidR="00FD22BB" w:rsidRPr="00D85864" w:rsidRDefault="00FD22BB">
      <w:pPr>
        <w:jc w:val="both"/>
        <w:outlineLvl w:val="0"/>
        <w:rPr>
          <w:rFonts w:eastAsia="Calibri"/>
          <w:b/>
          <w:bCs/>
          <w:szCs w:val="24"/>
        </w:rPr>
      </w:pPr>
    </w:p>
    <w:p w14:paraId="1ED28745" w14:textId="77777777" w:rsidR="00FD22BB" w:rsidRPr="00D85864" w:rsidRDefault="00FD22BB">
      <w:pPr>
        <w:jc w:val="both"/>
        <w:outlineLvl w:val="0"/>
        <w:rPr>
          <w:rFonts w:eastAsia="Calibri"/>
          <w:b/>
          <w:bCs/>
          <w:szCs w:val="24"/>
        </w:rPr>
      </w:pPr>
    </w:p>
    <w:p w14:paraId="3AB0A79D" w14:textId="1A4214C2" w:rsidR="00FD22BB" w:rsidRPr="00D85864" w:rsidRDefault="00D03B52" w:rsidP="00E04F5D">
      <w:pPr>
        <w:jc w:val="center"/>
        <w:outlineLvl w:val="0"/>
        <w:rPr>
          <w:rFonts w:eastAsia="Calibri"/>
          <w:b/>
          <w:bCs/>
          <w:szCs w:val="24"/>
        </w:rPr>
      </w:pPr>
      <w:r w:rsidRPr="00D85864">
        <w:rPr>
          <w:rFonts w:eastAsia="Calibri"/>
          <w:b/>
          <w:bCs/>
          <w:szCs w:val="24"/>
        </w:rPr>
        <w:t xml:space="preserve"> 202</w:t>
      </w:r>
      <w:r w:rsidR="00E51BE4">
        <w:rPr>
          <w:rFonts w:eastAsia="Calibri"/>
          <w:b/>
          <w:bCs/>
          <w:szCs w:val="24"/>
        </w:rPr>
        <w:t>6</w:t>
      </w:r>
      <w:r w:rsidRPr="00D85864">
        <w:rPr>
          <w:rFonts w:eastAsia="Calibri"/>
          <w:b/>
          <w:bCs/>
          <w:szCs w:val="24"/>
        </w:rPr>
        <w:t xml:space="preserve"> г.</w:t>
      </w:r>
      <w:bookmarkStart w:id="1" w:name="sub_2245"/>
      <w:bookmarkEnd w:id="1"/>
      <w:r w:rsidRPr="00D85864">
        <w:rPr>
          <w:rFonts w:eastAsia="Calibri"/>
          <w:b/>
          <w:bCs/>
          <w:szCs w:val="24"/>
        </w:rPr>
        <w:br w:type="page"/>
      </w:r>
    </w:p>
    <w:p w14:paraId="261B0356" w14:textId="77777777" w:rsidR="00FD22BB" w:rsidRPr="00D85864" w:rsidRDefault="00D03B52">
      <w:pPr>
        <w:jc w:val="center"/>
        <w:rPr>
          <w:b/>
          <w:szCs w:val="24"/>
        </w:rPr>
      </w:pPr>
      <w:r w:rsidRPr="00D85864">
        <w:rPr>
          <w:b/>
          <w:szCs w:val="24"/>
        </w:rPr>
        <w:lastRenderedPageBreak/>
        <w:t>Информационная карта</w:t>
      </w:r>
    </w:p>
    <w:p w14:paraId="755BB0C9" w14:textId="77777777" w:rsidR="00FD22BB" w:rsidRPr="00D85864" w:rsidRDefault="00FD22BB">
      <w:pPr>
        <w:tabs>
          <w:tab w:val="left" w:pos="709"/>
        </w:tabs>
        <w:ind w:firstLine="284"/>
        <w:jc w:val="both"/>
        <w:rPr>
          <w:szCs w:val="24"/>
        </w:rPr>
      </w:pPr>
    </w:p>
    <w:tbl>
      <w:tblPr>
        <w:tblW w:w="48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4"/>
        <w:gridCol w:w="3068"/>
        <w:gridCol w:w="3147"/>
        <w:gridCol w:w="3241"/>
      </w:tblGrid>
      <w:tr w:rsidR="00FD22BB" w:rsidRPr="00D85864" w14:paraId="241B11F0"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599A1836" w14:textId="77777777" w:rsidR="00FD22BB" w:rsidRPr="00D85864" w:rsidRDefault="00D03B52">
            <w:pPr>
              <w:jc w:val="center"/>
              <w:rPr>
                <w:b/>
                <w:szCs w:val="24"/>
                <w:lang w:eastAsia="en-US"/>
              </w:rPr>
            </w:pPr>
            <w:r w:rsidRPr="00D85864">
              <w:rPr>
                <w:b/>
                <w:szCs w:val="24"/>
                <w:lang w:eastAsia="en-US"/>
              </w:rPr>
              <w:t xml:space="preserve">№ </w:t>
            </w:r>
          </w:p>
        </w:tc>
        <w:tc>
          <w:tcPr>
            <w:tcW w:w="1488" w:type="pct"/>
            <w:tcBorders>
              <w:top w:val="single" w:sz="4" w:space="0" w:color="auto"/>
              <w:left w:val="single" w:sz="4" w:space="0" w:color="auto"/>
              <w:bottom w:val="single" w:sz="4" w:space="0" w:color="auto"/>
              <w:right w:val="single" w:sz="4" w:space="0" w:color="auto"/>
            </w:tcBorders>
          </w:tcPr>
          <w:p w14:paraId="079FBFF0" w14:textId="77777777" w:rsidR="00FD22BB" w:rsidRPr="00D85864" w:rsidRDefault="00D03B52">
            <w:pPr>
              <w:jc w:val="center"/>
              <w:rPr>
                <w:b/>
                <w:szCs w:val="24"/>
                <w:lang w:eastAsia="en-US"/>
              </w:rPr>
            </w:pPr>
            <w:r w:rsidRPr="00D85864">
              <w:rPr>
                <w:b/>
                <w:szCs w:val="24"/>
                <w:lang w:eastAsia="en-US"/>
              </w:rPr>
              <w:t>Наименование</w:t>
            </w:r>
          </w:p>
        </w:tc>
        <w:tc>
          <w:tcPr>
            <w:tcW w:w="3098" w:type="pct"/>
            <w:gridSpan w:val="2"/>
            <w:tcBorders>
              <w:top w:val="single" w:sz="4" w:space="0" w:color="auto"/>
              <w:left w:val="single" w:sz="4" w:space="0" w:color="auto"/>
              <w:bottom w:val="single" w:sz="4" w:space="0" w:color="auto"/>
              <w:right w:val="single" w:sz="4" w:space="0" w:color="auto"/>
            </w:tcBorders>
          </w:tcPr>
          <w:p w14:paraId="16931861" w14:textId="77777777" w:rsidR="00FD22BB" w:rsidRPr="00D85864" w:rsidRDefault="00D03B52">
            <w:pPr>
              <w:jc w:val="center"/>
              <w:rPr>
                <w:b/>
                <w:szCs w:val="24"/>
                <w:lang w:eastAsia="en-US"/>
              </w:rPr>
            </w:pPr>
            <w:r w:rsidRPr="00D85864">
              <w:rPr>
                <w:b/>
                <w:szCs w:val="24"/>
                <w:lang w:eastAsia="en-US"/>
              </w:rPr>
              <w:t xml:space="preserve">Содержание </w:t>
            </w:r>
          </w:p>
        </w:tc>
      </w:tr>
      <w:tr w:rsidR="00FD22BB" w:rsidRPr="00D85864" w14:paraId="2633D303"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3D8BEFB7" w14:textId="77777777" w:rsidR="00FD22BB" w:rsidRPr="00D85864" w:rsidRDefault="00D03B52">
            <w:pPr>
              <w:rPr>
                <w:b/>
                <w:szCs w:val="24"/>
                <w:lang w:eastAsia="en-US"/>
              </w:rPr>
            </w:pPr>
            <w:r w:rsidRPr="00D85864">
              <w:rPr>
                <w:b/>
                <w:szCs w:val="24"/>
                <w:lang w:eastAsia="en-US"/>
              </w:rPr>
              <w:t>1.</w:t>
            </w:r>
          </w:p>
        </w:tc>
        <w:tc>
          <w:tcPr>
            <w:tcW w:w="1488" w:type="pct"/>
            <w:tcBorders>
              <w:top w:val="single" w:sz="4" w:space="0" w:color="auto"/>
              <w:left w:val="single" w:sz="4" w:space="0" w:color="auto"/>
              <w:bottom w:val="single" w:sz="4" w:space="0" w:color="auto"/>
              <w:right w:val="single" w:sz="4" w:space="0" w:color="auto"/>
            </w:tcBorders>
          </w:tcPr>
          <w:p w14:paraId="3C781CEB" w14:textId="77777777" w:rsidR="00FD22BB" w:rsidRPr="00D85864" w:rsidRDefault="00D03B52">
            <w:pPr>
              <w:rPr>
                <w:b/>
                <w:szCs w:val="24"/>
                <w:lang w:eastAsia="en-US"/>
              </w:rPr>
            </w:pPr>
            <w:r w:rsidRPr="00D85864">
              <w:rPr>
                <w:b/>
                <w:szCs w:val="24"/>
                <w:lang w:eastAsia="en-US"/>
              </w:rPr>
              <w:t>Способ закупки</w:t>
            </w:r>
          </w:p>
        </w:tc>
        <w:tc>
          <w:tcPr>
            <w:tcW w:w="3098" w:type="pct"/>
            <w:gridSpan w:val="2"/>
            <w:tcBorders>
              <w:top w:val="single" w:sz="4" w:space="0" w:color="auto"/>
              <w:left w:val="single" w:sz="4" w:space="0" w:color="auto"/>
              <w:bottom w:val="single" w:sz="4" w:space="0" w:color="auto"/>
              <w:right w:val="single" w:sz="4" w:space="0" w:color="auto"/>
            </w:tcBorders>
          </w:tcPr>
          <w:p w14:paraId="66FA2A40" w14:textId="77777777" w:rsidR="00FD22BB" w:rsidRPr="00D85864" w:rsidRDefault="00D03B52">
            <w:pPr>
              <w:jc w:val="both"/>
              <w:rPr>
                <w:b/>
                <w:szCs w:val="24"/>
                <w:lang w:eastAsia="en-US"/>
              </w:rPr>
            </w:pPr>
            <w:r w:rsidRPr="005212B1">
              <w:t>Аукцион в электронной форме. Тип аукциона: одноэтапный. Заявка подается в одной части. Шаг аукциона: от 0,5 % до 5 % начальной (максимальной) цены договора.</w:t>
            </w:r>
          </w:p>
        </w:tc>
      </w:tr>
      <w:tr w:rsidR="00FD22BB" w:rsidRPr="00D85864" w14:paraId="11F95A5C" w14:textId="77777777">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2D32D3F0" w14:textId="77777777" w:rsidR="00FD22BB" w:rsidRPr="00D85864" w:rsidRDefault="00D03B52">
            <w:pPr>
              <w:tabs>
                <w:tab w:val="left" w:pos="652"/>
              </w:tabs>
              <w:jc w:val="both"/>
              <w:rPr>
                <w:b/>
                <w:szCs w:val="24"/>
                <w:lang w:eastAsia="en-US"/>
              </w:rPr>
            </w:pPr>
            <w:r w:rsidRPr="00D85864">
              <w:rPr>
                <w:b/>
                <w:szCs w:val="24"/>
                <w:lang w:eastAsia="en-US"/>
              </w:rPr>
              <w:t xml:space="preserve">2. </w:t>
            </w:r>
            <w:r w:rsidRPr="00D85864">
              <w:rPr>
                <w:b/>
                <w:szCs w:val="24"/>
              </w:rPr>
              <w:t>Наименование, место нахождения, почтовый адрес, адрес электронной почты, номер контактного телефона, ответственное лицо Заказчика, специализированной организации, оператора электронной площадки Заказчика</w:t>
            </w:r>
          </w:p>
        </w:tc>
      </w:tr>
      <w:tr w:rsidR="00FD22BB" w:rsidRPr="00D85864" w14:paraId="17DCF74B" w14:textId="77777777" w:rsidTr="009B2729">
        <w:trPr>
          <w:trHeight w:val="510"/>
          <w:jc w:val="center"/>
        </w:trPr>
        <w:tc>
          <w:tcPr>
            <w:tcW w:w="414" w:type="pct"/>
            <w:tcBorders>
              <w:top w:val="single" w:sz="4" w:space="0" w:color="auto"/>
              <w:left w:val="single" w:sz="4" w:space="0" w:color="auto"/>
              <w:bottom w:val="single" w:sz="4" w:space="0" w:color="auto"/>
              <w:right w:val="single" w:sz="4" w:space="0" w:color="auto"/>
            </w:tcBorders>
          </w:tcPr>
          <w:p w14:paraId="260C296E" w14:textId="77777777" w:rsidR="00FD22BB" w:rsidRPr="00D85864" w:rsidRDefault="00D03B52">
            <w:pPr>
              <w:tabs>
                <w:tab w:val="left" w:pos="652"/>
              </w:tabs>
              <w:rPr>
                <w:b/>
                <w:szCs w:val="24"/>
                <w:lang w:eastAsia="en-US"/>
              </w:rPr>
            </w:pPr>
            <w:r w:rsidRPr="00D85864">
              <w:rPr>
                <w:b/>
                <w:szCs w:val="24"/>
                <w:lang w:eastAsia="en-US"/>
              </w:rPr>
              <w:t>2.1.</w:t>
            </w:r>
          </w:p>
        </w:tc>
        <w:tc>
          <w:tcPr>
            <w:tcW w:w="1488" w:type="pct"/>
            <w:tcBorders>
              <w:top w:val="single" w:sz="4" w:space="0" w:color="auto"/>
              <w:left w:val="single" w:sz="4" w:space="0" w:color="auto"/>
              <w:bottom w:val="single" w:sz="4" w:space="0" w:color="auto"/>
              <w:right w:val="single" w:sz="4" w:space="0" w:color="auto"/>
            </w:tcBorders>
          </w:tcPr>
          <w:p w14:paraId="3B9E28AB" w14:textId="77777777" w:rsidR="00FD22BB" w:rsidRPr="00D85864" w:rsidRDefault="00D03B52">
            <w:pPr>
              <w:shd w:val="clear" w:color="auto" w:fill="FFFFFF"/>
              <w:rPr>
                <w:szCs w:val="24"/>
              </w:rPr>
            </w:pPr>
            <w:r w:rsidRPr="00D85864">
              <w:rPr>
                <w:szCs w:val="24"/>
              </w:rPr>
              <w:t>Наименование Заказчика</w:t>
            </w:r>
          </w:p>
        </w:tc>
        <w:tc>
          <w:tcPr>
            <w:tcW w:w="3098" w:type="pct"/>
            <w:gridSpan w:val="2"/>
            <w:tcBorders>
              <w:top w:val="single" w:sz="4" w:space="0" w:color="auto"/>
              <w:left w:val="single" w:sz="4" w:space="0" w:color="auto"/>
              <w:bottom w:val="single" w:sz="4" w:space="0" w:color="auto"/>
              <w:right w:val="single" w:sz="4" w:space="0" w:color="auto"/>
            </w:tcBorders>
          </w:tcPr>
          <w:p w14:paraId="3D8AFB71" w14:textId="77777777" w:rsidR="00FD22BB" w:rsidRPr="00D85864" w:rsidRDefault="00D3511F" w:rsidP="00C0026F">
            <w:pPr>
              <w:widowControl w:val="0"/>
              <w:rPr>
                <w:szCs w:val="24"/>
              </w:rPr>
            </w:pPr>
            <w:r w:rsidRPr="00D3511F">
              <w:rPr>
                <w:szCs w:val="24"/>
                <w:lang w:eastAsia="zh-CN"/>
              </w:rPr>
              <w:t>Общество с ограниченной ответственностью «Тейковская котельная» (ООО «Тейковская котельная»).</w:t>
            </w:r>
          </w:p>
        </w:tc>
      </w:tr>
      <w:tr w:rsidR="00FD22BB" w:rsidRPr="00D85864" w14:paraId="1CF0B0E4"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1307B88A" w14:textId="77777777" w:rsidR="00FD22BB" w:rsidRPr="00D85864" w:rsidRDefault="00D03B52">
            <w:pPr>
              <w:tabs>
                <w:tab w:val="left" w:pos="652"/>
              </w:tabs>
              <w:rPr>
                <w:b/>
                <w:szCs w:val="24"/>
                <w:lang w:eastAsia="en-US"/>
              </w:rPr>
            </w:pPr>
            <w:r w:rsidRPr="00D85864">
              <w:rPr>
                <w:b/>
                <w:szCs w:val="24"/>
                <w:lang w:eastAsia="en-US"/>
              </w:rPr>
              <w:t>2.2.</w:t>
            </w:r>
          </w:p>
        </w:tc>
        <w:tc>
          <w:tcPr>
            <w:tcW w:w="1488" w:type="pct"/>
            <w:tcBorders>
              <w:top w:val="single" w:sz="4" w:space="0" w:color="auto"/>
              <w:left w:val="single" w:sz="4" w:space="0" w:color="auto"/>
              <w:bottom w:val="single" w:sz="4" w:space="0" w:color="auto"/>
              <w:right w:val="single" w:sz="4" w:space="0" w:color="auto"/>
            </w:tcBorders>
          </w:tcPr>
          <w:p w14:paraId="2A3F33C4" w14:textId="77777777" w:rsidR="00FD22BB" w:rsidRPr="00D85864" w:rsidRDefault="00D03B52">
            <w:pPr>
              <w:shd w:val="clear" w:color="auto" w:fill="FFFFFF"/>
              <w:rPr>
                <w:szCs w:val="24"/>
              </w:rPr>
            </w:pPr>
            <w:r w:rsidRPr="00D85864">
              <w:rPr>
                <w:szCs w:val="24"/>
              </w:rPr>
              <w:t>Место нахождения Заказчика</w:t>
            </w:r>
          </w:p>
        </w:tc>
        <w:tc>
          <w:tcPr>
            <w:tcW w:w="3098" w:type="pct"/>
            <w:gridSpan w:val="2"/>
            <w:tcBorders>
              <w:top w:val="single" w:sz="4" w:space="0" w:color="auto"/>
              <w:left w:val="single" w:sz="4" w:space="0" w:color="auto"/>
              <w:bottom w:val="single" w:sz="4" w:space="0" w:color="auto"/>
              <w:right w:val="single" w:sz="4" w:space="0" w:color="auto"/>
            </w:tcBorders>
          </w:tcPr>
          <w:p w14:paraId="55B1B16E" w14:textId="77777777" w:rsidR="00FD22BB" w:rsidRPr="00D85864" w:rsidRDefault="00D3511F" w:rsidP="00A31EE9">
            <w:pPr>
              <w:widowControl w:val="0"/>
              <w:rPr>
                <w:szCs w:val="24"/>
              </w:rPr>
            </w:pPr>
            <w:r w:rsidRPr="00FA6077">
              <w:rPr>
                <w:szCs w:val="24"/>
              </w:rPr>
              <w:t>155040, Ивановская область, Тейковский район, город Тейково, улица Песчаная, 8.</w:t>
            </w:r>
          </w:p>
        </w:tc>
      </w:tr>
      <w:tr w:rsidR="00FD22BB" w:rsidRPr="00D85864" w14:paraId="6887DC6E"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58BECBD4" w14:textId="77777777" w:rsidR="00FD22BB" w:rsidRPr="00D85864" w:rsidRDefault="00D03B52">
            <w:pPr>
              <w:tabs>
                <w:tab w:val="left" w:pos="652"/>
              </w:tabs>
              <w:rPr>
                <w:b/>
                <w:szCs w:val="24"/>
                <w:lang w:eastAsia="en-US"/>
              </w:rPr>
            </w:pPr>
            <w:r w:rsidRPr="00D85864">
              <w:rPr>
                <w:b/>
                <w:szCs w:val="24"/>
                <w:lang w:eastAsia="en-US"/>
              </w:rPr>
              <w:t>2.3.</w:t>
            </w:r>
          </w:p>
        </w:tc>
        <w:tc>
          <w:tcPr>
            <w:tcW w:w="1488" w:type="pct"/>
            <w:tcBorders>
              <w:top w:val="single" w:sz="4" w:space="0" w:color="auto"/>
              <w:left w:val="single" w:sz="4" w:space="0" w:color="auto"/>
              <w:bottom w:val="single" w:sz="4" w:space="0" w:color="auto"/>
              <w:right w:val="single" w:sz="4" w:space="0" w:color="auto"/>
            </w:tcBorders>
          </w:tcPr>
          <w:p w14:paraId="2A9E7C47" w14:textId="77777777" w:rsidR="00FD22BB" w:rsidRPr="00D85864" w:rsidRDefault="00D03B52">
            <w:pPr>
              <w:shd w:val="clear" w:color="auto" w:fill="FFFFFF"/>
              <w:rPr>
                <w:szCs w:val="24"/>
              </w:rPr>
            </w:pPr>
            <w:r w:rsidRPr="00D85864">
              <w:rPr>
                <w:szCs w:val="24"/>
              </w:rPr>
              <w:t>Почтовый адрес Заказчика</w:t>
            </w:r>
          </w:p>
        </w:tc>
        <w:tc>
          <w:tcPr>
            <w:tcW w:w="3098" w:type="pct"/>
            <w:gridSpan w:val="2"/>
            <w:tcBorders>
              <w:top w:val="single" w:sz="4" w:space="0" w:color="auto"/>
              <w:left w:val="single" w:sz="4" w:space="0" w:color="auto"/>
              <w:bottom w:val="single" w:sz="4" w:space="0" w:color="auto"/>
              <w:right w:val="single" w:sz="4" w:space="0" w:color="auto"/>
            </w:tcBorders>
          </w:tcPr>
          <w:p w14:paraId="1D1277BA" w14:textId="77777777" w:rsidR="00FD22BB" w:rsidRPr="00D85864" w:rsidRDefault="00D3511F">
            <w:pPr>
              <w:keepNext/>
              <w:keepLines/>
              <w:widowControl w:val="0"/>
              <w:suppressLineNumbers/>
              <w:suppressAutoHyphens/>
              <w:jc w:val="both"/>
              <w:rPr>
                <w:szCs w:val="24"/>
              </w:rPr>
            </w:pPr>
            <w:r w:rsidRPr="00D3511F">
              <w:rPr>
                <w:szCs w:val="24"/>
              </w:rPr>
              <w:t>155040, Ивановская область, Тейковский район, город Тейково, улица Сергеевская, 10.</w:t>
            </w:r>
          </w:p>
        </w:tc>
      </w:tr>
      <w:tr w:rsidR="00FD22BB" w:rsidRPr="00D85864" w14:paraId="7B3BE157"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3F205B33" w14:textId="77777777" w:rsidR="00FD22BB" w:rsidRPr="00D85864" w:rsidRDefault="00D03B52">
            <w:pPr>
              <w:tabs>
                <w:tab w:val="left" w:pos="652"/>
              </w:tabs>
              <w:rPr>
                <w:b/>
                <w:szCs w:val="24"/>
                <w:lang w:eastAsia="en-US"/>
              </w:rPr>
            </w:pPr>
            <w:bookmarkStart w:id="2" w:name="_Hlk500349454"/>
            <w:r w:rsidRPr="00D85864">
              <w:rPr>
                <w:b/>
                <w:szCs w:val="24"/>
                <w:lang w:eastAsia="en-US"/>
              </w:rPr>
              <w:t>2.4.</w:t>
            </w:r>
          </w:p>
        </w:tc>
        <w:tc>
          <w:tcPr>
            <w:tcW w:w="1488" w:type="pct"/>
            <w:tcBorders>
              <w:top w:val="single" w:sz="4" w:space="0" w:color="auto"/>
              <w:left w:val="single" w:sz="4" w:space="0" w:color="auto"/>
              <w:bottom w:val="single" w:sz="4" w:space="0" w:color="auto"/>
              <w:right w:val="single" w:sz="4" w:space="0" w:color="auto"/>
            </w:tcBorders>
          </w:tcPr>
          <w:p w14:paraId="57579B4D" w14:textId="77777777" w:rsidR="00FD22BB" w:rsidRPr="00D85864" w:rsidRDefault="00D03B52">
            <w:pPr>
              <w:shd w:val="clear" w:color="auto" w:fill="FFFFFF"/>
              <w:rPr>
                <w:szCs w:val="24"/>
              </w:rPr>
            </w:pPr>
            <w:r w:rsidRPr="00D85864">
              <w:rPr>
                <w:szCs w:val="24"/>
              </w:rPr>
              <w:t>Адрес электронной почты Заказчика</w:t>
            </w:r>
          </w:p>
        </w:tc>
        <w:tc>
          <w:tcPr>
            <w:tcW w:w="3098" w:type="pct"/>
            <w:gridSpan w:val="2"/>
            <w:tcBorders>
              <w:top w:val="single" w:sz="4" w:space="0" w:color="auto"/>
              <w:left w:val="single" w:sz="4" w:space="0" w:color="auto"/>
              <w:bottom w:val="single" w:sz="4" w:space="0" w:color="auto"/>
              <w:right w:val="single" w:sz="4" w:space="0" w:color="auto"/>
            </w:tcBorders>
          </w:tcPr>
          <w:p w14:paraId="56EDC8C4" w14:textId="77777777" w:rsidR="00FD22BB" w:rsidRPr="00E51BE4" w:rsidRDefault="00D3511F">
            <w:pPr>
              <w:jc w:val="both"/>
              <w:rPr>
                <w:szCs w:val="24"/>
              </w:rPr>
            </w:pPr>
            <w:r w:rsidRPr="00D3511F">
              <w:rPr>
                <w:szCs w:val="24"/>
                <w:lang w:eastAsia="zh-CN"/>
              </w:rPr>
              <w:t>tender@tkthbk.ru</w:t>
            </w:r>
          </w:p>
        </w:tc>
      </w:tr>
      <w:bookmarkEnd w:id="2"/>
      <w:tr w:rsidR="00D3511F" w:rsidRPr="00D85864" w14:paraId="79B2A6EF"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4340B427" w14:textId="77777777" w:rsidR="00D3511F" w:rsidRPr="00D85864" w:rsidRDefault="00D3511F" w:rsidP="00D3511F">
            <w:pPr>
              <w:tabs>
                <w:tab w:val="left" w:pos="652"/>
              </w:tabs>
              <w:rPr>
                <w:b/>
                <w:szCs w:val="24"/>
                <w:lang w:eastAsia="en-US"/>
              </w:rPr>
            </w:pPr>
            <w:r w:rsidRPr="00D85864">
              <w:rPr>
                <w:b/>
                <w:szCs w:val="24"/>
                <w:lang w:eastAsia="en-US"/>
              </w:rPr>
              <w:t>2.5.</w:t>
            </w:r>
          </w:p>
        </w:tc>
        <w:tc>
          <w:tcPr>
            <w:tcW w:w="1488" w:type="pct"/>
            <w:tcBorders>
              <w:top w:val="single" w:sz="4" w:space="0" w:color="auto"/>
              <w:left w:val="single" w:sz="4" w:space="0" w:color="auto"/>
              <w:bottom w:val="single" w:sz="4" w:space="0" w:color="auto"/>
              <w:right w:val="single" w:sz="4" w:space="0" w:color="auto"/>
            </w:tcBorders>
          </w:tcPr>
          <w:p w14:paraId="244C053A" w14:textId="77777777" w:rsidR="00D3511F" w:rsidRPr="00D85864" w:rsidRDefault="00D3511F" w:rsidP="00D3511F">
            <w:pPr>
              <w:shd w:val="clear" w:color="auto" w:fill="FFFFFF"/>
              <w:rPr>
                <w:szCs w:val="24"/>
              </w:rPr>
            </w:pPr>
            <w:r w:rsidRPr="00D85864">
              <w:rPr>
                <w:szCs w:val="24"/>
              </w:rPr>
              <w:t>Номер контактного телефона/факса Заказчика</w:t>
            </w:r>
          </w:p>
        </w:tc>
        <w:tc>
          <w:tcPr>
            <w:tcW w:w="3098" w:type="pct"/>
            <w:gridSpan w:val="2"/>
            <w:tcBorders>
              <w:top w:val="single" w:sz="4" w:space="0" w:color="auto"/>
              <w:left w:val="single" w:sz="4" w:space="0" w:color="auto"/>
              <w:bottom w:val="single" w:sz="4" w:space="0" w:color="auto"/>
              <w:right w:val="single" w:sz="4" w:space="0" w:color="auto"/>
            </w:tcBorders>
          </w:tcPr>
          <w:p w14:paraId="1371395F" w14:textId="77777777" w:rsidR="00D3511F" w:rsidRPr="00D85864" w:rsidRDefault="00D3511F" w:rsidP="008F2831">
            <w:pPr>
              <w:keepNext/>
              <w:keepLines/>
              <w:widowControl w:val="0"/>
              <w:suppressLineNumbers/>
              <w:suppressAutoHyphens/>
              <w:rPr>
                <w:szCs w:val="24"/>
              </w:rPr>
            </w:pPr>
            <w:r w:rsidRPr="00BE3530">
              <w:t xml:space="preserve">Контактный телефон: 8 (49343) 4-04-30 (доб. </w:t>
            </w:r>
            <w:r w:rsidR="008F2831">
              <w:t>315</w:t>
            </w:r>
            <w:r w:rsidRPr="00BE3530">
              <w:t xml:space="preserve">) </w:t>
            </w:r>
          </w:p>
        </w:tc>
      </w:tr>
      <w:tr w:rsidR="00D3511F" w:rsidRPr="00D85864" w14:paraId="5E04ABD7"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55BB0C38" w14:textId="77777777" w:rsidR="00D3511F" w:rsidRPr="00D85864" w:rsidRDefault="00D3511F" w:rsidP="00D3511F">
            <w:pPr>
              <w:tabs>
                <w:tab w:val="left" w:pos="652"/>
              </w:tabs>
              <w:rPr>
                <w:b/>
                <w:szCs w:val="24"/>
                <w:lang w:eastAsia="en-US"/>
              </w:rPr>
            </w:pPr>
            <w:r w:rsidRPr="00D85864">
              <w:rPr>
                <w:b/>
                <w:szCs w:val="24"/>
                <w:lang w:val="en-US" w:eastAsia="en-US"/>
              </w:rPr>
              <w:t>2</w:t>
            </w:r>
            <w:r w:rsidRPr="00D85864">
              <w:rPr>
                <w:b/>
                <w:szCs w:val="24"/>
                <w:lang w:eastAsia="en-US"/>
              </w:rPr>
              <w:t>.6.</w:t>
            </w:r>
          </w:p>
        </w:tc>
        <w:tc>
          <w:tcPr>
            <w:tcW w:w="1488" w:type="pct"/>
            <w:tcBorders>
              <w:top w:val="single" w:sz="4" w:space="0" w:color="auto"/>
              <w:left w:val="single" w:sz="4" w:space="0" w:color="auto"/>
              <w:bottom w:val="single" w:sz="4" w:space="0" w:color="auto"/>
              <w:right w:val="single" w:sz="4" w:space="0" w:color="auto"/>
            </w:tcBorders>
          </w:tcPr>
          <w:p w14:paraId="03D0A1AE" w14:textId="77777777" w:rsidR="00D3511F" w:rsidRPr="00D85864" w:rsidRDefault="00D3511F" w:rsidP="00D3511F">
            <w:pPr>
              <w:shd w:val="clear" w:color="auto" w:fill="FFFFFF"/>
              <w:rPr>
                <w:szCs w:val="24"/>
              </w:rPr>
            </w:pPr>
            <w:r w:rsidRPr="00D85864">
              <w:rPr>
                <w:color w:val="000000"/>
                <w:szCs w:val="24"/>
              </w:rPr>
              <w:t>Ф.И.О. контактного лица по процедуре</w:t>
            </w:r>
          </w:p>
        </w:tc>
        <w:tc>
          <w:tcPr>
            <w:tcW w:w="3098" w:type="pct"/>
            <w:gridSpan w:val="2"/>
            <w:tcBorders>
              <w:top w:val="single" w:sz="4" w:space="0" w:color="auto"/>
              <w:left w:val="single" w:sz="4" w:space="0" w:color="auto"/>
              <w:bottom w:val="single" w:sz="4" w:space="0" w:color="auto"/>
              <w:right w:val="single" w:sz="4" w:space="0" w:color="auto"/>
            </w:tcBorders>
          </w:tcPr>
          <w:p w14:paraId="75D741CF" w14:textId="77777777" w:rsidR="00D3511F" w:rsidRPr="00D85864" w:rsidRDefault="00D3511F" w:rsidP="00D3511F">
            <w:pPr>
              <w:tabs>
                <w:tab w:val="left" w:pos="4200"/>
              </w:tabs>
              <w:autoSpaceDE w:val="0"/>
              <w:autoSpaceDN w:val="0"/>
              <w:adjustRightInd w:val="0"/>
              <w:spacing w:line="276" w:lineRule="auto"/>
              <w:rPr>
                <w:szCs w:val="24"/>
              </w:rPr>
            </w:pPr>
            <w:r w:rsidRPr="00BE3530">
              <w:t>Ответственное должностное лицо: Крюков Владимир Юрьевич</w:t>
            </w:r>
          </w:p>
        </w:tc>
      </w:tr>
      <w:tr w:rsidR="00FD22BB" w:rsidRPr="00D85864" w14:paraId="07E218D8" w14:textId="77777777">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74414ADE" w14:textId="77777777" w:rsidR="00FD22BB" w:rsidRPr="00D85864" w:rsidRDefault="00D03B52">
            <w:pPr>
              <w:rPr>
                <w:b/>
                <w:szCs w:val="24"/>
              </w:rPr>
            </w:pPr>
            <w:r w:rsidRPr="00D85864">
              <w:rPr>
                <w:b/>
                <w:szCs w:val="24"/>
              </w:rPr>
              <w:t>3. Адрес электронной площадки в информационно-телекоммуникационной сети «Интернет»</w:t>
            </w:r>
          </w:p>
        </w:tc>
      </w:tr>
      <w:tr w:rsidR="00FD22BB" w:rsidRPr="00D85864" w14:paraId="6E5A6AAB"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07DFC30E" w14:textId="77777777" w:rsidR="00FD22BB" w:rsidRPr="00D85864" w:rsidRDefault="00D03B52">
            <w:pPr>
              <w:tabs>
                <w:tab w:val="left" w:pos="652"/>
              </w:tabs>
              <w:rPr>
                <w:b/>
                <w:szCs w:val="24"/>
                <w:lang w:eastAsia="en-US"/>
              </w:rPr>
            </w:pPr>
            <w:r w:rsidRPr="00D85864">
              <w:rPr>
                <w:b/>
                <w:szCs w:val="24"/>
                <w:lang w:eastAsia="en-US"/>
              </w:rPr>
              <w:t>3.1.</w:t>
            </w:r>
          </w:p>
        </w:tc>
        <w:tc>
          <w:tcPr>
            <w:tcW w:w="1488" w:type="pct"/>
            <w:tcBorders>
              <w:top w:val="single" w:sz="4" w:space="0" w:color="auto"/>
              <w:left w:val="single" w:sz="4" w:space="0" w:color="auto"/>
              <w:bottom w:val="single" w:sz="4" w:space="0" w:color="auto"/>
              <w:right w:val="single" w:sz="4" w:space="0" w:color="auto"/>
            </w:tcBorders>
          </w:tcPr>
          <w:p w14:paraId="2E4AA67C" w14:textId="77777777" w:rsidR="00FD22BB" w:rsidRPr="00D85864" w:rsidRDefault="00D03B52">
            <w:pPr>
              <w:rPr>
                <w:szCs w:val="24"/>
              </w:rPr>
            </w:pPr>
            <w:r w:rsidRPr="00D85864">
              <w:rPr>
                <w:szCs w:val="24"/>
              </w:rPr>
              <w:t>Адрес электронной площадки</w:t>
            </w:r>
          </w:p>
        </w:tc>
        <w:tc>
          <w:tcPr>
            <w:tcW w:w="3098" w:type="pct"/>
            <w:gridSpan w:val="2"/>
            <w:tcBorders>
              <w:top w:val="single" w:sz="4" w:space="0" w:color="auto"/>
              <w:left w:val="single" w:sz="4" w:space="0" w:color="auto"/>
              <w:bottom w:val="single" w:sz="4" w:space="0" w:color="auto"/>
              <w:right w:val="single" w:sz="4" w:space="0" w:color="auto"/>
            </w:tcBorders>
          </w:tcPr>
          <w:p w14:paraId="00E1B7F2" w14:textId="2ED39B87" w:rsidR="00FD22BB" w:rsidRPr="001543F7" w:rsidRDefault="00D34BB1">
            <w:pPr>
              <w:rPr>
                <w:szCs w:val="24"/>
              </w:rPr>
            </w:pPr>
            <w:r w:rsidRPr="00D34BB1">
              <w:t>https://torgi82.ru/</w:t>
            </w:r>
          </w:p>
        </w:tc>
      </w:tr>
      <w:tr w:rsidR="00FD22BB" w:rsidRPr="00D85864" w14:paraId="149D6463" w14:textId="77777777" w:rsidTr="009B2729">
        <w:trPr>
          <w:jc w:val="center"/>
        </w:trPr>
        <w:tc>
          <w:tcPr>
            <w:tcW w:w="414" w:type="pct"/>
            <w:tcBorders>
              <w:top w:val="single" w:sz="4" w:space="0" w:color="auto"/>
              <w:left w:val="single" w:sz="4" w:space="0" w:color="auto"/>
              <w:bottom w:val="single" w:sz="4" w:space="0" w:color="auto"/>
              <w:right w:val="single" w:sz="4" w:space="0" w:color="auto"/>
            </w:tcBorders>
          </w:tcPr>
          <w:p w14:paraId="1DBB2553" w14:textId="77777777" w:rsidR="00FD22BB" w:rsidRPr="00D85864" w:rsidRDefault="00D03B52">
            <w:pPr>
              <w:tabs>
                <w:tab w:val="left" w:pos="652"/>
              </w:tabs>
              <w:rPr>
                <w:b/>
                <w:szCs w:val="24"/>
                <w:lang w:eastAsia="en-US"/>
              </w:rPr>
            </w:pPr>
            <w:r w:rsidRPr="00D85864">
              <w:rPr>
                <w:b/>
                <w:szCs w:val="24"/>
                <w:lang w:eastAsia="en-US"/>
              </w:rPr>
              <w:t>3.2.</w:t>
            </w:r>
          </w:p>
        </w:tc>
        <w:tc>
          <w:tcPr>
            <w:tcW w:w="1488" w:type="pct"/>
            <w:tcBorders>
              <w:top w:val="single" w:sz="4" w:space="0" w:color="auto"/>
              <w:left w:val="single" w:sz="4" w:space="0" w:color="auto"/>
              <w:bottom w:val="single" w:sz="4" w:space="0" w:color="auto"/>
              <w:right w:val="single" w:sz="4" w:space="0" w:color="auto"/>
            </w:tcBorders>
          </w:tcPr>
          <w:p w14:paraId="2F93A244" w14:textId="77777777" w:rsidR="00FD22BB" w:rsidRPr="00D85864" w:rsidRDefault="00D03B52">
            <w:pPr>
              <w:rPr>
                <w:szCs w:val="24"/>
              </w:rPr>
            </w:pPr>
            <w:r w:rsidRPr="00D85864">
              <w:rPr>
                <w:szCs w:val="24"/>
              </w:rPr>
              <w:t>Наименование оператора электронной площадки</w:t>
            </w:r>
          </w:p>
        </w:tc>
        <w:tc>
          <w:tcPr>
            <w:tcW w:w="3098" w:type="pct"/>
            <w:gridSpan w:val="2"/>
            <w:tcBorders>
              <w:top w:val="single" w:sz="4" w:space="0" w:color="auto"/>
              <w:left w:val="single" w:sz="4" w:space="0" w:color="auto"/>
              <w:bottom w:val="single" w:sz="4" w:space="0" w:color="auto"/>
              <w:right w:val="single" w:sz="4" w:space="0" w:color="auto"/>
            </w:tcBorders>
          </w:tcPr>
          <w:p w14:paraId="4DC4DE9F" w14:textId="5B9AA935" w:rsidR="00FD22BB" w:rsidRPr="001543F7" w:rsidRDefault="00D34BB1">
            <w:pPr>
              <w:jc w:val="both"/>
              <w:rPr>
                <w:szCs w:val="24"/>
              </w:rPr>
            </w:pPr>
            <w:r w:rsidRPr="00D34BB1">
              <w:rPr>
                <w:szCs w:val="24"/>
              </w:rPr>
              <w:t>Электронная площадка «Электронные торги России».</w:t>
            </w:r>
          </w:p>
        </w:tc>
      </w:tr>
      <w:tr w:rsidR="00FD22BB" w:rsidRPr="00D85864" w14:paraId="0B968A4D" w14:textId="77777777">
        <w:trPr>
          <w:jc w:val="center"/>
        </w:trPr>
        <w:tc>
          <w:tcPr>
            <w:tcW w:w="5000" w:type="pct"/>
            <w:gridSpan w:val="4"/>
            <w:tcBorders>
              <w:top w:val="single" w:sz="4" w:space="0" w:color="auto"/>
              <w:left w:val="single" w:sz="4" w:space="0" w:color="auto"/>
              <w:right w:val="single" w:sz="4" w:space="0" w:color="auto"/>
            </w:tcBorders>
          </w:tcPr>
          <w:p w14:paraId="7520EFA5" w14:textId="77777777" w:rsidR="00FD22BB" w:rsidRPr="00D85864" w:rsidRDefault="00D03B52">
            <w:pPr>
              <w:rPr>
                <w:b/>
                <w:szCs w:val="24"/>
                <w:lang w:eastAsia="en-US"/>
              </w:rPr>
            </w:pPr>
            <w:r w:rsidRPr="00D85864">
              <w:rPr>
                <w:b/>
                <w:szCs w:val="24"/>
                <w:lang w:eastAsia="en-US"/>
              </w:rPr>
              <w:t>4.  Краткое изложение условий договора</w:t>
            </w:r>
          </w:p>
        </w:tc>
      </w:tr>
      <w:tr w:rsidR="00FD22BB" w:rsidRPr="00D85864" w14:paraId="5F93C516" w14:textId="77777777" w:rsidTr="009B2729">
        <w:trPr>
          <w:jc w:val="center"/>
        </w:trPr>
        <w:tc>
          <w:tcPr>
            <w:tcW w:w="414" w:type="pct"/>
            <w:vMerge w:val="restart"/>
            <w:tcBorders>
              <w:left w:val="single" w:sz="4" w:space="0" w:color="auto"/>
              <w:right w:val="single" w:sz="4" w:space="0" w:color="auto"/>
            </w:tcBorders>
          </w:tcPr>
          <w:p w14:paraId="29445B1B" w14:textId="77777777" w:rsidR="00FD22BB" w:rsidRPr="00D85864" w:rsidRDefault="00D03B52">
            <w:pPr>
              <w:tabs>
                <w:tab w:val="left" w:pos="652"/>
              </w:tabs>
              <w:rPr>
                <w:b/>
                <w:szCs w:val="24"/>
                <w:lang w:eastAsia="en-US"/>
              </w:rPr>
            </w:pPr>
            <w:bookmarkStart w:id="3" w:name="_Hlk518588560"/>
            <w:r w:rsidRPr="00D85864">
              <w:rPr>
                <w:b/>
                <w:szCs w:val="24"/>
                <w:lang w:eastAsia="en-US"/>
              </w:rPr>
              <w:t>4.1.</w:t>
            </w:r>
          </w:p>
        </w:tc>
        <w:tc>
          <w:tcPr>
            <w:tcW w:w="1488" w:type="pct"/>
            <w:tcBorders>
              <w:top w:val="single" w:sz="4" w:space="0" w:color="auto"/>
              <w:left w:val="single" w:sz="4" w:space="0" w:color="auto"/>
              <w:bottom w:val="single" w:sz="4" w:space="0" w:color="auto"/>
              <w:right w:val="single" w:sz="4" w:space="0" w:color="auto"/>
            </w:tcBorders>
          </w:tcPr>
          <w:p w14:paraId="3E67D7F3" w14:textId="77777777" w:rsidR="00FD22BB" w:rsidRPr="00FA6077" w:rsidRDefault="00D03B52">
            <w:pPr>
              <w:rPr>
                <w:szCs w:val="24"/>
                <w:lang w:eastAsia="en-US"/>
              </w:rPr>
            </w:pPr>
            <w:r w:rsidRPr="00FA6077">
              <w:rPr>
                <w:szCs w:val="24"/>
                <w:lang w:eastAsia="en-US"/>
              </w:rPr>
              <w:t xml:space="preserve"> Предмет договора</w:t>
            </w:r>
          </w:p>
        </w:tc>
        <w:tc>
          <w:tcPr>
            <w:tcW w:w="3098" w:type="pct"/>
            <w:gridSpan w:val="2"/>
            <w:tcBorders>
              <w:top w:val="single" w:sz="4" w:space="0" w:color="auto"/>
              <w:left w:val="single" w:sz="4" w:space="0" w:color="auto"/>
              <w:bottom w:val="single" w:sz="4" w:space="0" w:color="auto"/>
              <w:right w:val="single" w:sz="4" w:space="0" w:color="auto"/>
            </w:tcBorders>
          </w:tcPr>
          <w:p w14:paraId="30D46782" w14:textId="569C0967" w:rsidR="00FD22BB" w:rsidRPr="00FA6077" w:rsidRDefault="00426F5C" w:rsidP="00426F5C">
            <w:pPr>
              <w:jc w:val="both"/>
              <w:rPr>
                <w:b/>
                <w:bCs/>
                <w:szCs w:val="24"/>
              </w:rPr>
            </w:pPr>
            <w:r w:rsidRPr="00FA6077">
              <w:rPr>
                <w:b/>
              </w:rPr>
              <w:t xml:space="preserve">Поставка коагулянта полиоксихлорид алюминия тип 3В для нужд ООО «Тейковская котельная». </w:t>
            </w:r>
          </w:p>
        </w:tc>
      </w:tr>
      <w:tr w:rsidR="00FD22BB" w:rsidRPr="00D85864" w14:paraId="2985A359" w14:textId="77777777" w:rsidTr="009B2729">
        <w:trPr>
          <w:jc w:val="center"/>
        </w:trPr>
        <w:tc>
          <w:tcPr>
            <w:tcW w:w="414" w:type="pct"/>
            <w:vMerge/>
            <w:tcBorders>
              <w:left w:val="single" w:sz="4" w:space="0" w:color="auto"/>
              <w:right w:val="single" w:sz="4" w:space="0" w:color="auto"/>
            </w:tcBorders>
          </w:tcPr>
          <w:p w14:paraId="42FCB52F" w14:textId="77777777" w:rsidR="00FD22BB" w:rsidRPr="00D85864" w:rsidRDefault="00FD22BB">
            <w:pPr>
              <w:tabs>
                <w:tab w:val="left" w:pos="652"/>
              </w:tabs>
              <w:rPr>
                <w:b/>
                <w:szCs w:val="24"/>
                <w:lang w:eastAsia="en-US"/>
              </w:rPr>
            </w:pPr>
          </w:p>
        </w:tc>
        <w:tc>
          <w:tcPr>
            <w:tcW w:w="1488" w:type="pct"/>
            <w:tcBorders>
              <w:top w:val="single" w:sz="4" w:space="0" w:color="auto"/>
              <w:left w:val="single" w:sz="4" w:space="0" w:color="auto"/>
              <w:bottom w:val="single" w:sz="4" w:space="0" w:color="auto"/>
              <w:right w:val="single" w:sz="4" w:space="0" w:color="auto"/>
            </w:tcBorders>
          </w:tcPr>
          <w:p w14:paraId="73BF9DE5" w14:textId="77777777" w:rsidR="00FD22BB" w:rsidRPr="00D85864" w:rsidRDefault="00D03B52">
            <w:pPr>
              <w:jc w:val="both"/>
              <w:rPr>
                <w:szCs w:val="24"/>
              </w:rPr>
            </w:pPr>
            <w:r w:rsidRPr="00D85864">
              <w:rPr>
                <w:szCs w:val="24"/>
              </w:rPr>
              <w:t xml:space="preserve">Описание предмета и объема закупки. </w:t>
            </w:r>
          </w:p>
          <w:p w14:paraId="19194185" w14:textId="77777777" w:rsidR="00FD22BB" w:rsidRPr="00D85864" w:rsidRDefault="00D03B52">
            <w:pPr>
              <w:jc w:val="both"/>
              <w:rPr>
                <w:szCs w:val="24"/>
              </w:rPr>
            </w:pPr>
            <w:r w:rsidRPr="00D85864">
              <w:rPr>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3098" w:type="pct"/>
            <w:gridSpan w:val="2"/>
            <w:tcBorders>
              <w:top w:val="single" w:sz="4" w:space="0" w:color="auto"/>
              <w:left w:val="single" w:sz="4" w:space="0" w:color="auto"/>
              <w:bottom w:val="single" w:sz="4" w:space="0" w:color="auto"/>
              <w:right w:val="single" w:sz="4" w:space="0" w:color="auto"/>
            </w:tcBorders>
          </w:tcPr>
          <w:p w14:paraId="78F3515F" w14:textId="77777777" w:rsidR="00FD22BB" w:rsidRPr="00D85864" w:rsidRDefault="00D03B52">
            <w:pPr>
              <w:jc w:val="both"/>
              <w:rPr>
                <w:szCs w:val="24"/>
              </w:rPr>
            </w:pPr>
            <w:r w:rsidRPr="00D85864">
              <w:rPr>
                <w:szCs w:val="24"/>
              </w:rPr>
              <w:t xml:space="preserve">В соответствии с </w:t>
            </w:r>
            <w:r w:rsidR="00CB11FC" w:rsidRPr="00D85864">
              <w:rPr>
                <w:szCs w:val="24"/>
              </w:rPr>
              <w:t>Техническим заданием (</w:t>
            </w:r>
            <w:r w:rsidRPr="00D85864">
              <w:rPr>
                <w:szCs w:val="24"/>
              </w:rPr>
              <w:t>Приложением № 2</w:t>
            </w:r>
            <w:r w:rsidR="00CB11FC" w:rsidRPr="00D85864">
              <w:rPr>
                <w:szCs w:val="24"/>
              </w:rPr>
              <w:t>)</w:t>
            </w:r>
          </w:p>
        </w:tc>
      </w:tr>
      <w:bookmarkEnd w:id="3"/>
      <w:tr w:rsidR="00FD22BB" w:rsidRPr="00D85864" w14:paraId="5B4D9C24" w14:textId="77777777" w:rsidTr="009B2729">
        <w:trPr>
          <w:jc w:val="center"/>
        </w:trPr>
        <w:tc>
          <w:tcPr>
            <w:tcW w:w="414" w:type="pct"/>
            <w:tcBorders>
              <w:left w:val="single" w:sz="4" w:space="0" w:color="auto"/>
              <w:right w:val="single" w:sz="4" w:space="0" w:color="auto"/>
            </w:tcBorders>
          </w:tcPr>
          <w:p w14:paraId="06D84E4C" w14:textId="77777777" w:rsidR="00FD22BB" w:rsidRPr="00D85864" w:rsidRDefault="00D03B52">
            <w:pPr>
              <w:tabs>
                <w:tab w:val="left" w:pos="652"/>
              </w:tabs>
              <w:rPr>
                <w:b/>
                <w:szCs w:val="24"/>
                <w:lang w:eastAsia="en-US"/>
              </w:rPr>
            </w:pPr>
            <w:r w:rsidRPr="00D85864">
              <w:rPr>
                <w:b/>
                <w:szCs w:val="24"/>
                <w:lang w:eastAsia="en-US"/>
              </w:rPr>
              <w:t>4.2.</w:t>
            </w:r>
          </w:p>
        </w:tc>
        <w:tc>
          <w:tcPr>
            <w:tcW w:w="1488" w:type="pct"/>
            <w:tcBorders>
              <w:top w:val="single" w:sz="4" w:space="0" w:color="auto"/>
              <w:left w:val="single" w:sz="4" w:space="0" w:color="auto"/>
              <w:bottom w:val="single" w:sz="4" w:space="0" w:color="auto"/>
              <w:right w:val="single" w:sz="4" w:space="0" w:color="auto"/>
            </w:tcBorders>
          </w:tcPr>
          <w:p w14:paraId="33407F98" w14:textId="77777777" w:rsidR="00FD22BB" w:rsidRPr="00D85864" w:rsidRDefault="00D03B52">
            <w:pPr>
              <w:shd w:val="clear" w:color="auto" w:fill="FFFFFF"/>
              <w:rPr>
                <w:szCs w:val="24"/>
                <w:lang w:eastAsia="en-US"/>
              </w:rPr>
            </w:pPr>
            <w:r w:rsidRPr="00D85864">
              <w:rPr>
                <w:szCs w:val="24"/>
                <w:lang w:eastAsia="en-US"/>
              </w:rPr>
              <w:t>Место поставки товара, выполнения работы, оказания услуги</w:t>
            </w:r>
          </w:p>
        </w:tc>
        <w:tc>
          <w:tcPr>
            <w:tcW w:w="3098" w:type="pct"/>
            <w:gridSpan w:val="2"/>
            <w:tcBorders>
              <w:top w:val="single" w:sz="4" w:space="0" w:color="auto"/>
              <w:left w:val="single" w:sz="4" w:space="0" w:color="auto"/>
              <w:bottom w:val="single" w:sz="4" w:space="0" w:color="auto"/>
              <w:right w:val="single" w:sz="4" w:space="0" w:color="auto"/>
            </w:tcBorders>
          </w:tcPr>
          <w:p w14:paraId="4C6BB6B8" w14:textId="77777777" w:rsidR="00FD22BB" w:rsidRPr="00D85864" w:rsidRDefault="00445770">
            <w:pPr>
              <w:jc w:val="both"/>
              <w:rPr>
                <w:szCs w:val="24"/>
                <w:lang w:eastAsia="ar-SA"/>
              </w:rPr>
            </w:pPr>
            <w:r w:rsidRPr="00445770">
              <w:rPr>
                <w:szCs w:val="24"/>
                <w:lang w:eastAsia="ar-SA"/>
              </w:rPr>
              <w:t>155040, Ивановская область, Тейковский район, город Тейково, улица Запольная, 8.</w:t>
            </w:r>
          </w:p>
        </w:tc>
      </w:tr>
      <w:tr w:rsidR="00FD22BB" w:rsidRPr="00D85864" w14:paraId="1DE1A767" w14:textId="77777777" w:rsidTr="009B2729">
        <w:trPr>
          <w:jc w:val="center"/>
        </w:trPr>
        <w:tc>
          <w:tcPr>
            <w:tcW w:w="414" w:type="pct"/>
            <w:tcBorders>
              <w:left w:val="single" w:sz="4" w:space="0" w:color="auto"/>
              <w:right w:val="single" w:sz="4" w:space="0" w:color="auto"/>
            </w:tcBorders>
          </w:tcPr>
          <w:p w14:paraId="4B6BEF1D" w14:textId="77777777" w:rsidR="00FD22BB" w:rsidRPr="00D85864" w:rsidRDefault="00D03B52">
            <w:pPr>
              <w:tabs>
                <w:tab w:val="left" w:pos="652"/>
              </w:tabs>
              <w:rPr>
                <w:b/>
                <w:szCs w:val="24"/>
                <w:lang w:eastAsia="en-US"/>
              </w:rPr>
            </w:pPr>
            <w:r w:rsidRPr="00D85864">
              <w:rPr>
                <w:b/>
                <w:szCs w:val="24"/>
                <w:lang w:eastAsia="en-US"/>
              </w:rPr>
              <w:t>4.3.</w:t>
            </w:r>
          </w:p>
        </w:tc>
        <w:tc>
          <w:tcPr>
            <w:tcW w:w="1488" w:type="pct"/>
            <w:tcBorders>
              <w:top w:val="single" w:sz="4" w:space="0" w:color="auto"/>
              <w:left w:val="single" w:sz="4" w:space="0" w:color="auto"/>
              <w:bottom w:val="single" w:sz="4" w:space="0" w:color="auto"/>
              <w:right w:val="single" w:sz="4" w:space="0" w:color="auto"/>
            </w:tcBorders>
          </w:tcPr>
          <w:p w14:paraId="06C103CE" w14:textId="77777777" w:rsidR="00FD22BB" w:rsidRPr="00D85864" w:rsidRDefault="00D03B52">
            <w:pPr>
              <w:shd w:val="clear" w:color="auto" w:fill="FFFFFF"/>
              <w:rPr>
                <w:szCs w:val="24"/>
                <w:lang w:eastAsia="en-US"/>
              </w:rPr>
            </w:pPr>
            <w:r w:rsidRPr="00D85864">
              <w:rPr>
                <w:szCs w:val="24"/>
                <w:lang w:eastAsia="en-US"/>
              </w:rPr>
              <w:t>Срок (периоды) поставки товара, выполнения работы, оказания услуги</w:t>
            </w:r>
          </w:p>
        </w:tc>
        <w:tc>
          <w:tcPr>
            <w:tcW w:w="3098" w:type="pct"/>
            <w:gridSpan w:val="2"/>
            <w:tcBorders>
              <w:top w:val="single" w:sz="4" w:space="0" w:color="auto"/>
              <w:left w:val="single" w:sz="4" w:space="0" w:color="auto"/>
              <w:bottom w:val="single" w:sz="4" w:space="0" w:color="auto"/>
              <w:right w:val="single" w:sz="4" w:space="0" w:color="auto"/>
            </w:tcBorders>
          </w:tcPr>
          <w:p w14:paraId="35BBA843" w14:textId="442B6730" w:rsidR="005D2D4A" w:rsidRDefault="00316F67" w:rsidP="005D2D4A">
            <w:pPr>
              <w:spacing w:line="276" w:lineRule="auto"/>
              <w:jc w:val="both"/>
              <w:rPr>
                <w:szCs w:val="24"/>
                <w:lang w:eastAsia="ar-SA"/>
              </w:rPr>
            </w:pPr>
            <w:r w:rsidRPr="00FA6077">
              <w:t xml:space="preserve">С момента заключения договора по </w:t>
            </w:r>
            <w:r w:rsidR="00EF3129">
              <w:t>28.02.2027</w:t>
            </w:r>
            <w:r w:rsidRPr="00FA6077">
              <w:t xml:space="preserve"> года включительно, согласно графику поставок, установленному проектом договора и техническим заданием. Поставка осуществляется 2 раза в месяц по предварительным заявкам Заказчика, в течение 7 дней с момента поступления </w:t>
            </w:r>
            <w:r w:rsidRPr="00FA6077">
              <w:lastRenderedPageBreak/>
              <w:t>заявки. Заказчик по согласованию с Поставщиком вправе увеличить или уменьшить предусмотренное договором количество товара не более чем на 10 процентов с пропорциональным изменением цены договора в соответствии с Положением о закупках.</w:t>
            </w:r>
          </w:p>
          <w:p w14:paraId="7B32F58B" w14:textId="77777777" w:rsidR="005D2D4A" w:rsidRDefault="005D2D4A" w:rsidP="005D2D4A">
            <w:pPr>
              <w:spacing w:line="276" w:lineRule="auto"/>
              <w:jc w:val="both"/>
              <w:rPr>
                <w:szCs w:val="24"/>
                <w:lang w:eastAsia="ar-SA"/>
              </w:rPr>
            </w:pPr>
          </w:p>
          <w:p w14:paraId="6D02C237" w14:textId="77777777" w:rsidR="00FD22BB" w:rsidRPr="00D85864" w:rsidRDefault="00FD22BB" w:rsidP="0072025B">
            <w:pPr>
              <w:spacing w:line="276" w:lineRule="auto"/>
              <w:jc w:val="both"/>
              <w:rPr>
                <w:szCs w:val="24"/>
                <w:lang w:eastAsia="ar-SA"/>
              </w:rPr>
            </w:pPr>
          </w:p>
        </w:tc>
      </w:tr>
      <w:tr w:rsidR="00FD22BB" w:rsidRPr="00D85864" w14:paraId="7D29A763" w14:textId="77777777" w:rsidTr="009B2729">
        <w:trPr>
          <w:trHeight w:val="549"/>
          <w:jc w:val="center"/>
        </w:trPr>
        <w:tc>
          <w:tcPr>
            <w:tcW w:w="414" w:type="pct"/>
            <w:tcBorders>
              <w:left w:val="single" w:sz="4" w:space="0" w:color="auto"/>
              <w:right w:val="single" w:sz="4" w:space="0" w:color="auto"/>
            </w:tcBorders>
          </w:tcPr>
          <w:p w14:paraId="74DFD1C9" w14:textId="77777777" w:rsidR="00FD22BB" w:rsidRPr="00D85864" w:rsidRDefault="00D03B52">
            <w:pPr>
              <w:tabs>
                <w:tab w:val="left" w:pos="652"/>
              </w:tabs>
              <w:rPr>
                <w:b/>
                <w:szCs w:val="24"/>
                <w:lang w:eastAsia="en-US"/>
              </w:rPr>
            </w:pPr>
            <w:r w:rsidRPr="00D85864">
              <w:rPr>
                <w:b/>
                <w:szCs w:val="24"/>
                <w:lang w:eastAsia="en-US"/>
              </w:rPr>
              <w:lastRenderedPageBreak/>
              <w:t>4.4.</w:t>
            </w:r>
          </w:p>
          <w:p w14:paraId="49801523" w14:textId="77777777" w:rsidR="00FD22BB" w:rsidRPr="00D85864" w:rsidRDefault="00FD22BB">
            <w:pPr>
              <w:tabs>
                <w:tab w:val="left" w:pos="652"/>
              </w:tabs>
              <w:rPr>
                <w:b/>
                <w:szCs w:val="24"/>
                <w:lang w:eastAsia="en-US"/>
              </w:rPr>
            </w:pPr>
          </w:p>
        </w:tc>
        <w:tc>
          <w:tcPr>
            <w:tcW w:w="1488" w:type="pct"/>
            <w:tcBorders>
              <w:top w:val="single" w:sz="4" w:space="0" w:color="auto"/>
              <w:left w:val="single" w:sz="4" w:space="0" w:color="auto"/>
              <w:right w:val="single" w:sz="4" w:space="0" w:color="auto"/>
            </w:tcBorders>
            <w:shd w:val="clear" w:color="auto" w:fill="auto"/>
          </w:tcPr>
          <w:p w14:paraId="51B7C923" w14:textId="77777777" w:rsidR="00FD22BB" w:rsidRPr="00D85864" w:rsidRDefault="00D03B52">
            <w:pPr>
              <w:shd w:val="clear" w:color="auto" w:fill="FFFFFF"/>
              <w:rPr>
                <w:szCs w:val="24"/>
                <w:lang w:eastAsia="en-US"/>
              </w:rPr>
            </w:pPr>
            <w:r w:rsidRPr="00D85864">
              <w:rPr>
                <w:szCs w:val="24"/>
                <w:lang w:eastAsia="en-US"/>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98" w:type="pct"/>
            <w:gridSpan w:val="2"/>
            <w:tcBorders>
              <w:top w:val="single" w:sz="4" w:space="0" w:color="auto"/>
              <w:left w:val="single" w:sz="4" w:space="0" w:color="auto"/>
              <w:right w:val="single" w:sz="4" w:space="0" w:color="auto"/>
            </w:tcBorders>
            <w:shd w:val="clear" w:color="auto" w:fill="auto"/>
          </w:tcPr>
          <w:p w14:paraId="12AC335C" w14:textId="2FE8025C" w:rsidR="00426F5C" w:rsidRDefault="00FA6077">
            <w:pPr>
              <w:contextualSpacing/>
              <w:jc w:val="both"/>
              <w:rPr>
                <w:b/>
                <w:bCs/>
                <w:color w:val="000000"/>
                <w:szCs w:val="24"/>
                <w:lang w:eastAsia="ar-SA"/>
              </w:rPr>
            </w:pPr>
            <w:r w:rsidRPr="00FA6077">
              <w:rPr>
                <w:b/>
                <w:color w:val="000000"/>
              </w:rPr>
              <w:t>18 757 744,67</w:t>
            </w:r>
            <w:r w:rsidR="00C75F3A" w:rsidRPr="00FA6077">
              <w:rPr>
                <w:b/>
                <w:color w:val="000000"/>
              </w:rPr>
              <w:t>(</w:t>
            </w:r>
            <w:r w:rsidRPr="00FA6077">
              <w:rPr>
                <w:b/>
                <w:color w:val="000000"/>
              </w:rPr>
              <w:t>восемнадцать миллионов семьсот пятьдесят семь тысяч семьсот сорок четыре</w:t>
            </w:r>
            <w:r w:rsidR="00C75F3A" w:rsidRPr="00FA6077">
              <w:rPr>
                <w:b/>
                <w:color w:val="000000"/>
              </w:rPr>
              <w:t>) рубл</w:t>
            </w:r>
            <w:r w:rsidRPr="00FA6077">
              <w:rPr>
                <w:b/>
                <w:color w:val="000000"/>
              </w:rPr>
              <w:t>я</w:t>
            </w:r>
            <w:r w:rsidR="00C75F3A" w:rsidRPr="00FA6077">
              <w:rPr>
                <w:b/>
                <w:color w:val="000000"/>
              </w:rPr>
              <w:t xml:space="preserve"> </w:t>
            </w:r>
            <w:r w:rsidRPr="00FA6077">
              <w:rPr>
                <w:b/>
                <w:color w:val="000000"/>
              </w:rPr>
              <w:t>67</w:t>
            </w:r>
            <w:r w:rsidR="00C75F3A" w:rsidRPr="00FA6077">
              <w:rPr>
                <w:b/>
                <w:color w:val="000000"/>
              </w:rPr>
              <w:t xml:space="preserve"> копеек, в том числе НДС. Метод обоснования начальной (максимальной) цены договора: метод сопоставимых рыночных цен (анализ рынка). Обоснование НМЦД приведено в Приложении № 1 к Документации.</w:t>
            </w:r>
          </w:p>
          <w:p w14:paraId="733B1C9F" w14:textId="77777777" w:rsidR="00426F5C" w:rsidRDefault="00426F5C">
            <w:pPr>
              <w:contextualSpacing/>
              <w:jc w:val="both"/>
              <w:rPr>
                <w:b/>
                <w:bCs/>
                <w:color w:val="000000"/>
                <w:szCs w:val="24"/>
                <w:lang w:eastAsia="ar-SA"/>
              </w:rPr>
            </w:pPr>
          </w:p>
          <w:p w14:paraId="3DC5F58D" w14:textId="77777777" w:rsidR="00897832" w:rsidRPr="00897832" w:rsidRDefault="00897832" w:rsidP="00897832">
            <w:pPr>
              <w:widowControl w:val="0"/>
              <w:jc w:val="both"/>
              <w:rPr>
                <w:b/>
                <w:szCs w:val="24"/>
              </w:rPr>
            </w:pPr>
          </w:p>
          <w:p w14:paraId="6E69EA60" w14:textId="77777777" w:rsidR="00426F5C" w:rsidRDefault="00426F5C">
            <w:pPr>
              <w:contextualSpacing/>
              <w:jc w:val="both"/>
              <w:rPr>
                <w:b/>
                <w:bCs/>
                <w:color w:val="000000"/>
                <w:szCs w:val="24"/>
                <w:lang w:eastAsia="ar-SA"/>
              </w:rPr>
            </w:pPr>
          </w:p>
          <w:p w14:paraId="70516201" w14:textId="77777777" w:rsidR="00FD22BB" w:rsidRPr="00445770" w:rsidRDefault="00FD22BB">
            <w:pPr>
              <w:contextualSpacing/>
              <w:jc w:val="both"/>
              <w:rPr>
                <w:color w:val="000000"/>
                <w:szCs w:val="24"/>
              </w:rPr>
            </w:pPr>
          </w:p>
        </w:tc>
      </w:tr>
      <w:tr w:rsidR="00FD22BB" w:rsidRPr="00D85864" w14:paraId="4CFCEA30" w14:textId="77777777" w:rsidTr="009B2729">
        <w:trPr>
          <w:trHeight w:val="1752"/>
          <w:jc w:val="center"/>
        </w:trPr>
        <w:tc>
          <w:tcPr>
            <w:tcW w:w="414" w:type="pct"/>
            <w:tcBorders>
              <w:left w:val="single" w:sz="4" w:space="0" w:color="auto"/>
              <w:right w:val="single" w:sz="4" w:space="0" w:color="auto"/>
            </w:tcBorders>
          </w:tcPr>
          <w:p w14:paraId="420777E0" w14:textId="77777777" w:rsidR="00FD22BB" w:rsidRPr="00D85864" w:rsidRDefault="00D03B52">
            <w:pPr>
              <w:tabs>
                <w:tab w:val="left" w:pos="652"/>
              </w:tabs>
              <w:rPr>
                <w:b/>
                <w:szCs w:val="24"/>
                <w:lang w:eastAsia="en-US"/>
              </w:rPr>
            </w:pPr>
            <w:r w:rsidRPr="00D85864">
              <w:rPr>
                <w:b/>
                <w:szCs w:val="24"/>
                <w:lang w:eastAsia="en-US"/>
              </w:rPr>
              <w:t>4.4.1.</w:t>
            </w:r>
          </w:p>
        </w:tc>
        <w:tc>
          <w:tcPr>
            <w:tcW w:w="1488" w:type="pct"/>
            <w:tcBorders>
              <w:top w:val="single" w:sz="4" w:space="0" w:color="auto"/>
              <w:left w:val="single" w:sz="4" w:space="0" w:color="auto"/>
              <w:right w:val="single" w:sz="4" w:space="0" w:color="auto"/>
            </w:tcBorders>
            <w:shd w:val="clear" w:color="auto" w:fill="auto"/>
          </w:tcPr>
          <w:p w14:paraId="338EB068" w14:textId="77777777" w:rsidR="00FD22BB" w:rsidRPr="00D85864" w:rsidRDefault="00D03B52">
            <w:pPr>
              <w:shd w:val="clear" w:color="auto" w:fill="FFFFFF"/>
              <w:rPr>
                <w:szCs w:val="24"/>
                <w:lang w:eastAsia="en-US"/>
              </w:rPr>
            </w:pPr>
            <w:r w:rsidRPr="00D85864">
              <w:rPr>
                <w:szCs w:val="24"/>
                <w:lang w:eastAsia="en-U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98" w:type="pct"/>
            <w:gridSpan w:val="2"/>
            <w:tcBorders>
              <w:top w:val="single" w:sz="4" w:space="0" w:color="auto"/>
              <w:left w:val="single" w:sz="4" w:space="0" w:color="auto"/>
              <w:right w:val="single" w:sz="4" w:space="0" w:color="auto"/>
            </w:tcBorders>
            <w:shd w:val="clear" w:color="auto" w:fill="auto"/>
          </w:tcPr>
          <w:p w14:paraId="04124C11" w14:textId="77777777" w:rsidR="00FD22BB" w:rsidRPr="00D85864" w:rsidRDefault="00D03B52">
            <w:pPr>
              <w:contextualSpacing/>
              <w:jc w:val="both"/>
              <w:rPr>
                <w:b/>
                <w:bCs/>
                <w:szCs w:val="24"/>
              </w:rPr>
            </w:pPr>
            <w:r w:rsidRPr="00D85864">
              <w:rPr>
                <w:color w:val="000000"/>
                <w:szCs w:val="24"/>
              </w:rPr>
              <w:t>Обоснование НМЦД указано в Приложении № 1 к Документации.</w:t>
            </w:r>
          </w:p>
        </w:tc>
      </w:tr>
      <w:tr w:rsidR="00FD22BB" w:rsidRPr="00D85864" w14:paraId="2D6708A0" w14:textId="77777777" w:rsidTr="009123F6">
        <w:trPr>
          <w:trHeight w:val="562"/>
          <w:jc w:val="center"/>
        </w:trPr>
        <w:tc>
          <w:tcPr>
            <w:tcW w:w="414" w:type="pct"/>
            <w:tcBorders>
              <w:left w:val="single" w:sz="4" w:space="0" w:color="auto"/>
              <w:right w:val="single" w:sz="4" w:space="0" w:color="auto"/>
            </w:tcBorders>
          </w:tcPr>
          <w:p w14:paraId="1DB10E41" w14:textId="77777777" w:rsidR="00FD22BB" w:rsidRPr="00D85864" w:rsidRDefault="00D03B52">
            <w:pPr>
              <w:tabs>
                <w:tab w:val="left" w:pos="652"/>
              </w:tabs>
              <w:rPr>
                <w:b/>
                <w:szCs w:val="24"/>
                <w:lang w:eastAsia="en-US"/>
              </w:rPr>
            </w:pPr>
            <w:r w:rsidRPr="00D85864">
              <w:rPr>
                <w:b/>
                <w:szCs w:val="24"/>
                <w:lang w:eastAsia="en-US"/>
              </w:rPr>
              <w:t>4.5.</w:t>
            </w:r>
          </w:p>
        </w:tc>
        <w:tc>
          <w:tcPr>
            <w:tcW w:w="1488" w:type="pct"/>
            <w:tcBorders>
              <w:top w:val="single" w:sz="4" w:space="0" w:color="auto"/>
              <w:left w:val="single" w:sz="4" w:space="0" w:color="auto"/>
              <w:bottom w:val="single" w:sz="4" w:space="0" w:color="auto"/>
              <w:right w:val="single" w:sz="4" w:space="0" w:color="auto"/>
            </w:tcBorders>
          </w:tcPr>
          <w:p w14:paraId="2C7C8CC9" w14:textId="77777777" w:rsidR="00FD22BB" w:rsidRPr="00D85864" w:rsidRDefault="00D03B52">
            <w:pPr>
              <w:shd w:val="clear" w:color="auto" w:fill="FFFFFF"/>
              <w:rPr>
                <w:szCs w:val="24"/>
                <w:lang w:eastAsia="en-US"/>
              </w:rPr>
            </w:pPr>
            <w:r w:rsidRPr="00D85864">
              <w:rPr>
                <w:szCs w:val="24"/>
                <w:lang w:eastAsia="en-US"/>
              </w:rPr>
              <w:t>Порядок формирования начальной (максимальной) цены договора</w:t>
            </w:r>
          </w:p>
        </w:tc>
        <w:tc>
          <w:tcPr>
            <w:tcW w:w="3098" w:type="pct"/>
            <w:gridSpan w:val="2"/>
            <w:tcBorders>
              <w:top w:val="single" w:sz="4" w:space="0" w:color="auto"/>
              <w:left w:val="single" w:sz="4" w:space="0" w:color="auto"/>
              <w:bottom w:val="single" w:sz="4" w:space="0" w:color="auto"/>
              <w:right w:val="single" w:sz="4" w:space="0" w:color="auto"/>
            </w:tcBorders>
            <w:shd w:val="clear" w:color="auto" w:fill="auto"/>
          </w:tcPr>
          <w:p w14:paraId="4131C533" w14:textId="77777777" w:rsidR="00FD22BB" w:rsidRPr="009123F6" w:rsidRDefault="00E72301" w:rsidP="00C90B90">
            <w:pPr>
              <w:tabs>
                <w:tab w:val="left" w:pos="0"/>
              </w:tabs>
              <w:jc w:val="both"/>
              <w:rPr>
                <w:szCs w:val="24"/>
              </w:rPr>
            </w:pPr>
            <w:r w:rsidRPr="009123F6">
              <w:rPr>
                <w:szCs w:val="24"/>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FD22BB" w:rsidRPr="00D85864" w14:paraId="3EDAF53B" w14:textId="77777777" w:rsidTr="009123F6">
        <w:trPr>
          <w:jc w:val="center"/>
        </w:trPr>
        <w:tc>
          <w:tcPr>
            <w:tcW w:w="414" w:type="pct"/>
            <w:tcBorders>
              <w:left w:val="single" w:sz="4" w:space="0" w:color="auto"/>
              <w:right w:val="single" w:sz="4" w:space="0" w:color="auto"/>
            </w:tcBorders>
          </w:tcPr>
          <w:p w14:paraId="64C2A675" w14:textId="77777777" w:rsidR="00FD22BB" w:rsidRPr="00D85864" w:rsidRDefault="00D03B52">
            <w:pPr>
              <w:tabs>
                <w:tab w:val="left" w:pos="652"/>
              </w:tabs>
              <w:rPr>
                <w:b/>
                <w:szCs w:val="24"/>
                <w:lang w:eastAsia="en-US"/>
              </w:rPr>
            </w:pPr>
            <w:bookmarkStart w:id="4" w:name="_Hlk518588637"/>
            <w:r w:rsidRPr="00D85864">
              <w:rPr>
                <w:b/>
                <w:szCs w:val="24"/>
                <w:lang w:eastAsia="en-US"/>
              </w:rPr>
              <w:t>4.6.</w:t>
            </w:r>
          </w:p>
        </w:tc>
        <w:tc>
          <w:tcPr>
            <w:tcW w:w="1488" w:type="pct"/>
            <w:tcBorders>
              <w:top w:val="single" w:sz="4" w:space="0" w:color="auto"/>
              <w:left w:val="single" w:sz="4" w:space="0" w:color="auto"/>
              <w:bottom w:val="single" w:sz="4" w:space="0" w:color="auto"/>
              <w:right w:val="single" w:sz="4" w:space="0" w:color="auto"/>
            </w:tcBorders>
          </w:tcPr>
          <w:p w14:paraId="1A78C985" w14:textId="77777777" w:rsidR="00FD22BB" w:rsidRPr="00D85864" w:rsidRDefault="00D03B52">
            <w:pPr>
              <w:pStyle w:val="ConsPlusNormal"/>
              <w:rPr>
                <w:rFonts w:ascii="Times New Roman" w:hAnsi="Times New Roman" w:cs="Times New Roman"/>
                <w:sz w:val="24"/>
                <w:szCs w:val="24"/>
                <w:lang w:eastAsia="en-US"/>
              </w:rPr>
            </w:pPr>
            <w:r w:rsidRPr="00D85864">
              <w:rPr>
                <w:rFonts w:ascii="Times New Roman" w:hAnsi="Times New Roman" w:cs="Times New Roman"/>
                <w:sz w:val="24"/>
                <w:szCs w:val="24"/>
                <w:lang w:eastAsia="en-US"/>
              </w:rPr>
              <w:t xml:space="preserve">Информация о валюте, используемой для формирования цены договора </w:t>
            </w:r>
          </w:p>
        </w:tc>
        <w:tc>
          <w:tcPr>
            <w:tcW w:w="3098" w:type="pct"/>
            <w:gridSpan w:val="2"/>
            <w:tcBorders>
              <w:top w:val="single" w:sz="4" w:space="0" w:color="auto"/>
              <w:left w:val="single" w:sz="4" w:space="0" w:color="auto"/>
              <w:bottom w:val="single" w:sz="4" w:space="0" w:color="auto"/>
              <w:right w:val="single" w:sz="4" w:space="0" w:color="auto"/>
            </w:tcBorders>
            <w:shd w:val="clear" w:color="auto" w:fill="auto"/>
          </w:tcPr>
          <w:p w14:paraId="26D7C630" w14:textId="77777777" w:rsidR="00FD22BB" w:rsidRPr="009123F6" w:rsidRDefault="00D03B52">
            <w:pPr>
              <w:rPr>
                <w:szCs w:val="24"/>
              </w:rPr>
            </w:pPr>
            <w:r w:rsidRPr="009123F6">
              <w:rPr>
                <w:szCs w:val="24"/>
              </w:rPr>
              <w:t>Российский рубль.</w:t>
            </w:r>
          </w:p>
        </w:tc>
      </w:tr>
      <w:bookmarkEnd w:id="4"/>
      <w:tr w:rsidR="00FD22BB" w:rsidRPr="00D85864" w14:paraId="19DAD4AF" w14:textId="77777777" w:rsidTr="009123F6">
        <w:trPr>
          <w:trHeight w:val="48"/>
          <w:jc w:val="center"/>
        </w:trPr>
        <w:tc>
          <w:tcPr>
            <w:tcW w:w="414" w:type="pct"/>
            <w:tcBorders>
              <w:left w:val="single" w:sz="4" w:space="0" w:color="auto"/>
              <w:right w:val="single" w:sz="4" w:space="0" w:color="auto"/>
            </w:tcBorders>
          </w:tcPr>
          <w:p w14:paraId="70FEB172" w14:textId="77777777" w:rsidR="00FD22BB" w:rsidRPr="00D85864" w:rsidRDefault="00D03B52">
            <w:pPr>
              <w:tabs>
                <w:tab w:val="left" w:pos="652"/>
              </w:tabs>
              <w:rPr>
                <w:b/>
                <w:szCs w:val="24"/>
                <w:lang w:eastAsia="en-US"/>
              </w:rPr>
            </w:pPr>
            <w:r w:rsidRPr="00D85864">
              <w:rPr>
                <w:b/>
                <w:szCs w:val="24"/>
                <w:lang w:eastAsia="en-US"/>
              </w:rPr>
              <w:t>4.7.</w:t>
            </w:r>
          </w:p>
        </w:tc>
        <w:tc>
          <w:tcPr>
            <w:tcW w:w="1488" w:type="pct"/>
            <w:tcBorders>
              <w:top w:val="single" w:sz="4" w:space="0" w:color="auto"/>
              <w:left w:val="single" w:sz="4" w:space="0" w:color="auto"/>
              <w:bottom w:val="single" w:sz="4" w:space="0" w:color="auto"/>
              <w:right w:val="single" w:sz="4" w:space="0" w:color="auto"/>
            </w:tcBorders>
          </w:tcPr>
          <w:p w14:paraId="75EA5A85" w14:textId="77777777" w:rsidR="00FD22BB" w:rsidRPr="00D85864" w:rsidRDefault="00D03B52">
            <w:pPr>
              <w:shd w:val="clear" w:color="auto" w:fill="FFFFFF"/>
              <w:rPr>
                <w:szCs w:val="24"/>
                <w:lang w:eastAsia="en-US"/>
              </w:rPr>
            </w:pPr>
            <w:r w:rsidRPr="00D85864">
              <w:rPr>
                <w:szCs w:val="24"/>
                <w:lang w:eastAsia="en-US"/>
              </w:rPr>
              <w:t>Форма, сроки и порядок оплаты товара, работы, услуги</w:t>
            </w:r>
          </w:p>
        </w:tc>
        <w:tc>
          <w:tcPr>
            <w:tcW w:w="3098" w:type="pct"/>
            <w:gridSpan w:val="2"/>
            <w:tcBorders>
              <w:top w:val="single" w:sz="4" w:space="0" w:color="auto"/>
              <w:left w:val="single" w:sz="4" w:space="0" w:color="auto"/>
              <w:bottom w:val="single" w:sz="4" w:space="0" w:color="auto"/>
              <w:right w:val="single" w:sz="4" w:space="0" w:color="auto"/>
            </w:tcBorders>
            <w:shd w:val="clear" w:color="auto" w:fill="auto"/>
          </w:tcPr>
          <w:p w14:paraId="3A9FA71D" w14:textId="77777777" w:rsidR="00FD22BB" w:rsidRPr="00FA6077" w:rsidRDefault="00E72301">
            <w:pPr>
              <w:jc w:val="both"/>
              <w:rPr>
                <w:color w:val="000000"/>
                <w:szCs w:val="24"/>
                <w:shd w:val="clear" w:color="auto" w:fill="FFFFFF"/>
              </w:rPr>
            </w:pPr>
            <w:r w:rsidRPr="00FA6077">
              <w:rPr>
                <w:color w:val="000000"/>
              </w:rPr>
              <w:t>Расчет по настоящему договору осуществляется Заказчиком за фактически поставленный Поставщиком и принятый Заказчиком товар в течение 7 (семи) рабочих дней с даты подписания сторонами товарной (товарно-</w:t>
            </w:r>
            <w:r w:rsidRPr="00FA6077">
              <w:rPr>
                <w:color w:val="000000"/>
              </w:rPr>
              <w:lastRenderedPageBreak/>
              <w:t>транспортной) накладной (УПД), на основании представленного Поставщиком счета (счета-фактуры при наличии).</w:t>
            </w:r>
          </w:p>
        </w:tc>
      </w:tr>
      <w:tr w:rsidR="00F80DDA" w:rsidRPr="00D85864" w14:paraId="2635F324" w14:textId="77777777" w:rsidTr="009B2729">
        <w:trPr>
          <w:trHeight w:val="48"/>
          <w:jc w:val="center"/>
        </w:trPr>
        <w:tc>
          <w:tcPr>
            <w:tcW w:w="414" w:type="pct"/>
            <w:tcBorders>
              <w:left w:val="single" w:sz="4" w:space="0" w:color="auto"/>
              <w:right w:val="single" w:sz="4" w:space="0" w:color="auto"/>
            </w:tcBorders>
          </w:tcPr>
          <w:p w14:paraId="7B1E0C8C" w14:textId="77777777" w:rsidR="00F80DDA" w:rsidRPr="00D85864" w:rsidRDefault="00F80DDA">
            <w:pPr>
              <w:tabs>
                <w:tab w:val="left" w:pos="652"/>
              </w:tabs>
              <w:rPr>
                <w:b/>
                <w:szCs w:val="24"/>
                <w:lang w:eastAsia="en-US"/>
              </w:rPr>
            </w:pPr>
            <w:r w:rsidRPr="00D85864">
              <w:rPr>
                <w:b/>
                <w:szCs w:val="24"/>
                <w:lang w:eastAsia="en-US"/>
              </w:rPr>
              <w:lastRenderedPageBreak/>
              <w:t xml:space="preserve">4.8. </w:t>
            </w:r>
          </w:p>
        </w:tc>
        <w:tc>
          <w:tcPr>
            <w:tcW w:w="1488" w:type="pct"/>
            <w:tcBorders>
              <w:top w:val="single" w:sz="4" w:space="0" w:color="auto"/>
              <w:left w:val="single" w:sz="4" w:space="0" w:color="auto"/>
              <w:bottom w:val="single" w:sz="4" w:space="0" w:color="auto"/>
              <w:right w:val="single" w:sz="4" w:space="0" w:color="auto"/>
            </w:tcBorders>
          </w:tcPr>
          <w:p w14:paraId="4AD441EE" w14:textId="77777777" w:rsidR="00F80DDA" w:rsidRPr="009123F6" w:rsidRDefault="00F80DDA">
            <w:pPr>
              <w:shd w:val="clear" w:color="auto" w:fill="FFFFFF"/>
              <w:rPr>
                <w:szCs w:val="24"/>
                <w:lang w:eastAsia="en-US"/>
              </w:rPr>
            </w:pPr>
            <w:r w:rsidRPr="009B7EBA">
              <w:rPr>
                <w:szCs w:val="24"/>
                <w:lang w:eastAsia="en-US"/>
              </w:rPr>
              <w:t>Источник финансирования</w:t>
            </w:r>
          </w:p>
        </w:tc>
        <w:tc>
          <w:tcPr>
            <w:tcW w:w="3098" w:type="pct"/>
            <w:gridSpan w:val="2"/>
            <w:tcBorders>
              <w:top w:val="single" w:sz="4" w:space="0" w:color="auto"/>
              <w:left w:val="single" w:sz="4" w:space="0" w:color="auto"/>
              <w:bottom w:val="single" w:sz="4" w:space="0" w:color="auto"/>
              <w:right w:val="single" w:sz="4" w:space="0" w:color="auto"/>
            </w:tcBorders>
          </w:tcPr>
          <w:p w14:paraId="4BF23707" w14:textId="77777777" w:rsidR="00F80DDA" w:rsidRPr="009123F6" w:rsidRDefault="009B7EBA" w:rsidP="009B7EBA">
            <w:pPr>
              <w:jc w:val="center"/>
              <w:rPr>
                <w:color w:val="000000"/>
                <w:szCs w:val="24"/>
                <w:shd w:val="clear" w:color="auto" w:fill="FFFFFF"/>
              </w:rPr>
            </w:pPr>
            <w:r w:rsidRPr="009B7EBA">
              <w:rPr>
                <w:color w:val="000000" w:themeColor="text1"/>
                <w:szCs w:val="24"/>
                <w:shd w:val="clear" w:color="auto" w:fill="FFFFFF"/>
              </w:rPr>
              <w:t>Собственные средства</w:t>
            </w:r>
          </w:p>
        </w:tc>
      </w:tr>
      <w:tr w:rsidR="00FD22BB" w:rsidRPr="00D85864" w14:paraId="46D5E4E8" w14:textId="77777777">
        <w:trPr>
          <w:trHeight w:val="190"/>
          <w:jc w:val="center"/>
        </w:trPr>
        <w:tc>
          <w:tcPr>
            <w:tcW w:w="5000" w:type="pct"/>
            <w:gridSpan w:val="4"/>
            <w:tcBorders>
              <w:left w:val="single" w:sz="4" w:space="0" w:color="auto"/>
              <w:right w:val="single" w:sz="4" w:space="0" w:color="auto"/>
            </w:tcBorders>
          </w:tcPr>
          <w:p w14:paraId="7EBD7F9F" w14:textId="77777777" w:rsidR="00FD22BB" w:rsidRPr="00D85864" w:rsidRDefault="00D03B52">
            <w:pPr>
              <w:jc w:val="both"/>
              <w:rPr>
                <w:b/>
                <w:bCs/>
                <w:color w:val="00000A"/>
                <w:szCs w:val="24"/>
                <w:lang w:eastAsia="zh-CN"/>
              </w:rPr>
            </w:pPr>
            <w:r w:rsidRPr="00D85864">
              <w:rPr>
                <w:b/>
                <w:bCs/>
                <w:color w:val="00000A"/>
                <w:szCs w:val="24"/>
                <w:lang w:eastAsia="zh-CN"/>
              </w:rPr>
              <w:t>5. Порядок, дата начала, дата и время окончания срока подачи заявок на участие в закупке и порядок подведения итогов закупки</w:t>
            </w:r>
          </w:p>
        </w:tc>
      </w:tr>
      <w:tr w:rsidR="00FD22BB" w:rsidRPr="00D85864" w14:paraId="1DE909DF" w14:textId="77777777" w:rsidTr="009B2729">
        <w:trPr>
          <w:trHeight w:val="274"/>
          <w:jc w:val="center"/>
        </w:trPr>
        <w:tc>
          <w:tcPr>
            <w:tcW w:w="414" w:type="pct"/>
            <w:tcBorders>
              <w:left w:val="single" w:sz="4" w:space="0" w:color="auto"/>
              <w:right w:val="single" w:sz="4" w:space="0" w:color="auto"/>
            </w:tcBorders>
          </w:tcPr>
          <w:p w14:paraId="16BB72B9" w14:textId="77777777" w:rsidR="00FD22BB" w:rsidRPr="00D85864" w:rsidRDefault="00D03B52">
            <w:pPr>
              <w:rPr>
                <w:b/>
                <w:bCs/>
                <w:color w:val="00000A"/>
                <w:szCs w:val="24"/>
                <w:lang w:eastAsia="zh-CN"/>
              </w:rPr>
            </w:pPr>
            <w:r w:rsidRPr="00D85864">
              <w:rPr>
                <w:b/>
                <w:bCs/>
                <w:color w:val="00000A"/>
                <w:szCs w:val="24"/>
                <w:lang w:eastAsia="zh-CN"/>
              </w:rPr>
              <w:t xml:space="preserve">5.1. </w:t>
            </w:r>
          </w:p>
        </w:tc>
        <w:tc>
          <w:tcPr>
            <w:tcW w:w="1488" w:type="pct"/>
            <w:tcBorders>
              <w:left w:val="single" w:sz="4" w:space="0" w:color="auto"/>
              <w:right w:val="single" w:sz="4" w:space="0" w:color="auto"/>
            </w:tcBorders>
          </w:tcPr>
          <w:p w14:paraId="302CDFE6" w14:textId="77777777" w:rsidR="00FD22BB" w:rsidRPr="00D85864" w:rsidRDefault="00D03B52">
            <w:pPr>
              <w:rPr>
                <w:bCs/>
                <w:color w:val="00000A"/>
                <w:szCs w:val="24"/>
                <w:lang w:eastAsia="zh-CN"/>
              </w:rPr>
            </w:pPr>
            <w:r w:rsidRPr="00D85864">
              <w:rPr>
                <w:bCs/>
                <w:color w:val="00000A"/>
                <w:szCs w:val="24"/>
                <w:lang w:eastAsia="zh-CN"/>
              </w:rPr>
              <w:t>Порядок подачи заявок на участие в закупке</w:t>
            </w:r>
          </w:p>
        </w:tc>
        <w:tc>
          <w:tcPr>
            <w:tcW w:w="3098" w:type="pct"/>
            <w:gridSpan w:val="2"/>
            <w:tcBorders>
              <w:left w:val="single" w:sz="4" w:space="0" w:color="auto"/>
              <w:right w:val="single" w:sz="4" w:space="0" w:color="auto"/>
            </w:tcBorders>
          </w:tcPr>
          <w:p w14:paraId="44965957" w14:textId="77777777" w:rsidR="00FD22BB" w:rsidRPr="00D85864" w:rsidRDefault="00D03B52">
            <w:pPr>
              <w:pStyle w:val="Style12"/>
              <w:spacing w:line="240" w:lineRule="auto"/>
              <w:ind w:firstLine="0"/>
            </w:pPr>
            <w:r w:rsidRPr="00D85864">
              <w:t>Участник вправе подать только одну заявку на участие в электронном Аукционе в отношении предмета закупки.</w:t>
            </w:r>
          </w:p>
          <w:p w14:paraId="56EE2FD4" w14:textId="77777777" w:rsidR="00FD22BB" w:rsidRPr="00D85864" w:rsidRDefault="00D03B52">
            <w:pPr>
              <w:pStyle w:val="Style12"/>
              <w:spacing w:line="240" w:lineRule="auto"/>
              <w:ind w:firstLine="0"/>
            </w:pPr>
            <w:r w:rsidRPr="00D85864">
              <w:t>Участник электронного Аукциона, подавший заявку на участие в электронном Аукционе, вправе отозвать данную заявку либо внести в нее изменения не позднее даты окончания срока подачи заявок на участие в электронном Аукционе, направив об этом уведомление оператору электронной площадки.</w:t>
            </w:r>
          </w:p>
          <w:p w14:paraId="0AADADF6" w14:textId="36541996" w:rsidR="00FD22BB" w:rsidRPr="00D85864" w:rsidRDefault="00D03B52">
            <w:pPr>
              <w:pStyle w:val="Style12"/>
              <w:spacing w:line="240" w:lineRule="auto"/>
              <w:ind w:firstLine="0"/>
            </w:pPr>
            <w:r w:rsidRPr="00D85864">
              <w:t xml:space="preserve">Заявка на участие в электронном Аукционе направляется участником такого Аукциона оператору электронной площадки в форме электронного документа, который должен содержать </w:t>
            </w:r>
            <w:r w:rsidR="00F02FCA" w:rsidRPr="00D85864">
              <w:t>информацию,</w:t>
            </w:r>
            <w:r w:rsidRPr="00D85864">
              <w:t xml:space="preserve"> предусмотренную документацией о закупке.</w:t>
            </w:r>
          </w:p>
          <w:p w14:paraId="43F776F5" w14:textId="77777777" w:rsidR="00FD22BB" w:rsidRPr="00D85864" w:rsidRDefault="00D03B52">
            <w:pPr>
              <w:pStyle w:val="Style12"/>
              <w:spacing w:line="240" w:lineRule="auto"/>
              <w:ind w:firstLine="0"/>
            </w:pPr>
            <w:r w:rsidRPr="00D85864">
              <w:t>Участник электронного Аукциона формирует заявку на участие в электронном Аукционе в соответствии с регламентом электронной площадки, определенной для проведения настоящего электронного Аукциона, требованиями Федерального закона № 223-ФЗ.</w:t>
            </w:r>
          </w:p>
          <w:p w14:paraId="079B5E83" w14:textId="77777777" w:rsidR="00FD22BB" w:rsidRPr="00D85864" w:rsidRDefault="00D03B52">
            <w:pPr>
              <w:pStyle w:val="Style12"/>
              <w:spacing w:line="240" w:lineRule="auto"/>
              <w:ind w:firstLine="0"/>
            </w:pPr>
            <w:r w:rsidRPr="00D85864">
              <w:t>При описании условий и предложений участником электронного Аукциона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электронного Аукциона, не должны допускать двусмысленных толкований.</w:t>
            </w:r>
          </w:p>
          <w:p w14:paraId="6E858255" w14:textId="77777777" w:rsidR="00FD22BB" w:rsidRPr="00D85864" w:rsidRDefault="00D03B52">
            <w:pPr>
              <w:pStyle w:val="Style12"/>
              <w:spacing w:line="240" w:lineRule="auto"/>
              <w:ind w:firstLine="0"/>
            </w:pPr>
            <w:r w:rsidRPr="00D85864">
              <w:t>Электронные документы, входящие в состав заявки должны иметь один из распространенных форматов документов: с расширением (*.</w:t>
            </w:r>
            <w:proofErr w:type="spellStart"/>
            <w:r w:rsidRPr="00D85864">
              <w:t>doc</w:t>
            </w:r>
            <w:proofErr w:type="spellEnd"/>
            <w:r w:rsidRPr="00D85864">
              <w:t>), (*.</w:t>
            </w:r>
            <w:proofErr w:type="spellStart"/>
            <w:r w:rsidRPr="00D85864">
              <w:t>docx</w:t>
            </w:r>
            <w:proofErr w:type="spellEnd"/>
            <w:r w:rsidRPr="00D85864">
              <w:t>), (*.</w:t>
            </w:r>
            <w:proofErr w:type="spellStart"/>
            <w:r w:rsidRPr="00D85864">
              <w:t>xls</w:t>
            </w:r>
            <w:proofErr w:type="spellEnd"/>
            <w:r w:rsidRPr="00D85864">
              <w:t>), (*.</w:t>
            </w:r>
            <w:proofErr w:type="spellStart"/>
            <w:r w:rsidRPr="00D85864">
              <w:t>xlsx</w:t>
            </w:r>
            <w:proofErr w:type="spellEnd"/>
            <w:r w:rsidRPr="00D85864">
              <w:t>), (*.</w:t>
            </w:r>
            <w:proofErr w:type="spellStart"/>
            <w:r w:rsidRPr="00D85864">
              <w:t>txt</w:t>
            </w:r>
            <w:proofErr w:type="spellEnd"/>
            <w:r w:rsidRPr="00D85864">
              <w:t>), (*.</w:t>
            </w:r>
            <w:proofErr w:type="spellStart"/>
            <w:r w:rsidRPr="00D85864">
              <w:t>pdf</w:t>
            </w:r>
            <w:proofErr w:type="spellEnd"/>
            <w:r w:rsidRPr="00D85864">
              <w:t>), (*.</w:t>
            </w:r>
            <w:proofErr w:type="spellStart"/>
            <w:r w:rsidRPr="00D85864">
              <w:t>jpg</w:t>
            </w:r>
            <w:proofErr w:type="spellEnd"/>
            <w:r w:rsidRPr="00D85864">
              <w:t>) и т.д.</w:t>
            </w:r>
          </w:p>
          <w:p w14:paraId="12E5E04E" w14:textId="77777777" w:rsidR="00FD22BB" w:rsidRPr="00FA6077" w:rsidRDefault="00D03B52">
            <w:pPr>
              <w:pStyle w:val="Style12"/>
              <w:spacing w:line="240" w:lineRule="auto"/>
              <w:ind w:firstLine="0"/>
            </w:pPr>
            <w:r w:rsidRPr="00FA6077">
              <w:t>Электронные документы, входящие в состав заявки,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 об электронной подписи и регламентом ЭТП.</w:t>
            </w:r>
          </w:p>
          <w:p w14:paraId="17DAD9B2" w14:textId="77777777" w:rsidR="00FD22BB" w:rsidRPr="00D85864" w:rsidRDefault="00D03B52">
            <w:pPr>
              <w:pStyle w:val="Style12"/>
              <w:spacing w:line="240" w:lineRule="auto"/>
              <w:ind w:firstLine="0"/>
            </w:pPr>
            <w:r w:rsidRPr="00FA6077">
              <w:t>Дополнительное заверение электронных документов печатью не требуется, если иное прямо не предусмотрено законодательством Российской Федерации.</w:t>
            </w:r>
          </w:p>
          <w:p w14:paraId="41DE2E79" w14:textId="77777777" w:rsidR="00FD22BB" w:rsidRPr="00D85864" w:rsidRDefault="00D03B52">
            <w:pPr>
              <w:pStyle w:val="Style12"/>
              <w:spacing w:line="240" w:lineRule="auto"/>
              <w:ind w:firstLine="0"/>
            </w:pPr>
            <w:r w:rsidRPr="00D85864">
              <w:t>Файлы формируются по принципу: один файл – один документ.</w:t>
            </w:r>
          </w:p>
          <w:p w14:paraId="03A9A344" w14:textId="77777777" w:rsidR="00FD22BB" w:rsidRPr="00D85864" w:rsidRDefault="00D03B52">
            <w:pPr>
              <w:pStyle w:val="Style12"/>
              <w:spacing w:line="240" w:lineRule="auto"/>
              <w:ind w:firstLine="0"/>
              <w:rPr>
                <w:bCs/>
                <w:color w:val="00000A"/>
                <w:lang w:eastAsia="zh-CN"/>
              </w:rPr>
            </w:pPr>
            <w:r w:rsidRPr="00D85864">
              <w:rPr>
                <w:lang w:eastAsia="zh-CN"/>
              </w:rPr>
              <w:t>Участник вправе подать заявку на участие в электронном Аукционе в любое время с момента размещения извещения о его проведении до предусмотренных извещением и документацией об Аукционе даты и времени окончания срока подачи заявок на участие в электронном Аукционе.</w:t>
            </w:r>
          </w:p>
        </w:tc>
      </w:tr>
      <w:tr w:rsidR="00FD22BB" w:rsidRPr="00D85864" w14:paraId="2730AB04" w14:textId="77777777" w:rsidTr="009B2729">
        <w:trPr>
          <w:trHeight w:val="190"/>
          <w:jc w:val="center"/>
        </w:trPr>
        <w:tc>
          <w:tcPr>
            <w:tcW w:w="414" w:type="pct"/>
            <w:tcBorders>
              <w:left w:val="single" w:sz="4" w:space="0" w:color="auto"/>
              <w:right w:val="single" w:sz="4" w:space="0" w:color="auto"/>
            </w:tcBorders>
          </w:tcPr>
          <w:p w14:paraId="102C8343" w14:textId="77777777" w:rsidR="00FD22BB" w:rsidRPr="00D85864" w:rsidRDefault="00D03B52">
            <w:pPr>
              <w:rPr>
                <w:b/>
                <w:bCs/>
                <w:color w:val="00000A"/>
                <w:szCs w:val="24"/>
                <w:lang w:eastAsia="zh-CN"/>
              </w:rPr>
            </w:pPr>
            <w:r w:rsidRPr="00D85864">
              <w:rPr>
                <w:b/>
                <w:bCs/>
                <w:color w:val="00000A"/>
                <w:szCs w:val="24"/>
                <w:lang w:eastAsia="zh-CN"/>
              </w:rPr>
              <w:t xml:space="preserve">5.2. </w:t>
            </w:r>
          </w:p>
        </w:tc>
        <w:tc>
          <w:tcPr>
            <w:tcW w:w="1488" w:type="pct"/>
            <w:tcBorders>
              <w:left w:val="single" w:sz="4" w:space="0" w:color="auto"/>
              <w:right w:val="single" w:sz="4" w:space="0" w:color="auto"/>
            </w:tcBorders>
          </w:tcPr>
          <w:p w14:paraId="16B44D40" w14:textId="77777777" w:rsidR="00FD22BB" w:rsidRPr="00D85864" w:rsidRDefault="00D03B52">
            <w:pPr>
              <w:rPr>
                <w:bCs/>
                <w:color w:val="00000A"/>
                <w:szCs w:val="24"/>
                <w:lang w:eastAsia="zh-CN"/>
              </w:rPr>
            </w:pPr>
            <w:r w:rsidRPr="00D85864">
              <w:rPr>
                <w:bCs/>
                <w:color w:val="00000A"/>
                <w:szCs w:val="24"/>
                <w:lang w:eastAsia="zh-CN"/>
              </w:rPr>
              <w:t>Внесение изменений и отзыв заявки на участие в закупке</w:t>
            </w:r>
          </w:p>
        </w:tc>
        <w:tc>
          <w:tcPr>
            <w:tcW w:w="3098" w:type="pct"/>
            <w:gridSpan w:val="2"/>
            <w:tcBorders>
              <w:left w:val="single" w:sz="4" w:space="0" w:color="auto"/>
              <w:right w:val="single" w:sz="4" w:space="0" w:color="auto"/>
            </w:tcBorders>
          </w:tcPr>
          <w:p w14:paraId="1E0454A9" w14:textId="77777777" w:rsidR="00FD22BB" w:rsidRPr="00D85864" w:rsidRDefault="00474A5B" w:rsidP="00834165">
            <w:pPr>
              <w:tabs>
                <w:tab w:val="left" w:pos="142"/>
                <w:tab w:val="left" w:pos="426"/>
              </w:tabs>
              <w:jc w:val="both"/>
              <w:rPr>
                <w:rFonts w:eastAsiaTheme="minorEastAsia"/>
                <w:szCs w:val="24"/>
              </w:rPr>
            </w:pPr>
            <w:r w:rsidRPr="00D85864">
              <w:rPr>
                <w:rFonts w:eastAsiaTheme="minorEastAsia"/>
                <w:szCs w:val="24"/>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w:t>
            </w:r>
            <w:r w:rsidRPr="00D85864">
              <w:rPr>
                <w:rFonts w:eastAsiaTheme="minorEastAsia"/>
                <w:szCs w:val="24"/>
              </w:rPr>
              <w:lastRenderedPageBreak/>
              <w:t xml:space="preserve">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r w:rsidR="00D03B52" w:rsidRPr="00D85864">
              <w:rPr>
                <w:rFonts w:eastAsiaTheme="minorEastAsia"/>
                <w:szCs w:val="24"/>
              </w:rPr>
              <w:t xml:space="preserve">С использованием функционала электронной площадки </w:t>
            </w:r>
          </w:p>
        </w:tc>
      </w:tr>
      <w:tr w:rsidR="00FD22BB" w:rsidRPr="00D85864" w14:paraId="75BE510D" w14:textId="77777777" w:rsidTr="009B2729">
        <w:trPr>
          <w:trHeight w:val="190"/>
          <w:jc w:val="center"/>
        </w:trPr>
        <w:tc>
          <w:tcPr>
            <w:tcW w:w="414" w:type="pct"/>
            <w:tcBorders>
              <w:left w:val="single" w:sz="4" w:space="0" w:color="auto"/>
              <w:right w:val="single" w:sz="4" w:space="0" w:color="auto"/>
            </w:tcBorders>
            <w:shd w:val="clear" w:color="auto" w:fill="auto"/>
          </w:tcPr>
          <w:p w14:paraId="111D8735" w14:textId="77777777" w:rsidR="00FD22BB" w:rsidRPr="00D85864" w:rsidRDefault="00D03B52">
            <w:pPr>
              <w:rPr>
                <w:b/>
                <w:bCs/>
                <w:color w:val="00000A"/>
                <w:szCs w:val="24"/>
                <w:lang w:eastAsia="zh-CN"/>
              </w:rPr>
            </w:pPr>
            <w:r w:rsidRPr="00D85864">
              <w:rPr>
                <w:b/>
                <w:bCs/>
                <w:color w:val="00000A"/>
                <w:szCs w:val="24"/>
                <w:lang w:eastAsia="zh-CN"/>
              </w:rPr>
              <w:lastRenderedPageBreak/>
              <w:t>5.3.</w:t>
            </w:r>
          </w:p>
        </w:tc>
        <w:tc>
          <w:tcPr>
            <w:tcW w:w="1488" w:type="pct"/>
            <w:tcBorders>
              <w:left w:val="single" w:sz="4" w:space="0" w:color="auto"/>
              <w:right w:val="single" w:sz="4" w:space="0" w:color="auto"/>
            </w:tcBorders>
            <w:shd w:val="clear" w:color="auto" w:fill="auto"/>
          </w:tcPr>
          <w:p w14:paraId="34D8AC0F" w14:textId="77777777" w:rsidR="00FD22BB" w:rsidRPr="00D85864" w:rsidRDefault="00D03B52">
            <w:pPr>
              <w:shd w:val="clear" w:color="auto" w:fill="FFFFFF"/>
              <w:rPr>
                <w:szCs w:val="24"/>
                <w:lang w:eastAsia="en-US"/>
              </w:rPr>
            </w:pPr>
            <w:r w:rsidRPr="00D85864">
              <w:rPr>
                <w:szCs w:val="24"/>
                <w:lang w:eastAsia="en-US"/>
              </w:rPr>
              <w:t>Дата начала срока подачи заявок на участие в закупке</w:t>
            </w:r>
          </w:p>
        </w:tc>
        <w:tc>
          <w:tcPr>
            <w:tcW w:w="3098" w:type="pct"/>
            <w:gridSpan w:val="2"/>
            <w:tcBorders>
              <w:left w:val="single" w:sz="4" w:space="0" w:color="auto"/>
              <w:right w:val="single" w:sz="4" w:space="0" w:color="auto"/>
            </w:tcBorders>
            <w:shd w:val="clear" w:color="auto" w:fill="auto"/>
          </w:tcPr>
          <w:p w14:paraId="774D90F0" w14:textId="4849D6AC" w:rsidR="00FD22BB" w:rsidRPr="00EF3129" w:rsidRDefault="00FA6077" w:rsidP="00C92415">
            <w:pPr>
              <w:shd w:val="clear" w:color="auto" w:fill="FFFFFF"/>
              <w:rPr>
                <w:b/>
                <w:szCs w:val="24"/>
                <w:lang w:eastAsia="en-US"/>
              </w:rPr>
            </w:pPr>
            <w:r w:rsidRPr="00EF3129">
              <w:t>20</w:t>
            </w:r>
            <w:r w:rsidR="00E04F5D" w:rsidRPr="00EF3129">
              <w:t xml:space="preserve"> августа 2026 года, с момента размещения извещения в ЕИС и на ЭТП.</w:t>
            </w:r>
          </w:p>
        </w:tc>
      </w:tr>
      <w:tr w:rsidR="00FD22BB" w:rsidRPr="00D85864" w14:paraId="03BD83CC" w14:textId="77777777" w:rsidTr="009B2729">
        <w:trPr>
          <w:trHeight w:val="190"/>
          <w:jc w:val="center"/>
        </w:trPr>
        <w:tc>
          <w:tcPr>
            <w:tcW w:w="414" w:type="pct"/>
            <w:tcBorders>
              <w:left w:val="single" w:sz="4" w:space="0" w:color="auto"/>
              <w:right w:val="single" w:sz="4" w:space="0" w:color="auto"/>
            </w:tcBorders>
            <w:shd w:val="clear" w:color="auto" w:fill="auto"/>
          </w:tcPr>
          <w:p w14:paraId="21386852" w14:textId="77777777" w:rsidR="00FD22BB" w:rsidRPr="00D85864" w:rsidRDefault="00D03B52">
            <w:pPr>
              <w:rPr>
                <w:b/>
                <w:bCs/>
                <w:color w:val="00000A"/>
                <w:szCs w:val="24"/>
                <w:lang w:eastAsia="zh-CN"/>
              </w:rPr>
            </w:pPr>
            <w:r w:rsidRPr="00D85864">
              <w:rPr>
                <w:b/>
                <w:bCs/>
                <w:color w:val="00000A"/>
                <w:szCs w:val="24"/>
                <w:lang w:eastAsia="zh-CN"/>
              </w:rPr>
              <w:t>5.4.1.</w:t>
            </w:r>
          </w:p>
        </w:tc>
        <w:tc>
          <w:tcPr>
            <w:tcW w:w="1488" w:type="pct"/>
            <w:tcBorders>
              <w:left w:val="single" w:sz="4" w:space="0" w:color="auto"/>
              <w:right w:val="single" w:sz="4" w:space="0" w:color="auto"/>
            </w:tcBorders>
            <w:shd w:val="clear" w:color="auto" w:fill="auto"/>
          </w:tcPr>
          <w:p w14:paraId="0C06CA5D" w14:textId="77777777" w:rsidR="00FD22BB" w:rsidRPr="00D85864" w:rsidRDefault="00D03B52">
            <w:pPr>
              <w:shd w:val="clear" w:color="auto" w:fill="FFFFFF"/>
              <w:rPr>
                <w:szCs w:val="24"/>
                <w:lang w:eastAsia="en-US"/>
              </w:rPr>
            </w:pPr>
            <w:r w:rsidRPr="00D85864">
              <w:rPr>
                <w:szCs w:val="24"/>
                <w:lang w:eastAsia="en-US"/>
              </w:rPr>
              <w:t>Дата и время окончания срока подачи заявок на участие в закупке</w:t>
            </w:r>
          </w:p>
        </w:tc>
        <w:tc>
          <w:tcPr>
            <w:tcW w:w="3098" w:type="pct"/>
            <w:gridSpan w:val="2"/>
            <w:tcBorders>
              <w:left w:val="single" w:sz="4" w:space="0" w:color="auto"/>
              <w:right w:val="single" w:sz="4" w:space="0" w:color="auto"/>
            </w:tcBorders>
            <w:shd w:val="clear" w:color="auto" w:fill="auto"/>
          </w:tcPr>
          <w:p w14:paraId="7B8E0A94" w14:textId="1B861ED0" w:rsidR="00FD22BB" w:rsidRPr="00EF3129" w:rsidRDefault="007A11D0">
            <w:pPr>
              <w:shd w:val="clear" w:color="auto" w:fill="FFFFFF"/>
              <w:rPr>
                <w:b/>
                <w:szCs w:val="24"/>
              </w:rPr>
            </w:pPr>
            <w:r w:rsidRPr="00EF3129">
              <w:t>04 сентября 2026 года, 10:00 часов (по местному времени Заказчика).</w:t>
            </w:r>
          </w:p>
          <w:p w14:paraId="1338C3D5" w14:textId="77777777" w:rsidR="00FD22BB" w:rsidRPr="00EF3129" w:rsidRDefault="00FD22BB">
            <w:pPr>
              <w:keepNext/>
              <w:keepLines/>
              <w:rPr>
                <w:b/>
                <w:szCs w:val="24"/>
              </w:rPr>
            </w:pPr>
          </w:p>
        </w:tc>
      </w:tr>
      <w:tr w:rsidR="00FD22BB" w:rsidRPr="00D85864" w14:paraId="017CEB26" w14:textId="77777777" w:rsidTr="009B2729">
        <w:trPr>
          <w:trHeight w:val="190"/>
          <w:jc w:val="center"/>
        </w:trPr>
        <w:tc>
          <w:tcPr>
            <w:tcW w:w="414" w:type="pct"/>
            <w:tcBorders>
              <w:left w:val="single" w:sz="4" w:space="0" w:color="auto"/>
              <w:right w:val="single" w:sz="4" w:space="0" w:color="auto"/>
            </w:tcBorders>
            <w:shd w:val="clear" w:color="auto" w:fill="auto"/>
          </w:tcPr>
          <w:p w14:paraId="1875CC2E" w14:textId="77777777" w:rsidR="00FD22BB" w:rsidRPr="00D85864" w:rsidRDefault="00D03B52">
            <w:pPr>
              <w:rPr>
                <w:b/>
                <w:bCs/>
                <w:color w:val="00000A"/>
                <w:szCs w:val="24"/>
                <w:lang w:eastAsia="zh-CN"/>
              </w:rPr>
            </w:pPr>
            <w:r w:rsidRPr="00D85864">
              <w:rPr>
                <w:b/>
                <w:bCs/>
                <w:color w:val="00000A"/>
                <w:szCs w:val="24"/>
                <w:lang w:eastAsia="zh-CN"/>
              </w:rPr>
              <w:t>5.4.2.</w:t>
            </w:r>
          </w:p>
        </w:tc>
        <w:tc>
          <w:tcPr>
            <w:tcW w:w="1488" w:type="pct"/>
            <w:tcBorders>
              <w:left w:val="single" w:sz="4" w:space="0" w:color="auto"/>
              <w:right w:val="single" w:sz="4" w:space="0" w:color="auto"/>
            </w:tcBorders>
            <w:shd w:val="clear" w:color="auto" w:fill="auto"/>
          </w:tcPr>
          <w:p w14:paraId="7A26B47C" w14:textId="77777777" w:rsidR="00FD22BB" w:rsidRPr="00D85864" w:rsidRDefault="00D03B52">
            <w:pPr>
              <w:shd w:val="clear" w:color="auto" w:fill="FFFFFF"/>
              <w:rPr>
                <w:rFonts w:eastAsiaTheme="minorEastAsia"/>
                <w:szCs w:val="24"/>
              </w:rPr>
            </w:pPr>
            <w:r w:rsidRPr="00D85864">
              <w:rPr>
                <w:rFonts w:eastAsiaTheme="minorEastAsia"/>
                <w:szCs w:val="24"/>
              </w:rPr>
              <w:t>Место рассмотрения заявок на участие в закупке</w:t>
            </w:r>
          </w:p>
        </w:tc>
        <w:tc>
          <w:tcPr>
            <w:tcW w:w="3098" w:type="pct"/>
            <w:gridSpan w:val="2"/>
            <w:tcBorders>
              <w:left w:val="single" w:sz="4" w:space="0" w:color="auto"/>
              <w:right w:val="single" w:sz="4" w:space="0" w:color="auto"/>
            </w:tcBorders>
            <w:shd w:val="clear" w:color="auto" w:fill="auto"/>
          </w:tcPr>
          <w:p w14:paraId="39E6E698" w14:textId="77777777" w:rsidR="005F2154" w:rsidRPr="00EF3129" w:rsidRDefault="0048156B">
            <w:pPr>
              <w:shd w:val="clear" w:color="auto" w:fill="FFFFFF"/>
              <w:rPr>
                <w:szCs w:val="24"/>
                <w:lang w:eastAsia="ar-SA"/>
              </w:rPr>
            </w:pPr>
            <w:r w:rsidRPr="00EF3129">
              <w:rPr>
                <w:szCs w:val="24"/>
                <w:lang w:eastAsia="ar-SA"/>
              </w:rPr>
              <w:t xml:space="preserve">155040, Ивановская область, Тейковский район, город Тейково, улица </w:t>
            </w:r>
            <w:r w:rsidR="00BF4A54" w:rsidRPr="00EF3129">
              <w:rPr>
                <w:szCs w:val="24"/>
                <w:lang w:eastAsia="ar-SA"/>
              </w:rPr>
              <w:t>Запольная</w:t>
            </w:r>
            <w:r w:rsidRPr="00EF3129">
              <w:rPr>
                <w:szCs w:val="24"/>
                <w:lang w:eastAsia="ar-SA"/>
              </w:rPr>
              <w:t>, 8.</w:t>
            </w:r>
          </w:p>
          <w:p w14:paraId="6A291E46" w14:textId="77777777" w:rsidR="0048156B" w:rsidRPr="00EF3129" w:rsidRDefault="0048156B">
            <w:pPr>
              <w:shd w:val="clear" w:color="auto" w:fill="FFFFFF"/>
              <w:rPr>
                <w:rFonts w:eastAsiaTheme="minorEastAsia"/>
                <w:szCs w:val="24"/>
              </w:rPr>
            </w:pPr>
          </w:p>
          <w:p w14:paraId="467B4117" w14:textId="77777777" w:rsidR="00FD22BB" w:rsidRPr="00EF3129" w:rsidRDefault="00474A5B">
            <w:pPr>
              <w:shd w:val="clear" w:color="auto" w:fill="FFFFFF"/>
              <w:rPr>
                <w:rFonts w:eastAsiaTheme="minorEastAsia"/>
                <w:szCs w:val="24"/>
              </w:rPr>
            </w:pPr>
            <w:r w:rsidRPr="00EF3129">
              <w:rPr>
                <w:rFonts w:eastAsiaTheme="minorEastAsia"/>
                <w:szCs w:val="24"/>
              </w:rPr>
              <w:t>С использованием функционала ЭТП</w:t>
            </w:r>
          </w:p>
        </w:tc>
      </w:tr>
      <w:tr w:rsidR="00FD22BB" w:rsidRPr="00D85864" w14:paraId="3D7C4020" w14:textId="77777777" w:rsidTr="009B2729">
        <w:trPr>
          <w:trHeight w:val="452"/>
          <w:jc w:val="center"/>
        </w:trPr>
        <w:tc>
          <w:tcPr>
            <w:tcW w:w="414" w:type="pct"/>
            <w:tcBorders>
              <w:left w:val="single" w:sz="4" w:space="0" w:color="auto"/>
              <w:right w:val="single" w:sz="4" w:space="0" w:color="auto"/>
            </w:tcBorders>
            <w:shd w:val="clear" w:color="auto" w:fill="auto"/>
          </w:tcPr>
          <w:p w14:paraId="3055B17A" w14:textId="77777777" w:rsidR="00FD22BB" w:rsidRPr="00D85864" w:rsidRDefault="00D03B52">
            <w:pPr>
              <w:rPr>
                <w:b/>
                <w:bCs/>
                <w:color w:val="00000A"/>
                <w:szCs w:val="24"/>
                <w:lang w:eastAsia="zh-CN"/>
              </w:rPr>
            </w:pPr>
            <w:r w:rsidRPr="00D85864">
              <w:rPr>
                <w:b/>
                <w:bCs/>
                <w:color w:val="00000A"/>
                <w:szCs w:val="24"/>
                <w:lang w:eastAsia="zh-CN"/>
              </w:rPr>
              <w:t xml:space="preserve">5.5. </w:t>
            </w:r>
          </w:p>
        </w:tc>
        <w:tc>
          <w:tcPr>
            <w:tcW w:w="1488" w:type="pct"/>
            <w:tcBorders>
              <w:left w:val="single" w:sz="4" w:space="0" w:color="auto"/>
              <w:right w:val="single" w:sz="4" w:space="0" w:color="auto"/>
            </w:tcBorders>
            <w:shd w:val="clear" w:color="auto" w:fill="auto"/>
          </w:tcPr>
          <w:p w14:paraId="6286504A" w14:textId="77777777" w:rsidR="00FD22BB" w:rsidRPr="00D85864" w:rsidRDefault="00D03B52">
            <w:pPr>
              <w:shd w:val="clear" w:color="auto" w:fill="FFFFFF"/>
              <w:rPr>
                <w:szCs w:val="24"/>
                <w:lang w:eastAsia="en-US"/>
              </w:rPr>
            </w:pPr>
            <w:r w:rsidRPr="00D85864">
              <w:rPr>
                <w:szCs w:val="24"/>
                <w:lang w:eastAsia="en-US"/>
              </w:rPr>
              <w:t>Дата рассмотрения предложений участников такой закупки и подведения итогов такой закупки</w:t>
            </w:r>
          </w:p>
        </w:tc>
        <w:tc>
          <w:tcPr>
            <w:tcW w:w="3098" w:type="pct"/>
            <w:gridSpan w:val="2"/>
            <w:tcBorders>
              <w:left w:val="single" w:sz="4" w:space="0" w:color="auto"/>
              <w:right w:val="single" w:sz="4" w:space="0" w:color="auto"/>
            </w:tcBorders>
            <w:shd w:val="clear" w:color="auto" w:fill="auto"/>
          </w:tcPr>
          <w:p w14:paraId="55C30A59" w14:textId="021AE096" w:rsidR="00FD22BB" w:rsidRPr="00EF3129" w:rsidRDefault="00D03B52" w:rsidP="007008C3">
            <w:pPr>
              <w:shd w:val="clear" w:color="auto" w:fill="FFFFFF"/>
              <w:jc w:val="both"/>
              <w:rPr>
                <w:b/>
                <w:bCs/>
                <w:szCs w:val="24"/>
                <w:lang w:eastAsia="en-US"/>
              </w:rPr>
            </w:pPr>
            <w:r w:rsidRPr="00EF3129">
              <w:t>Рассмотрение заявок: 04 сентября 2026 года.</w:t>
            </w:r>
            <w:r w:rsidRPr="00EF3129">
              <w:br/>
              <w:t>Подача ценовых предложений (проведение аукциона): 07 сентября 2026 года в 10:00 (по местному времени Заказчика).</w:t>
            </w:r>
            <w:r w:rsidRPr="00EF3129">
              <w:br/>
              <w:t>Аукцион проводится на ЭТП в указанный в извещении день. Днем проведения аукциона является рабочий день, следующий после истечения двух дней с даты окончания срока рассмотрения заявок на участие в таком аукционе.</w:t>
            </w:r>
            <w:r w:rsidRPr="00EF3129">
              <w:br/>
              <w:t>Подведение итогов Аукциона: 07 сентября 2026 года, после завершения аукциона.</w:t>
            </w:r>
          </w:p>
          <w:p w14:paraId="3670EA39" w14:textId="77777777" w:rsidR="007008C3" w:rsidRPr="00EF3129" w:rsidRDefault="007008C3" w:rsidP="007008C3">
            <w:pPr>
              <w:shd w:val="clear" w:color="auto" w:fill="FFFFFF"/>
              <w:jc w:val="both"/>
              <w:rPr>
                <w:szCs w:val="24"/>
                <w:lang w:eastAsia="en-US"/>
              </w:rPr>
            </w:pPr>
          </w:p>
          <w:p w14:paraId="24D66A25" w14:textId="0DB7D8F3" w:rsidR="00FD22BB" w:rsidRPr="00EF3129" w:rsidRDefault="00FD22BB" w:rsidP="007008C3">
            <w:pPr>
              <w:shd w:val="clear" w:color="auto" w:fill="FFFFFF"/>
              <w:jc w:val="both"/>
              <w:rPr>
                <w:b/>
                <w:bCs/>
                <w:szCs w:val="24"/>
                <w:lang w:eastAsia="en-US"/>
              </w:rPr>
            </w:pPr>
          </w:p>
          <w:p w14:paraId="50B2D453" w14:textId="77777777" w:rsidR="007008C3" w:rsidRPr="00EF3129" w:rsidRDefault="007008C3">
            <w:pPr>
              <w:shd w:val="clear" w:color="auto" w:fill="FFFFFF"/>
              <w:rPr>
                <w:szCs w:val="24"/>
                <w:lang w:eastAsia="en-US"/>
              </w:rPr>
            </w:pPr>
          </w:p>
          <w:p w14:paraId="7788478B" w14:textId="77777777" w:rsidR="007008C3" w:rsidRPr="00EF3129" w:rsidRDefault="007008C3" w:rsidP="007008C3">
            <w:pPr>
              <w:shd w:val="clear" w:color="auto" w:fill="FFFFFF"/>
              <w:jc w:val="both"/>
              <w:rPr>
                <w:i/>
                <w:iCs/>
                <w:szCs w:val="24"/>
                <w:lang w:eastAsia="en-US"/>
              </w:rPr>
            </w:pPr>
          </w:p>
          <w:p w14:paraId="422DA611" w14:textId="77777777" w:rsidR="007008C3" w:rsidRPr="00EF3129" w:rsidRDefault="007008C3" w:rsidP="007008C3">
            <w:pPr>
              <w:shd w:val="clear" w:color="auto" w:fill="FFFFFF"/>
              <w:jc w:val="both"/>
              <w:rPr>
                <w:i/>
                <w:iCs/>
                <w:szCs w:val="24"/>
                <w:lang w:eastAsia="en-US"/>
              </w:rPr>
            </w:pPr>
          </w:p>
          <w:p w14:paraId="6C48BCB4" w14:textId="1980DCEB" w:rsidR="00FD22BB" w:rsidRPr="00EF3129" w:rsidRDefault="00FD22BB" w:rsidP="00C75F3A">
            <w:pPr>
              <w:shd w:val="clear" w:color="auto" w:fill="FFFFFF"/>
              <w:rPr>
                <w:szCs w:val="24"/>
                <w:lang w:eastAsia="en-US"/>
              </w:rPr>
            </w:pPr>
          </w:p>
        </w:tc>
      </w:tr>
      <w:tr w:rsidR="00FD22BB" w:rsidRPr="00D85864" w14:paraId="7BB30CC8" w14:textId="77777777" w:rsidTr="009B2729">
        <w:trPr>
          <w:trHeight w:val="452"/>
          <w:jc w:val="center"/>
        </w:trPr>
        <w:tc>
          <w:tcPr>
            <w:tcW w:w="414" w:type="pct"/>
            <w:tcBorders>
              <w:left w:val="single" w:sz="4" w:space="0" w:color="auto"/>
              <w:right w:val="single" w:sz="4" w:space="0" w:color="auto"/>
            </w:tcBorders>
            <w:shd w:val="clear" w:color="auto" w:fill="auto"/>
          </w:tcPr>
          <w:p w14:paraId="62B4D37B" w14:textId="77777777" w:rsidR="00FD22BB" w:rsidRPr="00D85864" w:rsidRDefault="00D03B52">
            <w:pPr>
              <w:rPr>
                <w:b/>
                <w:bCs/>
                <w:color w:val="00000A"/>
                <w:szCs w:val="24"/>
                <w:lang w:eastAsia="zh-CN"/>
              </w:rPr>
            </w:pPr>
            <w:r w:rsidRPr="00D85864">
              <w:rPr>
                <w:b/>
                <w:bCs/>
                <w:color w:val="00000A"/>
                <w:szCs w:val="24"/>
                <w:lang w:eastAsia="zh-CN"/>
              </w:rPr>
              <w:t>5.5.1.</w:t>
            </w:r>
          </w:p>
        </w:tc>
        <w:tc>
          <w:tcPr>
            <w:tcW w:w="1488" w:type="pct"/>
            <w:tcBorders>
              <w:left w:val="single" w:sz="4" w:space="0" w:color="auto"/>
              <w:right w:val="single" w:sz="4" w:space="0" w:color="auto"/>
            </w:tcBorders>
            <w:shd w:val="clear" w:color="auto" w:fill="auto"/>
          </w:tcPr>
          <w:p w14:paraId="4E21F6F1" w14:textId="77777777" w:rsidR="00FD22BB" w:rsidRPr="00D85864" w:rsidRDefault="00D03B52">
            <w:pPr>
              <w:shd w:val="clear" w:color="auto" w:fill="FFFFFF"/>
              <w:rPr>
                <w:szCs w:val="24"/>
                <w:lang w:eastAsia="en-US"/>
              </w:rPr>
            </w:pPr>
            <w:r w:rsidRPr="00D85864">
              <w:rPr>
                <w:szCs w:val="24"/>
                <w:lang w:eastAsia="en-US"/>
              </w:rPr>
              <w:t>Порядок подведения итогов</w:t>
            </w:r>
          </w:p>
        </w:tc>
        <w:tc>
          <w:tcPr>
            <w:tcW w:w="3098" w:type="pct"/>
            <w:gridSpan w:val="2"/>
            <w:tcBorders>
              <w:left w:val="single" w:sz="4" w:space="0" w:color="auto"/>
              <w:right w:val="single" w:sz="4" w:space="0" w:color="auto"/>
            </w:tcBorders>
            <w:shd w:val="clear" w:color="auto" w:fill="auto"/>
          </w:tcPr>
          <w:p w14:paraId="080B4C8D" w14:textId="77777777" w:rsidR="00FD22BB" w:rsidRPr="00D85864" w:rsidRDefault="00D03B52">
            <w:pPr>
              <w:shd w:val="clear" w:color="auto" w:fill="FFFFFF"/>
              <w:jc w:val="both"/>
              <w:rPr>
                <w:color w:val="000000"/>
                <w:szCs w:val="24"/>
              </w:rPr>
            </w:pPr>
            <w:r w:rsidRPr="00D85864">
              <w:rPr>
                <w:color w:val="000000"/>
                <w:szCs w:val="24"/>
              </w:rPr>
              <w:t>По результатам проведения процедуры рассмотрения заявок закупочной комиссией оформляется протокол рассмотрения заявок</w:t>
            </w:r>
          </w:p>
          <w:p w14:paraId="34847E43" w14:textId="77777777" w:rsidR="00FD22BB" w:rsidRPr="00D85864" w:rsidRDefault="00D03B52">
            <w:pPr>
              <w:shd w:val="clear" w:color="auto" w:fill="FFFFFF"/>
              <w:jc w:val="both"/>
              <w:rPr>
                <w:color w:val="000000"/>
                <w:szCs w:val="24"/>
              </w:rPr>
            </w:pPr>
            <w:r w:rsidRPr="00D85864">
              <w:rPr>
                <w:color w:val="000000"/>
                <w:szCs w:val="24"/>
              </w:rPr>
              <w:t>Протокол рассмотрения заявок подписывается присутствующими членами закупочной комиссии в день рассмотрения заявок</w:t>
            </w:r>
          </w:p>
          <w:p w14:paraId="59EC9D4A" w14:textId="77777777" w:rsidR="00FD22BB" w:rsidRPr="00D85864" w:rsidRDefault="00D03B52">
            <w:pPr>
              <w:shd w:val="clear" w:color="auto" w:fill="FFFFFF"/>
              <w:jc w:val="both"/>
              <w:rPr>
                <w:color w:val="000000"/>
                <w:szCs w:val="24"/>
              </w:rPr>
            </w:pPr>
            <w:r w:rsidRPr="00D85864">
              <w:rPr>
                <w:color w:val="000000"/>
                <w:szCs w:val="24"/>
              </w:rPr>
              <w:t>Подписанный присутствующими членами закупочной комиссии протокол рассмотрения заявок размещается в ЕИС в течение 3 дней со дня его подписания</w:t>
            </w:r>
          </w:p>
          <w:p w14:paraId="655B0EA0" w14:textId="77777777" w:rsidR="00FD22BB" w:rsidRPr="00D85864" w:rsidRDefault="00D03B52">
            <w:pPr>
              <w:shd w:val="clear" w:color="auto" w:fill="FFFFFF"/>
              <w:jc w:val="both"/>
              <w:rPr>
                <w:color w:val="000000"/>
                <w:szCs w:val="24"/>
              </w:rPr>
            </w:pPr>
            <w:r w:rsidRPr="00D85864">
              <w:rPr>
                <w:color w:val="000000"/>
                <w:szCs w:val="24"/>
              </w:rPr>
              <w:t>Этап проведения аукциона (далее проведение аукциона в настоящем подразделе) обеспечивается оператором ЭП посредством автоматизированного функционала.</w:t>
            </w:r>
          </w:p>
          <w:p w14:paraId="714CFBCB" w14:textId="77777777" w:rsidR="00FD22BB" w:rsidRPr="00D85864" w:rsidRDefault="00D03B52">
            <w:pPr>
              <w:shd w:val="clear" w:color="auto" w:fill="FFFFFF"/>
              <w:jc w:val="both"/>
              <w:rPr>
                <w:color w:val="000000"/>
                <w:szCs w:val="24"/>
              </w:rPr>
            </w:pPr>
            <w:r w:rsidRPr="00D85864">
              <w:rPr>
                <w:color w:val="000000"/>
                <w:szCs w:val="24"/>
              </w:rPr>
              <w:t>К проведению аукциона допускаются только участники аукциона, заявки которых были признаны соответствующими требованиям аукционной документации в соответствии с протоколом рассмотрения заявок.</w:t>
            </w:r>
          </w:p>
          <w:p w14:paraId="31649BA0" w14:textId="77777777" w:rsidR="00FD22BB" w:rsidRPr="00D85864" w:rsidRDefault="00D03B52" w:rsidP="00643CF9">
            <w:pPr>
              <w:shd w:val="clear" w:color="auto" w:fill="FFFFFF"/>
              <w:jc w:val="both"/>
              <w:rPr>
                <w:color w:val="000000"/>
                <w:szCs w:val="24"/>
              </w:rPr>
            </w:pPr>
            <w:r w:rsidRPr="00D85864">
              <w:rPr>
                <w:color w:val="000000"/>
                <w:szCs w:val="24"/>
              </w:rPr>
              <w:t xml:space="preserve">По результатам проведения аукциона и рассмотрения </w:t>
            </w:r>
            <w:r w:rsidRPr="00D85864">
              <w:rPr>
                <w:color w:val="000000"/>
                <w:szCs w:val="24"/>
              </w:rPr>
              <w:lastRenderedPageBreak/>
              <w:t>закупочной комиссией документов и сведений участников, представленных оператором Подписанный присутствующими членами комиссии протокол проведения аукциона размещается в ЕИС в течение 3 дней со дня его подписания.</w:t>
            </w:r>
          </w:p>
        </w:tc>
      </w:tr>
      <w:tr w:rsidR="00FD22BB" w:rsidRPr="00D85864" w14:paraId="659909E8" w14:textId="77777777" w:rsidTr="009B2729">
        <w:trPr>
          <w:trHeight w:val="190"/>
          <w:jc w:val="center"/>
        </w:trPr>
        <w:tc>
          <w:tcPr>
            <w:tcW w:w="414" w:type="pct"/>
            <w:tcBorders>
              <w:left w:val="single" w:sz="4" w:space="0" w:color="auto"/>
              <w:right w:val="single" w:sz="4" w:space="0" w:color="auto"/>
            </w:tcBorders>
          </w:tcPr>
          <w:p w14:paraId="1EFE55AF" w14:textId="77777777" w:rsidR="00FD22BB" w:rsidRPr="00D85864" w:rsidRDefault="00D03B52">
            <w:pPr>
              <w:rPr>
                <w:b/>
                <w:bCs/>
                <w:color w:val="00000A"/>
                <w:szCs w:val="24"/>
                <w:lang w:eastAsia="zh-CN"/>
              </w:rPr>
            </w:pPr>
            <w:r w:rsidRPr="00D85864">
              <w:rPr>
                <w:b/>
                <w:bCs/>
                <w:color w:val="00000A"/>
                <w:szCs w:val="24"/>
                <w:lang w:eastAsia="zh-CN"/>
              </w:rPr>
              <w:lastRenderedPageBreak/>
              <w:t>5.6.</w:t>
            </w:r>
          </w:p>
        </w:tc>
        <w:tc>
          <w:tcPr>
            <w:tcW w:w="1488" w:type="pct"/>
            <w:tcBorders>
              <w:left w:val="single" w:sz="4" w:space="0" w:color="auto"/>
              <w:right w:val="single" w:sz="4" w:space="0" w:color="auto"/>
            </w:tcBorders>
          </w:tcPr>
          <w:p w14:paraId="1E29EC53" w14:textId="77777777" w:rsidR="00FD22BB" w:rsidRPr="00D85864" w:rsidRDefault="00D03B52">
            <w:pPr>
              <w:shd w:val="clear" w:color="auto" w:fill="FFFFFF"/>
              <w:rPr>
                <w:szCs w:val="24"/>
                <w:lang w:eastAsia="en-US"/>
              </w:rPr>
            </w:pPr>
            <w:r w:rsidRPr="00D85864">
              <w:rPr>
                <w:szCs w:val="24"/>
                <w:lang w:eastAsia="en-US"/>
              </w:rPr>
              <w:t>Обеспечение заявки</w:t>
            </w:r>
          </w:p>
        </w:tc>
        <w:tc>
          <w:tcPr>
            <w:tcW w:w="3098" w:type="pct"/>
            <w:gridSpan w:val="2"/>
            <w:tcBorders>
              <w:left w:val="single" w:sz="4" w:space="0" w:color="auto"/>
              <w:right w:val="single" w:sz="4" w:space="0" w:color="auto"/>
            </w:tcBorders>
          </w:tcPr>
          <w:p w14:paraId="495BE626" w14:textId="77777777" w:rsidR="00FD22BB" w:rsidRPr="00D85864" w:rsidRDefault="00D03B52">
            <w:pPr>
              <w:tabs>
                <w:tab w:val="center" w:pos="3235"/>
              </w:tabs>
              <w:jc w:val="both"/>
              <w:rPr>
                <w:rFonts w:eastAsiaTheme="minorEastAsia"/>
                <w:color w:val="000000"/>
                <w:szCs w:val="24"/>
              </w:rPr>
            </w:pPr>
            <w:r w:rsidRPr="00D85864">
              <w:rPr>
                <w:rFonts w:eastAsiaTheme="minorEastAsia"/>
                <w:color w:val="000000"/>
                <w:szCs w:val="24"/>
              </w:rPr>
              <w:t xml:space="preserve">Не предусмотрено </w:t>
            </w:r>
          </w:p>
        </w:tc>
      </w:tr>
      <w:tr w:rsidR="009B2729" w:rsidRPr="00D85864" w14:paraId="3AD2F5EB" w14:textId="77777777" w:rsidTr="009B2729">
        <w:trPr>
          <w:trHeight w:val="190"/>
          <w:jc w:val="center"/>
        </w:trPr>
        <w:tc>
          <w:tcPr>
            <w:tcW w:w="414" w:type="pct"/>
            <w:tcBorders>
              <w:left w:val="single" w:sz="4" w:space="0" w:color="auto"/>
              <w:right w:val="single" w:sz="4" w:space="0" w:color="auto"/>
            </w:tcBorders>
          </w:tcPr>
          <w:p w14:paraId="3B1DFBC6" w14:textId="77777777" w:rsidR="009B2729" w:rsidRPr="00D85864" w:rsidRDefault="009B2729" w:rsidP="009B2729">
            <w:pPr>
              <w:rPr>
                <w:b/>
                <w:bCs/>
                <w:color w:val="00000A"/>
                <w:szCs w:val="24"/>
                <w:lang w:eastAsia="zh-CN"/>
              </w:rPr>
            </w:pPr>
            <w:r w:rsidRPr="00D85864">
              <w:rPr>
                <w:b/>
                <w:bCs/>
                <w:color w:val="00000A"/>
                <w:szCs w:val="24"/>
                <w:lang w:eastAsia="zh-CN"/>
              </w:rPr>
              <w:t>5.7.</w:t>
            </w:r>
          </w:p>
        </w:tc>
        <w:tc>
          <w:tcPr>
            <w:tcW w:w="1488" w:type="pct"/>
            <w:tcBorders>
              <w:left w:val="single" w:sz="4" w:space="0" w:color="auto"/>
              <w:right w:val="single" w:sz="4" w:space="0" w:color="auto"/>
            </w:tcBorders>
          </w:tcPr>
          <w:p w14:paraId="0850A364" w14:textId="77777777" w:rsidR="009B2729" w:rsidRPr="00D85864" w:rsidRDefault="009B2729" w:rsidP="009B2729">
            <w:pPr>
              <w:shd w:val="clear" w:color="auto" w:fill="FFFFFF"/>
              <w:jc w:val="both"/>
              <w:rPr>
                <w:szCs w:val="24"/>
                <w:lang w:eastAsia="en-US"/>
              </w:rPr>
            </w:pPr>
            <w:r w:rsidRPr="00D85864">
              <w:rPr>
                <w:szCs w:val="24"/>
                <w:lang w:eastAsia="en-US"/>
              </w:rPr>
              <w:t>Порядок предоставления обеспечения заявки</w:t>
            </w:r>
          </w:p>
        </w:tc>
        <w:tc>
          <w:tcPr>
            <w:tcW w:w="3098" w:type="pct"/>
            <w:gridSpan w:val="2"/>
            <w:tcBorders>
              <w:left w:val="single" w:sz="4" w:space="0" w:color="auto"/>
              <w:right w:val="single" w:sz="4" w:space="0" w:color="auto"/>
            </w:tcBorders>
          </w:tcPr>
          <w:p w14:paraId="1898D93F" w14:textId="77777777" w:rsidR="009B2729" w:rsidRPr="00D85864" w:rsidRDefault="009B2729" w:rsidP="009B2729">
            <w:pPr>
              <w:tabs>
                <w:tab w:val="center" w:pos="3235"/>
              </w:tabs>
              <w:jc w:val="both"/>
              <w:rPr>
                <w:rFonts w:eastAsiaTheme="minorEastAsia"/>
                <w:color w:val="000000"/>
                <w:szCs w:val="24"/>
              </w:rPr>
            </w:pPr>
            <w:r w:rsidRPr="00D85864">
              <w:rPr>
                <w:rFonts w:eastAsiaTheme="minorEastAsia"/>
                <w:color w:val="000000"/>
                <w:szCs w:val="24"/>
              </w:rPr>
              <w:t>Не предусмотрено</w:t>
            </w:r>
          </w:p>
        </w:tc>
      </w:tr>
      <w:tr w:rsidR="009B2729" w:rsidRPr="00D85864" w14:paraId="6A1F9BA6" w14:textId="77777777" w:rsidTr="009B2729">
        <w:trPr>
          <w:trHeight w:val="190"/>
          <w:jc w:val="center"/>
        </w:trPr>
        <w:tc>
          <w:tcPr>
            <w:tcW w:w="414" w:type="pct"/>
            <w:tcBorders>
              <w:left w:val="single" w:sz="4" w:space="0" w:color="auto"/>
              <w:right w:val="single" w:sz="4" w:space="0" w:color="auto"/>
            </w:tcBorders>
          </w:tcPr>
          <w:p w14:paraId="4A30FC68" w14:textId="77777777" w:rsidR="009B2729" w:rsidRPr="00D85864" w:rsidRDefault="009B2729" w:rsidP="009B2729">
            <w:pPr>
              <w:rPr>
                <w:b/>
                <w:bCs/>
                <w:color w:val="00000A"/>
                <w:szCs w:val="24"/>
                <w:lang w:eastAsia="zh-CN"/>
              </w:rPr>
            </w:pPr>
            <w:r w:rsidRPr="00D85864">
              <w:rPr>
                <w:b/>
                <w:bCs/>
                <w:color w:val="00000A"/>
                <w:szCs w:val="24"/>
                <w:lang w:eastAsia="zh-CN"/>
              </w:rPr>
              <w:t>5.8.</w:t>
            </w:r>
          </w:p>
        </w:tc>
        <w:tc>
          <w:tcPr>
            <w:tcW w:w="1488" w:type="pct"/>
            <w:tcBorders>
              <w:left w:val="single" w:sz="4" w:space="0" w:color="auto"/>
              <w:right w:val="single" w:sz="4" w:space="0" w:color="auto"/>
            </w:tcBorders>
          </w:tcPr>
          <w:p w14:paraId="544FF8EC" w14:textId="77777777" w:rsidR="009B2729" w:rsidRPr="00D85864" w:rsidRDefault="009B2729" w:rsidP="009B2729">
            <w:pPr>
              <w:shd w:val="clear" w:color="auto" w:fill="FFFFFF"/>
              <w:jc w:val="both"/>
              <w:rPr>
                <w:szCs w:val="24"/>
                <w:lang w:eastAsia="en-US"/>
              </w:rPr>
            </w:pPr>
            <w:r w:rsidRPr="00D85864">
              <w:rPr>
                <w:szCs w:val="24"/>
                <w:lang w:eastAsia="en-US"/>
              </w:rPr>
              <w:t>Обеспечение исполнения договора</w:t>
            </w:r>
          </w:p>
        </w:tc>
        <w:tc>
          <w:tcPr>
            <w:tcW w:w="3098" w:type="pct"/>
            <w:gridSpan w:val="2"/>
            <w:tcBorders>
              <w:left w:val="single" w:sz="4" w:space="0" w:color="auto"/>
              <w:right w:val="single" w:sz="4" w:space="0" w:color="auto"/>
            </w:tcBorders>
          </w:tcPr>
          <w:p w14:paraId="1B0D5918" w14:textId="4D587C5E" w:rsidR="009B2729" w:rsidRPr="00D85864" w:rsidRDefault="001C772D" w:rsidP="009B2729">
            <w:pPr>
              <w:tabs>
                <w:tab w:val="center" w:pos="3235"/>
              </w:tabs>
              <w:jc w:val="both"/>
              <w:rPr>
                <w:rFonts w:eastAsiaTheme="minorEastAsia"/>
                <w:color w:val="000000"/>
                <w:szCs w:val="24"/>
              </w:rPr>
            </w:pPr>
            <w:r>
              <w:rPr>
                <w:color w:val="000000"/>
              </w:rPr>
              <w:t>Не предусмотрено</w:t>
            </w:r>
          </w:p>
        </w:tc>
      </w:tr>
      <w:tr w:rsidR="009B2729" w:rsidRPr="00D85864" w14:paraId="02C3C537" w14:textId="77777777" w:rsidTr="009B2729">
        <w:trPr>
          <w:trHeight w:val="190"/>
          <w:jc w:val="center"/>
        </w:trPr>
        <w:tc>
          <w:tcPr>
            <w:tcW w:w="414" w:type="pct"/>
            <w:tcBorders>
              <w:left w:val="single" w:sz="4" w:space="0" w:color="auto"/>
              <w:right w:val="single" w:sz="4" w:space="0" w:color="auto"/>
            </w:tcBorders>
          </w:tcPr>
          <w:p w14:paraId="59A31668" w14:textId="77777777" w:rsidR="009B2729" w:rsidRPr="00D85864" w:rsidRDefault="009B2729" w:rsidP="009B2729">
            <w:pPr>
              <w:rPr>
                <w:b/>
                <w:bCs/>
                <w:color w:val="00000A"/>
                <w:szCs w:val="24"/>
                <w:lang w:eastAsia="zh-CN"/>
              </w:rPr>
            </w:pPr>
            <w:r w:rsidRPr="00D85864">
              <w:rPr>
                <w:b/>
                <w:bCs/>
                <w:color w:val="00000A"/>
                <w:szCs w:val="24"/>
                <w:lang w:eastAsia="zh-CN"/>
              </w:rPr>
              <w:t>5.9.</w:t>
            </w:r>
          </w:p>
        </w:tc>
        <w:tc>
          <w:tcPr>
            <w:tcW w:w="1488" w:type="pct"/>
            <w:tcBorders>
              <w:left w:val="single" w:sz="4" w:space="0" w:color="auto"/>
              <w:right w:val="single" w:sz="4" w:space="0" w:color="auto"/>
            </w:tcBorders>
          </w:tcPr>
          <w:p w14:paraId="609F6B39" w14:textId="77777777" w:rsidR="009B2729" w:rsidRPr="00D85864" w:rsidRDefault="009B2729" w:rsidP="009B2729">
            <w:pPr>
              <w:shd w:val="clear" w:color="auto" w:fill="FFFFFF"/>
              <w:jc w:val="both"/>
              <w:rPr>
                <w:szCs w:val="24"/>
                <w:lang w:eastAsia="en-US"/>
              </w:rPr>
            </w:pPr>
            <w:r w:rsidRPr="00D85864">
              <w:rPr>
                <w:szCs w:val="24"/>
                <w:lang w:eastAsia="en-US"/>
              </w:rPr>
              <w:t xml:space="preserve">Порядок предоставления обеспечения договора </w:t>
            </w:r>
          </w:p>
        </w:tc>
        <w:tc>
          <w:tcPr>
            <w:tcW w:w="3098" w:type="pct"/>
            <w:gridSpan w:val="2"/>
            <w:tcBorders>
              <w:left w:val="single" w:sz="4" w:space="0" w:color="auto"/>
              <w:right w:val="single" w:sz="4" w:space="0" w:color="auto"/>
            </w:tcBorders>
          </w:tcPr>
          <w:p w14:paraId="5EE14292" w14:textId="61A4355F" w:rsidR="009B2729" w:rsidRPr="00D85864" w:rsidRDefault="001C772D" w:rsidP="009B2729">
            <w:pPr>
              <w:tabs>
                <w:tab w:val="center" w:pos="3235"/>
              </w:tabs>
              <w:jc w:val="both"/>
              <w:rPr>
                <w:rFonts w:eastAsiaTheme="minorEastAsia"/>
                <w:color w:val="000000"/>
                <w:szCs w:val="24"/>
              </w:rPr>
            </w:pPr>
            <w:r>
              <w:rPr>
                <w:color w:val="000000"/>
              </w:rPr>
              <w:t>Не предусмотрено</w:t>
            </w:r>
          </w:p>
        </w:tc>
      </w:tr>
      <w:tr w:rsidR="00F11D21" w:rsidRPr="00D85864" w14:paraId="6CEB6020" w14:textId="77777777" w:rsidTr="009B2729">
        <w:trPr>
          <w:trHeight w:val="190"/>
          <w:jc w:val="center"/>
        </w:trPr>
        <w:tc>
          <w:tcPr>
            <w:tcW w:w="414" w:type="pct"/>
            <w:tcBorders>
              <w:left w:val="single" w:sz="4" w:space="0" w:color="auto"/>
              <w:right w:val="single" w:sz="4" w:space="0" w:color="auto"/>
            </w:tcBorders>
          </w:tcPr>
          <w:p w14:paraId="2B719138" w14:textId="77777777" w:rsidR="00F11D21" w:rsidRPr="00D85864" w:rsidRDefault="00F11D21" w:rsidP="009B2729">
            <w:pPr>
              <w:rPr>
                <w:b/>
                <w:bCs/>
                <w:color w:val="00000A"/>
                <w:szCs w:val="24"/>
                <w:lang w:eastAsia="zh-CN"/>
              </w:rPr>
            </w:pPr>
            <w:r w:rsidRPr="00D85864">
              <w:rPr>
                <w:b/>
                <w:bCs/>
                <w:color w:val="00000A"/>
                <w:szCs w:val="24"/>
                <w:lang w:eastAsia="zh-CN"/>
              </w:rPr>
              <w:t>5.10.</w:t>
            </w:r>
          </w:p>
        </w:tc>
        <w:tc>
          <w:tcPr>
            <w:tcW w:w="1488" w:type="pct"/>
            <w:tcBorders>
              <w:left w:val="single" w:sz="4" w:space="0" w:color="auto"/>
              <w:right w:val="single" w:sz="4" w:space="0" w:color="auto"/>
            </w:tcBorders>
          </w:tcPr>
          <w:p w14:paraId="3EDCDAB4" w14:textId="77777777" w:rsidR="00F11D21" w:rsidRPr="00D85864" w:rsidRDefault="00F11D21" w:rsidP="009B2729">
            <w:pPr>
              <w:shd w:val="clear" w:color="auto" w:fill="FFFFFF"/>
              <w:jc w:val="both"/>
              <w:rPr>
                <w:szCs w:val="24"/>
                <w:lang w:eastAsia="en-US"/>
              </w:rPr>
            </w:pPr>
            <w:r w:rsidRPr="00D85864">
              <w:rPr>
                <w:szCs w:val="24"/>
                <w:lang w:eastAsia="en-US"/>
              </w:rPr>
              <w:t>Обеспечение исполнения гарантийных обязательств. Порядок обеспечения.</w:t>
            </w:r>
          </w:p>
        </w:tc>
        <w:tc>
          <w:tcPr>
            <w:tcW w:w="3098" w:type="pct"/>
            <w:gridSpan w:val="2"/>
            <w:tcBorders>
              <w:left w:val="single" w:sz="4" w:space="0" w:color="auto"/>
              <w:right w:val="single" w:sz="4" w:space="0" w:color="auto"/>
            </w:tcBorders>
          </w:tcPr>
          <w:p w14:paraId="39BEEF34" w14:textId="77777777" w:rsidR="00F11D21" w:rsidRPr="00D85864" w:rsidRDefault="00042E49" w:rsidP="009B2729">
            <w:pPr>
              <w:tabs>
                <w:tab w:val="center" w:pos="3235"/>
              </w:tabs>
              <w:jc w:val="both"/>
              <w:rPr>
                <w:rFonts w:eastAsiaTheme="minorEastAsia"/>
                <w:color w:val="000000"/>
                <w:szCs w:val="24"/>
              </w:rPr>
            </w:pPr>
            <w:r w:rsidRPr="00D85864">
              <w:rPr>
                <w:rFonts w:eastAsiaTheme="minorEastAsia"/>
                <w:color w:val="000000"/>
                <w:szCs w:val="24"/>
              </w:rPr>
              <w:t>Не предусмотрено</w:t>
            </w:r>
          </w:p>
        </w:tc>
      </w:tr>
      <w:tr w:rsidR="00FD22BB" w:rsidRPr="00D85864" w14:paraId="6CFAB42C" w14:textId="77777777" w:rsidTr="009B2729">
        <w:trPr>
          <w:trHeight w:val="190"/>
          <w:jc w:val="center"/>
        </w:trPr>
        <w:tc>
          <w:tcPr>
            <w:tcW w:w="414" w:type="pct"/>
            <w:tcBorders>
              <w:left w:val="single" w:sz="4" w:space="0" w:color="auto"/>
              <w:right w:val="single" w:sz="4" w:space="0" w:color="auto"/>
            </w:tcBorders>
          </w:tcPr>
          <w:p w14:paraId="1CD39B58" w14:textId="77777777" w:rsidR="00FD22BB" w:rsidRPr="00D85864" w:rsidRDefault="00D03B52">
            <w:pPr>
              <w:rPr>
                <w:b/>
                <w:bCs/>
                <w:color w:val="00000A"/>
                <w:szCs w:val="24"/>
                <w:lang w:eastAsia="zh-CN"/>
              </w:rPr>
            </w:pPr>
            <w:r w:rsidRPr="00D85864">
              <w:rPr>
                <w:b/>
                <w:bCs/>
                <w:color w:val="00000A"/>
                <w:szCs w:val="24"/>
                <w:lang w:eastAsia="zh-CN"/>
              </w:rPr>
              <w:t>5.1</w:t>
            </w:r>
            <w:r w:rsidR="00F11D21" w:rsidRPr="00D85864">
              <w:rPr>
                <w:b/>
                <w:bCs/>
                <w:color w:val="00000A"/>
                <w:szCs w:val="24"/>
                <w:lang w:eastAsia="zh-CN"/>
              </w:rPr>
              <w:t>1</w:t>
            </w:r>
            <w:r w:rsidRPr="00D85864">
              <w:rPr>
                <w:b/>
                <w:bCs/>
                <w:color w:val="00000A"/>
                <w:szCs w:val="24"/>
                <w:lang w:eastAsia="zh-CN"/>
              </w:rPr>
              <w:t>.</w:t>
            </w:r>
          </w:p>
        </w:tc>
        <w:tc>
          <w:tcPr>
            <w:tcW w:w="1488" w:type="pct"/>
            <w:tcBorders>
              <w:left w:val="single" w:sz="4" w:space="0" w:color="auto"/>
              <w:right w:val="single" w:sz="4" w:space="0" w:color="auto"/>
            </w:tcBorders>
          </w:tcPr>
          <w:p w14:paraId="7CFB5236" w14:textId="77777777" w:rsidR="00FD22BB" w:rsidRPr="00D85864" w:rsidRDefault="00D03B52">
            <w:pPr>
              <w:shd w:val="clear" w:color="auto" w:fill="FFFFFF"/>
              <w:jc w:val="both"/>
              <w:rPr>
                <w:szCs w:val="24"/>
                <w:lang w:eastAsia="en-US"/>
              </w:rPr>
            </w:pPr>
            <w:r w:rsidRPr="00D85864">
              <w:rPr>
                <w:szCs w:val="24"/>
                <w:lang w:eastAsia="en-US"/>
              </w:rPr>
              <w:t>Критерии оценки и сопоставления заявок на участие в такой закупке</w:t>
            </w:r>
          </w:p>
        </w:tc>
        <w:tc>
          <w:tcPr>
            <w:tcW w:w="3098" w:type="pct"/>
            <w:gridSpan w:val="2"/>
            <w:tcBorders>
              <w:left w:val="single" w:sz="4" w:space="0" w:color="auto"/>
              <w:right w:val="single" w:sz="4" w:space="0" w:color="auto"/>
            </w:tcBorders>
          </w:tcPr>
          <w:p w14:paraId="508DDA40" w14:textId="77777777" w:rsidR="00FD22BB" w:rsidRPr="00D85864" w:rsidRDefault="00D03B52">
            <w:pPr>
              <w:tabs>
                <w:tab w:val="center" w:pos="3235"/>
              </w:tabs>
              <w:jc w:val="both"/>
              <w:rPr>
                <w:rFonts w:eastAsiaTheme="minorEastAsia"/>
                <w:color w:val="000000"/>
                <w:szCs w:val="24"/>
              </w:rPr>
            </w:pPr>
            <w:r w:rsidRPr="00D85864">
              <w:rPr>
                <w:rFonts w:eastAsiaTheme="minorEastAsia"/>
                <w:color w:val="000000"/>
                <w:szCs w:val="24"/>
              </w:rPr>
              <w:t>Цена</w:t>
            </w:r>
          </w:p>
        </w:tc>
      </w:tr>
      <w:tr w:rsidR="00FD22BB" w:rsidRPr="00D85864" w14:paraId="4ABE5963" w14:textId="77777777" w:rsidTr="009B2729">
        <w:trPr>
          <w:trHeight w:val="190"/>
          <w:jc w:val="center"/>
        </w:trPr>
        <w:tc>
          <w:tcPr>
            <w:tcW w:w="414" w:type="pct"/>
            <w:tcBorders>
              <w:left w:val="single" w:sz="4" w:space="0" w:color="auto"/>
              <w:right w:val="single" w:sz="4" w:space="0" w:color="auto"/>
            </w:tcBorders>
          </w:tcPr>
          <w:p w14:paraId="68DEDD8A" w14:textId="77777777" w:rsidR="00FD22BB" w:rsidRPr="00D85864" w:rsidRDefault="00D03B52">
            <w:pPr>
              <w:rPr>
                <w:b/>
                <w:bCs/>
                <w:color w:val="00000A"/>
                <w:szCs w:val="24"/>
                <w:lang w:eastAsia="zh-CN"/>
              </w:rPr>
            </w:pPr>
            <w:r w:rsidRPr="00D85864">
              <w:rPr>
                <w:b/>
                <w:bCs/>
                <w:color w:val="00000A"/>
                <w:szCs w:val="24"/>
                <w:lang w:eastAsia="zh-CN"/>
              </w:rPr>
              <w:t>5.1</w:t>
            </w:r>
            <w:r w:rsidR="00F11D21" w:rsidRPr="00D85864">
              <w:rPr>
                <w:b/>
                <w:bCs/>
                <w:color w:val="00000A"/>
                <w:szCs w:val="24"/>
                <w:lang w:eastAsia="zh-CN"/>
              </w:rPr>
              <w:t>2</w:t>
            </w:r>
            <w:r w:rsidRPr="00D85864">
              <w:rPr>
                <w:b/>
                <w:bCs/>
                <w:color w:val="00000A"/>
                <w:szCs w:val="24"/>
                <w:lang w:eastAsia="zh-CN"/>
              </w:rPr>
              <w:t>.</w:t>
            </w:r>
          </w:p>
        </w:tc>
        <w:tc>
          <w:tcPr>
            <w:tcW w:w="1488" w:type="pct"/>
            <w:tcBorders>
              <w:left w:val="single" w:sz="4" w:space="0" w:color="auto"/>
              <w:right w:val="single" w:sz="4" w:space="0" w:color="auto"/>
            </w:tcBorders>
          </w:tcPr>
          <w:p w14:paraId="48E5E427" w14:textId="77777777" w:rsidR="00FD22BB" w:rsidRPr="00D85864" w:rsidRDefault="00D03B52">
            <w:pPr>
              <w:shd w:val="clear" w:color="auto" w:fill="FFFFFF"/>
              <w:jc w:val="both"/>
              <w:rPr>
                <w:szCs w:val="24"/>
                <w:lang w:eastAsia="en-US"/>
              </w:rPr>
            </w:pPr>
            <w:r w:rsidRPr="00D85864">
              <w:rPr>
                <w:szCs w:val="24"/>
                <w:lang w:eastAsia="en-US"/>
              </w:rPr>
              <w:t>Порядок оценки и сопоставления заявок на участие в такой закупке</w:t>
            </w:r>
          </w:p>
        </w:tc>
        <w:tc>
          <w:tcPr>
            <w:tcW w:w="3098" w:type="pct"/>
            <w:gridSpan w:val="2"/>
            <w:tcBorders>
              <w:left w:val="single" w:sz="4" w:space="0" w:color="auto"/>
              <w:right w:val="single" w:sz="4" w:space="0" w:color="auto"/>
            </w:tcBorders>
          </w:tcPr>
          <w:p w14:paraId="366E9106" w14:textId="77777777" w:rsidR="00FD22BB" w:rsidRPr="00D85864" w:rsidRDefault="00D03B52">
            <w:pPr>
              <w:tabs>
                <w:tab w:val="center" w:pos="3235"/>
              </w:tabs>
              <w:jc w:val="both"/>
              <w:rPr>
                <w:rFonts w:eastAsiaTheme="minorEastAsia"/>
                <w:color w:val="000000"/>
                <w:szCs w:val="24"/>
              </w:rPr>
            </w:pPr>
            <w:r w:rsidRPr="00D85864">
              <w:rPr>
                <w:rFonts w:eastAsiaTheme="minorEastAsia"/>
                <w:color w:val="000000"/>
                <w:szCs w:val="24"/>
              </w:rPr>
              <w:t>Победителем признается участник закупки</w:t>
            </w:r>
            <w:r w:rsidR="009B0F00">
              <w:rPr>
                <w:rFonts w:eastAsiaTheme="minorEastAsia"/>
                <w:color w:val="000000"/>
                <w:szCs w:val="24"/>
              </w:rPr>
              <w:t>,</w:t>
            </w:r>
            <w:r w:rsidRPr="00D85864">
              <w:rPr>
                <w:rFonts w:eastAsiaTheme="minorEastAsia"/>
                <w:color w:val="000000"/>
                <w:szCs w:val="24"/>
              </w:rPr>
              <w:t xml:space="preserve"> предложивший наименьшую цену</w:t>
            </w:r>
          </w:p>
        </w:tc>
      </w:tr>
      <w:tr w:rsidR="00FD22BB" w:rsidRPr="00D85864" w14:paraId="2F7F7772" w14:textId="77777777">
        <w:trPr>
          <w:trHeight w:val="190"/>
          <w:jc w:val="center"/>
        </w:trPr>
        <w:tc>
          <w:tcPr>
            <w:tcW w:w="5000" w:type="pct"/>
            <w:gridSpan w:val="4"/>
            <w:tcBorders>
              <w:left w:val="single" w:sz="4" w:space="0" w:color="auto"/>
              <w:right w:val="single" w:sz="4" w:space="0" w:color="auto"/>
            </w:tcBorders>
          </w:tcPr>
          <w:p w14:paraId="03780C60" w14:textId="77777777" w:rsidR="00FD22BB" w:rsidRPr="00D85864" w:rsidRDefault="00D03B52">
            <w:pPr>
              <w:rPr>
                <w:b/>
                <w:szCs w:val="24"/>
                <w:lang w:eastAsia="en-US"/>
              </w:rPr>
            </w:pPr>
            <w:r w:rsidRPr="00D85864">
              <w:rPr>
                <w:b/>
                <w:szCs w:val="24"/>
                <w:lang w:eastAsia="en-US"/>
              </w:rPr>
              <w:t>6. Требования к участникам закупки</w:t>
            </w:r>
          </w:p>
        </w:tc>
      </w:tr>
      <w:tr w:rsidR="00FD22BB" w:rsidRPr="00D85864" w14:paraId="3069416E" w14:textId="77777777" w:rsidTr="009B2729">
        <w:trPr>
          <w:trHeight w:val="190"/>
          <w:jc w:val="center"/>
        </w:trPr>
        <w:tc>
          <w:tcPr>
            <w:tcW w:w="414" w:type="pct"/>
            <w:tcBorders>
              <w:left w:val="single" w:sz="4" w:space="0" w:color="auto"/>
              <w:right w:val="single" w:sz="4" w:space="0" w:color="auto"/>
            </w:tcBorders>
          </w:tcPr>
          <w:p w14:paraId="48162F93" w14:textId="77777777" w:rsidR="00FD22BB" w:rsidRPr="00D85864" w:rsidRDefault="00D03B52">
            <w:pPr>
              <w:rPr>
                <w:b/>
                <w:szCs w:val="24"/>
                <w:lang w:eastAsia="en-US"/>
              </w:rPr>
            </w:pPr>
            <w:r w:rsidRPr="00D85864">
              <w:rPr>
                <w:b/>
                <w:szCs w:val="24"/>
                <w:lang w:eastAsia="en-US"/>
              </w:rPr>
              <w:t xml:space="preserve">6.1. </w:t>
            </w:r>
          </w:p>
        </w:tc>
        <w:tc>
          <w:tcPr>
            <w:tcW w:w="4586" w:type="pct"/>
            <w:gridSpan w:val="3"/>
            <w:tcBorders>
              <w:left w:val="single" w:sz="4" w:space="0" w:color="auto"/>
              <w:right w:val="single" w:sz="4" w:space="0" w:color="auto"/>
            </w:tcBorders>
          </w:tcPr>
          <w:p w14:paraId="162BE81B" w14:textId="77777777" w:rsidR="00FD22BB" w:rsidRPr="00D85864" w:rsidRDefault="00D03B52">
            <w:pPr>
              <w:jc w:val="both"/>
              <w:rPr>
                <w:b/>
                <w:bCs/>
                <w:szCs w:val="24"/>
                <w:lang w:eastAsia="en-US"/>
              </w:rPr>
            </w:pPr>
            <w:r w:rsidRPr="00D85864">
              <w:rPr>
                <w:b/>
                <w:bCs/>
                <w:szCs w:val="24"/>
                <w:lang w:eastAsia="en-US"/>
              </w:rPr>
              <w:t>Требования к участникам закупки</w:t>
            </w:r>
          </w:p>
          <w:p w14:paraId="2D741526" w14:textId="77777777" w:rsidR="00FD22BB" w:rsidRPr="00D85864" w:rsidRDefault="00E72301">
            <w:pPr>
              <w:shd w:val="clear" w:color="auto" w:fill="FFFFFF"/>
              <w:jc w:val="both"/>
              <w:rPr>
                <w:color w:val="000000"/>
                <w:szCs w:val="24"/>
              </w:rPr>
            </w:pPr>
            <w:r w:rsidRPr="0014279C">
              <w:rPr>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sidR="00AB508E">
              <w:rPr>
                <w:szCs w:val="24"/>
              </w:rPr>
              <w:t xml:space="preserve"> законом от 14 июля 2022 года №</w:t>
            </w:r>
            <w:r w:rsidRPr="0014279C">
              <w:rPr>
                <w:szCs w:val="24"/>
              </w:rPr>
              <w:t>255-ФЗ «О контроле за деятельностью лиц, находящихся под иностранным влиянием».</w:t>
            </w:r>
          </w:p>
          <w:p w14:paraId="595C1544" w14:textId="77777777" w:rsidR="00FD22BB" w:rsidRPr="00D85864" w:rsidRDefault="00741EAC">
            <w:pPr>
              <w:shd w:val="clear" w:color="auto" w:fill="FFFFFF"/>
              <w:jc w:val="both"/>
              <w:rPr>
                <w:b/>
                <w:bCs/>
                <w:color w:val="000000"/>
                <w:szCs w:val="24"/>
              </w:rPr>
            </w:pPr>
            <w:r w:rsidRPr="00D85864">
              <w:rPr>
                <w:b/>
                <w:bCs/>
                <w:color w:val="000000"/>
                <w:szCs w:val="24"/>
              </w:rPr>
              <w:t>ТРЕБОВАНИЯ К УЧАСТНИКАМ</w:t>
            </w:r>
            <w:r w:rsidR="00D03B52" w:rsidRPr="00D85864">
              <w:rPr>
                <w:b/>
                <w:bCs/>
                <w:color w:val="000000"/>
                <w:szCs w:val="24"/>
              </w:rPr>
              <w:t>:</w:t>
            </w:r>
          </w:p>
          <w:p w14:paraId="3CA8AFF7"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2E735D8A"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AD84390"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75A4A946"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w:t>
            </w:r>
            <w:r w:rsidRPr="00C31776">
              <w:rPr>
                <w:szCs w:val="24"/>
              </w:rPr>
              <w:lastRenderedPageBreak/>
              <w:t>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8FEEAF3"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6884451"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B1C1AC"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25FD335"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01364511" w14:textId="77777777" w:rsidR="00C31776" w:rsidRPr="00C31776" w:rsidRDefault="00C31776" w:rsidP="00C31776">
            <w:pPr>
              <w:widowControl w:val="0"/>
              <w:tabs>
                <w:tab w:val="left" w:pos="540"/>
                <w:tab w:val="left" w:pos="900"/>
              </w:tabs>
              <w:jc w:val="both"/>
              <w:rPr>
                <w:szCs w:val="24"/>
              </w:rPr>
            </w:pPr>
            <w:r w:rsidRPr="00C31776">
              <w:rPr>
                <w:szCs w:val="24"/>
              </w:rPr>
              <w:t>-</w:t>
            </w:r>
            <w:r w:rsidRPr="00C31776">
              <w:rPr>
                <w:szCs w:val="24"/>
              </w:rPr>
              <w:tab/>
              <w:t>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1A04421E" w14:textId="77777777" w:rsidR="00E72301" w:rsidRPr="00612700" w:rsidRDefault="00C31776" w:rsidP="00FB7087">
            <w:pPr>
              <w:shd w:val="clear" w:color="auto" w:fill="FFFFFF"/>
              <w:jc w:val="both"/>
              <w:rPr>
                <w:szCs w:val="24"/>
              </w:rPr>
            </w:pPr>
            <w:r w:rsidRPr="00C31776">
              <w:rPr>
                <w:szCs w:val="24"/>
              </w:rPr>
              <w:t>-</w:t>
            </w:r>
            <w:r w:rsidRPr="00C31776">
              <w:rPr>
                <w:szCs w:val="24"/>
              </w:rPr>
              <w:tab/>
              <w:t>участник закупки не является офшорной компанией.</w:t>
            </w:r>
          </w:p>
        </w:tc>
      </w:tr>
      <w:tr w:rsidR="00FD22BB" w:rsidRPr="00D85864" w14:paraId="06CEBBAD" w14:textId="77777777">
        <w:trPr>
          <w:trHeight w:val="190"/>
          <w:jc w:val="center"/>
        </w:trPr>
        <w:tc>
          <w:tcPr>
            <w:tcW w:w="5000" w:type="pct"/>
            <w:gridSpan w:val="4"/>
            <w:tcBorders>
              <w:left w:val="single" w:sz="4" w:space="0" w:color="auto"/>
              <w:right w:val="single" w:sz="4" w:space="0" w:color="auto"/>
            </w:tcBorders>
          </w:tcPr>
          <w:p w14:paraId="50FFF7B5" w14:textId="77777777" w:rsidR="00FD22BB" w:rsidRPr="00D85864" w:rsidRDefault="00D03B52" w:rsidP="0000781B">
            <w:pPr>
              <w:pStyle w:val="ae"/>
              <w:numPr>
                <w:ilvl w:val="0"/>
                <w:numId w:val="12"/>
              </w:numPr>
              <w:tabs>
                <w:tab w:val="left" w:pos="343"/>
                <w:tab w:val="left" w:pos="2705"/>
              </w:tabs>
              <w:jc w:val="both"/>
              <w:rPr>
                <w:rFonts w:ascii="Times New Roman" w:hAnsi="Times New Roman" w:cs="Times New Roman"/>
                <w:b/>
                <w:sz w:val="24"/>
                <w:szCs w:val="24"/>
              </w:rPr>
            </w:pPr>
            <w:r w:rsidRPr="00D85864">
              <w:rPr>
                <w:rFonts w:ascii="Times New Roman" w:hAnsi="Times New Roman" w:cs="Times New Roman"/>
                <w:b/>
                <w:sz w:val="24"/>
                <w:szCs w:val="24"/>
              </w:rPr>
              <w:lastRenderedPageBreak/>
              <w:t>Требования к содержанию и составу заявки на участие в электронном Аукционе</w:t>
            </w:r>
          </w:p>
        </w:tc>
      </w:tr>
      <w:tr w:rsidR="00FD22BB" w:rsidRPr="00D85864" w14:paraId="4E62F82B" w14:textId="77777777" w:rsidTr="009B2729">
        <w:trPr>
          <w:trHeight w:val="190"/>
          <w:jc w:val="center"/>
        </w:trPr>
        <w:tc>
          <w:tcPr>
            <w:tcW w:w="414" w:type="pct"/>
            <w:tcBorders>
              <w:left w:val="single" w:sz="4" w:space="0" w:color="auto"/>
              <w:right w:val="single" w:sz="4" w:space="0" w:color="auto"/>
            </w:tcBorders>
          </w:tcPr>
          <w:p w14:paraId="4402A0A2" w14:textId="77777777" w:rsidR="00FD22BB" w:rsidRPr="00D85864" w:rsidRDefault="00D03B52">
            <w:pPr>
              <w:rPr>
                <w:b/>
                <w:szCs w:val="24"/>
                <w:lang w:eastAsia="en-US"/>
              </w:rPr>
            </w:pPr>
            <w:r w:rsidRPr="00D85864">
              <w:rPr>
                <w:b/>
                <w:szCs w:val="24"/>
                <w:lang w:eastAsia="en-US"/>
              </w:rPr>
              <w:t>7.1.</w:t>
            </w:r>
          </w:p>
        </w:tc>
        <w:tc>
          <w:tcPr>
            <w:tcW w:w="4586" w:type="pct"/>
            <w:gridSpan w:val="3"/>
            <w:tcBorders>
              <w:left w:val="single" w:sz="4" w:space="0" w:color="auto"/>
              <w:right w:val="single" w:sz="4" w:space="0" w:color="auto"/>
            </w:tcBorders>
          </w:tcPr>
          <w:p w14:paraId="33D936F3" w14:textId="77777777" w:rsidR="00FD22BB" w:rsidRPr="00D85864" w:rsidRDefault="00D03B52" w:rsidP="0000781B">
            <w:pPr>
              <w:pStyle w:val="affa"/>
              <w:ind w:left="-25" w:firstLine="25"/>
              <w:jc w:val="both"/>
              <w:rPr>
                <w:b/>
                <w:bCs/>
                <w:sz w:val="24"/>
                <w:szCs w:val="24"/>
                <w:lang w:eastAsia="en-US"/>
              </w:rPr>
            </w:pPr>
            <w:r w:rsidRPr="00D85864">
              <w:rPr>
                <w:b/>
                <w:bCs/>
                <w:sz w:val="24"/>
                <w:szCs w:val="24"/>
                <w:lang w:eastAsia="en-US"/>
              </w:rPr>
              <w:t xml:space="preserve">Заявка на участие в электронном Аукционе состоит из </w:t>
            </w:r>
            <w:r w:rsidR="005953F0">
              <w:rPr>
                <w:b/>
                <w:bCs/>
                <w:sz w:val="24"/>
                <w:szCs w:val="24"/>
                <w:lang w:eastAsia="en-US"/>
              </w:rPr>
              <w:t>одной</w:t>
            </w:r>
            <w:r w:rsidRPr="00D85864">
              <w:rPr>
                <w:b/>
                <w:bCs/>
                <w:sz w:val="24"/>
                <w:szCs w:val="24"/>
                <w:lang w:eastAsia="en-US"/>
              </w:rPr>
              <w:t xml:space="preserve"> част</w:t>
            </w:r>
            <w:r w:rsidR="005953F0">
              <w:rPr>
                <w:b/>
                <w:bCs/>
                <w:sz w:val="24"/>
                <w:szCs w:val="24"/>
                <w:lang w:eastAsia="en-US"/>
              </w:rPr>
              <w:t>и</w:t>
            </w:r>
            <w:r w:rsidRPr="00D85864">
              <w:rPr>
                <w:b/>
                <w:bCs/>
                <w:sz w:val="24"/>
                <w:szCs w:val="24"/>
                <w:lang w:eastAsia="en-US"/>
              </w:rPr>
              <w:t>:</w:t>
            </w:r>
          </w:p>
          <w:p w14:paraId="2F1DE8C9" w14:textId="77777777" w:rsidR="00C31776" w:rsidRPr="00C31776" w:rsidRDefault="00C31776" w:rsidP="00C31776">
            <w:pPr>
              <w:pStyle w:val="affa"/>
              <w:ind w:left="-25" w:firstLine="25"/>
              <w:jc w:val="both"/>
              <w:rPr>
                <w:iCs/>
                <w:sz w:val="24"/>
                <w:szCs w:val="24"/>
              </w:rPr>
            </w:pPr>
            <w:r w:rsidRPr="00C31776">
              <w:rPr>
                <w:iCs/>
                <w:sz w:val="24"/>
                <w:szCs w:val="24"/>
              </w:rPr>
              <w:t>1)</w:t>
            </w:r>
            <w:r w:rsidRPr="00C31776">
              <w:rPr>
                <w:iCs/>
                <w:sz w:val="24"/>
                <w:szCs w:val="24"/>
              </w:rPr>
              <w:tab/>
              <w:t>при заключении договора на поставку товара:</w:t>
            </w:r>
          </w:p>
          <w:p w14:paraId="29783F10" w14:textId="77777777" w:rsidR="00C31776" w:rsidRPr="00C31776" w:rsidRDefault="00C31776" w:rsidP="00C31776">
            <w:pPr>
              <w:pStyle w:val="affa"/>
              <w:ind w:left="-25" w:firstLine="25"/>
              <w:jc w:val="both"/>
              <w:rPr>
                <w:iCs/>
                <w:sz w:val="24"/>
                <w:szCs w:val="24"/>
              </w:rPr>
            </w:pPr>
            <w:r w:rsidRPr="00CB01CC">
              <w:rPr>
                <w:b/>
                <w:bCs/>
                <w:iCs/>
                <w:sz w:val="24"/>
                <w:szCs w:val="24"/>
              </w:rPr>
              <w:t>согласие</w:t>
            </w:r>
            <w:r w:rsidRPr="00C31776">
              <w:rPr>
                <w:iCs/>
                <w:sz w:val="24"/>
                <w:szCs w:val="24"/>
              </w:rPr>
              <w:t xml:space="preserve">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5180CB4" w14:textId="77777777" w:rsidR="00C31776" w:rsidRPr="00C31776" w:rsidRDefault="00C31776" w:rsidP="00C31776">
            <w:pPr>
              <w:pStyle w:val="affa"/>
              <w:ind w:left="-25" w:firstLine="25"/>
              <w:jc w:val="both"/>
              <w:rPr>
                <w:iCs/>
                <w:sz w:val="24"/>
                <w:szCs w:val="24"/>
              </w:rPr>
            </w:pPr>
            <w:r w:rsidRPr="00C31776">
              <w:rPr>
                <w:iCs/>
                <w:sz w:val="24"/>
                <w:szCs w:val="24"/>
              </w:rPr>
              <w:lastRenderedPageBreak/>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06ABF83C" w14:textId="77777777" w:rsidR="00C31776" w:rsidRDefault="00C31776" w:rsidP="00C31776">
            <w:pPr>
              <w:pStyle w:val="affa"/>
              <w:ind w:left="-25" w:firstLine="25"/>
              <w:jc w:val="both"/>
              <w:rPr>
                <w:iCs/>
                <w:sz w:val="24"/>
                <w:szCs w:val="24"/>
              </w:rPr>
            </w:pPr>
            <w:r>
              <w:rPr>
                <w:iCs/>
                <w:sz w:val="24"/>
                <w:szCs w:val="24"/>
              </w:rPr>
              <w:t>А также:</w:t>
            </w:r>
          </w:p>
          <w:p w14:paraId="0E5EDB09" w14:textId="77777777" w:rsidR="00C31776" w:rsidRPr="00C31776" w:rsidRDefault="00C31776" w:rsidP="00C31776">
            <w:pPr>
              <w:pStyle w:val="affa"/>
              <w:ind w:left="-25" w:firstLine="25"/>
              <w:jc w:val="both"/>
              <w:rPr>
                <w:iCs/>
                <w:sz w:val="24"/>
                <w:szCs w:val="24"/>
              </w:rPr>
            </w:pPr>
            <w:r w:rsidRPr="00C31776">
              <w:rPr>
                <w:iCs/>
                <w:sz w:val="24"/>
                <w:szCs w:val="24"/>
              </w:rPr>
              <w:t xml:space="preserve">а) </w:t>
            </w:r>
            <w:r w:rsidRPr="00C31776">
              <w:rPr>
                <w:b/>
                <w:bCs/>
                <w:iCs/>
                <w:sz w:val="24"/>
                <w:szCs w:val="24"/>
              </w:rPr>
              <w:t>документы</w:t>
            </w:r>
            <w:r w:rsidRPr="00C31776">
              <w:rPr>
                <w:iCs/>
                <w:sz w:val="24"/>
                <w:szCs w:val="24"/>
              </w:rPr>
              <w:t xml:space="preserve"> и информацию об участнике закупки:</w:t>
            </w:r>
          </w:p>
          <w:p w14:paraId="68059573" w14:textId="77777777" w:rsidR="00C31776" w:rsidRPr="00C31776" w:rsidRDefault="00523CC3" w:rsidP="00C31776">
            <w:pPr>
              <w:pStyle w:val="affa"/>
              <w:ind w:left="-25" w:firstLine="25"/>
              <w:jc w:val="both"/>
              <w:rPr>
                <w:iCs/>
                <w:sz w:val="24"/>
                <w:szCs w:val="24"/>
              </w:rPr>
            </w:pPr>
            <w:r>
              <w:rPr>
                <w:b/>
                <w:bCs/>
                <w:iCs/>
                <w:sz w:val="24"/>
                <w:szCs w:val="24"/>
              </w:rPr>
              <w:t xml:space="preserve">- </w:t>
            </w:r>
            <w:r w:rsidR="00C31776" w:rsidRPr="00C31776">
              <w:rPr>
                <w:b/>
                <w:bCs/>
                <w:iCs/>
                <w:sz w:val="24"/>
                <w:szCs w:val="24"/>
              </w:rPr>
              <w:t>наименование</w:t>
            </w:r>
            <w:r w:rsidR="00C31776" w:rsidRPr="00C31776">
              <w:rPr>
                <w:iCs/>
                <w:sz w:val="24"/>
                <w:szCs w:val="24"/>
              </w:rPr>
              <w:t>,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w:t>
            </w:r>
          </w:p>
          <w:p w14:paraId="39434AEC" w14:textId="77777777" w:rsidR="00C31776" w:rsidRPr="00C31776" w:rsidRDefault="00523CC3" w:rsidP="00C31776">
            <w:pPr>
              <w:pStyle w:val="affa"/>
              <w:ind w:left="-25" w:firstLine="25"/>
              <w:jc w:val="both"/>
              <w:rPr>
                <w:iCs/>
                <w:sz w:val="24"/>
                <w:szCs w:val="24"/>
              </w:rPr>
            </w:pPr>
            <w:r>
              <w:rPr>
                <w:b/>
                <w:bCs/>
                <w:iCs/>
                <w:sz w:val="24"/>
                <w:szCs w:val="24"/>
              </w:rPr>
              <w:t xml:space="preserve">- </w:t>
            </w:r>
            <w:r w:rsidR="00C31776" w:rsidRPr="00C31776">
              <w:rPr>
                <w:b/>
                <w:bCs/>
                <w:iCs/>
                <w:sz w:val="24"/>
                <w:szCs w:val="24"/>
              </w:rPr>
              <w:t>согласие</w:t>
            </w:r>
            <w:r w:rsidR="00C31776" w:rsidRPr="00C31776">
              <w:rPr>
                <w:iCs/>
                <w:sz w:val="24"/>
                <w:szCs w:val="24"/>
              </w:rPr>
              <w:t xml:space="preserve"> участника закупки на обработку персональных данных (для физического лица);</w:t>
            </w:r>
          </w:p>
          <w:p w14:paraId="659E1A05" w14:textId="77777777" w:rsidR="00C31776" w:rsidRPr="00C31776" w:rsidRDefault="00523CC3" w:rsidP="00C31776">
            <w:pPr>
              <w:pStyle w:val="affa"/>
              <w:ind w:left="-25" w:firstLine="25"/>
              <w:jc w:val="both"/>
              <w:rPr>
                <w:iCs/>
                <w:sz w:val="24"/>
                <w:szCs w:val="24"/>
              </w:rPr>
            </w:pPr>
            <w:r>
              <w:rPr>
                <w:b/>
                <w:bCs/>
                <w:iCs/>
                <w:sz w:val="24"/>
                <w:szCs w:val="24"/>
              </w:rPr>
              <w:t xml:space="preserve">- </w:t>
            </w:r>
            <w:r w:rsidR="00C31776" w:rsidRPr="00C31776">
              <w:rPr>
                <w:b/>
                <w:bCs/>
                <w:iCs/>
                <w:sz w:val="24"/>
                <w:szCs w:val="24"/>
              </w:rPr>
              <w:t>выписка</w:t>
            </w:r>
            <w:r w:rsidR="00C31776" w:rsidRPr="00C31776">
              <w:rPr>
                <w:iCs/>
                <w:sz w:val="24"/>
                <w:szCs w:val="24"/>
              </w:rPr>
              <w:t xml:space="preserve">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7D592D4B" w14:textId="77777777" w:rsidR="00C31776" w:rsidRPr="001C772D" w:rsidRDefault="00523CC3" w:rsidP="00C31776">
            <w:pPr>
              <w:pStyle w:val="affa"/>
              <w:ind w:left="-25" w:firstLine="25"/>
              <w:jc w:val="both"/>
              <w:rPr>
                <w:iCs/>
                <w:sz w:val="24"/>
                <w:szCs w:val="24"/>
              </w:rPr>
            </w:pPr>
            <w:r w:rsidRPr="001C772D">
              <w:rPr>
                <w:iCs/>
                <w:sz w:val="24"/>
                <w:szCs w:val="24"/>
              </w:rPr>
              <w:t>-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без доверенности (далее в настоящем разделе – руководитель). В случае если от имени участника действует иное лицо, заявка на участие в аукционе должна содержать также доверенность на осуществление действий от имени участника, заверенную печатью участника (при наличии печати) и подписанную руководителем либо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аукционе должна содержать также документ, подтверждающий полномочия такого лица;</w:t>
            </w:r>
          </w:p>
          <w:p w14:paraId="612BA3A2" w14:textId="77777777" w:rsidR="00C31776" w:rsidRPr="00C31776" w:rsidRDefault="00523CC3" w:rsidP="00C31776">
            <w:pPr>
              <w:pStyle w:val="affa"/>
              <w:ind w:left="-25" w:firstLine="25"/>
              <w:jc w:val="both"/>
              <w:rPr>
                <w:iCs/>
                <w:sz w:val="24"/>
                <w:szCs w:val="24"/>
              </w:rPr>
            </w:pPr>
            <w:r w:rsidRPr="001C772D">
              <w:rPr>
                <w:b/>
                <w:bCs/>
                <w:iCs/>
                <w:sz w:val="24"/>
                <w:szCs w:val="24"/>
              </w:rPr>
              <w:t xml:space="preserve">- </w:t>
            </w:r>
            <w:r w:rsidR="00C31776" w:rsidRPr="001C772D">
              <w:rPr>
                <w:b/>
                <w:bCs/>
                <w:iCs/>
                <w:sz w:val="24"/>
                <w:szCs w:val="24"/>
              </w:rPr>
              <w:t>копии</w:t>
            </w:r>
            <w:r w:rsidR="00C31776" w:rsidRPr="001C772D">
              <w:rPr>
                <w:iCs/>
                <w:sz w:val="24"/>
                <w:szCs w:val="24"/>
              </w:rPr>
              <w:t xml:space="preserve"> учредительных документов участника (для юридического лица);</w:t>
            </w:r>
          </w:p>
          <w:p w14:paraId="623174C3" w14:textId="77777777" w:rsidR="00C31776" w:rsidRPr="00C31776" w:rsidRDefault="00523CC3" w:rsidP="00C31776">
            <w:pPr>
              <w:pStyle w:val="affa"/>
              <w:ind w:left="-25" w:firstLine="25"/>
              <w:jc w:val="both"/>
              <w:rPr>
                <w:iCs/>
                <w:sz w:val="24"/>
                <w:szCs w:val="24"/>
              </w:rPr>
            </w:pPr>
            <w:r>
              <w:rPr>
                <w:b/>
                <w:bCs/>
                <w:iCs/>
                <w:sz w:val="24"/>
                <w:szCs w:val="24"/>
              </w:rPr>
              <w:t xml:space="preserve">- </w:t>
            </w:r>
            <w:r w:rsidR="00C31776" w:rsidRPr="00C31776">
              <w:rPr>
                <w:b/>
                <w:bCs/>
                <w:iCs/>
                <w:sz w:val="24"/>
                <w:szCs w:val="24"/>
              </w:rPr>
              <w:t>решение</w:t>
            </w:r>
            <w:r w:rsidR="00C31776" w:rsidRPr="00C31776">
              <w:rPr>
                <w:iCs/>
                <w:sz w:val="24"/>
                <w:szCs w:val="24"/>
              </w:rPr>
              <w:t xml:space="preserve"> </w:t>
            </w:r>
            <w:r w:rsidR="00C31776" w:rsidRPr="00612700">
              <w:rPr>
                <w:b/>
                <w:bCs/>
                <w:iCs/>
                <w:sz w:val="24"/>
                <w:szCs w:val="24"/>
              </w:rPr>
              <w:t>об одобрении или о совершении крупной сделки</w:t>
            </w:r>
            <w:r w:rsidR="00C31776" w:rsidRPr="00C31776">
              <w:rPr>
                <w:iCs/>
                <w:sz w:val="24"/>
                <w:szCs w:val="24"/>
              </w:rPr>
              <w:t xml:space="preserve">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обеспечения исполнения договора является крупной сделкой.</w:t>
            </w:r>
          </w:p>
          <w:p w14:paraId="1E5940CC" w14:textId="77777777" w:rsidR="00C31776" w:rsidRPr="00C31776" w:rsidRDefault="00C31776" w:rsidP="00C31776">
            <w:pPr>
              <w:pStyle w:val="affa"/>
              <w:ind w:left="-25" w:firstLine="25"/>
              <w:jc w:val="both"/>
              <w:rPr>
                <w:iCs/>
                <w:sz w:val="24"/>
                <w:szCs w:val="24"/>
              </w:rPr>
            </w:pPr>
            <w:r w:rsidRPr="00C31776">
              <w:rPr>
                <w:iCs/>
                <w:sz w:val="24"/>
                <w:szCs w:val="24"/>
              </w:rPr>
              <w:t xml:space="preserve">При этом отсутствие в составе заявки вышеуказанных документов подтверждает, что для </w:t>
            </w:r>
            <w:r w:rsidRPr="00C31776">
              <w:rPr>
                <w:iCs/>
                <w:sz w:val="24"/>
                <w:szCs w:val="24"/>
              </w:rPr>
              <w:lastRenderedPageBreak/>
              <w:t>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6117916C" w14:textId="77777777" w:rsidR="00C31776" w:rsidRPr="00C31776" w:rsidRDefault="00C31776" w:rsidP="00C31776">
            <w:pPr>
              <w:pStyle w:val="affa"/>
              <w:ind w:left="-25" w:firstLine="25"/>
              <w:jc w:val="both"/>
              <w:rPr>
                <w:iCs/>
                <w:sz w:val="24"/>
                <w:szCs w:val="24"/>
              </w:rPr>
            </w:pPr>
            <w:r w:rsidRPr="00C31776">
              <w:rPr>
                <w:iCs/>
                <w:sz w:val="24"/>
                <w:szCs w:val="24"/>
              </w:rPr>
              <w:t xml:space="preserve">В случае если получение указанного решения до истечения срока подачи заявок на участие </w:t>
            </w:r>
            <w:r w:rsidRPr="00E17492">
              <w:rPr>
                <w:iCs/>
                <w:sz w:val="24"/>
                <w:szCs w:val="24"/>
              </w:rPr>
              <w:t xml:space="preserve">в </w:t>
            </w:r>
            <w:r w:rsidR="00226428" w:rsidRPr="00E17492">
              <w:rPr>
                <w:iCs/>
                <w:sz w:val="24"/>
                <w:szCs w:val="24"/>
              </w:rPr>
              <w:t>закупке</w:t>
            </w:r>
            <w:r w:rsidR="00226428">
              <w:rPr>
                <w:iCs/>
                <w:sz w:val="24"/>
                <w:szCs w:val="24"/>
              </w:rPr>
              <w:t xml:space="preserve"> </w:t>
            </w:r>
            <w:r w:rsidRPr="00C31776">
              <w:rPr>
                <w:iCs/>
                <w:sz w:val="24"/>
                <w:szCs w:val="24"/>
              </w:rPr>
              <w:t>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6032C8BB" w14:textId="77777777" w:rsidR="00C31776" w:rsidRPr="00C31776" w:rsidRDefault="00523CC3" w:rsidP="00C31776">
            <w:pPr>
              <w:pStyle w:val="affa"/>
              <w:ind w:left="-25" w:firstLine="25"/>
              <w:jc w:val="both"/>
              <w:rPr>
                <w:iCs/>
                <w:sz w:val="24"/>
                <w:szCs w:val="24"/>
              </w:rPr>
            </w:pPr>
            <w:r w:rsidRPr="001C772D">
              <w:rPr>
                <w:iCs/>
                <w:sz w:val="24"/>
                <w:szCs w:val="24"/>
              </w:rPr>
              <w:t>- документы, подтверждающие соответствие участника закупки требованиям к участникам закупки в соответствии с законодательством Российской Федерации;</w:t>
            </w:r>
          </w:p>
          <w:p w14:paraId="174B8860" w14:textId="77777777" w:rsidR="00C31776" w:rsidRPr="00C31776" w:rsidRDefault="00523CC3" w:rsidP="00C31776">
            <w:pPr>
              <w:pStyle w:val="affa"/>
              <w:ind w:left="-25" w:firstLine="25"/>
              <w:jc w:val="both"/>
              <w:rPr>
                <w:iCs/>
                <w:sz w:val="24"/>
                <w:szCs w:val="24"/>
              </w:rPr>
            </w:pPr>
            <w:r>
              <w:rPr>
                <w:b/>
                <w:bCs/>
                <w:iCs/>
                <w:sz w:val="24"/>
                <w:szCs w:val="24"/>
              </w:rPr>
              <w:t xml:space="preserve">- </w:t>
            </w:r>
            <w:r w:rsidR="00C31776" w:rsidRPr="00C31776">
              <w:rPr>
                <w:b/>
                <w:bCs/>
                <w:iCs/>
                <w:sz w:val="24"/>
                <w:szCs w:val="24"/>
              </w:rPr>
              <w:t>декларацию</w:t>
            </w:r>
            <w:r w:rsidR="00C31776" w:rsidRPr="00C31776">
              <w:rPr>
                <w:iCs/>
                <w:sz w:val="24"/>
                <w:szCs w:val="24"/>
              </w:rPr>
              <w:t xml:space="preserve"> о соответствии участника требованиям, установленным в соответствии с </w:t>
            </w:r>
            <w:r w:rsidR="00C31776">
              <w:rPr>
                <w:iCs/>
                <w:sz w:val="24"/>
                <w:szCs w:val="24"/>
              </w:rPr>
              <w:t>пунктом 6.1.</w:t>
            </w:r>
            <w:r w:rsidR="00C31776" w:rsidRPr="00C31776">
              <w:rPr>
                <w:iCs/>
                <w:sz w:val="24"/>
                <w:szCs w:val="24"/>
              </w:rPr>
              <w:t xml:space="preserve"> </w:t>
            </w:r>
            <w:r w:rsidR="00C31776">
              <w:rPr>
                <w:iCs/>
                <w:sz w:val="24"/>
                <w:szCs w:val="24"/>
              </w:rPr>
              <w:t>документации</w:t>
            </w:r>
            <w:r w:rsidR="00C31776" w:rsidRPr="00C31776">
              <w:rPr>
                <w:iCs/>
                <w:sz w:val="24"/>
                <w:szCs w:val="24"/>
              </w:rPr>
              <w:t>;</w:t>
            </w:r>
          </w:p>
          <w:p w14:paraId="47BB8791" w14:textId="77777777" w:rsidR="00C31776" w:rsidRPr="00C31776" w:rsidRDefault="00C31776" w:rsidP="00C31776">
            <w:pPr>
              <w:pStyle w:val="affa"/>
              <w:ind w:left="-25" w:firstLine="25"/>
              <w:jc w:val="both"/>
              <w:rPr>
                <w:iCs/>
                <w:sz w:val="24"/>
                <w:szCs w:val="24"/>
              </w:rPr>
            </w:pPr>
            <w:r>
              <w:rPr>
                <w:iCs/>
                <w:sz w:val="24"/>
                <w:szCs w:val="24"/>
              </w:rPr>
              <w:t>б</w:t>
            </w:r>
            <w:r w:rsidRPr="00C31776">
              <w:rPr>
                <w:iCs/>
                <w:sz w:val="24"/>
                <w:szCs w:val="24"/>
              </w:rPr>
              <w:t xml:space="preserve">) в </w:t>
            </w:r>
            <w:r w:rsidRPr="00C31776">
              <w:rPr>
                <w:b/>
                <w:bCs/>
                <w:iCs/>
                <w:sz w:val="24"/>
                <w:szCs w:val="24"/>
              </w:rPr>
              <w:t>случаях</w:t>
            </w:r>
            <w:r w:rsidRPr="00C31776">
              <w:rPr>
                <w:iCs/>
                <w:sz w:val="24"/>
                <w:szCs w:val="24"/>
              </w:rPr>
              <w:t>,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004CA477" w14:textId="77777777" w:rsidR="007972D8" w:rsidRDefault="00523CC3" w:rsidP="00C31776">
            <w:pPr>
              <w:pStyle w:val="affa"/>
              <w:ind w:left="-25" w:firstLine="25"/>
              <w:jc w:val="both"/>
              <w:rPr>
                <w:iCs/>
                <w:sz w:val="24"/>
                <w:szCs w:val="24"/>
              </w:rPr>
            </w:pPr>
            <w:r>
              <w:rPr>
                <w:b/>
                <w:bCs/>
                <w:iCs/>
                <w:sz w:val="24"/>
                <w:szCs w:val="24"/>
              </w:rPr>
              <w:t xml:space="preserve">- </w:t>
            </w:r>
            <w:r w:rsidR="00C31776" w:rsidRPr="00C31776">
              <w:rPr>
                <w:b/>
                <w:bCs/>
                <w:iCs/>
                <w:sz w:val="24"/>
                <w:szCs w:val="24"/>
              </w:rPr>
              <w:t>Заявка</w:t>
            </w:r>
            <w:r w:rsidR="00C31776" w:rsidRPr="00C31776">
              <w:rPr>
                <w:iCs/>
                <w:sz w:val="24"/>
                <w:szCs w:val="24"/>
              </w:rPr>
              <w:t xml:space="preserve"> на участие в аукционе может содержать эскиз, рисунок, чертеж, фотографию, иное изображение товара, на поставк</w:t>
            </w:r>
            <w:r w:rsidR="00A2319F">
              <w:rPr>
                <w:iCs/>
                <w:sz w:val="24"/>
                <w:szCs w:val="24"/>
              </w:rPr>
              <w:t>у которого заключается договор.</w:t>
            </w:r>
          </w:p>
          <w:p w14:paraId="174E1418" w14:textId="77777777" w:rsidR="00316F67" w:rsidRDefault="00316F67" w:rsidP="00C31776">
            <w:pPr>
              <w:pStyle w:val="affa"/>
              <w:ind w:left="-25" w:firstLine="25"/>
              <w:jc w:val="both"/>
              <w:rPr>
                <w:iCs/>
                <w:sz w:val="24"/>
                <w:szCs w:val="24"/>
              </w:rPr>
            </w:pPr>
          </w:p>
          <w:p w14:paraId="29658C4D" w14:textId="77777777" w:rsidR="00316F67" w:rsidRPr="001C772D" w:rsidRDefault="00316F67" w:rsidP="00316F67">
            <w:pPr>
              <w:pStyle w:val="affa"/>
              <w:ind w:left="-25" w:firstLine="25"/>
              <w:jc w:val="both"/>
              <w:rPr>
                <w:iCs/>
                <w:sz w:val="24"/>
                <w:szCs w:val="24"/>
              </w:rPr>
            </w:pPr>
            <w:r w:rsidRPr="001C772D">
              <w:rPr>
                <w:iCs/>
                <w:sz w:val="24"/>
                <w:szCs w:val="24"/>
              </w:rPr>
              <w:t>При проведении закупки Заказчик применяет национальный режим в соответствии со статьей 3.1-4 Федерального закона № 223-ФЗ и Постановлением Правительства Российской Федерации от 23.12.2024 № 1875.</w:t>
            </w:r>
          </w:p>
          <w:p w14:paraId="37C434EE" w14:textId="77777777" w:rsidR="00316F67" w:rsidRPr="001C772D" w:rsidRDefault="00316F67" w:rsidP="00316F67">
            <w:pPr>
              <w:pStyle w:val="affa"/>
              <w:ind w:left="-25" w:firstLine="25"/>
              <w:jc w:val="both"/>
              <w:rPr>
                <w:iCs/>
                <w:sz w:val="24"/>
                <w:szCs w:val="24"/>
              </w:rPr>
            </w:pPr>
            <w:r w:rsidRPr="001C772D">
              <w:t>Отсутствие в заявке указания (декларирования) страны происхождения поставляемого товара не является самостоятельным основанием для отклонения заявки; такая заявка рассматривается как содержащая предложение о поставке иностранного товара. Для применения национального режима к товару российского происхождения или товару из государства – члена ЕАЭС должны быть представлены сведения, предусмотренные Постановлением Правительства Российской Федерации от 23.12.2024 № 1875.</w:t>
            </w:r>
          </w:p>
          <w:p w14:paraId="7D2F5B09" w14:textId="77777777" w:rsidR="00316F67" w:rsidRPr="001C772D" w:rsidRDefault="00316F67" w:rsidP="00316F67">
            <w:pPr>
              <w:pStyle w:val="affa"/>
              <w:ind w:left="-25" w:firstLine="25"/>
              <w:jc w:val="both"/>
              <w:rPr>
                <w:iCs/>
                <w:sz w:val="24"/>
                <w:szCs w:val="24"/>
              </w:rPr>
            </w:pPr>
            <w:r w:rsidRPr="001C772D">
              <w:rPr>
                <w:iCs/>
                <w:sz w:val="24"/>
                <w:szCs w:val="24"/>
              </w:rPr>
              <w:t>Информацией и документами, подтверждающими страну происхождения товара для целей применения национального режима, являются:</w:t>
            </w:r>
          </w:p>
          <w:tbl>
            <w:tblPr>
              <w:tblStyle w:val="aff9"/>
              <w:tblW w:w="9085" w:type="dxa"/>
              <w:tblLook w:val="04A0" w:firstRow="1" w:lastRow="0" w:firstColumn="1" w:lastColumn="0" w:noHBand="0" w:noVBand="1"/>
            </w:tblPr>
            <w:tblGrid>
              <w:gridCol w:w="4265"/>
              <w:gridCol w:w="4820"/>
            </w:tblGrid>
            <w:tr w:rsidR="00316F67" w:rsidRPr="003C7E89" w14:paraId="1D4CD916" w14:textId="77777777" w:rsidTr="00316F67">
              <w:tc>
                <w:tcPr>
                  <w:tcW w:w="4265" w:type="dxa"/>
                </w:tcPr>
                <w:p w14:paraId="1CC45A8A" w14:textId="77777777" w:rsidR="00316F67" w:rsidRPr="001C772D" w:rsidRDefault="001C772D" w:rsidP="00316F67">
                  <w:pPr>
                    <w:tabs>
                      <w:tab w:val="left" w:pos="268"/>
                    </w:tabs>
                    <w:jc w:val="both"/>
                    <w:rPr>
                      <w:bCs/>
                      <w:sz w:val="22"/>
                      <w:szCs w:val="22"/>
                      <w:lang w:eastAsia="en-US"/>
                    </w:rPr>
                  </w:pPr>
                  <w:r w:rsidRPr="001C772D">
                    <w:rPr>
                      <w:bCs/>
                      <w:sz w:val="22"/>
                      <w:szCs w:val="22"/>
                      <w:lang w:eastAsia="en-US"/>
                    </w:rPr>
                    <w:t>Для товара российского происхождения</w:t>
                  </w:r>
                </w:p>
              </w:tc>
              <w:tc>
                <w:tcPr>
                  <w:tcW w:w="4820" w:type="dxa"/>
                </w:tcPr>
                <w:p w14:paraId="33D213C2" w14:textId="77777777" w:rsidR="00316F67" w:rsidRPr="001C772D" w:rsidRDefault="001C772D" w:rsidP="00316F67">
                  <w:pPr>
                    <w:tabs>
                      <w:tab w:val="left" w:pos="268"/>
                    </w:tabs>
                    <w:jc w:val="both"/>
                    <w:rPr>
                      <w:bCs/>
                      <w:sz w:val="22"/>
                      <w:szCs w:val="22"/>
                      <w:lang w:eastAsia="en-US"/>
                    </w:rPr>
                  </w:pPr>
                  <w:r w:rsidRPr="001C772D">
                    <w:rPr>
                      <w:bCs/>
                      <w:sz w:val="22"/>
                      <w:szCs w:val="22"/>
                      <w:lang w:eastAsia="en-US"/>
                    </w:rPr>
                    <w:t>Номер реестровой записи из реестра российской промышленной продукции; сведения о совокупном количестве баллов указываются, если они требуются для соответствующей продукции.</w:t>
                  </w:r>
                </w:p>
              </w:tc>
            </w:tr>
            <w:tr w:rsidR="00316F67" w:rsidRPr="003C7E89" w14:paraId="637BC3CB" w14:textId="77777777" w:rsidTr="00316F67">
              <w:trPr>
                <w:trHeight w:val="276"/>
              </w:trPr>
              <w:tc>
                <w:tcPr>
                  <w:tcW w:w="4265" w:type="dxa"/>
                </w:tcPr>
                <w:p w14:paraId="2830F224" w14:textId="77777777" w:rsidR="00316F67" w:rsidRPr="001C772D" w:rsidRDefault="001C772D" w:rsidP="00316F67">
                  <w:pPr>
                    <w:tabs>
                      <w:tab w:val="left" w:pos="268"/>
                    </w:tabs>
                    <w:jc w:val="both"/>
                    <w:rPr>
                      <w:bCs/>
                      <w:sz w:val="22"/>
                      <w:szCs w:val="22"/>
                      <w:lang w:eastAsia="en-US"/>
                    </w:rPr>
                  </w:pPr>
                  <w:r w:rsidRPr="001C772D">
                    <w:rPr>
                      <w:bCs/>
                      <w:sz w:val="22"/>
                      <w:szCs w:val="22"/>
                      <w:lang w:eastAsia="en-US"/>
                    </w:rPr>
                    <w:t>Для товара из государства – члена ЕАЭС (кроме Российской Федерации)</w:t>
                  </w:r>
                </w:p>
              </w:tc>
              <w:tc>
                <w:tcPr>
                  <w:tcW w:w="4820" w:type="dxa"/>
                </w:tcPr>
                <w:p w14:paraId="78C61E0D" w14:textId="77777777" w:rsidR="00316F67" w:rsidRPr="001C772D" w:rsidRDefault="00316F67" w:rsidP="00316F67">
                  <w:pPr>
                    <w:tabs>
                      <w:tab w:val="left" w:pos="268"/>
                    </w:tabs>
                    <w:jc w:val="both"/>
                    <w:rPr>
                      <w:bCs/>
                      <w:sz w:val="22"/>
                      <w:szCs w:val="22"/>
                      <w:lang w:eastAsia="en-US"/>
                    </w:rPr>
                  </w:pPr>
                  <w:r w:rsidRPr="001C772D">
                    <w:t>Номер реестровой записи из евразийского реестра промышленных товаров; сведения о совокупном количестве баллов указываются, если они требуются правом ЕАЭС для соответствующей продукции.</w:t>
                  </w:r>
                </w:p>
              </w:tc>
            </w:tr>
            <w:tr w:rsidR="00316F67" w:rsidRPr="003C7E89" w14:paraId="3C9EB0F1" w14:textId="77777777" w:rsidTr="00316F67">
              <w:tc>
                <w:tcPr>
                  <w:tcW w:w="4265" w:type="dxa"/>
                </w:tcPr>
                <w:p w14:paraId="1E133251" w14:textId="77777777" w:rsidR="00316F67" w:rsidRPr="001C772D" w:rsidRDefault="001C772D" w:rsidP="00316F67">
                  <w:pPr>
                    <w:tabs>
                      <w:tab w:val="left" w:pos="268"/>
                    </w:tabs>
                    <w:jc w:val="both"/>
                    <w:rPr>
                      <w:bCs/>
                      <w:sz w:val="22"/>
                      <w:szCs w:val="22"/>
                      <w:lang w:eastAsia="en-US"/>
                    </w:rPr>
                  </w:pPr>
                  <w:r w:rsidRPr="001C772D">
                    <w:rPr>
                      <w:bCs/>
                      <w:sz w:val="22"/>
                      <w:szCs w:val="22"/>
                      <w:lang w:eastAsia="en-US"/>
                    </w:rPr>
                    <w:t>Для товара иностранного происхождения (кроме случаев подтверждения происхождения из ЕАЭС)</w:t>
                  </w:r>
                </w:p>
              </w:tc>
              <w:tc>
                <w:tcPr>
                  <w:tcW w:w="4820" w:type="dxa"/>
                </w:tcPr>
                <w:p w14:paraId="617E12A8" w14:textId="77777777" w:rsidR="00316F67" w:rsidRPr="001C772D" w:rsidRDefault="00316F67" w:rsidP="00316F67">
                  <w:pPr>
                    <w:tabs>
                      <w:tab w:val="left" w:pos="268"/>
                    </w:tabs>
                    <w:jc w:val="both"/>
                    <w:rPr>
                      <w:bCs/>
                      <w:sz w:val="22"/>
                      <w:szCs w:val="22"/>
                      <w:lang w:eastAsia="en-US"/>
                    </w:rPr>
                  </w:pPr>
                  <w:r w:rsidRPr="001C772D">
                    <w:t>Наименование страны происхождения товара.</w:t>
                  </w:r>
                </w:p>
              </w:tc>
            </w:tr>
          </w:tbl>
          <w:p w14:paraId="2EF6D555" w14:textId="77777777" w:rsidR="00316F67" w:rsidRPr="00D85864" w:rsidRDefault="00316F67" w:rsidP="00C31776">
            <w:pPr>
              <w:pStyle w:val="affa"/>
              <w:ind w:left="-25" w:firstLine="25"/>
              <w:jc w:val="both"/>
              <w:rPr>
                <w:iCs/>
                <w:sz w:val="24"/>
                <w:szCs w:val="24"/>
              </w:rPr>
            </w:pPr>
          </w:p>
        </w:tc>
      </w:tr>
      <w:tr w:rsidR="007008C3" w:rsidRPr="00D85864" w14:paraId="1015B36A" w14:textId="77777777" w:rsidTr="009B2729">
        <w:trPr>
          <w:trHeight w:val="190"/>
          <w:jc w:val="center"/>
        </w:trPr>
        <w:tc>
          <w:tcPr>
            <w:tcW w:w="414" w:type="pct"/>
            <w:vMerge w:val="restart"/>
            <w:tcBorders>
              <w:left w:val="single" w:sz="4" w:space="0" w:color="auto"/>
              <w:right w:val="single" w:sz="4" w:space="0" w:color="auto"/>
            </w:tcBorders>
          </w:tcPr>
          <w:p w14:paraId="45D75EBD" w14:textId="77777777" w:rsidR="007008C3" w:rsidRPr="00D85864" w:rsidRDefault="007008C3">
            <w:pPr>
              <w:rPr>
                <w:b/>
                <w:szCs w:val="24"/>
                <w:lang w:eastAsia="en-US"/>
              </w:rPr>
            </w:pPr>
            <w:r w:rsidRPr="00D65BEE">
              <w:lastRenderedPageBreak/>
              <w:t>7.5.</w:t>
            </w:r>
          </w:p>
        </w:tc>
        <w:tc>
          <w:tcPr>
            <w:tcW w:w="4586" w:type="pct"/>
            <w:gridSpan w:val="3"/>
            <w:tcBorders>
              <w:left w:val="single" w:sz="4" w:space="0" w:color="auto"/>
              <w:right w:val="single" w:sz="4" w:space="0" w:color="auto"/>
            </w:tcBorders>
          </w:tcPr>
          <w:p w14:paraId="725A5FAF" w14:textId="77777777" w:rsidR="007008C3" w:rsidRPr="007008C3" w:rsidRDefault="007008C3" w:rsidP="007008C3">
            <w:pPr>
              <w:tabs>
                <w:tab w:val="left" w:pos="0"/>
                <w:tab w:val="left" w:pos="318"/>
                <w:tab w:val="left" w:pos="353"/>
              </w:tabs>
              <w:suppressAutoHyphens/>
              <w:jc w:val="center"/>
              <w:rPr>
                <w:b/>
                <w:bCs/>
                <w:szCs w:val="24"/>
                <w:shd w:val="clear" w:color="auto" w:fill="FFFFFF"/>
              </w:rPr>
            </w:pPr>
            <w:r w:rsidRPr="007008C3">
              <w:rPr>
                <w:b/>
                <w:bCs/>
                <w:szCs w:val="24"/>
                <w:shd w:val="clear" w:color="auto" w:fill="FFFFFF"/>
              </w:rPr>
              <w:t>Предоставление национального режима при осуществлении закупок</w:t>
            </w:r>
          </w:p>
        </w:tc>
      </w:tr>
      <w:tr w:rsidR="007008C3" w:rsidRPr="00D85864" w14:paraId="4E640DEC" w14:textId="77777777" w:rsidTr="009B2729">
        <w:trPr>
          <w:trHeight w:val="190"/>
          <w:jc w:val="center"/>
        </w:trPr>
        <w:tc>
          <w:tcPr>
            <w:tcW w:w="414" w:type="pct"/>
            <w:vMerge/>
            <w:tcBorders>
              <w:left w:val="single" w:sz="4" w:space="0" w:color="auto"/>
              <w:right w:val="single" w:sz="4" w:space="0" w:color="auto"/>
            </w:tcBorders>
          </w:tcPr>
          <w:p w14:paraId="2B90A048" w14:textId="77777777" w:rsidR="007008C3" w:rsidRPr="00D85864" w:rsidRDefault="007008C3">
            <w:pPr>
              <w:rPr>
                <w:b/>
                <w:szCs w:val="24"/>
                <w:lang w:eastAsia="en-US"/>
              </w:rPr>
            </w:pPr>
          </w:p>
        </w:tc>
        <w:tc>
          <w:tcPr>
            <w:tcW w:w="4586" w:type="pct"/>
            <w:gridSpan w:val="3"/>
            <w:tcBorders>
              <w:left w:val="single" w:sz="4" w:space="0" w:color="auto"/>
              <w:right w:val="single" w:sz="4" w:space="0" w:color="auto"/>
            </w:tcBorders>
          </w:tcPr>
          <w:p w14:paraId="6661BB87" w14:textId="77777777" w:rsidR="007008C3" w:rsidRPr="00D85864" w:rsidRDefault="007008C3">
            <w:pPr>
              <w:tabs>
                <w:tab w:val="left" w:pos="0"/>
                <w:tab w:val="left" w:pos="318"/>
                <w:tab w:val="left" w:pos="353"/>
              </w:tabs>
              <w:suppressAutoHyphens/>
              <w:jc w:val="both"/>
              <w:rPr>
                <w:szCs w:val="24"/>
                <w:shd w:val="clear" w:color="auto" w:fill="FFFFFF"/>
              </w:rPr>
            </w:pPr>
            <w:r w:rsidRPr="007008C3">
              <w:rPr>
                <w:szCs w:val="24"/>
                <w:shd w:val="clear" w:color="auto" w:fill="FFFFFF"/>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w:t>
            </w:r>
            <w:r w:rsidRPr="007008C3">
              <w:rPr>
                <w:szCs w:val="24"/>
                <w:shd w:val="clear" w:color="auto" w:fill="FFFFFF"/>
              </w:rPr>
              <w:lastRenderedPageBreak/>
              <w:t>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7008C3" w:rsidRPr="00D85864" w14:paraId="72FF0385" w14:textId="77777777" w:rsidTr="00216CD9">
        <w:trPr>
          <w:trHeight w:val="190"/>
          <w:jc w:val="center"/>
        </w:trPr>
        <w:tc>
          <w:tcPr>
            <w:tcW w:w="414" w:type="pct"/>
            <w:vMerge/>
            <w:tcBorders>
              <w:left w:val="single" w:sz="4" w:space="0" w:color="auto"/>
              <w:right w:val="single" w:sz="4" w:space="0" w:color="auto"/>
            </w:tcBorders>
          </w:tcPr>
          <w:p w14:paraId="6F76F571" w14:textId="77777777" w:rsidR="007008C3" w:rsidRPr="00D85864" w:rsidRDefault="007008C3" w:rsidP="007008C3">
            <w:pPr>
              <w:rPr>
                <w:b/>
                <w:szCs w:val="24"/>
                <w:lang w:eastAsia="en-US"/>
              </w:rPr>
            </w:pPr>
          </w:p>
        </w:tc>
        <w:tc>
          <w:tcPr>
            <w:tcW w:w="3014" w:type="pct"/>
            <w:gridSpan w:val="2"/>
            <w:tcBorders>
              <w:left w:val="single" w:sz="4" w:space="0" w:color="auto"/>
              <w:right w:val="single" w:sz="4" w:space="0" w:color="auto"/>
            </w:tcBorders>
            <w:vAlign w:val="center"/>
          </w:tcPr>
          <w:p w14:paraId="41B2E0AB" w14:textId="77777777" w:rsidR="007008C3" w:rsidRPr="001C772D" w:rsidRDefault="007008C3" w:rsidP="007008C3">
            <w:pPr>
              <w:tabs>
                <w:tab w:val="left" w:pos="0"/>
                <w:tab w:val="left" w:pos="318"/>
                <w:tab w:val="left" w:pos="353"/>
              </w:tabs>
              <w:suppressAutoHyphens/>
              <w:jc w:val="both"/>
              <w:rPr>
                <w:szCs w:val="24"/>
                <w:shd w:val="clear" w:color="auto" w:fill="FFFFFF"/>
              </w:rPr>
            </w:pPr>
            <w:r w:rsidRPr="001C772D">
              <w:rPr>
                <w:b/>
              </w:rPr>
              <w:t>ЗАПРЕТ закупок товаров, происходящих из иностранных государств, в отношении предмета закупки НЕ УСТАНОВЛЕН.</w:t>
            </w:r>
          </w:p>
        </w:tc>
        <w:sdt>
          <w:sdtPr>
            <w:rPr>
              <w:szCs w:val="24"/>
            </w:rPr>
            <w:id w:val="847452631"/>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572" w:type="pct"/>
                <w:tcBorders>
                  <w:left w:val="single" w:sz="4" w:space="0" w:color="auto"/>
                  <w:right w:val="single" w:sz="4" w:space="0" w:color="auto"/>
                </w:tcBorders>
                <w:vAlign w:val="center"/>
              </w:tcPr>
              <w:p w14:paraId="0661DA43" w14:textId="77777777" w:rsidR="007008C3" w:rsidRPr="006D2E06" w:rsidRDefault="00475EC7" w:rsidP="00C1085C">
                <w:pPr>
                  <w:tabs>
                    <w:tab w:val="left" w:pos="0"/>
                    <w:tab w:val="left" w:pos="318"/>
                    <w:tab w:val="left" w:pos="353"/>
                  </w:tabs>
                  <w:suppressAutoHyphens/>
                  <w:jc w:val="both"/>
                  <w:rPr>
                    <w:szCs w:val="24"/>
                    <w:shd w:val="clear" w:color="auto" w:fill="FFFFFF"/>
                  </w:rPr>
                </w:pPr>
                <w:r w:rsidRPr="00475EC7">
                  <w:rPr>
                    <w:szCs w:val="24"/>
                  </w:rPr>
                  <w:t xml:space="preserve">НЕ </w:t>
                </w:r>
                <w:r w:rsidR="007008C3" w:rsidRPr="00475EC7">
                  <w:rPr>
                    <w:szCs w:val="24"/>
                  </w:rPr>
                  <w:t>УСТАНОВЛЕНО</w:t>
                </w:r>
              </w:p>
            </w:tc>
          </w:sdtContent>
        </w:sdt>
      </w:tr>
      <w:tr w:rsidR="007008C3" w:rsidRPr="00D85864" w14:paraId="4D16DB43" w14:textId="77777777" w:rsidTr="00216CD9">
        <w:trPr>
          <w:trHeight w:val="190"/>
          <w:jc w:val="center"/>
        </w:trPr>
        <w:tc>
          <w:tcPr>
            <w:tcW w:w="414" w:type="pct"/>
            <w:vMerge/>
            <w:tcBorders>
              <w:left w:val="single" w:sz="4" w:space="0" w:color="auto"/>
              <w:right w:val="single" w:sz="4" w:space="0" w:color="auto"/>
            </w:tcBorders>
          </w:tcPr>
          <w:p w14:paraId="3C36F496" w14:textId="77777777" w:rsidR="007008C3" w:rsidRPr="00D85864" w:rsidRDefault="007008C3" w:rsidP="007008C3">
            <w:pPr>
              <w:rPr>
                <w:b/>
                <w:szCs w:val="24"/>
                <w:lang w:eastAsia="en-US"/>
              </w:rPr>
            </w:pPr>
          </w:p>
        </w:tc>
        <w:tc>
          <w:tcPr>
            <w:tcW w:w="3014" w:type="pct"/>
            <w:gridSpan w:val="2"/>
            <w:tcBorders>
              <w:left w:val="single" w:sz="4" w:space="0" w:color="auto"/>
              <w:right w:val="single" w:sz="4" w:space="0" w:color="auto"/>
            </w:tcBorders>
            <w:vAlign w:val="center"/>
          </w:tcPr>
          <w:p w14:paraId="2351EE4B" w14:textId="77777777" w:rsidR="007008C3" w:rsidRPr="001C772D" w:rsidRDefault="007008C3" w:rsidP="007008C3">
            <w:pPr>
              <w:tabs>
                <w:tab w:val="left" w:pos="0"/>
                <w:tab w:val="left" w:pos="318"/>
                <w:tab w:val="left" w:pos="353"/>
              </w:tabs>
              <w:suppressAutoHyphens/>
              <w:jc w:val="both"/>
              <w:rPr>
                <w:szCs w:val="24"/>
                <w:shd w:val="clear" w:color="auto" w:fill="FFFFFF"/>
              </w:rPr>
            </w:pPr>
            <w:r w:rsidRPr="001C772D">
              <w:rPr>
                <w:b/>
              </w:rPr>
              <w:t>ОГРАНИЧЕНИЕ закупок товаров, происходящих из иностранных государств, УСТАНОВЛЕНО в отношении предмета закупки по позиции 16 приложения № 2 к Постановлению Правительства Российской Федерации от 23.12.2024 № 1875 (код ОКПД2 20.13.5 «Соли прочих металлов»). При наличии соответствующей требованиям заявки с предложением товара российского происхождения (а также товара из государства - члена ЕАЭС, которому предоставляются равные условия) заключение договора на поставку иностранного товара, в отношении которого установлено ограничение, не допускается.</w:t>
            </w:r>
          </w:p>
        </w:tc>
        <w:sdt>
          <w:sdtPr>
            <w:rPr>
              <w:szCs w:val="24"/>
            </w:rPr>
            <w:id w:val="1964310917"/>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572" w:type="pct"/>
                <w:tcBorders>
                  <w:left w:val="single" w:sz="4" w:space="0" w:color="auto"/>
                  <w:right w:val="single" w:sz="4" w:space="0" w:color="auto"/>
                </w:tcBorders>
                <w:vAlign w:val="center"/>
              </w:tcPr>
              <w:p w14:paraId="192F77E2" w14:textId="77777777" w:rsidR="007008C3" w:rsidRPr="006D2E06" w:rsidRDefault="00475EC7" w:rsidP="00475EC7">
                <w:pPr>
                  <w:tabs>
                    <w:tab w:val="left" w:pos="0"/>
                    <w:tab w:val="left" w:pos="318"/>
                    <w:tab w:val="left" w:pos="353"/>
                  </w:tabs>
                  <w:suppressAutoHyphens/>
                  <w:jc w:val="both"/>
                  <w:rPr>
                    <w:szCs w:val="24"/>
                    <w:shd w:val="clear" w:color="auto" w:fill="FFFFFF"/>
                  </w:rPr>
                </w:pPr>
                <w:r w:rsidRPr="00475EC7">
                  <w:rPr>
                    <w:szCs w:val="24"/>
                  </w:rPr>
                  <w:t>УСТАНОВЛЕНО</w:t>
                </w:r>
              </w:p>
            </w:tc>
          </w:sdtContent>
        </w:sdt>
      </w:tr>
      <w:tr w:rsidR="007008C3" w:rsidRPr="00D85864" w14:paraId="0BE5CF5B" w14:textId="77777777" w:rsidTr="00216CD9">
        <w:trPr>
          <w:trHeight w:val="190"/>
          <w:jc w:val="center"/>
        </w:trPr>
        <w:tc>
          <w:tcPr>
            <w:tcW w:w="414" w:type="pct"/>
            <w:vMerge/>
            <w:tcBorders>
              <w:left w:val="single" w:sz="4" w:space="0" w:color="auto"/>
              <w:right w:val="single" w:sz="4" w:space="0" w:color="auto"/>
            </w:tcBorders>
          </w:tcPr>
          <w:p w14:paraId="00E68218" w14:textId="77777777" w:rsidR="007008C3" w:rsidRPr="00D85864" w:rsidRDefault="007008C3" w:rsidP="007008C3">
            <w:pPr>
              <w:rPr>
                <w:b/>
                <w:szCs w:val="24"/>
                <w:lang w:eastAsia="en-US"/>
              </w:rPr>
            </w:pPr>
          </w:p>
        </w:tc>
        <w:tc>
          <w:tcPr>
            <w:tcW w:w="3014" w:type="pct"/>
            <w:gridSpan w:val="2"/>
            <w:tcBorders>
              <w:left w:val="single" w:sz="4" w:space="0" w:color="auto"/>
              <w:right w:val="single" w:sz="4" w:space="0" w:color="auto"/>
            </w:tcBorders>
            <w:vAlign w:val="center"/>
          </w:tcPr>
          <w:p w14:paraId="261983A6" w14:textId="77777777" w:rsidR="007008C3" w:rsidRPr="001C772D" w:rsidRDefault="007008C3" w:rsidP="007008C3">
            <w:pPr>
              <w:tabs>
                <w:tab w:val="left" w:pos="0"/>
                <w:tab w:val="left" w:pos="318"/>
                <w:tab w:val="left" w:pos="353"/>
              </w:tabs>
              <w:suppressAutoHyphens/>
              <w:jc w:val="both"/>
              <w:rPr>
                <w:szCs w:val="24"/>
                <w:shd w:val="clear" w:color="auto" w:fill="FFFFFF"/>
              </w:rPr>
            </w:pPr>
            <w:r w:rsidRPr="001C772D">
              <w:rPr>
                <w:b/>
              </w:rPr>
              <w:t>ПРЕИМУЩЕСТВО в отношении товаров российского происхождения по предмету настоящей закупки НЕ УСТАНОВЛЕНО.</w:t>
            </w:r>
          </w:p>
        </w:tc>
        <w:sdt>
          <w:sdtPr>
            <w:rPr>
              <w:szCs w:val="24"/>
            </w:rPr>
            <w:id w:val="1791550666"/>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572" w:type="pct"/>
                <w:tcBorders>
                  <w:left w:val="single" w:sz="4" w:space="0" w:color="auto"/>
                  <w:right w:val="single" w:sz="4" w:space="0" w:color="auto"/>
                </w:tcBorders>
                <w:vAlign w:val="center"/>
              </w:tcPr>
              <w:p w14:paraId="3BDC423C" w14:textId="77777777" w:rsidR="007008C3" w:rsidRPr="006D2E06" w:rsidRDefault="007008C3" w:rsidP="007008C3">
                <w:pPr>
                  <w:tabs>
                    <w:tab w:val="left" w:pos="0"/>
                    <w:tab w:val="left" w:pos="318"/>
                    <w:tab w:val="left" w:pos="353"/>
                  </w:tabs>
                  <w:suppressAutoHyphens/>
                  <w:jc w:val="both"/>
                  <w:rPr>
                    <w:szCs w:val="24"/>
                    <w:shd w:val="clear" w:color="auto" w:fill="FFFFFF"/>
                  </w:rPr>
                </w:pPr>
                <w:r w:rsidRPr="006D2E06">
                  <w:rPr>
                    <w:szCs w:val="24"/>
                  </w:rPr>
                  <w:t xml:space="preserve">НЕ </w:t>
                </w:r>
                <w:r w:rsidR="00216CD9">
                  <w:rPr>
                    <w:szCs w:val="24"/>
                  </w:rPr>
                  <w:t>ПРЕДОСТАВЛЯЕТСЯ</w:t>
                </w:r>
              </w:p>
            </w:tc>
          </w:sdtContent>
        </w:sdt>
      </w:tr>
      <w:tr w:rsidR="00FD22BB" w:rsidRPr="00D85864" w14:paraId="4EB51B75" w14:textId="77777777" w:rsidTr="009B2729">
        <w:trPr>
          <w:trHeight w:val="190"/>
          <w:jc w:val="center"/>
        </w:trPr>
        <w:tc>
          <w:tcPr>
            <w:tcW w:w="414" w:type="pct"/>
            <w:tcBorders>
              <w:left w:val="single" w:sz="4" w:space="0" w:color="auto"/>
              <w:right w:val="single" w:sz="4" w:space="0" w:color="auto"/>
            </w:tcBorders>
          </w:tcPr>
          <w:p w14:paraId="0A507FDF" w14:textId="77777777" w:rsidR="00FD22BB" w:rsidRPr="00D85864" w:rsidRDefault="00D03B52">
            <w:pPr>
              <w:rPr>
                <w:b/>
                <w:szCs w:val="24"/>
                <w:lang w:eastAsia="en-US"/>
              </w:rPr>
            </w:pPr>
            <w:r w:rsidRPr="00D85864">
              <w:rPr>
                <w:b/>
                <w:szCs w:val="24"/>
                <w:lang w:eastAsia="en-US"/>
              </w:rPr>
              <w:t>7.6.</w:t>
            </w:r>
          </w:p>
        </w:tc>
        <w:tc>
          <w:tcPr>
            <w:tcW w:w="1488" w:type="pct"/>
            <w:tcBorders>
              <w:left w:val="single" w:sz="4" w:space="0" w:color="auto"/>
              <w:right w:val="single" w:sz="4" w:space="0" w:color="auto"/>
            </w:tcBorders>
          </w:tcPr>
          <w:p w14:paraId="4D464F20" w14:textId="77777777" w:rsidR="00FD22BB" w:rsidRPr="00D85864" w:rsidRDefault="00D03B52">
            <w:pPr>
              <w:rPr>
                <w:rFonts w:eastAsia="Calibri"/>
                <w:szCs w:val="24"/>
                <w:lang w:eastAsia="hi-IN" w:bidi="hi-IN"/>
              </w:rPr>
            </w:pPr>
            <w:r w:rsidRPr="00D85864">
              <w:rPr>
                <w:rFonts w:eastAsia="Calibri"/>
                <w:szCs w:val="24"/>
                <w:lang w:eastAsia="hi-IN" w:bidi="hi-IN"/>
              </w:rPr>
              <w:t>Требования к описанию участниками закупки поставляемого товара</w:t>
            </w:r>
          </w:p>
        </w:tc>
        <w:tc>
          <w:tcPr>
            <w:tcW w:w="3098" w:type="pct"/>
            <w:gridSpan w:val="2"/>
            <w:tcBorders>
              <w:left w:val="single" w:sz="4" w:space="0" w:color="auto"/>
              <w:right w:val="single" w:sz="4" w:space="0" w:color="auto"/>
            </w:tcBorders>
          </w:tcPr>
          <w:p w14:paraId="1D56528C"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Заявка на участие, подготовленная участником закупки, должна быть составлена на русском языке. Входящие в заявку на участие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13A9891F"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Все документы, входящие в состав заявки на участие, должны иметь четко читаемый текст.</w:t>
            </w:r>
          </w:p>
          <w:p w14:paraId="69FE2FF1"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E17492">
              <w:rPr>
                <w:szCs w:val="24"/>
                <w:shd w:val="clear" w:color="auto" w:fill="FFFFFF"/>
              </w:rPr>
              <w:t>Информация, содержащаяся в заявке на участие, не должн</w:t>
            </w:r>
            <w:r w:rsidR="003C0B59" w:rsidRPr="00E17492">
              <w:rPr>
                <w:szCs w:val="24"/>
                <w:shd w:val="clear" w:color="auto" w:fill="FFFFFF"/>
              </w:rPr>
              <w:t>а</w:t>
            </w:r>
            <w:r w:rsidRPr="00D85864">
              <w:rPr>
                <w:szCs w:val="24"/>
                <w:shd w:val="clear" w:color="auto" w:fill="FFFFFF"/>
              </w:rPr>
              <w:t xml:space="preserve"> допускать двусмысленных толкований (разночтений), должны трактоваться однозначно.</w:t>
            </w:r>
          </w:p>
          <w:p w14:paraId="57822DE8"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w:t>
            </w:r>
            <w:r w:rsidR="008464EB">
              <w:rPr>
                <w:szCs w:val="24"/>
                <w:shd w:val="clear" w:color="auto" w:fill="FFFFFF"/>
              </w:rPr>
              <w:t>й, которые не могут изменяться.</w:t>
            </w:r>
          </w:p>
          <w:p w14:paraId="3827F2B3"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Участники закупки при предоставлении конкретных показателей, соответствующих значениям, установленным извещением должны учитывать, что:</w:t>
            </w:r>
          </w:p>
          <w:p w14:paraId="6F969990"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w:t>
            </w:r>
            <w:r w:rsidRPr="00D85864">
              <w:rPr>
                <w:szCs w:val="24"/>
                <w:shd w:val="clear" w:color="auto" w:fill="FFFFFF"/>
              </w:rPr>
              <w:tab/>
              <w:t>показатели, значения которых являются точными, не подлежат изменению и предоставляются в заявки в соответствии с извещением;</w:t>
            </w:r>
          </w:p>
          <w:p w14:paraId="7F8E0FA9" w14:textId="77777777" w:rsidR="006C4CF5" w:rsidRPr="00D85864" w:rsidRDefault="006C4CF5" w:rsidP="006C4CF5">
            <w:pPr>
              <w:tabs>
                <w:tab w:val="left" w:pos="0"/>
                <w:tab w:val="left" w:pos="318"/>
                <w:tab w:val="left" w:pos="353"/>
              </w:tabs>
              <w:suppressAutoHyphens/>
              <w:jc w:val="both"/>
              <w:rPr>
                <w:szCs w:val="24"/>
                <w:shd w:val="clear" w:color="auto" w:fill="FFFFFF"/>
              </w:rPr>
            </w:pPr>
            <w:proofErr w:type="gramStart"/>
            <w:r w:rsidRPr="00D85864">
              <w:rPr>
                <w:szCs w:val="24"/>
                <w:shd w:val="clear" w:color="auto" w:fill="FFFFFF"/>
              </w:rPr>
              <w:lastRenderedPageBreak/>
              <w:t>-</w:t>
            </w:r>
            <w:r w:rsidRPr="00D85864">
              <w:rPr>
                <w:szCs w:val="24"/>
                <w:shd w:val="clear" w:color="auto" w:fill="FFFFFF"/>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roofErr w:type="gramEnd"/>
          </w:p>
          <w:p w14:paraId="07FBCB65" w14:textId="77777777" w:rsidR="006C4CF5" w:rsidRPr="00D85864" w:rsidRDefault="006C4CF5" w:rsidP="006C4CF5">
            <w:pPr>
              <w:tabs>
                <w:tab w:val="left" w:pos="0"/>
                <w:tab w:val="left" w:pos="318"/>
                <w:tab w:val="left" w:pos="353"/>
              </w:tabs>
              <w:suppressAutoHyphens/>
              <w:jc w:val="both"/>
              <w:rPr>
                <w:szCs w:val="24"/>
                <w:shd w:val="clear" w:color="auto" w:fill="FFFFFF"/>
              </w:rPr>
            </w:pPr>
            <w:proofErr w:type="gramStart"/>
            <w:r w:rsidRPr="00D85864">
              <w:rPr>
                <w:szCs w:val="24"/>
                <w:shd w:val="clear" w:color="auto" w:fill="FFFFFF"/>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roofErr w:type="gramEnd"/>
          </w:p>
          <w:p w14:paraId="61B6A50D" w14:textId="77777777" w:rsidR="006C4CF5"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36E6C8E0" w14:textId="77777777" w:rsidR="00FD22BB" w:rsidRPr="00D85864" w:rsidRDefault="006C4CF5" w:rsidP="006C4CF5">
            <w:pPr>
              <w:tabs>
                <w:tab w:val="left" w:pos="0"/>
                <w:tab w:val="left" w:pos="318"/>
                <w:tab w:val="left" w:pos="353"/>
              </w:tabs>
              <w:suppressAutoHyphens/>
              <w:jc w:val="both"/>
              <w:rPr>
                <w:szCs w:val="24"/>
                <w:shd w:val="clear" w:color="auto" w:fill="FFFFFF"/>
              </w:rPr>
            </w:pPr>
            <w:r w:rsidRPr="00D85864">
              <w:rPr>
                <w:szCs w:val="24"/>
                <w:shd w:val="clear" w:color="auto" w:fill="FFFFFF"/>
              </w:rPr>
              <w:t>Все характеристики объекта закупки, указанные в техническом задании</w:t>
            </w:r>
            <w:r w:rsidR="00425EED" w:rsidRPr="00D85864">
              <w:rPr>
                <w:szCs w:val="24"/>
                <w:shd w:val="clear" w:color="auto" w:fill="FFFFFF"/>
              </w:rPr>
              <w:t xml:space="preserve"> и документации о закупке</w:t>
            </w:r>
            <w:r w:rsidRPr="00D85864">
              <w:rPr>
                <w:szCs w:val="24"/>
                <w:shd w:val="clear" w:color="auto" w:fill="FFFFFF"/>
              </w:rPr>
              <w:t>, обязательны для предоставления в заявки на участие в соответствии с вышеуказанными требованиями.</w:t>
            </w:r>
          </w:p>
        </w:tc>
      </w:tr>
      <w:tr w:rsidR="00FD22BB" w:rsidRPr="00D85864" w14:paraId="129D5BD7" w14:textId="77777777" w:rsidTr="009B2729">
        <w:trPr>
          <w:trHeight w:val="1706"/>
          <w:jc w:val="center"/>
        </w:trPr>
        <w:tc>
          <w:tcPr>
            <w:tcW w:w="414" w:type="pct"/>
            <w:tcBorders>
              <w:left w:val="single" w:sz="4" w:space="0" w:color="auto"/>
              <w:right w:val="single" w:sz="4" w:space="0" w:color="auto"/>
            </w:tcBorders>
          </w:tcPr>
          <w:p w14:paraId="14EB286E" w14:textId="77777777" w:rsidR="00FD22BB" w:rsidRPr="00D85864" w:rsidRDefault="00D03B52">
            <w:pPr>
              <w:rPr>
                <w:b/>
                <w:szCs w:val="24"/>
                <w:lang w:eastAsia="en-US"/>
              </w:rPr>
            </w:pPr>
            <w:r w:rsidRPr="00D85864">
              <w:rPr>
                <w:b/>
                <w:szCs w:val="24"/>
                <w:lang w:eastAsia="en-US"/>
              </w:rPr>
              <w:lastRenderedPageBreak/>
              <w:t>7.7.</w:t>
            </w:r>
          </w:p>
        </w:tc>
        <w:tc>
          <w:tcPr>
            <w:tcW w:w="1488" w:type="pct"/>
            <w:tcBorders>
              <w:left w:val="single" w:sz="4" w:space="0" w:color="auto"/>
              <w:right w:val="single" w:sz="4" w:space="0" w:color="auto"/>
            </w:tcBorders>
          </w:tcPr>
          <w:p w14:paraId="1C7ABE08" w14:textId="77777777" w:rsidR="00FD22BB" w:rsidRPr="00D85864" w:rsidRDefault="00D03B52">
            <w:pPr>
              <w:rPr>
                <w:rFonts w:eastAsia="Calibri"/>
                <w:szCs w:val="24"/>
                <w:lang w:eastAsia="hi-IN" w:bidi="hi-IN"/>
              </w:rPr>
            </w:pPr>
            <w:r w:rsidRPr="00D85864">
              <w:rPr>
                <w:rFonts w:eastAsia="Calibri"/>
                <w:szCs w:val="24"/>
                <w:lang w:eastAsia="hi-IN" w:bidi="hi-IN"/>
              </w:rPr>
              <w:t>Заявка на участие в электронном Аукционе признается не соответствующей требованиям, установленным документацией о конкурентной закупке, в случае:</w:t>
            </w:r>
          </w:p>
        </w:tc>
        <w:tc>
          <w:tcPr>
            <w:tcW w:w="3098" w:type="pct"/>
            <w:gridSpan w:val="2"/>
            <w:tcBorders>
              <w:left w:val="single" w:sz="4" w:space="0" w:color="auto"/>
              <w:right w:val="single" w:sz="4" w:space="0" w:color="auto"/>
            </w:tcBorders>
          </w:tcPr>
          <w:p w14:paraId="2BD909FB" w14:textId="77777777" w:rsidR="00F2337D" w:rsidRP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ab/>
              <w:t>При осуществлении закупки Заказчик отказывает в допуске к участию в процедурах закупок в случаях:</w:t>
            </w:r>
          </w:p>
          <w:p w14:paraId="4060AA31" w14:textId="77777777" w:rsidR="00F2337D" w:rsidRP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1)</w:t>
            </w:r>
            <w:r w:rsidRPr="00F2337D">
              <w:rPr>
                <w:rFonts w:eastAsia="Calibri"/>
                <w:szCs w:val="24"/>
                <w:lang w:eastAsia="hi-IN" w:bidi="hi-IN"/>
              </w:rPr>
              <w:tab/>
              <w:t>непредставления обязательных документов либо наличия в таких документах недостоверных сведений;</w:t>
            </w:r>
          </w:p>
          <w:p w14:paraId="576DE2A1" w14:textId="77777777" w:rsidR="00F2337D" w:rsidRP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2)</w:t>
            </w:r>
            <w:r w:rsidRPr="00F2337D">
              <w:rPr>
                <w:rFonts w:eastAsia="Calibri"/>
                <w:szCs w:val="24"/>
                <w:lang w:eastAsia="hi-IN" w:bidi="hi-IN"/>
              </w:rPr>
              <w:tab/>
              <w:t>несоответствия участника процедуры закупки требованиям, установленным документацией о закупке;</w:t>
            </w:r>
          </w:p>
          <w:p w14:paraId="2D9C299C" w14:textId="77777777" w:rsidR="00F2337D" w:rsidRP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3)</w:t>
            </w:r>
            <w:r w:rsidRPr="00F2337D">
              <w:rPr>
                <w:rFonts w:eastAsia="Calibri"/>
                <w:szCs w:val="24"/>
                <w:lang w:eastAsia="hi-IN" w:bidi="hi-IN"/>
              </w:rPr>
              <w:tab/>
              <w:t>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5AF50775" w14:textId="77777777" w:rsidR="00F2337D" w:rsidRP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4)</w:t>
            </w:r>
            <w:r w:rsidRPr="00F2337D">
              <w:rPr>
                <w:rFonts w:eastAsia="Calibri"/>
                <w:szCs w:val="24"/>
                <w:lang w:eastAsia="hi-IN" w:bidi="hi-IN"/>
              </w:rPr>
              <w:tab/>
              <w:t>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052BFFC7" w14:textId="77777777" w:rsidR="00F2337D" w:rsidRP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5)</w:t>
            </w:r>
            <w:r w:rsidRPr="00F2337D">
              <w:rPr>
                <w:rFonts w:eastAsia="Calibri"/>
                <w:szCs w:val="24"/>
                <w:lang w:eastAsia="hi-IN" w:bidi="hi-IN"/>
              </w:rPr>
              <w:tab/>
              <w:t>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04003AD5" w14:textId="77777777" w:rsidR="00F2337D" w:rsidRDefault="00F2337D" w:rsidP="00F2337D">
            <w:pPr>
              <w:tabs>
                <w:tab w:val="left" w:pos="0"/>
                <w:tab w:val="left" w:pos="318"/>
                <w:tab w:val="left" w:pos="353"/>
              </w:tabs>
              <w:suppressAutoHyphens/>
              <w:jc w:val="both"/>
              <w:rPr>
                <w:rFonts w:eastAsia="Calibri"/>
                <w:szCs w:val="24"/>
                <w:lang w:eastAsia="hi-IN" w:bidi="hi-IN"/>
              </w:rPr>
            </w:pPr>
            <w:r w:rsidRPr="00F2337D">
              <w:rPr>
                <w:rFonts w:eastAsia="Calibri"/>
                <w:szCs w:val="24"/>
                <w:lang w:eastAsia="hi-IN" w:bidi="hi-IN"/>
              </w:rPr>
              <w:t>6)</w:t>
            </w:r>
            <w:r w:rsidRPr="00F2337D">
              <w:rPr>
                <w:rFonts w:eastAsia="Calibri"/>
                <w:szCs w:val="24"/>
                <w:lang w:eastAsia="hi-IN" w:bidi="hi-IN"/>
              </w:rPr>
              <w:tab/>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17DDA013" w14:textId="77777777" w:rsidR="00F2337D" w:rsidRDefault="00F2337D" w:rsidP="00F2337D">
            <w:pPr>
              <w:tabs>
                <w:tab w:val="left" w:pos="0"/>
                <w:tab w:val="left" w:pos="318"/>
                <w:tab w:val="left" w:pos="353"/>
              </w:tabs>
              <w:suppressAutoHyphens/>
              <w:jc w:val="both"/>
              <w:rPr>
                <w:rFonts w:eastAsia="Calibri"/>
                <w:szCs w:val="24"/>
                <w:lang w:eastAsia="hi-IN" w:bidi="hi-IN"/>
              </w:rPr>
            </w:pPr>
            <w:r>
              <w:rPr>
                <w:rFonts w:eastAsia="Calibri"/>
                <w:szCs w:val="24"/>
                <w:lang w:eastAsia="hi-IN" w:bidi="hi-IN"/>
              </w:rPr>
              <w:lastRenderedPageBreak/>
              <w:t>Закупка признается несостоявшейся в случаях:</w:t>
            </w:r>
          </w:p>
          <w:p w14:paraId="2C52B033" w14:textId="77777777" w:rsidR="00AD7015" w:rsidRPr="00AD7015" w:rsidRDefault="00AD7015" w:rsidP="00AD7015">
            <w:pPr>
              <w:tabs>
                <w:tab w:val="left" w:pos="0"/>
                <w:tab w:val="left" w:pos="318"/>
                <w:tab w:val="left" w:pos="353"/>
              </w:tabs>
              <w:suppressAutoHyphens/>
              <w:jc w:val="both"/>
              <w:rPr>
                <w:rFonts w:eastAsia="Calibri"/>
                <w:szCs w:val="24"/>
                <w:lang w:eastAsia="hi-IN" w:bidi="hi-IN"/>
              </w:rPr>
            </w:pPr>
            <w:r w:rsidRPr="00AD7015">
              <w:rPr>
                <w:rFonts w:eastAsia="Calibri"/>
                <w:szCs w:val="24"/>
                <w:lang w:eastAsia="hi-IN" w:bidi="hi-IN"/>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 если документацией об аукционе предусмот</w:t>
            </w:r>
            <w:r w:rsidR="005C32DE">
              <w:rPr>
                <w:rFonts w:eastAsia="Calibri"/>
                <w:szCs w:val="24"/>
                <w:lang w:eastAsia="hi-IN" w:bidi="hi-IN"/>
              </w:rPr>
              <w:t>рено два и более лота, аукцион</w:t>
            </w:r>
            <w:r w:rsidRPr="00AD7015">
              <w:rPr>
                <w:rFonts w:eastAsia="Calibri"/>
                <w:szCs w:val="24"/>
                <w:lang w:eastAsia="hi-IN" w:bidi="hi-IN"/>
              </w:rPr>
              <w:t xml:space="preserve"> признается не состоявшимся только в отношении тех лотов, по которым подана только  одна заявка на участие в аукционе или не подана ни одна заявка на участие в аукционе.</w:t>
            </w:r>
          </w:p>
          <w:p w14:paraId="7B3E7050" w14:textId="77777777" w:rsidR="00AD7015" w:rsidRPr="00AD7015" w:rsidRDefault="00AD7015" w:rsidP="00AD7015">
            <w:pPr>
              <w:tabs>
                <w:tab w:val="left" w:pos="0"/>
                <w:tab w:val="left" w:pos="318"/>
                <w:tab w:val="left" w:pos="353"/>
              </w:tabs>
              <w:suppressAutoHyphens/>
              <w:jc w:val="both"/>
              <w:rPr>
                <w:rFonts w:eastAsia="Calibri"/>
                <w:szCs w:val="24"/>
                <w:lang w:eastAsia="hi-IN" w:bidi="hi-IN"/>
              </w:rPr>
            </w:pPr>
            <w:r w:rsidRPr="00AD7015">
              <w:rPr>
                <w:rFonts w:eastAsia="Calibri"/>
                <w:szCs w:val="24"/>
                <w:lang w:eastAsia="hi-IN" w:bidi="hi-IN"/>
              </w:rPr>
              <w:t xml:space="preserve">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в протокол рассмотрения заявок на участие в аукционе вносится информация о признании аукциона несостоявшимся. </w:t>
            </w:r>
          </w:p>
          <w:p w14:paraId="25679A76" w14:textId="77777777" w:rsidR="004B524E" w:rsidRPr="00D85864" w:rsidRDefault="00AD7015" w:rsidP="00AD7015">
            <w:pPr>
              <w:tabs>
                <w:tab w:val="left" w:pos="0"/>
                <w:tab w:val="left" w:pos="318"/>
                <w:tab w:val="left" w:pos="353"/>
              </w:tabs>
              <w:suppressAutoHyphens/>
              <w:jc w:val="both"/>
              <w:rPr>
                <w:szCs w:val="24"/>
                <w:shd w:val="clear" w:color="auto" w:fill="FFFFFF"/>
              </w:rPr>
            </w:pPr>
            <w:r w:rsidRPr="00AD7015">
              <w:rPr>
                <w:rFonts w:eastAsia="Calibri"/>
                <w:szCs w:val="24"/>
                <w:lang w:eastAsia="hi-IN" w:bidi="hi-IN"/>
              </w:rPr>
              <w:t>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признании только одного участника, подавшего заявку на участие в аукционе, участником аукциона,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w:t>
            </w:r>
          </w:p>
        </w:tc>
      </w:tr>
      <w:tr w:rsidR="00FD22BB" w:rsidRPr="00D85864" w14:paraId="53CA1B08" w14:textId="77777777">
        <w:trPr>
          <w:trHeight w:val="335"/>
          <w:jc w:val="center"/>
        </w:trPr>
        <w:tc>
          <w:tcPr>
            <w:tcW w:w="5000" w:type="pct"/>
            <w:gridSpan w:val="4"/>
            <w:tcBorders>
              <w:left w:val="single" w:sz="4" w:space="0" w:color="auto"/>
              <w:right w:val="single" w:sz="4" w:space="0" w:color="auto"/>
            </w:tcBorders>
          </w:tcPr>
          <w:p w14:paraId="39D8F8B5" w14:textId="77777777" w:rsidR="00FD22BB" w:rsidRPr="00D85864" w:rsidRDefault="00D03B52">
            <w:pPr>
              <w:pStyle w:val="affa"/>
              <w:widowControl w:val="0"/>
              <w:numPr>
                <w:ilvl w:val="0"/>
                <w:numId w:val="13"/>
              </w:numPr>
              <w:tabs>
                <w:tab w:val="left" w:pos="326"/>
              </w:tabs>
              <w:ind w:left="0" w:firstLine="0"/>
              <w:jc w:val="both"/>
              <w:rPr>
                <w:b/>
                <w:sz w:val="24"/>
                <w:szCs w:val="24"/>
              </w:rPr>
            </w:pPr>
            <w:r w:rsidRPr="00D85864">
              <w:rPr>
                <w:b/>
                <w:sz w:val="24"/>
                <w:szCs w:val="24"/>
              </w:rPr>
              <w:lastRenderedPageBreak/>
              <w:t>Форма, порядок, дата и время окончания срока предоставления участникам закупки разъяснений положений извещения о закупке</w:t>
            </w:r>
          </w:p>
        </w:tc>
      </w:tr>
      <w:tr w:rsidR="00FD22BB" w:rsidRPr="00D85864" w14:paraId="7AA1AC4B" w14:textId="77777777" w:rsidTr="009B2729">
        <w:trPr>
          <w:jc w:val="center"/>
        </w:trPr>
        <w:tc>
          <w:tcPr>
            <w:tcW w:w="414" w:type="pct"/>
            <w:tcBorders>
              <w:left w:val="single" w:sz="4" w:space="0" w:color="auto"/>
              <w:bottom w:val="single" w:sz="4" w:space="0" w:color="auto"/>
              <w:right w:val="single" w:sz="4" w:space="0" w:color="auto"/>
            </w:tcBorders>
          </w:tcPr>
          <w:p w14:paraId="0B7BF599" w14:textId="77777777" w:rsidR="00FD22BB" w:rsidRPr="00D85864" w:rsidRDefault="00D03B52">
            <w:pPr>
              <w:rPr>
                <w:b/>
                <w:szCs w:val="24"/>
              </w:rPr>
            </w:pPr>
            <w:r w:rsidRPr="00D85864">
              <w:rPr>
                <w:b/>
                <w:szCs w:val="24"/>
              </w:rPr>
              <w:t>8.1.</w:t>
            </w:r>
          </w:p>
          <w:p w14:paraId="2D89B371" w14:textId="77777777" w:rsidR="00FD22BB" w:rsidRPr="00D85864" w:rsidRDefault="00FD22BB">
            <w:pPr>
              <w:rPr>
                <w:b/>
                <w:szCs w:val="24"/>
              </w:rPr>
            </w:pPr>
          </w:p>
        </w:tc>
        <w:tc>
          <w:tcPr>
            <w:tcW w:w="1488" w:type="pct"/>
            <w:tcBorders>
              <w:top w:val="single" w:sz="4" w:space="0" w:color="auto"/>
              <w:left w:val="single" w:sz="4" w:space="0" w:color="auto"/>
              <w:bottom w:val="single" w:sz="4" w:space="0" w:color="auto"/>
              <w:right w:val="single" w:sz="4" w:space="0" w:color="auto"/>
            </w:tcBorders>
          </w:tcPr>
          <w:p w14:paraId="16B5CD1F" w14:textId="77777777" w:rsidR="00FD22BB" w:rsidRPr="00E17492" w:rsidRDefault="00D03B52">
            <w:pPr>
              <w:rPr>
                <w:szCs w:val="24"/>
              </w:rPr>
            </w:pPr>
            <w:r w:rsidRPr="00E17492">
              <w:rPr>
                <w:szCs w:val="24"/>
              </w:rPr>
              <w:t>Форма, порядок, дата и время окончания срока предоставления участникам закупки разъяснений положений извещения о закупке</w:t>
            </w:r>
          </w:p>
        </w:tc>
        <w:tc>
          <w:tcPr>
            <w:tcW w:w="3098" w:type="pct"/>
            <w:gridSpan w:val="2"/>
            <w:tcBorders>
              <w:top w:val="single" w:sz="4" w:space="0" w:color="auto"/>
              <w:left w:val="single" w:sz="4" w:space="0" w:color="auto"/>
              <w:bottom w:val="single" w:sz="4" w:space="0" w:color="auto"/>
              <w:right w:val="single" w:sz="4" w:space="0" w:color="auto"/>
            </w:tcBorders>
          </w:tcPr>
          <w:p w14:paraId="578AD449" w14:textId="77777777" w:rsidR="00FD22BB" w:rsidRPr="00E17492" w:rsidRDefault="00D03B52">
            <w:pPr>
              <w:tabs>
                <w:tab w:val="left" w:pos="284"/>
                <w:tab w:val="left" w:pos="851"/>
              </w:tabs>
              <w:jc w:val="both"/>
              <w:rPr>
                <w:bCs/>
                <w:color w:val="00000A"/>
                <w:szCs w:val="24"/>
              </w:rPr>
            </w:pPr>
            <w:r w:rsidRPr="008021CD">
              <w:t>Любой участник конкурентной закупки вправе направить Заказчику посредством функционала электронной площадки запрос о даче разъяснений положений извещения и (или) документации о закупке. В течение трех рабочих дней с даты поступления запроса Заказчик размещает разъяснение в ЕИС с указанием предмета запроса, но без указания участника, от которого поступил запрос. Заказчик вправе не осуществлять разъяснение, если запрос поступил позднее чем за три рабочих дня до даты окончания срока подачи заявок. Разъяснения не должны изменять предмет закупки и существенные условия проекта договора. Период направления запросов: с даты размещения документации в ЕИС до окончания срока подачи заявок с учетом указанного правила о трех рабочих днях.</w:t>
            </w:r>
          </w:p>
          <w:p w14:paraId="03FECCF0" w14:textId="77777777" w:rsidR="00FD22BB" w:rsidRPr="00E17492" w:rsidRDefault="00FD22BB">
            <w:pPr>
              <w:tabs>
                <w:tab w:val="left" w:pos="284"/>
                <w:tab w:val="left" w:pos="851"/>
              </w:tabs>
              <w:jc w:val="both"/>
              <w:rPr>
                <w:bCs/>
                <w:color w:val="00000A"/>
                <w:szCs w:val="24"/>
                <w:lang w:eastAsia="zh-CN"/>
              </w:rPr>
            </w:pPr>
          </w:p>
          <w:p w14:paraId="6108D38D" w14:textId="77777777" w:rsidR="00FD22BB" w:rsidRPr="00E17492" w:rsidRDefault="00FD22BB">
            <w:pPr>
              <w:jc w:val="both"/>
              <w:rPr>
                <w:szCs w:val="24"/>
              </w:rPr>
            </w:pPr>
          </w:p>
          <w:p w14:paraId="2AA8A330" w14:textId="77777777" w:rsidR="00FD22BB" w:rsidRPr="00E17492" w:rsidRDefault="00FD22BB">
            <w:pPr>
              <w:shd w:val="clear" w:color="auto" w:fill="FFFFFF"/>
              <w:jc w:val="both"/>
              <w:rPr>
                <w:szCs w:val="24"/>
              </w:rPr>
            </w:pPr>
          </w:p>
          <w:p w14:paraId="22892F8C" w14:textId="77777777" w:rsidR="00FD22BB" w:rsidRPr="00E17492" w:rsidRDefault="00FD22BB">
            <w:pPr>
              <w:shd w:val="clear" w:color="auto" w:fill="FFFFFF"/>
              <w:jc w:val="both"/>
              <w:rPr>
                <w:b/>
                <w:bCs/>
                <w:szCs w:val="24"/>
              </w:rPr>
            </w:pPr>
          </w:p>
          <w:p w14:paraId="03F1CFCD" w14:textId="77777777" w:rsidR="00FB4DF3" w:rsidRPr="00E17492" w:rsidRDefault="00FB4DF3">
            <w:pPr>
              <w:shd w:val="clear" w:color="auto" w:fill="FFFFFF"/>
              <w:jc w:val="both"/>
              <w:rPr>
                <w:b/>
                <w:bCs/>
                <w:szCs w:val="24"/>
              </w:rPr>
            </w:pPr>
          </w:p>
          <w:p w14:paraId="6EBD98F4" w14:textId="13F20E59" w:rsidR="00FD22BB" w:rsidRPr="00E17492" w:rsidRDefault="00FD22BB" w:rsidP="00C92415">
            <w:pPr>
              <w:shd w:val="clear" w:color="auto" w:fill="FFFFFF"/>
              <w:jc w:val="both"/>
              <w:rPr>
                <w:b/>
                <w:bCs/>
                <w:szCs w:val="24"/>
              </w:rPr>
            </w:pPr>
          </w:p>
        </w:tc>
      </w:tr>
      <w:tr w:rsidR="00FD22BB" w:rsidRPr="00D85864" w14:paraId="0284DDF2" w14:textId="77777777">
        <w:trPr>
          <w:jc w:val="center"/>
        </w:trPr>
        <w:tc>
          <w:tcPr>
            <w:tcW w:w="5000" w:type="pct"/>
            <w:gridSpan w:val="4"/>
            <w:tcBorders>
              <w:left w:val="single" w:sz="4" w:space="0" w:color="auto"/>
              <w:bottom w:val="single" w:sz="4" w:space="0" w:color="auto"/>
              <w:right w:val="single" w:sz="4" w:space="0" w:color="auto"/>
            </w:tcBorders>
          </w:tcPr>
          <w:p w14:paraId="275BA991" w14:textId="77777777" w:rsidR="00FD22BB" w:rsidRPr="00D85864" w:rsidRDefault="00D03B52">
            <w:pPr>
              <w:pStyle w:val="affa"/>
              <w:numPr>
                <w:ilvl w:val="0"/>
                <w:numId w:val="13"/>
              </w:numPr>
              <w:tabs>
                <w:tab w:val="left" w:pos="284"/>
                <w:tab w:val="left" w:pos="851"/>
              </w:tabs>
              <w:ind w:left="0" w:firstLine="0"/>
              <w:jc w:val="both"/>
              <w:rPr>
                <w:b/>
                <w:sz w:val="24"/>
                <w:szCs w:val="24"/>
              </w:rPr>
            </w:pPr>
            <w:r w:rsidRPr="00D85864">
              <w:rPr>
                <w:b/>
                <w:sz w:val="24"/>
                <w:szCs w:val="24"/>
              </w:rPr>
              <w:lastRenderedPageBreak/>
              <w:t>Внесение изменений в извещение о закупке и отказа от проведения закупки</w:t>
            </w:r>
          </w:p>
        </w:tc>
      </w:tr>
      <w:tr w:rsidR="00FD22BB" w:rsidRPr="00D85864" w14:paraId="20DCB313" w14:textId="77777777" w:rsidTr="009B2729">
        <w:trPr>
          <w:jc w:val="center"/>
        </w:trPr>
        <w:tc>
          <w:tcPr>
            <w:tcW w:w="414" w:type="pct"/>
            <w:tcBorders>
              <w:left w:val="single" w:sz="4" w:space="0" w:color="auto"/>
              <w:bottom w:val="single" w:sz="4" w:space="0" w:color="auto"/>
              <w:right w:val="single" w:sz="4" w:space="0" w:color="auto"/>
            </w:tcBorders>
          </w:tcPr>
          <w:p w14:paraId="3E433E38" w14:textId="77777777" w:rsidR="00FD22BB" w:rsidRPr="00D85864" w:rsidRDefault="00D03B52">
            <w:pPr>
              <w:rPr>
                <w:b/>
                <w:szCs w:val="24"/>
              </w:rPr>
            </w:pPr>
            <w:r w:rsidRPr="00D85864">
              <w:rPr>
                <w:b/>
                <w:szCs w:val="24"/>
              </w:rPr>
              <w:t>9.1.</w:t>
            </w:r>
          </w:p>
        </w:tc>
        <w:tc>
          <w:tcPr>
            <w:tcW w:w="1488" w:type="pct"/>
            <w:tcBorders>
              <w:top w:val="single" w:sz="4" w:space="0" w:color="auto"/>
              <w:left w:val="single" w:sz="4" w:space="0" w:color="auto"/>
              <w:bottom w:val="single" w:sz="4" w:space="0" w:color="auto"/>
              <w:right w:val="single" w:sz="4" w:space="0" w:color="auto"/>
            </w:tcBorders>
          </w:tcPr>
          <w:p w14:paraId="34B6B1C1" w14:textId="77777777" w:rsidR="00FD22BB" w:rsidRPr="00D85864" w:rsidRDefault="00D03B52">
            <w:pPr>
              <w:rPr>
                <w:szCs w:val="24"/>
              </w:rPr>
            </w:pPr>
            <w:r w:rsidRPr="00D85864">
              <w:rPr>
                <w:szCs w:val="24"/>
              </w:rPr>
              <w:t>Порядок внесения Заказчиком изменений в извещение о проведении закупки</w:t>
            </w:r>
          </w:p>
        </w:tc>
        <w:tc>
          <w:tcPr>
            <w:tcW w:w="3098" w:type="pct"/>
            <w:gridSpan w:val="2"/>
            <w:tcBorders>
              <w:top w:val="single" w:sz="4" w:space="0" w:color="auto"/>
              <w:left w:val="single" w:sz="4" w:space="0" w:color="auto"/>
              <w:bottom w:val="single" w:sz="4" w:space="0" w:color="auto"/>
              <w:right w:val="single" w:sz="4" w:space="0" w:color="auto"/>
            </w:tcBorders>
          </w:tcPr>
          <w:p w14:paraId="5FCE0790" w14:textId="77777777" w:rsidR="00FD22BB" w:rsidRPr="00D85864" w:rsidRDefault="00D03B52">
            <w:pPr>
              <w:suppressAutoHyphens/>
              <w:autoSpaceDE w:val="0"/>
              <w:autoSpaceDN w:val="0"/>
              <w:adjustRightInd w:val="0"/>
              <w:jc w:val="both"/>
              <w:rPr>
                <w:szCs w:val="24"/>
                <w:lang w:eastAsia="ar-SA"/>
              </w:rPr>
            </w:pPr>
            <w:r w:rsidRPr="00D85864">
              <w:rPr>
                <w:szCs w:val="24"/>
                <w:lang w:eastAsia="ar-SA"/>
              </w:rPr>
              <w:t>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E04FFF7" w14:textId="77777777" w:rsidR="00FD22BB" w:rsidRPr="00D85864" w:rsidRDefault="00D03B52">
            <w:pPr>
              <w:jc w:val="both"/>
              <w:rPr>
                <w:b/>
                <w:szCs w:val="24"/>
              </w:rPr>
            </w:pPr>
            <w:r w:rsidRPr="00D85864">
              <w:rPr>
                <w:szCs w:val="24"/>
                <w:lang w:eastAsia="ar-SA"/>
              </w:rPr>
              <w:t>В течение одного часа с момента размещения на электронной площадке извещения об отказе от проведения электронного Аукциона, изменениях, внесенных в извещение о проведении электронного Аукциона, изменениях, внесенных в документацию об электронном Аукционе, разъяснений положений документации об электронном Аукционе оператор электронной площадки направляет уведомление о таких извещениях, изменениях, разъяснениях всем участникам электронного Аукциона, подавшим заявки на участие в Аукционе.</w:t>
            </w:r>
          </w:p>
        </w:tc>
      </w:tr>
      <w:tr w:rsidR="00FD22BB" w:rsidRPr="00D85864" w14:paraId="5103327A" w14:textId="77777777" w:rsidTr="009B2729">
        <w:trPr>
          <w:jc w:val="center"/>
        </w:trPr>
        <w:tc>
          <w:tcPr>
            <w:tcW w:w="414" w:type="pct"/>
            <w:tcBorders>
              <w:left w:val="single" w:sz="4" w:space="0" w:color="auto"/>
              <w:right w:val="single" w:sz="4" w:space="0" w:color="auto"/>
            </w:tcBorders>
          </w:tcPr>
          <w:p w14:paraId="4DCE9B9F" w14:textId="77777777" w:rsidR="00FD22BB" w:rsidRPr="00D85864" w:rsidRDefault="00D03B52">
            <w:pPr>
              <w:rPr>
                <w:b/>
                <w:szCs w:val="24"/>
              </w:rPr>
            </w:pPr>
            <w:r w:rsidRPr="00D85864">
              <w:rPr>
                <w:b/>
                <w:szCs w:val="24"/>
              </w:rPr>
              <w:t xml:space="preserve">9.2. </w:t>
            </w:r>
          </w:p>
        </w:tc>
        <w:tc>
          <w:tcPr>
            <w:tcW w:w="1488" w:type="pct"/>
            <w:tcBorders>
              <w:top w:val="single" w:sz="4" w:space="0" w:color="auto"/>
              <w:left w:val="single" w:sz="4" w:space="0" w:color="auto"/>
              <w:bottom w:val="single" w:sz="4" w:space="0" w:color="auto"/>
              <w:right w:val="single" w:sz="4" w:space="0" w:color="auto"/>
            </w:tcBorders>
          </w:tcPr>
          <w:p w14:paraId="0A34F3B0" w14:textId="77777777" w:rsidR="00FD22BB" w:rsidRPr="00D85864" w:rsidRDefault="00D03B52">
            <w:pPr>
              <w:rPr>
                <w:szCs w:val="24"/>
              </w:rPr>
            </w:pPr>
            <w:r w:rsidRPr="00D85864">
              <w:rPr>
                <w:szCs w:val="24"/>
              </w:rPr>
              <w:t>Отказ Заказчика от проведения закупки</w:t>
            </w:r>
          </w:p>
        </w:tc>
        <w:tc>
          <w:tcPr>
            <w:tcW w:w="3098" w:type="pct"/>
            <w:gridSpan w:val="2"/>
            <w:tcBorders>
              <w:top w:val="single" w:sz="4" w:space="0" w:color="auto"/>
              <w:left w:val="single" w:sz="4" w:space="0" w:color="auto"/>
              <w:bottom w:val="single" w:sz="4" w:space="0" w:color="auto"/>
              <w:right w:val="single" w:sz="4" w:space="0" w:color="auto"/>
            </w:tcBorders>
          </w:tcPr>
          <w:p w14:paraId="2C756102" w14:textId="77777777" w:rsidR="00FD22BB" w:rsidRPr="00D85864" w:rsidRDefault="00D03B52">
            <w:pPr>
              <w:jc w:val="both"/>
              <w:rPr>
                <w:szCs w:val="24"/>
              </w:rPr>
            </w:pPr>
            <w:r w:rsidRPr="00D85864">
              <w:rPr>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E175ACD" w14:textId="77777777" w:rsidR="00FD22BB" w:rsidRPr="00D85864" w:rsidRDefault="00D03B52">
            <w:pPr>
              <w:jc w:val="both"/>
              <w:rPr>
                <w:szCs w:val="24"/>
              </w:rPr>
            </w:pPr>
            <w:r w:rsidRPr="00D85864">
              <w:rPr>
                <w:szCs w:val="24"/>
              </w:rPr>
              <w:t>Решение об отмене конкурентной закупки размещается в единой информационной системе в день принятия этого решения. В случае отмены закупки Заказчик не несет ответственности и каких-либо обязательств перед участниками закупки, подавшими заявки до принятия Заказчиком данного решения.</w:t>
            </w:r>
          </w:p>
        </w:tc>
      </w:tr>
      <w:tr w:rsidR="00FD22BB" w:rsidRPr="00D85864" w14:paraId="5D0DCDB5" w14:textId="77777777">
        <w:trPr>
          <w:jc w:val="center"/>
        </w:trPr>
        <w:tc>
          <w:tcPr>
            <w:tcW w:w="5000" w:type="pct"/>
            <w:gridSpan w:val="4"/>
            <w:tcBorders>
              <w:left w:val="single" w:sz="4" w:space="0" w:color="auto"/>
              <w:right w:val="single" w:sz="4" w:space="0" w:color="auto"/>
            </w:tcBorders>
          </w:tcPr>
          <w:p w14:paraId="02B46185" w14:textId="77777777" w:rsidR="00FD22BB" w:rsidRPr="00D85864" w:rsidRDefault="00D03B52">
            <w:pPr>
              <w:pStyle w:val="affa"/>
              <w:numPr>
                <w:ilvl w:val="0"/>
                <w:numId w:val="13"/>
              </w:numPr>
              <w:tabs>
                <w:tab w:val="left" w:pos="238"/>
                <w:tab w:val="left" w:pos="423"/>
              </w:tabs>
              <w:ind w:left="0" w:firstLine="0"/>
              <w:jc w:val="both"/>
              <w:rPr>
                <w:b/>
                <w:sz w:val="24"/>
                <w:szCs w:val="24"/>
              </w:rPr>
            </w:pPr>
            <w:r w:rsidRPr="00D85864">
              <w:rPr>
                <w:b/>
                <w:sz w:val="24"/>
                <w:szCs w:val="24"/>
              </w:rPr>
              <w:t>Порядок заключения договора</w:t>
            </w:r>
          </w:p>
        </w:tc>
      </w:tr>
      <w:tr w:rsidR="00FD22BB" w:rsidRPr="00D85864" w14:paraId="4B5C0BBB" w14:textId="77777777" w:rsidTr="009B2729">
        <w:trPr>
          <w:jc w:val="center"/>
        </w:trPr>
        <w:tc>
          <w:tcPr>
            <w:tcW w:w="414" w:type="pct"/>
            <w:tcBorders>
              <w:left w:val="single" w:sz="4" w:space="0" w:color="auto"/>
              <w:right w:val="single" w:sz="4" w:space="0" w:color="auto"/>
            </w:tcBorders>
          </w:tcPr>
          <w:p w14:paraId="759980E7" w14:textId="77777777" w:rsidR="00FD22BB" w:rsidRPr="00D85864" w:rsidRDefault="00D03B52">
            <w:pPr>
              <w:rPr>
                <w:b/>
                <w:szCs w:val="24"/>
              </w:rPr>
            </w:pPr>
            <w:r w:rsidRPr="00D85864">
              <w:rPr>
                <w:b/>
                <w:szCs w:val="24"/>
              </w:rPr>
              <w:t xml:space="preserve">10.1. </w:t>
            </w:r>
          </w:p>
        </w:tc>
        <w:tc>
          <w:tcPr>
            <w:tcW w:w="1488" w:type="pct"/>
            <w:tcBorders>
              <w:top w:val="single" w:sz="4" w:space="0" w:color="auto"/>
              <w:left w:val="single" w:sz="4" w:space="0" w:color="auto"/>
              <w:bottom w:val="single" w:sz="4" w:space="0" w:color="auto"/>
              <w:right w:val="single" w:sz="4" w:space="0" w:color="auto"/>
            </w:tcBorders>
          </w:tcPr>
          <w:p w14:paraId="1CF32132" w14:textId="77777777" w:rsidR="00FD22BB" w:rsidRPr="00D85864" w:rsidRDefault="00D03B52">
            <w:pPr>
              <w:rPr>
                <w:szCs w:val="24"/>
              </w:rPr>
            </w:pPr>
            <w:r w:rsidRPr="00D85864">
              <w:rPr>
                <w:szCs w:val="24"/>
              </w:rPr>
              <w:t>Срок заключения договора</w:t>
            </w:r>
          </w:p>
        </w:tc>
        <w:tc>
          <w:tcPr>
            <w:tcW w:w="3098" w:type="pct"/>
            <w:gridSpan w:val="2"/>
            <w:tcBorders>
              <w:top w:val="single" w:sz="4" w:space="0" w:color="auto"/>
              <w:left w:val="single" w:sz="4" w:space="0" w:color="auto"/>
              <w:bottom w:val="single" w:sz="4" w:space="0" w:color="auto"/>
              <w:right w:val="single" w:sz="4" w:space="0" w:color="auto"/>
            </w:tcBorders>
          </w:tcPr>
          <w:p w14:paraId="364D37A2" w14:textId="77777777" w:rsidR="00FD22BB" w:rsidRPr="008021CD" w:rsidRDefault="00D03B52">
            <w:pPr>
              <w:pStyle w:val="32"/>
              <w:tabs>
                <w:tab w:val="left" w:pos="311"/>
              </w:tabs>
              <w:spacing w:line="240" w:lineRule="auto"/>
              <w:ind w:left="0" w:firstLine="0"/>
              <w:rPr>
                <w:rFonts w:eastAsiaTheme="minorEastAsia"/>
                <w:color w:val="000000"/>
                <w:sz w:val="24"/>
                <w:szCs w:val="24"/>
              </w:rPr>
            </w:pPr>
            <w:r w:rsidRPr="008021CD">
              <w:rPr>
                <w:color w:val="000000"/>
                <w:sz w:val="24"/>
              </w:rPr>
              <w:t xml:space="preserve">Договор заключается не ранее чем через 10 дней и не позднее чем через 20 дней с даты размещения в ЕИС итогового протокола. Заказчик не позднее трех рабочих дней с даты подписания итогового протокола направляет победителю посредством ЭТП протокол и проект договора. Договор заключается только после предоставления победителем обеспечения исполнения договора в размере и </w:t>
            </w:r>
            <w:r w:rsidRPr="008021CD">
              <w:rPr>
                <w:color w:val="000000"/>
                <w:sz w:val="24"/>
              </w:rPr>
              <w:lastRenderedPageBreak/>
              <w:t>порядке, установленных пунктами 5.8-5.9 настоящей Документации.</w:t>
            </w:r>
          </w:p>
        </w:tc>
      </w:tr>
      <w:tr w:rsidR="00FD22BB" w:rsidRPr="00D85864" w14:paraId="4C2FE8CC" w14:textId="77777777" w:rsidTr="009B2729">
        <w:trPr>
          <w:jc w:val="center"/>
        </w:trPr>
        <w:tc>
          <w:tcPr>
            <w:tcW w:w="414" w:type="pct"/>
            <w:tcBorders>
              <w:left w:val="single" w:sz="4" w:space="0" w:color="auto"/>
              <w:right w:val="single" w:sz="4" w:space="0" w:color="auto"/>
            </w:tcBorders>
          </w:tcPr>
          <w:p w14:paraId="253AE285" w14:textId="77777777" w:rsidR="00FD22BB" w:rsidRPr="00D85864" w:rsidRDefault="00D03B52">
            <w:pPr>
              <w:rPr>
                <w:b/>
                <w:szCs w:val="24"/>
              </w:rPr>
            </w:pPr>
            <w:r w:rsidRPr="00D85864">
              <w:rPr>
                <w:b/>
                <w:szCs w:val="24"/>
              </w:rPr>
              <w:lastRenderedPageBreak/>
              <w:t>10.2.</w:t>
            </w:r>
          </w:p>
        </w:tc>
        <w:tc>
          <w:tcPr>
            <w:tcW w:w="1488" w:type="pct"/>
            <w:tcBorders>
              <w:top w:val="single" w:sz="4" w:space="0" w:color="auto"/>
              <w:left w:val="single" w:sz="4" w:space="0" w:color="auto"/>
              <w:right w:val="single" w:sz="4" w:space="0" w:color="auto"/>
            </w:tcBorders>
          </w:tcPr>
          <w:p w14:paraId="5F10DD22" w14:textId="77777777" w:rsidR="00FD22BB" w:rsidRPr="00D85864" w:rsidRDefault="00D03B52">
            <w:pPr>
              <w:rPr>
                <w:szCs w:val="24"/>
              </w:rPr>
            </w:pPr>
            <w:r w:rsidRPr="00D85864">
              <w:rPr>
                <w:szCs w:val="24"/>
              </w:rPr>
              <w:t>Порядок заключения договора</w:t>
            </w:r>
          </w:p>
        </w:tc>
        <w:tc>
          <w:tcPr>
            <w:tcW w:w="3098" w:type="pct"/>
            <w:gridSpan w:val="2"/>
            <w:tcBorders>
              <w:top w:val="single" w:sz="4" w:space="0" w:color="auto"/>
              <w:left w:val="single" w:sz="4" w:space="0" w:color="auto"/>
              <w:bottom w:val="single" w:sz="4" w:space="0" w:color="auto"/>
              <w:right w:val="single" w:sz="4" w:space="0" w:color="auto"/>
            </w:tcBorders>
          </w:tcPr>
          <w:p w14:paraId="250052DF" w14:textId="77777777" w:rsidR="00FD22BB" w:rsidRPr="008021CD" w:rsidRDefault="00D03B52">
            <w:pPr>
              <w:jc w:val="both"/>
              <w:rPr>
                <w:bCs/>
                <w:szCs w:val="24"/>
              </w:rPr>
            </w:pPr>
            <w:r w:rsidRPr="008021CD">
              <w:t>После размещения в ЕИС итогового протокола Заказчик направляет победителю на электронной площадке проект договора без своей подписи, сформированный путем включения в проект договора цены и иных условий исполнения договора, предложенных победителем. Победитель подписывает проект договора и одновременно предоставляет обеспечение исполнения договора в срок, позволяющий заключить договор в пределах срока, установленного пунктом 10.1 настоящей Документации. Непредоставление обеспечения исполнения договора в установленный срок влечет последствия, предусмотренные Положением о закупках.</w:t>
            </w:r>
          </w:p>
          <w:p w14:paraId="1877EF9C" w14:textId="77777777" w:rsidR="00FD22BB" w:rsidRPr="008021CD" w:rsidRDefault="00FD22BB" w:rsidP="00C62EDF">
            <w:pPr>
              <w:jc w:val="both"/>
              <w:rPr>
                <w:b/>
                <w:szCs w:val="24"/>
              </w:rPr>
            </w:pPr>
          </w:p>
        </w:tc>
      </w:tr>
      <w:tr w:rsidR="00FD22BB" w:rsidRPr="00D85864" w14:paraId="3302D0D7" w14:textId="77777777" w:rsidTr="009B2729">
        <w:trPr>
          <w:trHeight w:val="704"/>
          <w:jc w:val="center"/>
        </w:trPr>
        <w:tc>
          <w:tcPr>
            <w:tcW w:w="414" w:type="pct"/>
            <w:tcBorders>
              <w:left w:val="single" w:sz="4" w:space="0" w:color="auto"/>
              <w:right w:val="single" w:sz="4" w:space="0" w:color="auto"/>
            </w:tcBorders>
          </w:tcPr>
          <w:p w14:paraId="6502ABA1" w14:textId="77777777" w:rsidR="00FD22BB" w:rsidRPr="00D85864" w:rsidRDefault="00D03B52">
            <w:pPr>
              <w:pStyle w:val="affa"/>
              <w:numPr>
                <w:ilvl w:val="0"/>
                <w:numId w:val="13"/>
              </w:numPr>
              <w:tabs>
                <w:tab w:val="left" w:pos="447"/>
                <w:tab w:val="left" w:pos="873"/>
              </w:tabs>
              <w:ind w:left="22" w:firstLine="0"/>
              <w:jc w:val="left"/>
              <w:rPr>
                <w:b/>
                <w:sz w:val="24"/>
                <w:szCs w:val="24"/>
              </w:rPr>
            </w:pPr>
            <w:r w:rsidRPr="00D85864">
              <w:rPr>
                <w:b/>
                <w:sz w:val="24"/>
                <w:szCs w:val="24"/>
              </w:rPr>
              <w:t xml:space="preserve">    </w:t>
            </w:r>
          </w:p>
        </w:tc>
        <w:tc>
          <w:tcPr>
            <w:tcW w:w="1488" w:type="pct"/>
            <w:tcBorders>
              <w:left w:val="single" w:sz="4" w:space="0" w:color="auto"/>
              <w:right w:val="single" w:sz="4" w:space="0" w:color="auto"/>
            </w:tcBorders>
          </w:tcPr>
          <w:p w14:paraId="327F314E" w14:textId="77777777" w:rsidR="00FD22BB" w:rsidRPr="00D85864" w:rsidRDefault="00D03B52">
            <w:pPr>
              <w:tabs>
                <w:tab w:val="left" w:pos="447"/>
                <w:tab w:val="left" w:pos="873"/>
              </w:tabs>
              <w:ind w:left="22"/>
              <w:rPr>
                <w:b/>
                <w:szCs w:val="24"/>
              </w:rPr>
            </w:pPr>
            <w:r w:rsidRPr="00D85864">
              <w:rPr>
                <w:b/>
                <w:szCs w:val="24"/>
              </w:rPr>
              <w:t>Срок, место и порядок предоставления документации о закупке</w:t>
            </w:r>
          </w:p>
        </w:tc>
        <w:tc>
          <w:tcPr>
            <w:tcW w:w="3098" w:type="pct"/>
            <w:gridSpan w:val="2"/>
            <w:tcBorders>
              <w:top w:val="single" w:sz="4" w:space="0" w:color="auto"/>
              <w:left w:val="single" w:sz="4" w:space="0" w:color="auto"/>
              <w:bottom w:val="single" w:sz="4" w:space="0" w:color="auto"/>
              <w:right w:val="single" w:sz="4" w:space="0" w:color="auto"/>
            </w:tcBorders>
          </w:tcPr>
          <w:p w14:paraId="549353CD" w14:textId="629CAFE7" w:rsidR="00FD22BB" w:rsidRPr="008021CD" w:rsidRDefault="00D03B52" w:rsidP="00834165">
            <w:pPr>
              <w:tabs>
                <w:tab w:val="left" w:pos="151"/>
              </w:tabs>
              <w:autoSpaceDE w:val="0"/>
              <w:autoSpaceDN w:val="0"/>
              <w:adjustRightInd w:val="0"/>
              <w:jc w:val="both"/>
              <w:rPr>
                <w:bCs/>
                <w:szCs w:val="24"/>
              </w:rPr>
            </w:pPr>
            <w:r w:rsidRPr="008021CD">
              <w:t>Участник закупки может самостоятельно скачать документацию в ЕИС (www.zakupki.gov.ru) и на электронной площадке «Электронные торги России». Плата за предоставление документации не взимается.</w:t>
            </w:r>
          </w:p>
        </w:tc>
      </w:tr>
      <w:tr w:rsidR="00E46DE0" w:rsidRPr="00D85864" w14:paraId="5164F306" w14:textId="77777777" w:rsidTr="009B2729">
        <w:trPr>
          <w:trHeight w:val="704"/>
          <w:jc w:val="center"/>
        </w:trPr>
        <w:tc>
          <w:tcPr>
            <w:tcW w:w="414" w:type="pct"/>
            <w:tcBorders>
              <w:left w:val="single" w:sz="4" w:space="0" w:color="auto"/>
              <w:right w:val="single" w:sz="4" w:space="0" w:color="auto"/>
            </w:tcBorders>
          </w:tcPr>
          <w:p w14:paraId="0E129B21" w14:textId="77777777" w:rsidR="00E46DE0" w:rsidRPr="00D85864" w:rsidRDefault="00E46DE0">
            <w:pPr>
              <w:pStyle w:val="affa"/>
              <w:numPr>
                <w:ilvl w:val="0"/>
                <w:numId w:val="13"/>
              </w:numPr>
              <w:tabs>
                <w:tab w:val="left" w:pos="447"/>
                <w:tab w:val="left" w:pos="873"/>
              </w:tabs>
              <w:ind w:left="22" w:firstLine="0"/>
              <w:jc w:val="left"/>
              <w:rPr>
                <w:b/>
                <w:sz w:val="24"/>
                <w:szCs w:val="24"/>
              </w:rPr>
            </w:pPr>
          </w:p>
        </w:tc>
        <w:tc>
          <w:tcPr>
            <w:tcW w:w="1488" w:type="pct"/>
            <w:tcBorders>
              <w:left w:val="single" w:sz="4" w:space="0" w:color="auto"/>
              <w:right w:val="single" w:sz="4" w:space="0" w:color="auto"/>
            </w:tcBorders>
          </w:tcPr>
          <w:p w14:paraId="7AD5FE5A" w14:textId="77777777" w:rsidR="00E46DE0" w:rsidRPr="00D85864" w:rsidRDefault="00E46DE0">
            <w:pPr>
              <w:tabs>
                <w:tab w:val="left" w:pos="447"/>
                <w:tab w:val="left" w:pos="873"/>
              </w:tabs>
              <w:ind w:left="22"/>
              <w:rPr>
                <w:b/>
                <w:szCs w:val="24"/>
              </w:rPr>
            </w:pPr>
            <w:r w:rsidRPr="00D85864">
              <w:rPr>
                <w:b/>
                <w:szCs w:val="24"/>
              </w:rPr>
              <w:t>Антидемпинговые меры</w:t>
            </w:r>
          </w:p>
        </w:tc>
        <w:tc>
          <w:tcPr>
            <w:tcW w:w="3098" w:type="pct"/>
            <w:gridSpan w:val="2"/>
            <w:tcBorders>
              <w:top w:val="single" w:sz="4" w:space="0" w:color="auto"/>
              <w:left w:val="single" w:sz="4" w:space="0" w:color="auto"/>
              <w:bottom w:val="single" w:sz="4" w:space="0" w:color="auto"/>
              <w:right w:val="single" w:sz="4" w:space="0" w:color="auto"/>
            </w:tcBorders>
          </w:tcPr>
          <w:p w14:paraId="7E8BB9D4" w14:textId="77777777" w:rsidR="00E46DE0" w:rsidRPr="00D85864" w:rsidRDefault="00386814" w:rsidP="004B577C">
            <w:pPr>
              <w:tabs>
                <w:tab w:val="left" w:pos="151"/>
              </w:tabs>
              <w:autoSpaceDE w:val="0"/>
              <w:autoSpaceDN w:val="0"/>
              <w:adjustRightInd w:val="0"/>
              <w:jc w:val="both"/>
              <w:rPr>
                <w:bCs/>
                <w:szCs w:val="24"/>
              </w:rPr>
            </w:pPr>
            <w:r w:rsidRPr="00D85864">
              <w:rPr>
                <w:bCs/>
                <w:szCs w:val="24"/>
              </w:rPr>
              <w:t>Не установлено</w:t>
            </w:r>
          </w:p>
        </w:tc>
      </w:tr>
    </w:tbl>
    <w:p w14:paraId="28CC1482" w14:textId="77777777" w:rsidR="0000781B" w:rsidRDefault="0000781B">
      <w:pPr>
        <w:jc w:val="center"/>
        <w:rPr>
          <w:b/>
          <w:bCs/>
          <w:szCs w:val="24"/>
        </w:rPr>
      </w:pPr>
    </w:p>
    <w:p w14:paraId="383B8536" w14:textId="77777777" w:rsidR="0000781B" w:rsidRDefault="0000781B">
      <w:pPr>
        <w:jc w:val="center"/>
        <w:rPr>
          <w:b/>
          <w:bCs/>
          <w:szCs w:val="24"/>
        </w:rPr>
      </w:pPr>
    </w:p>
    <w:p w14:paraId="5E72351E" w14:textId="77777777" w:rsidR="007509D1" w:rsidRDefault="007509D1" w:rsidP="00A06102">
      <w:pPr>
        <w:rPr>
          <w:b/>
          <w:bCs/>
          <w:szCs w:val="24"/>
        </w:rPr>
      </w:pPr>
    </w:p>
    <w:p w14:paraId="5E6CAB32" w14:textId="77777777" w:rsidR="00C6631F" w:rsidRDefault="00C6631F" w:rsidP="00A06102">
      <w:pPr>
        <w:rPr>
          <w:b/>
          <w:bCs/>
          <w:szCs w:val="24"/>
        </w:rPr>
      </w:pPr>
    </w:p>
    <w:p w14:paraId="09F07B34" w14:textId="77777777" w:rsidR="00A06102" w:rsidRDefault="00A06102" w:rsidP="00A06102">
      <w:pPr>
        <w:rPr>
          <w:b/>
          <w:bCs/>
          <w:szCs w:val="24"/>
        </w:rPr>
      </w:pPr>
    </w:p>
    <w:p w14:paraId="69B32BCA" w14:textId="77777777" w:rsidR="00FD22BB" w:rsidRPr="00D85864" w:rsidRDefault="00D03B52">
      <w:pPr>
        <w:jc w:val="center"/>
        <w:rPr>
          <w:b/>
          <w:bCs/>
          <w:szCs w:val="24"/>
        </w:rPr>
      </w:pPr>
      <w:r w:rsidRPr="00D85864">
        <w:rPr>
          <w:b/>
          <w:bCs/>
          <w:szCs w:val="24"/>
        </w:rPr>
        <w:t>ФОРМЫ ДЛЯ ЗАПОЛНЕНИЯ УЧАСТНИКОМ ЗАКУПКИ</w:t>
      </w:r>
    </w:p>
    <w:p w14:paraId="19A3E38A" w14:textId="77777777" w:rsidR="00DF7D79" w:rsidRPr="00D85864" w:rsidRDefault="00DF7D79">
      <w:pPr>
        <w:jc w:val="center"/>
        <w:rPr>
          <w:b/>
          <w:bCs/>
          <w:szCs w:val="24"/>
        </w:rPr>
      </w:pPr>
    </w:p>
    <w:p w14:paraId="3F5CE1FA" w14:textId="77777777" w:rsidR="00FD22BB" w:rsidRPr="00D85864" w:rsidRDefault="00D03B52">
      <w:pPr>
        <w:jc w:val="center"/>
        <w:rPr>
          <w:szCs w:val="24"/>
        </w:rPr>
      </w:pPr>
      <w:r w:rsidRPr="00D85864">
        <w:rPr>
          <w:szCs w:val="24"/>
        </w:rPr>
        <w:t>СОГЛАСИЕ УЧАСТНИКА ЗАКУПКИ НА ПОСТАВКУ ТОВАРА, ВЫПОЛНЕНИЕ РАБОТ, ОКАЗАНИЕ УСЛУГ</w:t>
      </w:r>
    </w:p>
    <w:p w14:paraId="6955FA2D" w14:textId="77777777" w:rsidR="00FD22BB" w:rsidRPr="00D85864" w:rsidRDefault="00FD22BB">
      <w:pPr>
        <w:jc w:val="center"/>
        <w:rPr>
          <w:szCs w:val="24"/>
        </w:rPr>
      </w:pPr>
    </w:p>
    <w:p w14:paraId="226B7FB1" w14:textId="77777777" w:rsidR="00FD22BB" w:rsidRPr="00D85864" w:rsidRDefault="00D03B52">
      <w:pPr>
        <w:jc w:val="both"/>
        <w:rPr>
          <w:szCs w:val="24"/>
        </w:rPr>
      </w:pPr>
      <w:r w:rsidRPr="00D85864">
        <w:rPr>
          <w:szCs w:val="24"/>
        </w:rPr>
        <w:t xml:space="preserve">    1.  Изучив   Документацию об электронном Аукционе на право заключения  договора на ______________________________, а также  применимые к данному аукциону законодательство и нормативно-правовые акты,   мы   сообщаем  о  согласии  участвовать  в  Аукционе  на  условиях, установленных в указанных выше документах, и направляем настоящую заявку на участие в Аукционе в электронной форме.</w:t>
      </w:r>
    </w:p>
    <w:p w14:paraId="110E7FFF" w14:textId="5D911129" w:rsidR="00FD22BB" w:rsidRPr="00D85864" w:rsidRDefault="00D03B52">
      <w:pPr>
        <w:jc w:val="both"/>
        <w:rPr>
          <w:szCs w:val="24"/>
        </w:rPr>
      </w:pPr>
      <w:r w:rsidRPr="00D85864">
        <w:rPr>
          <w:szCs w:val="24"/>
        </w:rPr>
        <w:t xml:space="preserve">    2.  </w:t>
      </w:r>
      <w:r w:rsidR="00F02FCA" w:rsidRPr="00D85864">
        <w:rPr>
          <w:szCs w:val="24"/>
        </w:rPr>
        <w:t>Мы согласны поставить товар, выполнить работы</w:t>
      </w:r>
      <w:r w:rsidRPr="00D85864">
        <w:rPr>
          <w:szCs w:val="24"/>
        </w:rPr>
        <w:t xml:space="preserve">, оказать услуги, являющиеся   предметом   </w:t>
      </w:r>
      <w:r w:rsidR="00F02FCA" w:rsidRPr="00D85864">
        <w:rPr>
          <w:szCs w:val="24"/>
        </w:rPr>
        <w:t>Аукциона в пределах стоимости, не превышающей</w:t>
      </w:r>
      <w:r w:rsidRPr="00D85864">
        <w:rPr>
          <w:szCs w:val="24"/>
        </w:rPr>
        <w:t xml:space="preserve"> начальную (максимальную) цену договора, указанную в извещении о проведении </w:t>
      </w:r>
      <w:r w:rsidR="00F02FCA" w:rsidRPr="00D85864">
        <w:rPr>
          <w:szCs w:val="24"/>
        </w:rPr>
        <w:t>настоящего Аукциона</w:t>
      </w:r>
      <w:r w:rsidRPr="00D85864">
        <w:rPr>
          <w:szCs w:val="24"/>
        </w:rPr>
        <w:t xml:space="preserve">.  </w:t>
      </w:r>
      <w:r w:rsidR="00F02FCA" w:rsidRPr="00D85864">
        <w:rPr>
          <w:szCs w:val="24"/>
        </w:rPr>
        <w:t>Предлагаемая нами цена</w:t>
      </w:r>
      <w:r w:rsidRPr="00D85864">
        <w:rPr>
          <w:szCs w:val="24"/>
        </w:rPr>
        <w:t xml:space="preserve"> договора будет объявлена в ходе проведения Аукциона в электронной форме.</w:t>
      </w:r>
    </w:p>
    <w:p w14:paraId="7451132E" w14:textId="15BA6CA9" w:rsidR="00FD22BB" w:rsidRPr="00D85864" w:rsidRDefault="00D03B52">
      <w:pPr>
        <w:jc w:val="both"/>
        <w:rPr>
          <w:szCs w:val="24"/>
        </w:rPr>
      </w:pPr>
      <w:r w:rsidRPr="00D85864">
        <w:rPr>
          <w:szCs w:val="24"/>
        </w:rPr>
        <w:t xml:space="preserve">    3.  </w:t>
      </w:r>
      <w:r w:rsidR="00F02FCA" w:rsidRPr="00D85864">
        <w:rPr>
          <w:szCs w:val="24"/>
        </w:rPr>
        <w:t>Мы согласны поставить товар, выполнить</w:t>
      </w:r>
      <w:r w:rsidRPr="00D85864">
        <w:rPr>
          <w:szCs w:val="24"/>
        </w:rPr>
        <w:t xml:space="preserve"> работы, оказать услуги в </w:t>
      </w:r>
      <w:r w:rsidR="00F02FCA" w:rsidRPr="00D85864">
        <w:rPr>
          <w:szCs w:val="24"/>
        </w:rPr>
        <w:t>соответствии с требованиями Документации об электронном Аукционе</w:t>
      </w:r>
      <w:r w:rsidRPr="00D85864">
        <w:rPr>
          <w:szCs w:val="24"/>
        </w:rPr>
        <w:t xml:space="preserve"> и на </w:t>
      </w:r>
      <w:r w:rsidR="00F02FCA" w:rsidRPr="00D85864">
        <w:rPr>
          <w:szCs w:val="24"/>
        </w:rPr>
        <w:t>условиях, которые мы представили в составе нашей заявки</w:t>
      </w:r>
      <w:r w:rsidRPr="00D85864">
        <w:rPr>
          <w:szCs w:val="24"/>
        </w:rPr>
        <w:t xml:space="preserve"> на участие в Аукционе в электронной форме.</w:t>
      </w:r>
    </w:p>
    <w:p w14:paraId="6559B8BB" w14:textId="4E2DD66E" w:rsidR="00FD22BB" w:rsidRPr="008021CD" w:rsidRDefault="00D03B52">
      <w:pPr>
        <w:jc w:val="both"/>
        <w:rPr>
          <w:szCs w:val="24"/>
        </w:rPr>
      </w:pPr>
      <w:r w:rsidRPr="00D85864">
        <w:rPr>
          <w:szCs w:val="24"/>
        </w:rPr>
        <w:t xml:space="preserve">    4.  </w:t>
      </w:r>
      <w:r w:rsidR="00F02FCA" w:rsidRPr="00D85864">
        <w:rPr>
          <w:szCs w:val="24"/>
        </w:rPr>
        <w:t>Мы ознакомлены с материалами, содержащимися в Документации</w:t>
      </w:r>
      <w:r w:rsidRPr="00D85864">
        <w:rPr>
          <w:szCs w:val="24"/>
        </w:rPr>
        <w:t xml:space="preserve"> об </w:t>
      </w:r>
      <w:r w:rsidR="00F02FCA" w:rsidRPr="00D85864">
        <w:rPr>
          <w:szCs w:val="24"/>
        </w:rPr>
        <w:t xml:space="preserve">электронном Аукционе и </w:t>
      </w:r>
      <w:r w:rsidR="00F02FCA" w:rsidRPr="008021CD">
        <w:rPr>
          <w:szCs w:val="24"/>
        </w:rPr>
        <w:t>ее технической части и влияющими</w:t>
      </w:r>
      <w:r w:rsidRPr="008021CD">
        <w:rPr>
          <w:szCs w:val="24"/>
        </w:rPr>
        <w:t xml:space="preserve"> на стоимость поставляемого товара, выполняемых работ, оказываемых услуг.</w:t>
      </w:r>
    </w:p>
    <w:p w14:paraId="3E10C2DD" w14:textId="77777777" w:rsidR="00FD22BB" w:rsidRPr="008021CD" w:rsidRDefault="00D03B52">
      <w:pPr>
        <w:jc w:val="both"/>
        <w:rPr>
          <w:szCs w:val="24"/>
        </w:rPr>
      </w:pPr>
      <w:r w:rsidRPr="008021CD">
        <w:t xml:space="preserve">    5.  Мы согласны с тем, что в случае, если нами при подаче предложения о цене договора на  Аукционе не будут учтены какие-либо расценки на товар, работы,  услуги,  которые  должны  быть  поставлены,  выполнены,  оказаны в соответствии  с  предметом  Аукциона,  данный товар, работы, услуги будут в любом  случае  поставлены,  выполнены,  оказаны  в  полном  соответствии  с требованиями  Документации  об  электронном  Аукционе,  включая требования, содержащиеся в техническом задании, Документации об электронном Аукционе.    </w:t>
      </w:r>
    </w:p>
    <w:p w14:paraId="24106577" w14:textId="143E0721" w:rsidR="00FD22BB" w:rsidRPr="008021CD" w:rsidRDefault="00D03B52">
      <w:pPr>
        <w:jc w:val="both"/>
        <w:rPr>
          <w:szCs w:val="24"/>
        </w:rPr>
      </w:pPr>
      <w:r w:rsidRPr="008021CD">
        <w:lastRenderedPageBreak/>
        <w:t xml:space="preserve"> 6.  Если по итогам Аукциона заказчик предложит нам заключить   договор, мы берем на себя обязательство поставить   товар, выполнить   работу, оказать услуги на условиях в соответствии с требованиями Документации об электронном Аукционе, включая требования, содержащиеся в техническом задании, Документации об электронном Аукционе и согласно нашим предложениям, которые мы просим включить в договор.</w:t>
      </w:r>
    </w:p>
    <w:p w14:paraId="24113D28" w14:textId="77777777" w:rsidR="00FD22BB" w:rsidRPr="00D85864" w:rsidRDefault="00D03B52">
      <w:pPr>
        <w:jc w:val="both"/>
        <w:rPr>
          <w:szCs w:val="24"/>
        </w:rPr>
      </w:pPr>
      <w:r w:rsidRPr="008021CD">
        <w:rPr>
          <w:szCs w:val="24"/>
        </w:rPr>
        <w:t xml:space="preserve">    7. Настоящим гарантируем достоверность предоставленной нами в заявке на участие в Аукционе в электронной форме информации.</w:t>
      </w:r>
    </w:p>
    <w:p w14:paraId="4463E07A" w14:textId="7FA4801F" w:rsidR="00FD22BB" w:rsidRPr="00D85864" w:rsidRDefault="00D03B52">
      <w:pPr>
        <w:jc w:val="both"/>
        <w:rPr>
          <w:szCs w:val="24"/>
        </w:rPr>
      </w:pPr>
      <w:r w:rsidRPr="00D85864">
        <w:rPr>
          <w:szCs w:val="24"/>
        </w:rPr>
        <w:t xml:space="preserve">    8.  В случае если по итогам Аукциона заказчик предложит </w:t>
      </w:r>
      <w:r w:rsidR="00F02FCA" w:rsidRPr="00D85864">
        <w:rPr>
          <w:szCs w:val="24"/>
        </w:rPr>
        <w:t>нам заключить договор, мы берем</w:t>
      </w:r>
      <w:r w:rsidRPr="00D85864">
        <w:rPr>
          <w:szCs w:val="24"/>
        </w:rPr>
        <w:t xml:space="preserve"> </w:t>
      </w:r>
      <w:r w:rsidR="00C00B34">
        <w:rPr>
          <w:szCs w:val="24"/>
        </w:rPr>
        <w:t>на себя обязательства подписать</w:t>
      </w:r>
      <w:r w:rsidRPr="00D85864">
        <w:rPr>
          <w:szCs w:val="24"/>
        </w:rPr>
        <w:t xml:space="preserve"> договор с </w:t>
      </w:r>
      <w:r w:rsidR="00D12217">
        <w:rPr>
          <w:szCs w:val="24"/>
        </w:rPr>
        <w:t>Заказчиком</w:t>
      </w:r>
      <w:r w:rsidRPr="00D85864">
        <w:rPr>
          <w:szCs w:val="24"/>
        </w:rPr>
        <w:t xml:space="preserve"> на поставку товара, выполнение </w:t>
      </w:r>
      <w:r w:rsidR="00F02FCA">
        <w:rPr>
          <w:szCs w:val="24"/>
        </w:rPr>
        <w:t>работ, оказание</w:t>
      </w:r>
      <w:r w:rsidR="00C00B34">
        <w:rPr>
          <w:szCs w:val="24"/>
        </w:rPr>
        <w:t xml:space="preserve"> услуг</w:t>
      </w:r>
      <w:r w:rsidRPr="00D85864">
        <w:rPr>
          <w:szCs w:val="24"/>
        </w:rPr>
        <w:t xml:space="preserve"> </w:t>
      </w:r>
      <w:r w:rsidR="00F02FCA" w:rsidRPr="00D85864">
        <w:rPr>
          <w:szCs w:val="24"/>
        </w:rPr>
        <w:t>в соответствии с</w:t>
      </w:r>
      <w:r w:rsidRPr="00D85864">
        <w:rPr>
          <w:szCs w:val="24"/>
        </w:rPr>
        <w:t xml:space="preserve"> требованиями</w:t>
      </w:r>
      <w:r w:rsidR="002B6C5D">
        <w:rPr>
          <w:szCs w:val="24"/>
        </w:rPr>
        <w:t xml:space="preserve"> </w:t>
      </w:r>
      <w:r w:rsidR="00F02FCA" w:rsidRPr="00D85864">
        <w:rPr>
          <w:szCs w:val="24"/>
        </w:rPr>
        <w:t>Документации об электронном Аукционе и условиями наших</w:t>
      </w:r>
      <w:r w:rsidRPr="00D85864">
        <w:rPr>
          <w:szCs w:val="24"/>
        </w:rPr>
        <w:t xml:space="preserve"> предложений.</w:t>
      </w:r>
    </w:p>
    <w:p w14:paraId="46A783F5" w14:textId="59246F4B" w:rsidR="00FD22BB" w:rsidRPr="00D85864" w:rsidRDefault="00D03B52">
      <w:pPr>
        <w:jc w:val="both"/>
        <w:rPr>
          <w:szCs w:val="24"/>
        </w:rPr>
      </w:pPr>
      <w:r w:rsidRPr="00D85864">
        <w:rPr>
          <w:szCs w:val="24"/>
        </w:rPr>
        <w:t xml:space="preserve">    9.  В случае если мы будем признаны Участником Аукциона, который сделал </w:t>
      </w:r>
      <w:r w:rsidR="00F02FCA" w:rsidRPr="00D85864">
        <w:rPr>
          <w:szCs w:val="24"/>
        </w:rPr>
        <w:t>предпоследнее предложение</w:t>
      </w:r>
      <w:r w:rsidR="00AE366A">
        <w:rPr>
          <w:szCs w:val="24"/>
        </w:rPr>
        <w:t xml:space="preserve"> о</w:t>
      </w:r>
      <w:r w:rsidRPr="00D85864">
        <w:rPr>
          <w:szCs w:val="24"/>
        </w:rPr>
        <w:t xml:space="preserve"> </w:t>
      </w:r>
      <w:r w:rsidR="00F02FCA" w:rsidRPr="00D85864">
        <w:rPr>
          <w:szCs w:val="24"/>
        </w:rPr>
        <w:t>цене договора</w:t>
      </w:r>
      <w:r w:rsidRPr="00D85864">
        <w:rPr>
          <w:szCs w:val="24"/>
        </w:rPr>
        <w:t>, а победитель Аукциона будет признан уклонившимся от заключения договора, мы обязуемся подписать данный договор на поставку товара, выполнение работ, оказание услуг в соответствии с требованиями Документации об электронном Аукционе и нашим предложением о цене договора.</w:t>
      </w:r>
    </w:p>
    <w:p w14:paraId="237E2D77" w14:textId="546C610A" w:rsidR="00FD22BB" w:rsidRPr="00D85864" w:rsidRDefault="00D03B52">
      <w:pPr>
        <w:jc w:val="both"/>
        <w:rPr>
          <w:szCs w:val="24"/>
        </w:rPr>
      </w:pPr>
      <w:r w:rsidRPr="00D85864">
        <w:rPr>
          <w:szCs w:val="24"/>
        </w:rPr>
        <w:t xml:space="preserve">    10.  В случае если мы будем признаны единственным Участником Аукциона в </w:t>
      </w:r>
      <w:r w:rsidR="00F02FCA" w:rsidRPr="00D85864">
        <w:rPr>
          <w:szCs w:val="24"/>
        </w:rPr>
        <w:t>электронной форме, мы обязуемся подписать договор</w:t>
      </w:r>
      <w:r w:rsidRPr="00D85864">
        <w:rPr>
          <w:szCs w:val="24"/>
        </w:rPr>
        <w:t xml:space="preserve"> на поставку   </w:t>
      </w:r>
      <w:r w:rsidR="00F02FCA" w:rsidRPr="00D85864">
        <w:rPr>
          <w:szCs w:val="24"/>
        </w:rPr>
        <w:t>товара, выполнение работ, оказание услуг в соответствии с</w:t>
      </w:r>
      <w:r w:rsidRPr="00D85864">
        <w:rPr>
          <w:szCs w:val="24"/>
        </w:rPr>
        <w:t xml:space="preserve"> </w:t>
      </w:r>
      <w:r w:rsidR="00F02FCA" w:rsidRPr="00D85864">
        <w:rPr>
          <w:szCs w:val="24"/>
        </w:rPr>
        <w:t>требованиями Документации об</w:t>
      </w:r>
      <w:r w:rsidRPr="00D85864">
        <w:rPr>
          <w:szCs w:val="24"/>
        </w:rPr>
        <w:t xml:space="preserve"> электронном Аукционе и в пределах стоимости, не   </w:t>
      </w:r>
      <w:r w:rsidR="00F02FCA" w:rsidRPr="00D85864">
        <w:rPr>
          <w:szCs w:val="24"/>
        </w:rPr>
        <w:t>превышающей начальную (максимальную) цену договора, указанную в</w:t>
      </w:r>
      <w:r w:rsidRPr="00D85864">
        <w:rPr>
          <w:szCs w:val="24"/>
        </w:rPr>
        <w:t xml:space="preserve"> извещении о проведении настоящего Аукциона.</w:t>
      </w:r>
    </w:p>
    <w:p w14:paraId="3AA2F171" w14:textId="2636EAAA" w:rsidR="00FD22BB" w:rsidRPr="00D85864" w:rsidRDefault="00D03B52">
      <w:pPr>
        <w:jc w:val="both"/>
        <w:rPr>
          <w:szCs w:val="24"/>
        </w:rPr>
      </w:pPr>
      <w:r w:rsidRPr="00D85864">
        <w:rPr>
          <w:szCs w:val="24"/>
        </w:rPr>
        <w:t xml:space="preserve">    11.  </w:t>
      </w:r>
      <w:r w:rsidR="00F02FCA" w:rsidRPr="00D85864">
        <w:rPr>
          <w:szCs w:val="24"/>
        </w:rPr>
        <w:t>Подтверждаем, что мы извещены о включении сведений о нашей</w:t>
      </w:r>
      <w:r w:rsidRPr="00D85864">
        <w:rPr>
          <w:szCs w:val="24"/>
        </w:rPr>
        <w:t xml:space="preserve"> </w:t>
      </w:r>
      <w:r w:rsidR="00F02FCA" w:rsidRPr="00D85864">
        <w:rPr>
          <w:szCs w:val="24"/>
        </w:rPr>
        <w:t>организации в Реестр</w:t>
      </w:r>
      <w:r w:rsidRPr="00D85864">
        <w:rPr>
          <w:szCs w:val="24"/>
        </w:rPr>
        <w:t xml:space="preserve"> недобросовестных поставщиков в случае уклонения нами от заключения договора.</w:t>
      </w:r>
    </w:p>
    <w:p w14:paraId="18155345" w14:textId="77777777" w:rsidR="00FD22BB" w:rsidRPr="00D85864" w:rsidRDefault="00FD22BB">
      <w:pPr>
        <w:widowControl w:val="0"/>
        <w:ind w:firstLine="567"/>
        <w:jc w:val="center"/>
        <w:rPr>
          <w:rFonts w:eastAsia="SimSun"/>
          <w:b/>
          <w:color w:val="00000A"/>
          <w:spacing w:val="-6"/>
          <w:szCs w:val="24"/>
          <w:lang w:eastAsia="zh-CN" w:bidi="hi-IN"/>
        </w:rPr>
      </w:pPr>
    </w:p>
    <w:p w14:paraId="05284208" w14:textId="77777777" w:rsidR="00FD22BB" w:rsidRPr="00D85864" w:rsidRDefault="00FD22BB">
      <w:pPr>
        <w:widowControl w:val="0"/>
        <w:ind w:firstLine="567"/>
        <w:jc w:val="center"/>
        <w:rPr>
          <w:rFonts w:eastAsia="SimSun"/>
          <w:b/>
          <w:color w:val="00000A"/>
          <w:spacing w:val="-6"/>
          <w:szCs w:val="24"/>
          <w:lang w:eastAsia="zh-CN" w:bidi="hi-IN"/>
        </w:rPr>
      </w:pPr>
    </w:p>
    <w:p w14:paraId="7479D6B7" w14:textId="77777777" w:rsidR="0000781B" w:rsidRDefault="0000781B">
      <w:pPr>
        <w:widowControl w:val="0"/>
        <w:ind w:firstLine="567"/>
        <w:jc w:val="center"/>
        <w:rPr>
          <w:rFonts w:eastAsia="SimSun"/>
          <w:b/>
          <w:color w:val="00000A"/>
          <w:spacing w:val="-6"/>
          <w:szCs w:val="24"/>
          <w:lang w:eastAsia="zh-CN" w:bidi="hi-IN"/>
        </w:rPr>
      </w:pPr>
    </w:p>
    <w:p w14:paraId="012F11F6" w14:textId="77777777" w:rsidR="0000781B" w:rsidRDefault="0000781B">
      <w:pPr>
        <w:widowControl w:val="0"/>
        <w:ind w:firstLine="567"/>
        <w:jc w:val="center"/>
        <w:rPr>
          <w:rFonts w:eastAsia="SimSun"/>
          <w:b/>
          <w:color w:val="00000A"/>
          <w:spacing w:val="-6"/>
          <w:szCs w:val="24"/>
          <w:lang w:eastAsia="zh-CN" w:bidi="hi-IN"/>
        </w:rPr>
      </w:pPr>
    </w:p>
    <w:p w14:paraId="05D0B801" w14:textId="77777777" w:rsidR="00FD22BB" w:rsidRPr="00D85864" w:rsidRDefault="00D03B52">
      <w:pPr>
        <w:widowControl w:val="0"/>
        <w:ind w:firstLine="567"/>
        <w:jc w:val="center"/>
        <w:rPr>
          <w:rFonts w:eastAsia="SimSun"/>
          <w:b/>
          <w:color w:val="00000A"/>
          <w:spacing w:val="-6"/>
          <w:szCs w:val="24"/>
          <w:lang w:eastAsia="zh-CN" w:bidi="hi-IN"/>
        </w:rPr>
      </w:pPr>
      <w:r w:rsidRPr="00D85864">
        <w:rPr>
          <w:rFonts w:eastAsia="SimSun"/>
          <w:b/>
          <w:color w:val="00000A"/>
          <w:spacing w:val="-6"/>
          <w:szCs w:val="24"/>
          <w:lang w:eastAsia="zh-CN" w:bidi="hi-IN"/>
        </w:rPr>
        <w:t xml:space="preserve">ТЕХНИЧЕСКОЕ ПРЕДЛОЖЕНИЕ </w:t>
      </w:r>
    </w:p>
    <w:tbl>
      <w:tblPr>
        <w:tblStyle w:val="aff9"/>
        <w:tblW w:w="9747" w:type="dxa"/>
        <w:tblLayout w:type="fixed"/>
        <w:tblLook w:val="04A0" w:firstRow="1" w:lastRow="0" w:firstColumn="1" w:lastColumn="0" w:noHBand="0" w:noVBand="1"/>
      </w:tblPr>
      <w:tblGrid>
        <w:gridCol w:w="2405"/>
        <w:gridCol w:w="2552"/>
        <w:gridCol w:w="2097"/>
        <w:gridCol w:w="2693"/>
      </w:tblGrid>
      <w:tr w:rsidR="00E91BBB" w:rsidRPr="00D85864" w14:paraId="1A0CA199" w14:textId="77777777" w:rsidTr="00E91BBB">
        <w:tc>
          <w:tcPr>
            <w:tcW w:w="2405" w:type="dxa"/>
            <w:tcBorders>
              <w:top w:val="single" w:sz="4" w:space="0" w:color="auto"/>
              <w:left w:val="single" w:sz="4" w:space="0" w:color="auto"/>
              <w:bottom w:val="single" w:sz="4" w:space="0" w:color="auto"/>
              <w:right w:val="single" w:sz="4" w:space="0" w:color="auto"/>
            </w:tcBorders>
          </w:tcPr>
          <w:p w14:paraId="332FA33B" w14:textId="77777777" w:rsidR="00E91BBB" w:rsidRPr="00D85864" w:rsidRDefault="00E91BBB">
            <w:pPr>
              <w:rPr>
                <w:rStyle w:val="FontStyle12"/>
                <w:rFonts w:ascii="Times New Roman" w:hAnsi="Times New Roman" w:cs="Times New Roman"/>
                <w:sz w:val="24"/>
                <w:szCs w:val="24"/>
              </w:rPr>
            </w:pPr>
            <w:r w:rsidRPr="00D85864">
              <w:rPr>
                <w:rStyle w:val="FontStyle12"/>
                <w:rFonts w:ascii="Times New Roman" w:hAnsi="Times New Roman" w:cs="Times New Roman"/>
                <w:sz w:val="24"/>
                <w:szCs w:val="24"/>
              </w:rPr>
              <w:t>Наименование</w:t>
            </w:r>
          </w:p>
        </w:tc>
        <w:tc>
          <w:tcPr>
            <w:tcW w:w="2552" w:type="dxa"/>
            <w:tcBorders>
              <w:top w:val="single" w:sz="4" w:space="0" w:color="auto"/>
              <w:left w:val="single" w:sz="4" w:space="0" w:color="auto"/>
              <w:bottom w:val="single" w:sz="4" w:space="0" w:color="auto"/>
              <w:right w:val="single" w:sz="4" w:space="0" w:color="auto"/>
            </w:tcBorders>
          </w:tcPr>
          <w:p w14:paraId="4595DB7E" w14:textId="77777777" w:rsidR="00E91BBB" w:rsidRPr="00D85864" w:rsidRDefault="00E91BBB">
            <w:pPr>
              <w:rPr>
                <w:szCs w:val="24"/>
              </w:rPr>
            </w:pPr>
            <w:r w:rsidRPr="00D85864">
              <w:rPr>
                <w:szCs w:val="24"/>
              </w:rPr>
              <w:t>Характеристики</w:t>
            </w:r>
          </w:p>
        </w:tc>
        <w:tc>
          <w:tcPr>
            <w:tcW w:w="2097" w:type="dxa"/>
            <w:tcBorders>
              <w:top w:val="single" w:sz="4" w:space="0" w:color="auto"/>
              <w:left w:val="single" w:sz="4" w:space="0" w:color="auto"/>
              <w:bottom w:val="single" w:sz="4" w:space="0" w:color="auto"/>
              <w:right w:val="single" w:sz="4" w:space="0" w:color="auto"/>
            </w:tcBorders>
          </w:tcPr>
          <w:p w14:paraId="21124F26" w14:textId="77777777" w:rsidR="00E91BBB" w:rsidRPr="00D85864" w:rsidRDefault="00E91BBB" w:rsidP="00E91BBB">
            <w:pPr>
              <w:jc w:val="both"/>
              <w:rPr>
                <w:szCs w:val="24"/>
              </w:rPr>
            </w:pPr>
            <w:r w:rsidRPr="00D85864">
              <w:rPr>
                <w:szCs w:val="24"/>
              </w:rPr>
              <w:t>Единица измерения</w:t>
            </w:r>
          </w:p>
        </w:tc>
        <w:tc>
          <w:tcPr>
            <w:tcW w:w="2693" w:type="dxa"/>
            <w:tcBorders>
              <w:top w:val="single" w:sz="4" w:space="0" w:color="auto"/>
              <w:left w:val="single" w:sz="4" w:space="0" w:color="auto"/>
              <w:bottom w:val="single" w:sz="4" w:space="0" w:color="auto"/>
              <w:right w:val="single" w:sz="4" w:space="0" w:color="auto"/>
            </w:tcBorders>
          </w:tcPr>
          <w:p w14:paraId="567322D8" w14:textId="77777777" w:rsidR="00E91BBB" w:rsidRPr="00D85864" w:rsidRDefault="00E91BBB">
            <w:pPr>
              <w:rPr>
                <w:szCs w:val="24"/>
              </w:rPr>
            </w:pPr>
            <w:r w:rsidRPr="00D85864">
              <w:rPr>
                <w:szCs w:val="24"/>
              </w:rPr>
              <w:t>Страна происхождения</w:t>
            </w:r>
          </w:p>
        </w:tc>
      </w:tr>
      <w:tr w:rsidR="00E91BBB" w:rsidRPr="00D85864" w14:paraId="56E726F2" w14:textId="77777777" w:rsidTr="00E91BBB">
        <w:tc>
          <w:tcPr>
            <w:tcW w:w="2405" w:type="dxa"/>
            <w:tcBorders>
              <w:top w:val="single" w:sz="4" w:space="0" w:color="auto"/>
              <w:left w:val="single" w:sz="4" w:space="0" w:color="auto"/>
              <w:bottom w:val="single" w:sz="4" w:space="0" w:color="auto"/>
              <w:right w:val="single" w:sz="4" w:space="0" w:color="auto"/>
            </w:tcBorders>
            <w:vAlign w:val="center"/>
          </w:tcPr>
          <w:p w14:paraId="71A017FC" w14:textId="77777777" w:rsidR="00E91BBB" w:rsidRPr="00D85864" w:rsidRDefault="00E91BBB" w:rsidP="00A27D6C">
            <w:pPr>
              <w:pStyle w:val="Style2"/>
              <w:widowControl/>
              <w:jc w:val="center"/>
            </w:pPr>
          </w:p>
        </w:tc>
        <w:tc>
          <w:tcPr>
            <w:tcW w:w="2552" w:type="dxa"/>
            <w:tcBorders>
              <w:top w:val="single" w:sz="4" w:space="0" w:color="auto"/>
              <w:left w:val="single" w:sz="4" w:space="0" w:color="auto"/>
              <w:bottom w:val="single" w:sz="4" w:space="0" w:color="auto"/>
              <w:right w:val="single" w:sz="4" w:space="0" w:color="auto"/>
            </w:tcBorders>
          </w:tcPr>
          <w:p w14:paraId="25C52199" w14:textId="77777777" w:rsidR="00E91BBB" w:rsidRPr="00D85864" w:rsidRDefault="00E91BBB" w:rsidP="00A27D6C">
            <w:pPr>
              <w:jc w:val="center"/>
              <w:rPr>
                <w:szCs w:val="24"/>
              </w:rPr>
            </w:pPr>
          </w:p>
        </w:tc>
        <w:tc>
          <w:tcPr>
            <w:tcW w:w="2097" w:type="dxa"/>
            <w:tcBorders>
              <w:top w:val="single" w:sz="4" w:space="0" w:color="auto"/>
              <w:left w:val="single" w:sz="4" w:space="0" w:color="auto"/>
              <w:bottom w:val="single" w:sz="4" w:space="0" w:color="auto"/>
              <w:right w:val="single" w:sz="4" w:space="0" w:color="auto"/>
            </w:tcBorders>
          </w:tcPr>
          <w:p w14:paraId="16A6B896" w14:textId="77777777" w:rsidR="00E154E0" w:rsidRPr="00D85864" w:rsidRDefault="00E154E0" w:rsidP="00A27D6C">
            <w:pPr>
              <w:jc w:val="center"/>
              <w:rPr>
                <w:szCs w:val="24"/>
              </w:rPr>
            </w:pPr>
          </w:p>
        </w:tc>
        <w:tc>
          <w:tcPr>
            <w:tcW w:w="2693" w:type="dxa"/>
            <w:tcBorders>
              <w:top w:val="single" w:sz="4" w:space="0" w:color="auto"/>
              <w:left w:val="single" w:sz="4" w:space="0" w:color="auto"/>
              <w:bottom w:val="single" w:sz="4" w:space="0" w:color="auto"/>
              <w:right w:val="single" w:sz="4" w:space="0" w:color="auto"/>
            </w:tcBorders>
          </w:tcPr>
          <w:p w14:paraId="15040958" w14:textId="77777777" w:rsidR="00E91BBB" w:rsidRPr="00D85864" w:rsidRDefault="00E91BBB" w:rsidP="00A27D6C">
            <w:pPr>
              <w:jc w:val="center"/>
              <w:rPr>
                <w:szCs w:val="24"/>
              </w:rPr>
            </w:pPr>
          </w:p>
        </w:tc>
      </w:tr>
    </w:tbl>
    <w:p w14:paraId="7CCDF1AB" w14:textId="77777777" w:rsidR="00FD22BB" w:rsidRPr="00D85864" w:rsidRDefault="00FD22BB">
      <w:pPr>
        <w:widowControl w:val="0"/>
        <w:ind w:firstLine="567"/>
        <w:jc w:val="center"/>
        <w:rPr>
          <w:rFonts w:eastAsia="SimSun"/>
          <w:b/>
          <w:color w:val="00000A"/>
          <w:spacing w:val="-6"/>
          <w:szCs w:val="24"/>
          <w:lang w:eastAsia="zh-CN" w:bidi="hi-IN"/>
        </w:rPr>
      </w:pPr>
    </w:p>
    <w:p w14:paraId="03BD3293" w14:textId="77777777" w:rsidR="00FD22BB" w:rsidRPr="00D85864" w:rsidRDefault="00FD22BB">
      <w:pPr>
        <w:widowControl w:val="0"/>
        <w:ind w:firstLine="567"/>
        <w:jc w:val="both"/>
        <w:rPr>
          <w:rFonts w:eastAsia="SimSun"/>
          <w:b/>
          <w:color w:val="00000A"/>
          <w:spacing w:val="-6"/>
          <w:szCs w:val="24"/>
          <w:lang w:eastAsia="zh-CN" w:bidi="hi-IN"/>
        </w:rPr>
      </w:pPr>
    </w:p>
    <w:p w14:paraId="0C49D1DA" w14:textId="77777777" w:rsidR="00B46569" w:rsidRDefault="00B46569">
      <w:pPr>
        <w:contextualSpacing/>
        <w:jc w:val="center"/>
        <w:rPr>
          <w:rFonts w:eastAsiaTheme="minorEastAsia"/>
          <w:b/>
          <w:szCs w:val="24"/>
        </w:rPr>
      </w:pPr>
    </w:p>
    <w:p w14:paraId="07043E43" w14:textId="77777777" w:rsidR="00B46569" w:rsidRDefault="00B46569">
      <w:pPr>
        <w:contextualSpacing/>
        <w:jc w:val="center"/>
        <w:rPr>
          <w:rFonts w:eastAsiaTheme="minorEastAsia"/>
          <w:b/>
          <w:szCs w:val="24"/>
        </w:rPr>
      </w:pPr>
    </w:p>
    <w:p w14:paraId="48D54E4E" w14:textId="77777777" w:rsidR="00B46569" w:rsidRDefault="00B46569">
      <w:pPr>
        <w:contextualSpacing/>
        <w:jc w:val="center"/>
        <w:rPr>
          <w:rFonts w:eastAsiaTheme="minorEastAsia"/>
          <w:b/>
          <w:szCs w:val="24"/>
        </w:rPr>
      </w:pPr>
    </w:p>
    <w:p w14:paraId="3A29E87E" w14:textId="77777777" w:rsidR="00B46569" w:rsidRDefault="00B46569">
      <w:pPr>
        <w:contextualSpacing/>
        <w:jc w:val="center"/>
        <w:rPr>
          <w:rFonts w:eastAsiaTheme="minorEastAsia"/>
          <w:b/>
          <w:szCs w:val="24"/>
        </w:rPr>
      </w:pPr>
    </w:p>
    <w:p w14:paraId="74C901A9" w14:textId="77777777" w:rsidR="00B46569" w:rsidRDefault="00B46569">
      <w:pPr>
        <w:contextualSpacing/>
        <w:jc w:val="center"/>
        <w:rPr>
          <w:rFonts w:eastAsiaTheme="minorEastAsia"/>
          <w:b/>
          <w:szCs w:val="24"/>
        </w:rPr>
      </w:pPr>
    </w:p>
    <w:p w14:paraId="5E51B311" w14:textId="77777777" w:rsidR="00B46569" w:rsidRDefault="00B46569">
      <w:pPr>
        <w:contextualSpacing/>
        <w:jc w:val="center"/>
        <w:rPr>
          <w:rFonts w:eastAsiaTheme="minorEastAsia"/>
          <w:b/>
          <w:szCs w:val="24"/>
        </w:rPr>
      </w:pPr>
    </w:p>
    <w:p w14:paraId="7F4F8AFC" w14:textId="77777777" w:rsidR="00B46569" w:rsidRDefault="00B46569">
      <w:pPr>
        <w:contextualSpacing/>
        <w:jc w:val="center"/>
        <w:rPr>
          <w:rFonts w:eastAsiaTheme="minorEastAsia"/>
          <w:b/>
          <w:szCs w:val="24"/>
        </w:rPr>
      </w:pPr>
    </w:p>
    <w:p w14:paraId="2993D065" w14:textId="77777777" w:rsidR="00B46569" w:rsidRDefault="00B46569">
      <w:pPr>
        <w:contextualSpacing/>
        <w:jc w:val="center"/>
        <w:rPr>
          <w:rFonts w:eastAsiaTheme="minorEastAsia"/>
          <w:b/>
          <w:szCs w:val="24"/>
        </w:rPr>
      </w:pPr>
    </w:p>
    <w:p w14:paraId="26AE8D6E" w14:textId="77777777" w:rsidR="00B46569" w:rsidRDefault="00B46569">
      <w:pPr>
        <w:contextualSpacing/>
        <w:jc w:val="center"/>
        <w:rPr>
          <w:rFonts w:eastAsiaTheme="minorEastAsia"/>
          <w:b/>
          <w:szCs w:val="24"/>
        </w:rPr>
      </w:pPr>
    </w:p>
    <w:p w14:paraId="11748D88" w14:textId="77777777" w:rsidR="00B46569" w:rsidRDefault="00B46569">
      <w:pPr>
        <w:contextualSpacing/>
        <w:jc w:val="center"/>
        <w:rPr>
          <w:rFonts w:eastAsiaTheme="minorEastAsia"/>
          <w:b/>
          <w:szCs w:val="24"/>
        </w:rPr>
      </w:pPr>
    </w:p>
    <w:p w14:paraId="3F664258" w14:textId="77777777" w:rsidR="00B46569" w:rsidRDefault="00B46569">
      <w:pPr>
        <w:contextualSpacing/>
        <w:jc w:val="center"/>
        <w:rPr>
          <w:rFonts w:eastAsiaTheme="minorEastAsia"/>
          <w:b/>
          <w:szCs w:val="24"/>
        </w:rPr>
      </w:pPr>
    </w:p>
    <w:p w14:paraId="510BFCB0" w14:textId="77777777" w:rsidR="00B46569" w:rsidRDefault="00B46569">
      <w:pPr>
        <w:contextualSpacing/>
        <w:jc w:val="center"/>
        <w:rPr>
          <w:rFonts w:eastAsiaTheme="minorEastAsia"/>
          <w:b/>
          <w:szCs w:val="24"/>
        </w:rPr>
      </w:pPr>
    </w:p>
    <w:p w14:paraId="53E9DA28" w14:textId="77777777" w:rsidR="00B46569" w:rsidRDefault="00B46569">
      <w:pPr>
        <w:contextualSpacing/>
        <w:jc w:val="center"/>
        <w:rPr>
          <w:rFonts w:eastAsiaTheme="minorEastAsia"/>
          <w:b/>
          <w:szCs w:val="24"/>
        </w:rPr>
      </w:pPr>
    </w:p>
    <w:p w14:paraId="4D6311CA" w14:textId="77777777" w:rsidR="00B46569" w:rsidRDefault="00B46569">
      <w:pPr>
        <w:contextualSpacing/>
        <w:jc w:val="center"/>
        <w:rPr>
          <w:rFonts w:eastAsiaTheme="minorEastAsia"/>
          <w:b/>
          <w:szCs w:val="24"/>
        </w:rPr>
      </w:pPr>
    </w:p>
    <w:p w14:paraId="6CAE4361" w14:textId="77777777" w:rsidR="00B46569" w:rsidRDefault="00B46569">
      <w:pPr>
        <w:contextualSpacing/>
        <w:jc w:val="center"/>
        <w:rPr>
          <w:rFonts w:eastAsiaTheme="minorEastAsia"/>
          <w:b/>
          <w:szCs w:val="24"/>
        </w:rPr>
      </w:pPr>
    </w:p>
    <w:p w14:paraId="745BC7A3" w14:textId="77777777" w:rsidR="00B46569" w:rsidRDefault="00B46569">
      <w:pPr>
        <w:contextualSpacing/>
        <w:jc w:val="center"/>
        <w:rPr>
          <w:rFonts w:eastAsiaTheme="minorEastAsia"/>
          <w:b/>
          <w:szCs w:val="24"/>
        </w:rPr>
      </w:pPr>
    </w:p>
    <w:p w14:paraId="0006AB89" w14:textId="77777777" w:rsidR="00B46569" w:rsidRDefault="00B46569">
      <w:pPr>
        <w:contextualSpacing/>
        <w:jc w:val="center"/>
        <w:rPr>
          <w:rFonts w:eastAsiaTheme="minorEastAsia"/>
          <w:b/>
          <w:szCs w:val="24"/>
        </w:rPr>
      </w:pPr>
    </w:p>
    <w:p w14:paraId="1AEF48DD" w14:textId="77777777" w:rsidR="00B46569" w:rsidRDefault="00B46569">
      <w:pPr>
        <w:contextualSpacing/>
        <w:jc w:val="center"/>
        <w:rPr>
          <w:rFonts w:eastAsiaTheme="minorEastAsia"/>
          <w:b/>
          <w:szCs w:val="24"/>
        </w:rPr>
      </w:pPr>
    </w:p>
    <w:p w14:paraId="68CB1290" w14:textId="77777777" w:rsidR="00B46569" w:rsidRDefault="00B46569">
      <w:pPr>
        <w:contextualSpacing/>
        <w:jc w:val="center"/>
        <w:rPr>
          <w:rFonts w:eastAsiaTheme="minorEastAsia"/>
          <w:b/>
          <w:szCs w:val="24"/>
        </w:rPr>
      </w:pPr>
    </w:p>
    <w:p w14:paraId="51940257" w14:textId="77777777" w:rsidR="00B46569" w:rsidRDefault="00B46569">
      <w:pPr>
        <w:contextualSpacing/>
        <w:jc w:val="center"/>
        <w:rPr>
          <w:rFonts w:eastAsiaTheme="minorEastAsia"/>
          <w:b/>
          <w:szCs w:val="24"/>
        </w:rPr>
      </w:pPr>
    </w:p>
    <w:p w14:paraId="45FD6576" w14:textId="77777777" w:rsidR="00FD22BB" w:rsidRPr="00D85864" w:rsidRDefault="0071581D">
      <w:pPr>
        <w:contextualSpacing/>
        <w:jc w:val="center"/>
        <w:rPr>
          <w:rFonts w:eastAsiaTheme="minorEastAsia"/>
          <w:b/>
          <w:szCs w:val="24"/>
        </w:rPr>
      </w:pPr>
      <w:r>
        <w:rPr>
          <w:rFonts w:eastAsiaTheme="minorEastAsia"/>
          <w:b/>
          <w:szCs w:val="24"/>
        </w:rPr>
        <w:lastRenderedPageBreak/>
        <w:t>А</w:t>
      </w:r>
      <w:r w:rsidR="00D03B52" w:rsidRPr="00D85864">
        <w:rPr>
          <w:rFonts w:eastAsiaTheme="minorEastAsia"/>
          <w:b/>
          <w:szCs w:val="24"/>
        </w:rPr>
        <w:t>НКЕТА</w:t>
      </w:r>
    </w:p>
    <w:p w14:paraId="252A404D" w14:textId="77777777" w:rsidR="00FD22BB" w:rsidRPr="00D85864" w:rsidRDefault="00D03B52">
      <w:pPr>
        <w:contextualSpacing/>
        <w:jc w:val="center"/>
        <w:rPr>
          <w:rFonts w:eastAsiaTheme="minorEastAsia"/>
          <w:b/>
          <w:szCs w:val="24"/>
        </w:rPr>
      </w:pPr>
      <w:r w:rsidRPr="00D85864">
        <w:rPr>
          <w:rFonts w:eastAsiaTheme="minorEastAsia"/>
          <w:b/>
          <w:szCs w:val="24"/>
        </w:rPr>
        <w:t>участника аукциона в электронной форме</w:t>
      </w:r>
    </w:p>
    <w:p w14:paraId="60F19B0B" w14:textId="77777777" w:rsidR="00FD22BB" w:rsidRPr="00D85864" w:rsidRDefault="00FD22BB">
      <w:pPr>
        <w:contextualSpacing/>
        <w:jc w:val="center"/>
        <w:rPr>
          <w:rFonts w:eastAsiaTheme="minorEastAsia"/>
          <w:b/>
          <w:szCs w:val="24"/>
        </w:rPr>
      </w:pPr>
    </w:p>
    <w:tbl>
      <w:tblPr>
        <w:tblW w:w="10491" w:type="dxa"/>
        <w:tblInd w:w="-289" w:type="dxa"/>
        <w:tblLayout w:type="fixed"/>
        <w:tblLook w:val="04A0" w:firstRow="1" w:lastRow="0" w:firstColumn="1" w:lastColumn="0" w:noHBand="0" w:noVBand="1"/>
      </w:tblPr>
      <w:tblGrid>
        <w:gridCol w:w="677"/>
        <w:gridCol w:w="5282"/>
        <w:gridCol w:w="4532"/>
      </w:tblGrid>
      <w:tr w:rsidR="00FD22BB" w:rsidRPr="00D85864" w14:paraId="59014D56" w14:textId="77777777" w:rsidTr="004622E3">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2FD5E35E" w14:textId="77777777" w:rsidR="00FD22BB" w:rsidRPr="00D85864" w:rsidRDefault="00D03B52">
            <w:pPr>
              <w:widowControl w:val="0"/>
              <w:suppressAutoHyphens/>
              <w:snapToGrid w:val="0"/>
              <w:contextualSpacing/>
              <w:jc w:val="center"/>
              <w:rPr>
                <w:szCs w:val="24"/>
                <w:lang w:eastAsia="zh-CN"/>
              </w:rPr>
            </w:pPr>
            <w:r w:rsidRPr="00D85864">
              <w:rPr>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3B8055FB" w14:textId="77777777" w:rsidR="00FD22BB" w:rsidRPr="00D85864" w:rsidRDefault="00D03B52">
            <w:pPr>
              <w:widowControl w:val="0"/>
              <w:suppressAutoHyphens/>
              <w:snapToGrid w:val="0"/>
              <w:contextualSpacing/>
              <w:jc w:val="center"/>
              <w:rPr>
                <w:szCs w:val="24"/>
                <w:lang w:eastAsia="zh-CN"/>
              </w:rPr>
            </w:pPr>
            <w:r w:rsidRPr="00D85864">
              <w:rPr>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F46F0" w14:textId="77777777" w:rsidR="00FD22BB" w:rsidRPr="00D85864" w:rsidRDefault="00D03B52">
            <w:pPr>
              <w:widowControl w:val="0"/>
              <w:suppressAutoHyphens/>
              <w:snapToGrid w:val="0"/>
              <w:contextualSpacing/>
              <w:jc w:val="center"/>
              <w:rPr>
                <w:szCs w:val="24"/>
                <w:lang w:eastAsia="zh-CN"/>
              </w:rPr>
            </w:pPr>
            <w:r w:rsidRPr="00D85864">
              <w:rPr>
                <w:szCs w:val="24"/>
                <w:lang w:eastAsia="zh-CN"/>
              </w:rPr>
              <w:t>Сведения об участнике аукциона в электронной форме</w:t>
            </w:r>
          </w:p>
        </w:tc>
      </w:tr>
      <w:tr w:rsidR="00FD22BB" w:rsidRPr="00D85864" w14:paraId="07463D6F" w14:textId="77777777" w:rsidTr="004622E3">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2200C884"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319357D" w14:textId="77777777" w:rsidR="00FD22BB" w:rsidRPr="00D85864" w:rsidRDefault="00D03B52">
            <w:pPr>
              <w:widowControl w:val="0"/>
              <w:tabs>
                <w:tab w:val="left" w:pos="445"/>
              </w:tabs>
              <w:suppressAutoHyphens/>
              <w:snapToGrid w:val="0"/>
              <w:contextualSpacing/>
              <w:jc w:val="both"/>
              <w:rPr>
                <w:szCs w:val="24"/>
                <w:lang w:eastAsia="zh-CN"/>
              </w:rPr>
            </w:pPr>
            <w:r w:rsidRPr="00D85864">
              <w:rPr>
                <w:szCs w:val="24"/>
                <w:lang w:eastAsia="zh-CN"/>
              </w:rPr>
              <w:t xml:space="preserve">а) для физических лиц – фамилия, имя, отчество, год и место рождения </w:t>
            </w:r>
          </w:p>
          <w:p w14:paraId="4925C577" w14:textId="77777777" w:rsidR="00FD22BB" w:rsidRPr="00D85864" w:rsidRDefault="00D03B52">
            <w:pPr>
              <w:widowControl w:val="0"/>
              <w:tabs>
                <w:tab w:val="left" w:pos="445"/>
              </w:tabs>
              <w:suppressAutoHyphens/>
              <w:snapToGrid w:val="0"/>
              <w:contextualSpacing/>
              <w:jc w:val="both"/>
              <w:rPr>
                <w:szCs w:val="24"/>
                <w:lang w:eastAsia="zh-CN"/>
              </w:rPr>
            </w:pPr>
            <w:r w:rsidRPr="00D85864">
              <w:rPr>
                <w:szCs w:val="24"/>
                <w:lang w:eastAsia="zh-CN"/>
              </w:rPr>
              <w:t xml:space="preserve">б) для индивидуальных предпринимателей – фамилия, имя, отчество, </w:t>
            </w:r>
          </w:p>
          <w:p w14:paraId="491543E4" w14:textId="77777777" w:rsidR="00FD22BB" w:rsidRPr="00D85864" w:rsidRDefault="00D03B52">
            <w:pPr>
              <w:widowControl w:val="0"/>
              <w:tabs>
                <w:tab w:val="left" w:pos="445"/>
              </w:tabs>
              <w:suppressAutoHyphens/>
              <w:contextualSpacing/>
              <w:jc w:val="both"/>
              <w:rPr>
                <w:szCs w:val="24"/>
                <w:lang w:eastAsia="zh-CN"/>
              </w:rPr>
            </w:pPr>
            <w:r w:rsidRPr="00D85864">
              <w:rPr>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A5D9D" w14:textId="77777777" w:rsidR="00FD22BB" w:rsidRPr="00D85864" w:rsidRDefault="00FD22BB">
            <w:pPr>
              <w:widowControl w:val="0"/>
              <w:suppressAutoHyphens/>
              <w:snapToGrid w:val="0"/>
              <w:contextualSpacing/>
              <w:jc w:val="center"/>
              <w:rPr>
                <w:szCs w:val="24"/>
                <w:lang w:eastAsia="zh-CN"/>
              </w:rPr>
            </w:pPr>
          </w:p>
        </w:tc>
      </w:tr>
      <w:tr w:rsidR="00FD22BB" w:rsidRPr="00D85864" w14:paraId="397131E2"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CAF864B"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4BFC336"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0D1E6" w14:textId="77777777" w:rsidR="00FD22BB" w:rsidRPr="00D85864" w:rsidRDefault="00FD22BB">
            <w:pPr>
              <w:widowControl w:val="0"/>
              <w:suppressAutoHyphens/>
              <w:snapToGrid w:val="0"/>
              <w:contextualSpacing/>
              <w:jc w:val="center"/>
              <w:rPr>
                <w:szCs w:val="24"/>
                <w:lang w:eastAsia="zh-CN"/>
              </w:rPr>
            </w:pPr>
          </w:p>
        </w:tc>
      </w:tr>
      <w:tr w:rsidR="00FD22BB" w:rsidRPr="00D85864" w14:paraId="3A166389" w14:textId="77777777" w:rsidTr="004622E3">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46936FF6"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3B0770"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Свидетельство о внесении в Единый государственный реестр юридических лиц/индивидуального предпринимателя (дата и номер, кем выдано); паспортные данные для физического лица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909B5" w14:textId="77777777" w:rsidR="00FD22BB" w:rsidRPr="00D85864" w:rsidRDefault="00FD22BB">
            <w:pPr>
              <w:widowControl w:val="0"/>
              <w:suppressAutoHyphens/>
              <w:snapToGrid w:val="0"/>
              <w:contextualSpacing/>
              <w:jc w:val="both"/>
              <w:rPr>
                <w:szCs w:val="24"/>
                <w:lang w:eastAsia="zh-CN"/>
              </w:rPr>
            </w:pPr>
          </w:p>
        </w:tc>
      </w:tr>
      <w:tr w:rsidR="00FD22BB" w:rsidRPr="00D85864" w14:paraId="226B51B5"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7F53F23"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683D650"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ИНН (для юридических лиц, индивидуальных предпринимателей и физических лиц),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1A888" w14:textId="77777777" w:rsidR="00FD22BB" w:rsidRPr="00D85864" w:rsidRDefault="00FD22BB">
            <w:pPr>
              <w:widowControl w:val="0"/>
              <w:suppressAutoHyphens/>
              <w:snapToGrid w:val="0"/>
              <w:contextualSpacing/>
              <w:jc w:val="both"/>
              <w:rPr>
                <w:szCs w:val="24"/>
                <w:lang w:eastAsia="zh-CN"/>
              </w:rPr>
            </w:pPr>
          </w:p>
        </w:tc>
      </w:tr>
      <w:tr w:rsidR="00FD22BB" w:rsidRPr="00D85864" w14:paraId="5096EC59" w14:textId="77777777" w:rsidTr="004622E3">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0A2A609A"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6C8B13D" w14:textId="77777777" w:rsidR="00FD22BB" w:rsidRPr="00D85864" w:rsidRDefault="00D03B52">
            <w:pPr>
              <w:autoSpaceDE w:val="0"/>
              <w:autoSpaceDN w:val="0"/>
              <w:adjustRightInd w:val="0"/>
              <w:contextualSpacing/>
              <w:jc w:val="both"/>
              <w:rPr>
                <w:szCs w:val="24"/>
                <w:lang w:eastAsia="zh-CN"/>
              </w:rPr>
            </w:pPr>
            <w:r w:rsidRPr="00D85864">
              <w:rPr>
                <w:rFonts w:eastAsiaTheme="minorEastAsia"/>
                <w:szCs w:val="24"/>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43AF7" w14:textId="77777777" w:rsidR="00FD22BB" w:rsidRPr="00D85864" w:rsidRDefault="00FD22BB">
            <w:pPr>
              <w:widowControl w:val="0"/>
              <w:suppressAutoHyphens/>
              <w:snapToGrid w:val="0"/>
              <w:contextualSpacing/>
              <w:jc w:val="both"/>
              <w:rPr>
                <w:szCs w:val="24"/>
                <w:lang w:eastAsia="zh-CN"/>
              </w:rPr>
            </w:pPr>
          </w:p>
        </w:tc>
      </w:tr>
      <w:tr w:rsidR="00FD22BB" w:rsidRPr="00D85864" w14:paraId="742D7606"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48F5EB46"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4FA736"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E80BC" w14:textId="77777777" w:rsidR="00FD22BB" w:rsidRPr="00D85864" w:rsidRDefault="00FD22BB">
            <w:pPr>
              <w:widowControl w:val="0"/>
              <w:suppressAutoHyphens/>
              <w:snapToGrid w:val="0"/>
              <w:contextualSpacing/>
              <w:jc w:val="both"/>
              <w:rPr>
                <w:szCs w:val="24"/>
                <w:lang w:eastAsia="zh-CN"/>
              </w:rPr>
            </w:pPr>
          </w:p>
        </w:tc>
      </w:tr>
      <w:tr w:rsidR="00FD22BB" w:rsidRPr="00D85864" w14:paraId="45886FD4"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F15BA32"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F94C6F0"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0B690" w14:textId="77777777" w:rsidR="00FD22BB" w:rsidRPr="00D85864" w:rsidRDefault="00FD22BB">
            <w:pPr>
              <w:widowControl w:val="0"/>
              <w:suppressAutoHyphens/>
              <w:snapToGrid w:val="0"/>
              <w:contextualSpacing/>
              <w:jc w:val="both"/>
              <w:rPr>
                <w:szCs w:val="24"/>
                <w:lang w:eastAsia="zh-CN"/>
              </w:rPr>
            </w:pPr>
          </w:p>
        </w:tc>
      </w:tr>
      <w:tr w:rsidR="00FD22BB" w:rsidRPr="00D85864" w14:paraId="4C146A0F"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1E36F6BA"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DA407D3"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D03B7" w14:textId="77777777" w:rsidR="00FD22BB" w:rsidRPr="00D85864" w:rsidRDefault="00FD22BB">
            <w:pPr>
              <w:widowControl w:val="0"/>
              <w:suppressAutoHyphens/>
              <w:snapToGrid w:val="0"/>
              <w:contextualSpacing/>
              <w:jc w:val="both"/>
              <w:rPr>
                <w:szCs w:val="24"/>
                <w:lang w:eastAsia="zh-CN"/>
              </w:rPr>
            </w:pPr>
          </w:p>
        </w:tc>
      </w:tr>
      <w:tr w:rsidR="00FD22BB" w:rsidRPr="00D85864" w14:paraId="588F815F"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46358E7A"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FA7ADAC"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E60AC" w14:textId="77777777" w:rsidR="00FD22BB" w:rsidRPr="00D85864" w:rsidRDefault="00FD22BB">
            <w:pPr>
              <w:widowControl w:val="0"/>
              <w:suppressAutoHyphens/>
              <w:snapToGrid w:val="0"/>
              <w:contextualSpacing/>
              <w:jc w:val="both"/>
              <w:rPr>
                <w:szCs w:val="24"/>
                <w:lang w:eastAsia="zh-CN"/>
              </w:rPr>
            </w:pPr>
          </w:p>
        </w:tc>
      </w:tr>
      <w:tr w:rsidR="00FD22BB" w:rsidRPr="00D85864" w14:paraId="02C93EA1"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14630004"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5045F83"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0F810" w14:textId="77777777" w:rsidR="00FD22BB" w:rsidRPr="00D85864" w:rsidRDefault="00FD22BB">
            <w:pPr>
              <w:widowControl w:val="0"/>
              <w:suppressAutoHyphens/>
              <w:snapToGrid w:val="0"/>
              <w:contextualSpacing/>
              <w:jc w:val="both"/>
              <w:rPr>
                <w:szCs w:val="24"/>
                <w:lang w:eastAsia="zh-CN"/>
              </w:rPr>
            </w:pPr>
          </w:p>
        </w:tc>
      </w:tr>
      <w:tr w:rsidR="00FD22BB" w:rsidRPr="00D85864" w14:paraId="36F28A2A" w14:textId="77777777" w:rsidTr="004622E3">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D745E88"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45B8283"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ADD23" w14:textId="77777777" w:rsidR="00FD22BB" w:rsidRPr="00D85864" w:rsidRDefault="00FD22BB">
            <w:pPr>
              <w:widowControl w:val="0"/>
              <w:suppressAutoHyphens/>
              <w:snapToGrid w:val="0"/>
              <w:contextualSpacing/>
              <w:jc w:val="both"/>
              <w:rPr>
                <w:szCs w:val="24"/>
                <w:lang w:eastAsia="zh-CN"/>
              </w:rPr>
            </w:pPr>
          </w:p>
        </w:tc>
      </w:tr>
      <w:tr w:rsidR="00FD22BB" w:rsidRPr="00D85864" w14:paraId="560A5FE6" w14:textId="77777777" w:rsidTr="004622E3">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11AB503E"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4320BF9"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24B2A" w14:textId="77777777" w:rsidR="00FD22BB" w:rsidRPr="00D85864" w:rsidRDefault="00FD22BB">
            <w:pPr>
              <w:widowControl w:val="0"/>
              <w:suppressAutoHyphens/>
              <w:snapToGrid w:val="0"/>
              <w:contextualSpacing/>
              <w:jc w:val="both"/>
              <w:rPr>
                <w:szCs w:val="24"/>
                <w:lang w:eastAsia="zh-CN"/>
              </w:rPr>
            </w:pPr>
          </w:p>
        </w:tc>
      </w:tr>
      <w:tr w:rsidR="00FD22BB" w:rsidRPr="00D85864" w14:paraId="0186F973" w14:textId="77777777" w:rsidTr="004622E3">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670DEBFE"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C236FA1"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Фамилия, имя и отчество руководителя участника аукциона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E2CBD" w14:textId="77777777" w:rsidR="00FD22BB" w:rsidRPr="00D85864" w:rsidRDefault="00FD22BB">
            <w:pPr>
              <w:widowControl w:val="0"/>
              <w:suppressAutoHyphens/>
              <w:snapToGrid w:val="0"/>
              <w:contextualSpacing/>
              <w:jc w:val="both"/>
              <w:rPr>
                <w:szCs w:val="24"/>
                <w:lang w:eastAsia="zh-CN"/>
              </w:rPr>
            </w:pPr>
          </w:p>
        </w:tc>
      </w:tr>
      <w:tr w:rsidR="00FD22BB" w:rsidRPr="00D85864" w14:paraId="5020C79E" w14:textId="77777777" w:rsidTr="004622E3">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321C5964"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49E160B"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05244" w14:textId="77777777" w:rsidR="00FD22BB" w:rsidRPr="00D85864" w:rsidRDefault="00FD22BB">
            <w:pPr>
              <w:widowControl w:val="0"/>
              <w:suppressAutoHyphens/>
              <w:snapToGrid w:val="0"/>
              <w:contextualSpacing/>
              <w:jc w:val="both"/>
              <w:rPr>
                <w:szCs w:val="24"/>
                <w:lang w:eastAsia="zh-CN"/>
              </w:rPr>
            </w:pPr>
          </w:p>
        </w:tc>
      </w:tr>
      <w:tr w:rsidR="00FD22BB" w:rsidRPr="00D85864" w14:paraId="69CACA47" w14:textId="77777777" w:rsidTr="004622E3">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1496D084"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8CA22CE"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 xml:space="preserve">Фамилия, имя и отчество уполномоченного лица (ответственного) участника аукциона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62448" w14:textId="77777777" w:rsidR="00FD22BB" w:rsidRPr="00D85864" w:rsidRDefault="00FD22BB">
            <w:pPr>
              <w:widowControl w:val="0"/>
              <w:suppressAutoHyphens/>
              <w:snapToGrid w:val="0"/>
              <w:contextualSpacing/>
              <w:jc w:val="both"/>
              <w:rPr>
                <w:szCs w:val="24"/>
                <w:lang w:eastAsia="zh-CN"/>
              </w:rPr>
            </w:pPr>
          </w:p>
        </w:tc>
      </w:tr>
      <w:tr w:rsidR="00FD22BB" w:rsidRPr="00D85864" w14:paraId="4AD5B532" w14:textId="77777777" w:rsidTr="004622E3">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23BEE3D4" w14:textId="77777777" w:rsidR="00FD22BB" w:rsidRPr="00D85864" w:rsidRDefault="00FD22BB">
            <w:pPr>
              <w:widowControl w:val="0"/>
              <w:numPr>
                <w:ilvl w:val="0"/>
                <w:numId w:val="14"/>
              </w:numPr>
              <w:suppressAutoHyphens/>
              <w:snapToGrid w:val="0"/>
              <w:ind w:left="0" w:firstLine="0"/>
              <w:contextualSpacing/>
              <w:jc w:val="center"/>
              <w:rPr>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D371447" w14:textId="77777777" w:rsidR="00FD22BB" w:rsidRPr="00D85864" w:rsidRDefault="00D03B52">
            <w:pPr>
              <w:widowControl w:val="0"/>
              <w:suppressAutoHyphens/>
              <w:snapToGrid w:val="0"/>
              <w:contextualSpacing/>
              <w:jc w:val="both"/>
              <w:rPr>
                <w:szCs w:val="24"/>
                <w:lang w:eastAsia="zh-CN"/>
              </w:rPr>
            </w:pPr>
            <w:r w:rsidRPr="00D85864">
              <w:rPr>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1E6F2" w14:textId="77777777" w:rsidR="00FD22BB" w:rsidRPr="00D85864" w:rsidRDefault="00FD22BB">
            <w:pPr>
              <w:widowControl w:val="0"/>
              <w:suppressAutoHyphens/>
              <w:snapToGrid w:val="0"/>
              <w:contextualSpacing/>
              <w:jc w:val="both"/>
              <w:rPr>
                <w:szCs w:val="24"/>
                <w:lang w:eastAsia="zh-CN"/>
              </w:rPr>
            </w:pPr>
          </w:p>
        </w:tc>
      </w:tr>
    </w:tbl>
    <w:p w14:paraId="03950C92" w14:textId="77777777" w:rsidR="00FD22BB" w:rsidRDefault="00FD22BB">
      <w:pPr>
        <w:jc w:val="center"/>
        <w:rPr>
          <w:szCs w:val="24"/>
        </w:rPr>
      </w:pPr>
    </w:p>
    <w:p w14:paraId="080FE282" w14:textId="77777777" w:rsidR="00DA4A56" w:rsidRPr="00D85864" w:rsidRDefault="00DA4A56">
      <w:pPr>
        <w:jc w:val="center"/>
        <w:rPr>
          <w:szCs w:val="24"/>
        </w:rPr>
      </w:pPr>
    </w:p>
    <w:p w14:paraId="647141CF" w14:textId="77777777" w:rsidR="00BF4A54" w:rsidRDefault="00BF4A54">
      <w:pPr>
        <w:jc w:val="center"/>
        <w:rPr>
          <w:b/>
          <w:bCs/>
          <w:szCs w:val="24"/>
        </w:rPr>
      </w:pPr>
    </w:p>
    <w:p w14:paraId="67F67EF5" w14:textId="77777777" w:rsidR="00FD22BB" w:rsidRPr="00D85864" w:rsidRDefault="00D03B52">
      <w:pPr>
        <w:jc w:val="center"/>
        <w:rPr>
          <w:b/>
          <w:bCs/>
          <w:szCs w:val="24"/>
        </w:rPr>
      </w:pPr>
      <w:r w:rsidRPr="00D85864">
        <w:rPr>
          <w:b/>
          <w:bCs/>
          <w:szCs w:val="24"/>
        </w:rPr>
        <w:t>Декларация о соответствии требованиям</w:t>
      </w:r>
      <w:r w:rsidR="006F16C8">
        <w:rPr>
          <w:b/>
          <w:bCs/>
          <w:szCs w:val="24"/>
        </w:rPr>
        <w:t>,</w:t>
      </w:r>
      <w:r w:rsidRPr="00D85864">
        <w:rPr>
          <w:b/>
          <w:bCs/>
          <w:szCs w:val="24"/>
        </w:rPr>
        <w:t xml:space="preserve"> установленным в документации о закупке</w:t>
      </w:r>
    </w:p>
    <w:p w14:paraId="76717842" w14:textId="77777777" w:rsidR="00FD22BB" w:rsidRPr="00D85864" w:rsidRDefault="00FD22BB">
      <w:pPr>
        <w:jc w:val="center"/>
        <w:rPr>
          <w:szCs w:val="24"/>
        </w:rPr>
      </w:pPr>
    </w:p>
    <w:p w14:paraId="7A1F7475" w14:textId="77777777" w:rsidR="00FD22BB" w:rsidRPr="00D85864" w:rsidRDefault="00D03B52" w:rsidP="00C31776">
      <w:pPr>
        <w:jc w:val="both"/>
        <w:rPr>
          <w:szCs w:val="24"/>
        </w:rPr>
      </w:pPr>
      <w:r w:rsidRPr="00D85864">
        <w:rPr>
          <w:szCs w:val="24"/>
        </w:rPr>
        <w:t>Настоящим подтверждаем, что «_______» (наименование участника)</w:t>
      </w:r>
      <w:r w:rsidR="007A6C9C" w:rsidRPr="00D85864">
        <w:rPr>
          <w:szCs w:val="24"/>
        </w:rPr>
        <w:t xml:space="preserve"> соответствует требованиям документации, а именно:</w:t>
      </w:r>
    </w:p>
    <w:p w14:paraId="23C3AFB5" w14:textId="77777777" w:rsidR="00C31776" w:rsidRPr="00C31776" w:rsidRDefault="00C31776" w:rsidP="00C31776">
      <w:pPr>
        <w:jc w:val="both"/>
        <w:rPr>
          <w:szCs w:val="24"/>
        </w:rPr>
      </w:pPr>
      <w:r w:rsidRPr="00C31776">
        <w:rPr>
          <w:szCs w:val="24"/>
        </w:rPr>
        <w:t>-</w:t>
      </w:r>
      <w:r w:rsidRPr="00C31776">
        <w:rPr>
          <w:szCs w:val="24"/>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386854" w14:textId="77777777" w:rsidR="00C31776" w:rsidRPr="00C31776" w:rsidRDefault="00C31776" w:rsidP="00C31776">
      <w:pPr>
        <w:jc w:val="both"/>
        <w:rPr>
          <w:szCs w:val="24"/>
        </w:rPr>
      </w:pPr>
      <w:r w:rsidRPr="00C31776">
        <w:rPr>
          <w:szCs w:val="24"/>
        </w:rPr>
        <w:t>-</w:t>
      </w:r>
      <w:r w:rsidRPr="00C31776">
        <w:rPr>
          <w:szCs w:val="24"/>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0007337D" w14:textId="369A547D" w:rsidR="00C31776" w:rsidRPr="00C31776" w:rsidRDefault="00C31776" w:rsidP="00C31776">
      <w:pPr>
        <w:jc w:val="both"/>
        <w:rPr>
          <w:szCs w:val="24"/>
        </w:rPr>
      </w:pPr>
      <w:r w:rsidRPr="00C31776">
        <w:rPr>
          <w:szCs w:val="24"/>
        </w:rPr>
        <w:t>-</w:t>
      </w:r>
      <w:r w:rsidRPr="00C31776">
        <w:rPr>
          <w:szCs w:val="24"/>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w:t>
      </w:r>
      <w:r w:rsidR="00D34BB1" w:rsidRPr="00C31776">
        <w:rPr>
          <w:szCs w:val="24"/>
        </w:rPr>
        <w:t>установленному требованию</w:t>
      </w:r>
      <w:r w:rsidRPr="00C31776">
        <w:rPr>
          <w:szCs w:val="24"/>
        </w:rPr>
        <w:t xml:space="preserve"> в случае, если им в установленном порядке подано заявление об обжаловании указанных недоимки, задолженности</w:t>
      </w:r>
      <w:r w:rsidR="00DC6305">
        <w:rPr>
          <w:szCs w:val="24"/>
        </w:rPr>
        <w:t>,</w:t>
      </w:r>
      <w:r w:rsidRPr="00C31776">
        <w:rPr>
          <w:szCs w:val="24"/>
        </w:rPr>
        <w:t xml:space="preserve"> и решение по такому заявлению на дату рассмотрения заявки на участие в определении поставщика (подрядчика, исполнителя) не принято;</w:t>
      </w:r>
    </w:p>
    <w:p w14:paraId="2F4EF523" w14:textId="77777777" w:rsidR="00C31776" w:rsidRPr="00C31776" w:rsidRDefault="00C31776" w:rsidP="00C31776">
      <w:pPr>
        <w:jc w:val="both"/>
        <w:rPr>
          <w:szCs w:val="24"/>
        </w:rPr>
      </w:pPr>
      <w:r w:rsidRPr="00C31776">
        <w:rPr>
          <w:szCs w:val="24"/>
        </w:rPr>
        <w:t>-</w:t>
      </w:r>
      <w:r w:rsidRPr="00C31776">
        <w:rPr>
          <w:szCs w:val="24"/>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1F186F" w14:textId="15E5646C" w:rsidR="00C31776" w:rsidRPr="00C31776" w:rsidRDefault="00C31776" w:rsidP="00C31776">
      <w:pPr>
        <w:jc w:val="both"/>
        <w:rPr>
          <w:szCs w:val="24"/>
        </w:rPr>
      </w:pPr>
      <w:r w:rsidRPr="00C31776">
        <w:rPr>
          <w:szCs w:val="24"/>
        </w:rPr>
        <w:t>-</w:t>
      </w:r>
      <w:r w:rsidRPr="00C31776">
        <w:rPr>
          <w:szCs w:val="24"/>
        </w:rPr>
        <w:tab/>
        <w:t>участник закупки - юридическое лицо, кото</w:t>
      </w:r>
      <w:r w:rsidR="00FD3DF2">
        <w:rPr>
          <w:szCs w:val="24"/>
        </w:rPr>
        <w:t xml:space="preserve">рое в течение 2 лет до </w:t>
      </w:r>
      <w:r w:rsidR="00F02FCA">
        <w:rPr>
          <w:szCs w:val="24"/>
        </w:rPr>
        <w:t xml:space="preserve">момента </w:t>
      </w:r>
      <w:r w:rsidR="00F02FCA" w:rsidRPr="00C31776">
        <w:rPr>
          <w:szCs w:val="24"/>
        </w:rPr>
        <w:t>подачи</w:t>
      </w:r>
      <w:r w:rsidRPr="00C31776">
        <w:rPr>
          <w:szCs w:val="24"/>
        </w:rPr>
        <w:t xml:space="preserve">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F91DD5" w14:textId="77777777" w:rsidR="00C31776" w:rsidRPr="00C31776" w:rsidRDefault="00C31776" w:rsidP="00C31776">
      <w:pPr>
        <w:jc w:val="both"/>
        <w:rPr>
          <w:szCs w:val="24"/>
        </w:rPr>
      </w:pPr>
      <w:r w:rsidRPr="00C31776">
        <w:rPr>
          <w:szCs w:val="24"/>
        </w:rPr>
        <w:t>-</w:t>
      </w:r>
      <w:r w:rsidRPr="00C31776">
        <w:rPr>
          <w:szCs w:val="24"/>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1FA6779" w14:textId="77777777" w:rsidR="00C31776" w:rsidRPr="00C31776" w:rsidRDefault="00C31776" w:rsidP="00C31776">
      <w:pPr>
        <w:jc w:val="both"/>
        <w:rPr>
          <w:szCs w:val="24"/>
        </w:rPr>
      </w:pPr>
      <w:r w:rsidRPr="00C31776">
        <w:rPr>
          <w:szCs w:val="24"/>
        </w:rPr>
        <w:t>-</w:t>
      </w:r>
      <w:r w:rsidRPr="00C31776">
        <w:rPr>
          <w:szCs w:val="24"/>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C31776">
        <w:rPr>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1E605770" w14:textId="77777777" w:rsidR="00C31776" w:rsidRPr="00C31776" w:rsidRDefault="00C31776" w:rsidP="00C31776">
      <w:pPr>
        <w:jc w:val="both"/>
        <w:rPr>
          <w:szCs w:val="24"/>
        </w:rPr>
      </w:pPr>
      <w:r w:rsidRPr="00C31776">
        <w:rPr>
          <w:szCs w:val="24"/>
        </w:rPr>
        <w:t>-</w:t>
      </w:r>
      <w:r w:rsidRPr="00C31776">
        <w:rPr>
          <w:szCs w:val="24"/>
        </w:rPr>
        <w:tab/>
        <w:t>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71072C4A" w14:textId="77777777" w:rsidR="004622E3" w:rsidRPr="00D85864" w:rsidRDefault="00C31776" w:rsidP="00C31776">
      <w:pPr>
        <w:jc w:val="both"/>
        <w:rPr>
          <w:b/>
          <w:szCs w:val="24"/>
        </w:rPr>
      </w:pPr>
      <w:r w:rsidRPr="00C31776">
        <w:rPr>
          <w:szCs w:val="24"/>
        </w:rPr>
        <w:t>-</w:t>
      </w:r>
      <w:r w:rsidRPr="00C31776">
        <w:rPr>
          <w:szCs w:val="24"/>
        </w:rPr>
        <w:tab/>
        <w:t>участник закупки не является офшорной компанией.</w:t>
      </w:r>
    </w:p>
    <w:p w14:paraId="3B3B1376" w14:textId="77777777" w:rsidR="00A15601" w:rsidRDefault="00A15601">
      <w:pPr>
        <w:jc w:val="center"/>
        <w:rPr>
          <w:b/>
          <w:szCs w:val="24"/>
        </w:rPr>
      </w:pPr>
    </w:p>
    <w:p w14:paraId="64666404" w14:textId="77777777" w:rsidR="00A15601" w:rsidRDefault="00A15601">
      <w:pPr>
        <w:jc w:val="center"/>
        <w:rPr>
          <w:b/>
          <w:szCs w:val="24"/>
        </w:rPr>
      </w:pPr>
    </w:p>
    <w:p w14:paraId="4717D89A" w14:textId="77777777" w:rsidR="00BF4A54" w:rsidRDefault="00BF4A54">
      <w:pPr>
        <w:jc w:val="center"/>
        <w:rPr>
          <w:b/>
          <w:szCs w:val="24"/>
        </w:rPr>
      </w:pPr>
    </w:p>
    <w:p w14:paraId="78DD5C0A" w14:textId="77777777" w:rsidR="00BF4A54" w:rsidRDefault="00BF4A54">
      <w:pPr>
        <w:jc w:val="center"/>
        <w:rPr>
          <w:b/>
          <w:szCs w:val="24"/>
        </w:rPr>
      </w:pPr>
    </w:p>
    <w:p w14:paraId="5F20F281" w14:textId="77777777" w:rsidR="00BF4A54" w:rsidRDefault="00BF4A54">
      <w:pPr>
        <w:jc w:val="center"/>
        <w:rPr>
          <w:b/>
          <w:szCs w:val="24"/>
        </w:rPr>
      </w:pPr>
    </w:p>
    <w:p w14:paraId="0E0416E8" w14:textId="77777777" w:rsidR="00BF4A54" w:rsidRDefault="00BF4A54">
      <w:pPr>
        <w:jc w:val="center"/>
        <w:rPr>
          <w:b/>
          <w:szCs w:val="24"/>
        </w:rPr>
      </w:pPr>
    </w:p>
    <w:p w14:paraId="4DEF862A" w14:textId="77777777" w:rsidR="00BF4A54" w:rsidRDefault="00BF4A54">
      <w:pPr>
        <w:jc w:val="center"/>
        <w:rPr>
          <w:b/>
          <w:szCs w:val="24"/>
        </w:rPr>
      </w:pPr>
    </w:p>
    <w:p w14:paraId="78FAE8D3" w14:textId="77777777" w:rsidR="00BF4A54" w:rsidRDefault="00BF4A54">
      <w:pPr>
        <w:jc w:val="center"/>
        <w:rPr>
          <w:b/>
          <w:szCs w:val="24"/>
        </w:rPr>
      </w:pPr>
    </w:p>
    <w:p w14:paraId="4CC2D240" w14:textId="77777777" w:rsidR="00BF4A54" w:rsidRDefault="00BF4A54">
      <w:pPr>
        <w:jc w:val="center"/>
        <w:rPr>
          <w:b/>
          <w:szCs w:val="24"/>
        </w:rPr>
      </w:pPr>
    </w:p>
    <w:p w14:paraId="6908B4CB" w14:textId="77777777" w:rsidR="00BF4A54" w:rsidRDefault="00BF4A54">
      <w:pPr>
        <w:jc w:val="center"/>
        <w:rPr>
          <w:b/>
          <w:szCs w:val="24"/>
        </w:rPr>
      </w:pPr>
    </w:p>
    <w:p w14:paraId="0E0CBDE5" w14:textId="77777777" w:rsidR="007D266C" w:rsidRDefault="007D266C">
      <w:pPr>
        <w:jc w:val="center"/>
        <w:rPr>
          <w:b/>
          <w:szCs w:val="24"/>
        </w:rPr>
      </w:pPr>
    </w:p>
    <w:p w14:paraId="19DDAE1F" w14:textId="77777777" w:rsidR="007D266C" w:rsidRDefault="007D266C">
      <w:pPr>
        <w:jc w:val="center"/>
        <w:rPr>
          <w:b/>
          <w:szCs w:val="24"/>
        </w:rPr>
      </w:pPr>
    </w:p>
    <w:p w14:paraId="686D8A04" w14:textId="77777777" w:rsidR="007D266C" w:rsidRDefault="007D266C">
      <w:pPr>
        <w:jc w:val="center"/>
        <w:rPr>
          <w:b/>
          <w:szCs w:val="24"/>
        </w:rPr>
      </w:pPr>
    </w:p>
    <w:p w14:paraId="4D54A27B" w14:textId="77777777" w:rsidR="007D266C" w:rsidRDefault="007D266C">
      <w:pPr>
        <w:jc w:val="center"/>
        <w:rPr>
          <w:b/>
          <w:szCs w:val="24"/>
        </w:rPr>
      </w:pPr>
    </w:p>
    <w:p w14:paraId="42EA1928" w14:textId="77777777" w:rsidR="007D266C" w:rsidRDefault="007D266C">
      <w:pPr>
        <w:jc w:val="center"/>
        <w:rPr>
          <w:b/>
          <w:szCs w:val="24"/>
        </w:rPr>
      </w:pPr>
    </w:p>
    <w:p w14:paraId="29D3F085" w14:textId="77777777" w:rsidR="007D266C" w:rsidRDefault="007D266C">
      <w:pPr>
        <w:jc w:val="center"/>
        <w:rPr>
          <w:b/>
          <w:szCs w:val="24"/>
        </w:rPr>
      </w:pPr>
    </w:p>
    <w:p w14:paraId="42BEE1C1" w14:textId="77777777" w:rsidR="007D266C" w:rsidRDefault="007D266C">
      <w:pPr>
        <w:jc w:val="center"/>
        <w:rPr>
          <w:b/>
          <w:szCs w:val="24"/>
        </w:rPr>
      </w:pPr>
    </w:p>
    <w:p w14:paraId="2FE76EDF" w14:textId="77777777" w:rsidR="007D266C" w:rsidRDefault="007D266C">
      <w:pPr>
        <w:jc w:val="center"/>
        <w:rPr>
          <w:b/>
          <w:szCs w:val="24"/>
        </w:rPr>
      </w:pPr>
    </w:p>
    <w:p w14:paraId="5C953EF8" w14:textId="77777777" w:rsidR="007D266C" w:rsidRDefault="007D266C">
      <w:pPr>
        <w:jc w:val="center"/>
        <w:rPr>
          <w:b/>
          <w:szCs w:val="24"/>
        </w:rPr>
      </w:pPr>
    </w:p>
    <w:p w14:paraId="649DA7C1" w14:textId="77777777" w:rsidR="007D266C" w:rsidRDefault="007D266C">
      <w:pPr>
        <w:jc w:val="center"/>
        <w:rPr>
          <w:b/>
          <w:szCs w:val="24"/>
        </w:rPr>
      </w:pPr>
    </w:p>
    <w:p w14:paraId="0F397407" w14:textId="77777777" w:rsidR="007D266C" w:rsidRDefault="007D266C">
      <w:pPr>
        <w:jc w:val="center"/>
        <w:rPr>
          <w:b/>
          <w:szCs w:val="24"/>
        </w:rPr>
      </w:pPr>
    </w:p>
    <w:p w14:paraId="2A24ED03" w14:textId="77777777" w:rsidR="007D266C" w:rsidRDefault="007D266C">
      <w:pPr>
        <w:jc w:val="center"/>
        <w:rPr>
          <w:b/>
          <w:szCs w:val="24"/>
        </w:rPr>
      </w:pPr>
    </w:p>
    <w:p w14:paraId="65A555F8" w14:textId="77777777" w:rsidR="007D266C" w:rsidRDefault="007D266C">
      <w:pPr>
        <w:jc w:val="center"/>
        <w:rPr>
          <w:b/>
          <w:szCs w:val="24"/>
        </w:rPr>
      </w:pPr>
    </w:p>
    <w:p w14:paraId="12DFE8AF" w14:textId="77777777" w:rsidR="007D266C" w:rsidRDefault="007D266C">
      <w:pPr>
        <w:jc w:val="center"/>
        <w:rPr>
          <w:b/>
          <w:szCs w:val="24"/>
        </w:rPr>
      </w:pPr>
    </w:p>
    <w:p w14:paraId="32EE3008" w14:textId="77777777" w:rsidR="007D266C" w:rsidRDefault="007D266C">
      <w:pPr>
        <w:jc w:val="center"/>
        <w:rPr>
          <w:b/>
          <w:szCs w:val="24"/>
        </w:rPr>
      </w:pPr>
    </w:p>
    <w:p w14:paraId="76B56E0E" w14:textId="77777777" w:rsidR="007D266C" w:rsidRDefault="007D266C">
      <w:pPr>
        <w:jc w:val="center"/>
        <w:rPr>
          <w:b/>
          <w:szCs w:val="24"/>
        </w:rPr>
      </w:pPr>
    </w:p>
    <w:p w14:paraId="294C1668" w14:textId="77777777" w:rsidR="007D266C" w:rsidRDefault="007D266C">
      <w:pPr>
        <w:jc w:val="center"/>
        <w:rPr>
          <w:b/>
          <w:szCs w:val="24"/>
        </w:rPr>
      </w:pPr>
    </w:p>
    <w:p w14:paraId="67046F6B" w14:textId="77777777" w:rsidR="007D266C" w:rsidRDefault="007D266C">
      <w:pPr>
        <w:jc w:val="center"/>
        <w:rPr>
          <w:b/>
          <w:szCs w:val="24"/>
        </w:rPr>
      </w:pPr>
    </w:p>
    <w:p w14:paraId="30333B55" w14:textId="77777777" w:rsidR="007D266C" w:rsidRDefault="007D266C">
      <w:pPr>
        <w:jc w:val="center"/>
        <w:rPr>
          <w:b/>
          <w:szCs w:val="24"/>
        </w:rPr>
      </w:pPr>
    </w:p>
    <w:p w14:paraId="3877EF17" w14:textId="77777777" w:rsidR="007D266C" w:rsidRDefault="007D266C">
      <w:pPr>
        <w:jc w:val="center"/>
        <w:rPr>
          <w:b/>
          <w:szCs w:val="24"/>
        </w:rPr>
      </w:pPr>
    </w:p>
    <w:p w14:paraId="6C1C1C92" w14:textId="77777777" w:rsidR="007D266C" w:rsidRDefault="007D266C">
      <w:pPr>
        <w:jc w:val="center"/>
        <w:rPr>
          <w:b/>
          <w:szCs w:val="24"/>
        </w:rPr>
      </w:pPr>
    </w:p>
    <w:p w14:paraId="0D80F75E" w14:textId="77777777" w:rsidR="007D266C" w:rsidRDefault="007D266C">
      <w:pPr>
        <w:jc w:val="center"/>
        <w:rPr>
          <w:b/>
          <w:szCs w:val="24"/>
        </w:rPr>
      </w:pPr>
    </w:p>
    <w:p w14:paraId="279E7B09" w14:textId="77777777" w:rsidR="007D266C" w:rsidRDefault="007D266C">
      <w:pPr>
        <w:jc w:val="center"/>
        <w:rPr>
          <w:b/>
          <w:szCs w:val="24"/>
        </w:rPr>
      </w:pPr>
    </w:p>
    <w:p w14:paraId="05E2D05B" w14:textId="77777777" w:rsidR="007D266C" w:rsidRDefault="007D266C">
      <w:pPr>
        <w:jc w:val="center"/>
        <w:rPr>
          <w:b/>
          <w:szCs w:val="24"/>
        </w:rPr>
      </w:pPr>
    </w:p>
    <w:p w14:paraId="695FDC7E" w14:textId="77777777" w:rsidR="007D266C" w:rsidRDefault="007D266C">
      <w:pPr>
        <w:jc w:val="center"/>
        <w:rPr>
          <w:b/>
          <w:szCs w:val="24"/>
        </w:rPr>
      </w:pPr>
    </w:p>
    <w:p w14:paraId="1D9AB8C6" w14:textId="77777777" w:rsidR="00BF4A54" w:rsidRDefault="00BF4A54">
      <w:pPr>
        <w:jc w:val="center"/>
        <w:rPr>
          <w:b/>
          <w:szCs w:val="24"/>
        </w:rPr>
      </w:pPr>
    </w:p>
    <w:p w14:paraId="53AF4617" w14:textId="77777777" w:rsidR="00BF4A54" w:rsidRDefault="00BF4A54">
      <w:pPr>
        <w:jc w:val="center"/>
        <w:rPr>
          <w:b/>
          <w:szCs w:val="24"/>
        </w:rPr>
      </w:pPr>
    </w:p>
    <w:p w14:paraId="0620C91C" w14:textId="77777777" w:rsidR="00BF4A54" w:rsidRDefault="00BF4A54">
      <w:pPr>
        <w:jc w:val="center"/>
        <w:rPr>
          <w:b/>
          <w:szCs w:val="24"/>
        </w:rPr>
      </w:pPr>
    </w:p>
    <w:p w14:paraId="32CFE81A" w14:textId="77777777" w:rsidR="00BF4A54" w:rsidRDefault="00BF4A54">
      <w:pPr>
        <w:jc w:val="center"/>
        <w:rPr>
          <w:b/>
          <w:szCs w:val="24"/>
        </w:rPr>
      </w:pPr>
    </w:p>
    <w:p w14:paraId="6D07F85F" w14:textId="77777777" w:rsidR="00B46569" w:rsidRDefault="00B46569">
      <w:pPr>
        <w:jc w:val="center"/>
        <w:rPr>
          <w:b/>
          <w:szCs w:val="24"/>
        </w:rPr>
      </w:pPr>
    </w:p>
    <w:p w14:paraId="65D046ED" w14:textId="77777777" w:rsidR="00B46569" w:rsidRDefault="00B46569">
      <w:pPr>
        <w:jc w:val="center"/>
        <w:rPr>
          <w:b/>
          <w:szCs w:val="24"/>
        </w:rPr>
      </w:pPr>
    </w:p>
    <w:p w14:paraId="023DDA07" w14:textId="77777777" w:rsidR="006D2E06" w:rsidRDefault="006D2E06">
      <w:pPr>
        <w:rPr>
          <w:b/>
          <w:szCs w:val="24"/>
        </w:rPr>
      </w:pPr>
      <w:r>
        <w:rPr>
          <w:b/>
          <w:szCs w:val="24"/>
        </w:rPr>
        <w:br w:type="page"/>
      </w:r>
    </w:p>
    <w:p w14:paraId="19E1EF8C" w14:textId="77777777" w:rsidR="00FD22BB" w:rsidRPr="00D85864" w:rsidRDefault="00D03B52">
      <w:pPr>
        <w:jc w:val="center"/>
        <w:rPr>
          <w:b/>
          <w:color w:val="1E1E1E"/>
          <w:szCs w:val="24"/>
        </w:rPr>
      </w:pPr>
      <w:r w:rsidRPr="00D85864">
        <w:rPr>
          <w:b/>
          <w:szCs w:val="24"/>
        </w:rPr>
        <w:lastRenderedPageBreak/>
        <w:t>СОГЛАСИЕ</w:t>
      </w:r>
      <w:r w:rsidRPr="00D85864">
        <w:rPr>
          <w:b/>
          <w:szCs w:val="24"/>
        </w:rPr>
        <w:br/>
        <w:t>на обработку персональных данных (</w:t>
      </w:r>
      <w:r w:rsidRPr="00D85864">
        <w:rPr>
          <w:bCs/>
          <w:i/>
          <w:iCs/>
          <w:szCs w:val="24"/>
        </w:rPr>
        <w:t>физлица и ИП</w:t>
      </w:r>
      <w:r w:rsidRPr="00D85864">
        <w:rPr>
          <w:b/>
          <w:szCs w:val="24"/>
        </w:rPr>
        <w:t>)</w:t>
      </w:r>
    </w:p>
    <w:p w14:paraId="0BAF9FC3" w14:textId="77777777" w:rsidR="00FD22BB" w:rsidRPr="00D85864" w:rsidRDefault="00D03B52">
      <w:pPr>
        <w:widowControl w:val="0"/>
        <w:jc w:val="both"/>
        <w:rPr>
          <w:snapToGrid w:val="0"/>
          <w:color w:val="1E1E1E"/>
          <w:szCs w:val="24"/>
        </w:rPr>
      </w:pPr>
      <w:r w:rsidRPr="00D85864">
        <w:rPr>
          <w:snapToGrid w:val="0"/>
          <w:color w:val="1E1E1E"/>
          <w:szCs w:val="24"/>
        </w:rPr>
        <w:t xml:space="preserve">Я, нижеподписавшийся </w:t>
      </w:r>
    </w:p>
    <w:p w14:paraId="6B90B469" w14:textId="77777777" w:rsidR="00FD22BB" w:rsidRPr="00D85864" w:rsidRDefault="00D03B52">
      <w:pPr>
        <w:widowControl w:val="0"/>
        <w:rPr>
          <w:snapToGrid w:val="0"/>
          <w:color w:val="1E1E1E"/>
          <w:szCs w:val="24"/>
        </w:rPr>
      </w:pPr>
      <w:r w:rsidRPr="00D85864">
        <w:rPr>
          <w:snapToGrid w:val="0"/>
          <w:color w:val="1E1E1E"/>
          <w:szCs w:val="24"/>
        </w:rPr>
        <w:t>_________________________________________________________________________</w:t>
      </w:r>
    </w:p>
    <w:p w14:paraId="2965FF4E" w14:textId="77777777" w:rsidR="00FD22BB" w:rsidRPr="00D85864" w:rsidRDefault="00D03B52">
      <w:pPr>
        <w:widowControl w:val="0"/>
        <w:jc w:val="center"/>
        <w:rPr>
          <w:snapToGrid w:val="0"/>
          <w:color w:val="1E1E1E"/>
          <w:szCs w:val="24"/>
        </w:rPr>
      </w:pPr>
      <w:r w:rsidRPr="00D85864">
        <w:rPr>
          <w:snapToGrid w:val="0"/>
          <w:color w:val="1E1E1E"/>
          <w:szCs w:val="24"/>
        </w:rPr>
        <w:t xml:space="preserve"> </w:t>
      </w:r>
      <w:r w:rsidRPr="00D85864">
        <w:rPr>
          <w:snapToGrid w:val="0"/>
          <w:color w:val="1E1E1E"/>
          <w:szCs w:val="24"/>
          <w:vertAlign w:val="superscript"/>
        </w:rPr>
        <w:t>(фамилия, имя, отчество)</w:t>
      </w:r>
    </w:p>
    <w:p w14:paraId="49002130" w14:textId="77777777" w:rsidR="00FD22BB" w:rsidRPr="00D85864" w:rsidRDefault="00FD22BB">
      <w:pPr>
        <w:widowControl w:val="0"/>
        <w:jc w:val="both"/>
        <w:rPr>
          <w:snapToGrid w:val="0"/>
          <w:color w:val="1E1E1E"/>
          <w:szCs w:val="24"/>
        </w:rPr>
      </w:pPr>
    </w:p>
    <w:p w14:paraId="2505FDB7" w14:textId="77777777" w:rsidR="00FD22BB" w:rsidRPr="00D85864" w:rsidRDefault="00D03B52">
      <w:pPr>
        <w:widowControl w:val="0"/>
        <w:jc w:val="both"/>
        <w:rPr>
          <w:snapToGrid w:val="0"/>
          <w:color w:val="1E1E1E"/>
          <w:szCs w:val="24"/>
        </w:rPr>
      </w:pPr>
      <w:r w:rsidRPr="00D85864">
        <w:rPr>
          <w:snapToGrid w:val="0"/>
          <w:color w:val="1E1E1E"/>
          <w:szCs w:val="24"/>
        </w:rPr>
        <w:t>паспорт_____________№__________________ дата выдачи______________________</w:t>
      </w:r>
    </w:p>
    <w:p w14:paraId="71E30FB2" w14:textId="77777777" w:rsidR="00FD22BB" w:rsidRPr="00D85864" w:rsidRDefault="00FD22BB">
      <w:pPr>
        <w:widowControl w:val="0"/>
        <w:jc w:val="both"/>
        <w:rPr>
          <w:snapToGrid w:val="0"/>
          <w:color w:val="1E1E1E"/>
          <w:szCs w:val="24"/>
        </w:rPr>
      </w:pPr>
    </w:p>
    <w:p w14:paraId="2EDE250A" w14:textId="77777777" w:rsidR="00FD22BB" w:rsidRPr="00D85864" w:rsidRDefault="00D03B52">
      <w:pPr>
        <w:widowControl w:val="0"/>
        <w:jc w:val="both"/>
        <w:rPr>
          <w:snapToGrid w:val="0"/>
          <w:color w:val="1E1E1E"/>
          <w:szCs w:val="24"/>
        </w:rPr>
      </w:pPr>
      <w:r w:rsidRPr="00D85864">
        <w:rPr>
          <w:snapToGrid w:val="0"/>
          <w:color w:val="1E1E1E"/>
          <w:szCs w:val="24"/>
        </w:rPr>
        <w:t xml:space="preserve">название выдавшего органа _________________________________________________, </w:t>
      </w:r>
    </w:p>
    <w:p w14:paraId="1B3FB066" w14:textId="77777777" w:rsidR="00FD22BB" w:rsidRPr="00D85864" w:rsidRDefault="00FD22BB">
      <w:pPr>
        <w:widowControl w:val="0"/>
        <w:jc w:val="both"/>
        <w:rPr>
          <w:snapToGrid w:val="0"/>
          <w:color w:val="1E1E1E"/>
          <w:szCs w:val="24"/>
        </w:rPr>
      </w:pPr>
    </w:p>
    <w:p w14:paraId="755F02A2" w14:textId="77777777" w:rsidR="00FD22BB" w:rsidRPr="008021CD" w:rsidRDefault="00D03B52">
      <w:pPr>
        <w:widowControl w:val="0"/>
        <w:jc w:val="both"/>
        <w:rPr>
          <w:snapToGrid w:val="0"/>
          <w:color w:val="1E1E1E"/>
          <w:szCs w:val="24"/>
        </w:rPr>
      </w:pPr>
      <w:r w:rsidRPr="008021CD">
        <w:rPr>
          <w:color w:val="1E1E1E"/>
        </w:rPr>
        <w:t>в соответствии с требованиями статьи 9 Федерального закона от 27.07.2006 № 152-ФЗ «О персональных данных» подтверждаю свое согласие на обработку ООО «Тейковская котельная» (далее - Заказчик) моих персональных данных, необходимых для участия в закупке, при условии их обработки в целях осуществления закупочной деятельности. В процессе осуществления закупочной деятельности предоставляю Заказчику право обрабатывать и передавать мои персональные данные в объеме и случаях, необходимых для проведения закупки и предусмотренных законодательством Российской Федерации.</w:t>
      </w:r>
    </w:p>
    <w:p w14:paraId="58F4E8ED" w14:textId="77777777" w:rsidR="00FD22BB" w:rsidRPr="008021CD" w:rsidRDefault="00D03B52">
      <w:pPr>
        <w:widowControl w:val="0"/>
        <w:ind w:firstLine="426"/>
        <w:jc w:val="both"/>
        <w:rPr>
          <w:snapToGrid w:val="0"/>
          <w:color w:val="1E1E1E"/>
          <w:szCs w:val="24"/>
        </w:rPr>
      </w:pPr>
      <w:r w:rsidRPr="008021CD">
        <w:rPr>
          <w:color w:val="1E1E1E"/>
        </w:rPr>
        <w:t>Предоставляю Заказчику право осуществлять действия (операции) с моими персональными данными, необходимые для проведения закупки, включая сбор, систематизацию, накопление, хранение, уточнение (обновление, изменение), использование, обезличивание, блокирование и уничтожение в соответствии с законодательством Российской Федерации.</w:t>
      </w:r>
    </w:p>
    <w:p w14:paraId="4698B17A" w14:textId="77777777" w:rsidR="00FD22BB" w:rsidRPr="008021CD" w:rsidRDefault="00D03B52">
      <w:pPr>
        <w:widowControl w:val="0"/>
        <w:ind w:firstLine="426"/>
        <w:jc w:val="both"/>
        <w:rPr>
          <w:snapToGrid w:val="0"/>
          <w:color w:val="1E1E1E"/>
          <w:szCs w:val="24"/>
        </w:rPr>
      </w:pPr>
      <w:r w:rsidRPr="008021CD">
        <w:rPr>
          <w:color w:val="1E1E1E"/>
        </w:rPr>
        <w:t>Заказчик вправе обрабатывать мои персональные данные с использованием средств автоматизации и без использования таких средств в целях проведения закупки.</w:t>
      </w:r>
    </w:p>
    <w:p w14:paraId="6ADD65F1" w14:textId="5B63B5D7" w:rsidR="00FD22BB" w:rsidRPr="008021CD" w:rsidRDefault="00D03B52">
      <w:pPr>
        <w:widowControl w:val="0"/>
        <w:ind w:firstLine="426"/>
        <w:jc w:val="both"/>
        <w:rPr>
          <w:snapToGrid w:val="0"/>
          <w:color w:val="1E1E1E"/>
          <w:szCs w:val="24"/>
        </w:rPr>
      </w:pPr>
      <w:r w:rsidRPr="008021CD">
        <w:rPr>
          <w:color w:val="1E1E1E"/>
        </w:rPr>
        <w:t>Срок хранения персональных данных определяется сроками хранения документов о закупке, установленными законодательством Российской Федерации и Положением о закупках.</w:t>
      </w:r>
    </w:p>
    <w:p w14:paraId="4A9CB979" w14:textId="77777777" w:rsidR="00FD22BB" w:rsidRPr="008021CD" w:rsidRDefault="00D03B52">
      <w:pPr>
        <w:widowControl w:val="0"/>
        <w:ind w:firstLine="426"/>
        <w:jc w:val="both"/>
        <w:rPr>
          <w:snapToGrid w:val="0"/>
          <w:color w:val="1E1E1E"/>
          <w:szCs w:val="24"/>
        </w:rPr>
      </w:pPr>
      <w:r w:rsidRPr="008021CD">
        <w:rPr>
          <w:snapToGrid w:val="0"/>
          <w:color w:val="1E1E1E"/>
          <w:szCs w:val="24"/>
        </w:rPr>
        <w:t>Передача моих персональных данных иным лицам или иное их разглашение может осуществляться только с моего письменного согласия.</w:t>
      </w:r>
    </w:p>
    <w:p w14:paraId="79843896" w14:textId="77777777" w:rsidR="00FD22BB" w:rsidRPr="008021CD" w:rsidRDefault="00D03B52">
      <w:pPr>
        <w:widowControl w:val="0"/>
        <w:ind w:firstLine="426"/>
        <w:jc w:val="both"/>
        <w:rPr>
          <w:snapToGrid w:val="0"/>
          <w:color w:val="1E1E1E"/>
          <w:szCs w:val="24"/>
        </w:rPr>
      </w:pPr>
      <w:r w:rsidRPr="008021CD">
        <w:rPr>
          <w:snapToGrid w:val="0"/>
          <w:color w:val="1E1E1E"/>
          <w:szCs w:val="24"/>
        </w:rPr>
        <w:t>Настоящее согласие дано мной и действует с «______»_________________ 20____г. бессрочно.</w:t>
      </w:r>
    </w:p>
    <w:p w14:paraId="607BC654" w14:textId="77777777" w:rsidR="00FD22BB" w:rsidRPr="008021CD" w:rsidRDefault="00D03B52">
      <w:pPr>
        <w:widowControl w:val="0"/>
        <w:ind w:firstLine="426"/>
        <w:jc w:val="both"/>
        <w:rPr>
          <w:snapToGrid w:val="0"/>
          <w:color w:val="1E1E1E"/>
          <w:szCs w:val="24"/>
        </w:rPr>
      </w:pPr>
      <w:r w:rsidRPr="008021CD">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Заказчика по почте заказным письмом с уведомлением о вручении либо вручен лично под расписку представителю Заказчика. В случае получения моего письменного заявления об отзыве настоящего согласия на обработку персональных данных Заказчик обязан прекратить их обработку. </w:t>
      </w:r>
    </w:p>
    <w:p w14:paraId="07747DD4" w14:textId="77777777" w:rsidR="00FD22BB" w:rsidRPr="00D85864" w:rsidRDefault="00D03B52">
      <w:pPr>
        <w:widowControl w:val="0"/>
        <w:jc w:val="right"/>
        <w:rPr>
          <w:snapToGrid w:val="0"/>
          <w:szCs w:val="24"/>
        </w:rPr>
      </w:pPr>
      <w:r w:rsidRPr="008021CD">
        <w:rPr>
          <w:snapToGrid w:val="0"/>
          <w:color w:val="1E1E1E"/>
          <w:szCs w:val="24"/>
        </w:rPr>
        <w:t>__________________________________________________</w:t>
      </w:r>
    </w:p>
    <w:p w14:paraId="1B0BE46B" w14:textId="77777777" w:rsidR="00FD22BB" w:rsidRPr="00D85864" w:rsidRDefault="00D03B52">
      <w:pPr>
        <w:widowControl w:val="0"/>
        <w:jc w:val="right"/>
        <w:rPr>
          <w:snapToGrid w:val="0"/>
          <w:color w:val="1E1E1E"/>
          <w:szCs w:val="24"/>
          <w:vertAlign w:val="superscript"/>
        </w:rPr>
      </w:pPr>
      <w:r w:rsidRPr="00D85864">
        <w:rPr>
          <w:snapToGrid w:val="0"/>
          <w:color w:val="1E1E1E"/>
          <w:szCs w:val="24"/>
          <w:vertAlign w:val="superscript"/>
        </w:rPr>
        <w:t>(подпись субъекта персональных данных)</w:t>
      </w:r>
    </w:p>
    <w:p w14:paraId="32468B67" w14:textId="77777777" w:rsidR="00447ACC" w:rsidRPr="00D85864" w:rsidRDefault="00D03B52">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r w:rsidRPr="00D85864">
        <w:rPr>
          <w:b/>
          <w:szCs w:val="24"/>
        </w:rPr>
        <w:t xml:space="preserve"> </w:t>
      </w:r>
      <w:proofErr w:type="spellStart"/>
      <w:r w:rsidRPr="00D85864">
        <w:rPr>
          <w:b/>
          <w:szCs w:val="24"/>
        </w:rPr>
        <w:t>Доума</w:t>
      </w:r>
      <w:proofErr w:type="spellEnd"/>
    </w:p>
    <w:p w14:paraId="575EC08A" w14:textId="77777777" w:rsidR="00447ACC" w:rsidRDefault="00447AC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690D4AF7" w14:textId="77777777" w:rsidR="007D266C" w:rsidRDefault="007D266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3E01E7F5" w14:textId="77777777" w:rsidR="007D266C" w:rsidRDefault="007D266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6A2C7001" w14:textId="77777777" w:rsidR="007D266C" w:rsidRDefault="007D266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45D1B393" w14:textId="77777777" w:rsidR="007D266C" w:rsidRDefault="007D266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18E2E6BF" w14:textId="77777777" w:rsidR="007D266C" w:rsidRPr="00D85864" w:rsidRDefault="007D266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53BAE6C8" w14:textId="77777777" w:rsidR="00447ACC" w:rsidRPr="00D85864" w:rsidRDefault="00447ACC">
      <w:pPr>
        <w:pBdr>
          <w:top w:val="single" w:sz="4" w:space="1" w:color="auto"/>
          <w:left w:val="single" w:sz="4" w:space="1" w:color="auto"/>
          <w:bottom w:val="single" w:sz="4" w:space="1" w:color="auto"/>
          <w:right w:val="single" w:sz="4" w:space="1" w:color="auto"/>
          <w:between w:val="single" w:sz="4" w:space="1" w:color="auto"/>
        </w:pBdr>
        <w:ind w:left="12191"/>
        <w:jc w:val="right"/>
        <w:rPr>
          <w:b/>
          <w:szCs w:val="24"/>
        </w:rPr>
      </w:pPr>
    </w:p>
    <w:p w14:paraId="443465BE" w14:textId="77777777" w:rsidR="004B524E" w:rsidRDefault="004B524E" w:rsidP="00B46569">
      <w:pPr>
        <w:pBdr>
          <w:top w:val="single" w:sz="4" w:space="1" w:color="auto"/>
          <w:left w:val="single" w:sz="4" w:space="1" w:color="auto"/>
          <w:bottom w:val="single" w:sz="4" w:space="1" w:color="auto"/>
          <w:right w:val="single" w:sz="4" w:space="1" w:color="auto"/>
          <w:between w:val="single" w:sz="4" w:space="1" w:color="auto"/>
        </w:pBdr>
        <w:ind w:left="12191"/>
        <w:jc w:val="right"/>
        <w:rPr>
          <w:szCs w:val="24"/>
        </w:rPr>
      </w:pPr>
    </w:p>
    <w:p w14:paraId="292FF0C2" w14:textId="77777777" w:rsidR="001952E1" w:rsidRDefault="001952E1" w:rsidP="00B46569">
      <w:pPr>
        <w:pBdr>
          <w:top w:val="single" w:sz="4" w:space="1" w:color="auto"/>
          <w:left w:val="single" w:sz="4" w:space="1" w:color="auto"/>
          <w:bottom w:val="single" w:sz="4" w:space="1" w:color="auto"/>
          <w:right w:val="single" w:sz="4" w:space="1" w:color="auto"/>
          <w:between w:val="single" w:sz="4" w:space="1" w:color="auto"/>
        </w:pBdr>
        <w:ind w:left="12191"/>
        <w:jc w:val="right"/>
        <w:rPr>
          <w:szCs w:val="24"/>
        </w:rPr>
      </w:pPr>
    </w:p>
    <w:p w14:paraId="2F3407F0" w14:textId="77777777" w:rsidR="002D1C6E" w:rsidRPr="00D85864" w:rsidRDefault="002D1C6E">
      <w:pPr>
        <w:jc w:val="both"/>
        <w:rPr>
          <w:szCs w:val="24"/>
        </w:rPr>
      </w:pPr>
    </w:p>
    <w:p w14:paraId="7A214445" w14:textId="77777777" w:rsidR="00FD22BB" w:rsidRPr="00D85864" w:rsidRDefault="00D03B52">
      <w:pPr>
        <w:ind w:left="6379"/>
        <w:jc w:val="right"/>
        <w:rPr>
          <w:b/>
          <w:szCs w:val="24"/>
        </w:rPr>
      </w:pPr>
      <w:r w:rsidRPr="00D85864">
        <w:rPr>
          <w:b/>
          <w:szCs w:val="24"/>
        </w:rPr>
        <w:lastRenderedPageBreak/>
        <w:t>Приложение № 1 к Документации об электронном Аукционе</w:t>
      </w:r>
    </w:p>
    <w:p w14:paraId="69451335" w14:textId="77777777" w:rsidR="00FD22BB" w:rsidRPr="00D85864" w:rsidRDefault="00FD22BB">
      <w:pPr>
        <w:jc w:val="right"/>
        <w:rPr>
          <w:b/>
          <w:szCs w:val="24"/>
        </w:rPr>
      </w:pPr>
    </w:p>
    <w:p w14:paraId="19FEDA1B" w14:textId="77777777" w:rsidR="00FD22BB" w:rsidRPr="00D85864" w:rsidRDefault="00FD22BB">
      <w:pPr>
        <w:pStyle w:val="affa"/>
        <w:tabs>
          <w:tab w:val="left" w:pos="567"/>
          <w:tab w:val="left" w:pos="2440"/>
        </w:tabs>
        <w:autoSpaceDE w:val="0"/>
        <w:autoSpaceDN w:val="0"/>
        <w:adjustRightInd w:val="0"/>
        <w:jc w:val="both"/>
        <w:rPr>
          <w:rFonts w:eastAsia="Calibri"/>
          <w:bCs/>
          <w:sz w:val="24"/>
          <w:szCs w:val="24"/>
          <w:lang w:eastAsia="en-US"/>
        </w:rPr>
      </w:pPr>
    </w:p>
    <w:p w14:paraId="61020F54" w14:textId="393D76B8" w:rsidR="00FD22BB" w:rsidRPr="00D85864" w:rsidRDefault="00D03B52">
      <w:pPr>
        <w:jc w:val="center"/>
        <w:rPr>
          <w:rFonts w:eastAsia="Calibri"/>
          <w:b/>
          <w:szCs w:val="24"/>
          <w:lang w:eastAsia="en-US"/>
        </w:rPr>
      </w:pPr>
      <w:r w:rsidRPr="00D85864">
        <w:rPr>
          <w:bCs/>
          <w:color w:val="000000"/>
          <w:szCs w:val="24"/>
          <w:lang w:eastAsia="zh-CN"/>
        </w:rPr>
        <w:t xml:space="preserve"> </w:t>
      </w:r>
      <w:r w:rsidRPr="00D85864">
        <w:rPr>
          <w:b/>
          <w:szCs w:val="24"/>
        </w:rPr>
        <w:t xml:space="preserve">Обоснование </w:t>
      </w:r>
      <w:r w:rsidRPr="00475EC7">
        <w:rPr>
          <w:b/>
          <w:szCs w:val="24"/>
        </w:rPr>
        <w:t>НМЦ</w:t>
      </w:r>
      <w:r w:rsidR="00E15539">
        <w:rPr>
          <w:b/>
          <w:szCs w:val="24"/>
        </w:rPr>
        <w:t>Д</w:t>
      </w:r>
    </w:p>
    <w:p w14:paraId="2712FB55" w14:textId="77777777" w:rsidR="00FD22BB" w:rsidRPr="009B7EBA" w:rsidRDefault="00D03B52">
      <w:pPr>
        <w:jc w:val="center"/>
        <w:rPr>
          <w:b/>
          <w:color w:val="000000" w:themeColor="text1"/>
          <w:szCs w:val="24"/>
        </w:rPr>
      </w:pPr>
      <w:r w:rsidRPr="009B7EBA">
        <w:rPr>
          <w:b/>
          <w:color w:val="000000" w:themeColor="text1"/>
          <w:szCs w:val="24"/>
        </w:rPr>
        <w:t>Прилагается отдельным</w:t>
      </w:r>
      <w:r w:rsidR="00EB67DB" w:rsidRPr="009B7EBA">
        <w:rPr>
          <w:b/>
          <w:color w:val="000000" w:themeColor="text1"/>
          <w:szCs w:val="24"/>
        </w:rPr>
        <w:t>и</w:t>
      </w:r>
      <w:r w:rsidRPr="009B7EBA">
        <w:rPr>
          <w:b/>
          <w:color w:val="000000" w:themeColor="text1"/>
          <w:szCs w:val="24"/>
        </w:rPr>
        <w:t xml:space="preserve"> файл</w:t>
      </w:r>
      <w:r w:rsidR="00EB67DB" w:rsidRPr="009B7EBA">
        <w:rPr>
          <w:b/>
          <w:color w:val="000000" w:themeColor="text1"/>
          <w:szCs w:val="24"/>
        </w:rPr>
        <w:t>ами</w:t>
      </w:r>
    </w:p>
    <w:p w14:paraId="1E40C259" w14:textId="77777777" w:rsidR="004622E3" w:rsidRDefault="004622E3" w:rsidP="00B46569">
      <w:pPr>
        <w:rPr>
          <w:b/>
          <w:szCs w:val="24"/>
        </w:rPr>
      </w:pPr>
      <w:bookmarkStart w:id="5" w:name="OLE_LINK2"/>
      <w:bookmarkStart w:id="6" w:name="OLE_LINK1"/>
      <w:bookmarkStart w:id="7" w:name="OLE_LINK3"/>
    </w:p>
    <w:p w14:paraId="356C9B56" w14:textId="77777777" w:rsidR="009B7EBA" w:rsidRDefault="009B7EBA" w:rsidP="00B46569">
      <w:pPr>
        <w:rPr>
          <w:b/>
          <w:szCs w:val="24"/>
        </w:rPr>
      </w:pPr>
    </w:p>
    <w:p w14:paraId="22900544" w14:textId="77777777" w:rsidR="009B7EBA" w:rsidRDefault="009B7EBA" w:rsidP="00B46569">
      <w:pPr>
        <w:rPr>
          <w:b/>
          <w:szCs w:val="24"/>
        </w:rPr>
      </w:pPr>
    </w:p>
    <w:p w14:paraId="0A26BF13" w14:textId="77777777" w:rsidR="009B7EBA" w:rsidRDefault="009B7EBA" w:rsidP="00B46569">
      <w:pPr>
        <w:rPr>
          <w:b/>
          <w:szCs w:val="24"/>
        </w:rPr>
      </w:pPr>
    </w:p>
    <w:p w14:paraId="0B7CE651" w14:textId="77777777" w:rsidR="009B7EBA" w:rsidRDefault="009B7EBA" w:rsidP="00B46569">
      <w:pPr>
        <w:rPr>
          <w:b/>
          <w:szCs w:val="24"/>
        </w:rPr>
      </w:pPr>
    </w:p>
    <w:p w14:paraId="519C5D8F" w14:textId="77777777" w:rsidR="009B7EBA" w:rsidRDefault="009B7EBA" w:rsidP="00B46569">
      <w:pPr>
        <w:rPr>
          <w:b/>
          <w:szCs w:val="24"/>
        </w:rPr>
      </w:pPr>
    </w:p>
    <w:p w14:paraId="76BE1043" w14:textId="77777777" w:rsidR="009B7EBA" w:rsidRDefault="009B7EBA" w:rsidP="00B46569">
      <w:pPr>
        <w:rPr>
          <w:b/>
          <w:szCs w:val="24"/>
        </w:rPr>
      </w:pPr>
    </w:p>
    <w:p w14:paraId="7482C7F5" w14:textId="77777777" w:rsidR="009B7EBA" w:rsidRDefault="009B7EBA" w:rsidP="00B46569">
      <w:pPr>
        <w:rPr>
          <w:b/>
          <w:szCs w:val="24"/>
        </w:rPr>
      </w:pPr>
    </w:p>
    <w:p w14:paraId="583DF851" w14:textId="77777777" w:rsidR="009B7EBA" w:rsidRDefault="009B7EBA" w:rsidP="00B46569">
      <w:pPr>
        <w:rPr>
          <w:b/>
          <w:szCs w:val="24"/>
        </w:rPr>
      </w:pPr>
    </w:p>
    <w:p w14:paraId="5C6C0E12" w14:textId="77777777" w:rsidR="009B7EBA" w:rsidRDefault="009B7EBA" w:rsidP="00B46569">
      <w:pPr>
        <w:rPr>
          <w:b/>
          <w:szCs w:val="24"/>
        </w:rPr>
      </w:pPr>
    </w:p>
    <w:p w14:paraId="3864AFCB" w14:textId="77777777" w:rsidR="009B7EBA" w:rsidRDefault="009B7EBA" w:rsidP="00B46569">
      <w:pPr>
        <w:rPr>
          <w:b/>
          <w:szCs w:val="24"/>
        </w:rPr>
      </w:pPr>
    </w:p>
    <w:p w14:paraId="09B8BDC4" w14:textId="77777777" w:rsidR="009B7EBA" w:rsidRDefault="009B7EBA" w:rsidP="00B46569">
      <w:pPr>
        <w:rPr>
          <w:b/>
          <w:szCs w:val="24"/>
        </w:rPr>
      </w:pPr>
    </w:p>
    <w:p w14:paraId="0F54B277" w14:textId="77777777" w:rsidR="009B7EBA" w:rsidRDefault="009B7EBA" w:rsidP="00B46569">
      <w:pPr>
        <w:rPr>
          <w:b/>
          <w:szCs w:val="24"/>
        </w:rPr>
      </w:pPr>
    </w:p>
    <w:p w14:paraId="3F4F43CA" w14:textId="77777777" w:rsidR="00DA4A56" w:rsidRDefault="00DA4A56" w:rsidP="00B46569">
      <w:pPr>
        <w:rPr>
          <w:b/>
          <w:szCs w:val="24"/>
        </w:rPr>
      </w:pPr>
    </w:p>
    <w:p w14:paraId="5EE87DF0" w14:textId="77777777" w:rsidR="00DA4A56" w:rsidRDefault="00DA4A56" w:rsidP="00B46569">
      <w:pPr>
        <w:rPr>
          <w:b/>
          <w:szCs w:val="24"/>
        </w:rPr>
      </w:pPr>
    </w:p>
    <w:p w14:paraId="18344D10" w14:textId="77777777" w:rsidR="00DA4A56" w:rsidRDefault="00DA4A56" w:rsidP="00B46569">
      <w:pPr>
        <w:rPr>
          <w:b/>
          <w:szCs w:val="24"/>
        </w:rPr>
      </w:pPr>
    </w:p>
    <w:p w14:paraId="297D0F5E" w14:textId="77777777" w:rsidR="00DA4A56" w:rsidRDefault="00DA4A56" w:rsidP="00B46569">
      <w:pPr>
        <w:rPr>
          <w:b/>
          <w:szCs w:val="24"/>
        </w:rPr>
      </w:pPr>
    </w:p>
    <w:p w14:paraId="3DC35799" w14:textId="77777777" w:rsidR="00DA4A56" w:rsidRDefault="00DA4A56" w:rsidP="00B46569">
      <w:pPr>
        <w:rPr>
          <w:b/>
          <w:szCs w:val="24"/>
        </w:rPr>
      </w:pPr>
    </w:p>
    <w:p w14:paraId="0A04693E" w14:textId="77777777" w:rsidR="00DA4A56" w:rsidRDefault="00DA4A56" w:rsidP="00B46569">
      <w:pPr>
        <w:rPr>
          <w:b/>
          <w:szCs w:val="24"/>
        </w:rPr>
      </w:pPr>
    </w:p>
    <w:p w14:paraId="66462F23" w14:textId="77777777" w:rsidR="00DA4A56" w:rsidRDefault="00DA4A56" w:rsidP="00B46569">
      <w:pPr>
        <w:rPr>
          <w:b/>
          <w:szCs w:val="24"/>
        </w:rPr>
      </w:pPr>
    </w:p>
    <w:p w14:paraId="2D8B33B9" w14:textId="77777777" w:rsidR="00DA4A56" w:rsidRDefault="00DA4A56" w:rsidP="00B46569">
      <w:pPr>
        <w:rPr>
          <w:b/>
          <w:szCs w:val="24"/>
        </w:rPr>
      </w:pPr>
    </w:p>
    <w:p w14:paraId="504C0A29" w14:textId="77777777" w:rsidR="00DA4A56" w:rsidRDefault="00DA4A56" w:rsidP="00B46569">
      <w:pPr>
        <w:rPr>
          <w:b/>
          <w:szCs w:val="24"/>
        </w:rPr>
      </w:pPr>
    </w:p>
    <w:p w14:paraId="102EAB74" w14:textId="77777777" w:rsidR="00DA4A56" w:rsidRDefault="00DA4A56" w:rsidP="00B46569">
      <w:pPr>
        <w:rPr>
          <w:b/>
          <w:szCs w:val="24"/>
        </w:rPr>
      </w:pPr>
    </w:p>
    <w:p w14:paraId="69742B79" w14:textId="77777777" w:rsidR="00DA4A56" w:rsidRDefault="00DA4A56" w:rsidP="00B46569">
      <w:pPr>
        <w:rPr>
          <w:b/>
          <w:szCs w:val="24"/>
        </w:rPr>
      </w:pPr>
    </w:p>
    <w:p w14:paraId="28B4B2DA" w14:textId="77777777" w:rsidR="00DA4A56" w:rsidRDefault="00DA4A56" w:rsidP="00B46569">
      <w:pPr>
        <w:rPr>
          <w:b/>
          <w:szCs w:val="24"/>
        </w:rPr>
      </w:pPr>
    </w:p>
    <w:p w14:paraId="373E0C45" w14:textId="77777777" w:rsidR="00DA4A56" w:rsidRDefault="00DA4A56" w:rsidP="00B46569">
      <w:pPr>
        <w:rPr>
          <w:b/>
          <w:szCs w:val="24"/>
        </w:rPr>
      </w:pPr>
    </w:p>
    <w:p w14:paraId="626979F2" w14:textId="77777777" w:rsidR="00DA4A56" w:rsidRDefault="00DA4A56" w:rsidP="00B46569">
      <w:pPr>
        <w:rPr>
          <w:b/>
          <w:szCs w:val="24"/>
        </w:rPr>
      </w:pPr>
    </w:p>
    <w:p w14:paraId="037832AD" w14:textId="77777777" w:rsidR="00DA4A56" w:rsidRDefault="00DA4A56" w:rsidP="00B46569">
      <w:pPr>
        <w:rPr>
          <w:b/>
          <w:szCs w:val="24"/>
        </w:rPr>
      </w:pPr>
    </w:p>
    <w:p w14:paraId="353CD0B1" w14:textId="77777777" w:rsidR="00DA4A56" w:rsidRDefault="00DA4A56" w:rsidP="00B46569">
      <w:pPr>
        <w:rPr>
          <w:b/>
          <w:szCs w:val="24"/>
        </w:rPr>
      </w:pPr>
    </w:p>
    <w:p w14:paraId="791EF8D4" w14:textId="77777777" w:rsidR="00DA4A56" w:rsidRDefault="00DA4A56" w:rsidP="00B46569">
      <w:pPr>
        <w:rPr>
          <w:b/>
          <w:szCs w:val="24"/>
        </w:rPr>
      </w:pPr>
    </w:p>
    <w:p w14:paraId="343CD7C0" w14:textId="77777777" w:rsidR="00DA4A56" w:rsidRDefault="00DA4A56" w:rsidP="00B46569">
      <w:pPr>
        <w:rPr>
          <w:b/>
          <w:szCs w:val="24"/>
        </w:rPr>
      </w:pPr>
    </w:p>
    <w:p w14:paraId="1D2DA89C" w14:textId="77777777" w:rsidR="00DA4A56" w:rsidRDefault="00DA4A56" w:rsidP="00B46569">
      <w:pPr>
        <w:rPr>
          <w:b/>
          <w:szCs w:val="24"/>
        </w:rPr>
      </w:pPr>
    </w:p>
    <w:p w14:paraId="7BAA2390" w14:textId="77777777" w:rsidR="009B7EBA" w:rsidRDefault="009B7EBA" w:rsidP="00B46569">
      <w:pPr>
        <w:rPr>
          <w:b/>
          <w:szCs w:val="24"/>
        </w:rPr>
      </w:pPr>
    </w:p>
    <w:p w14:paraId="492342AC" w14:textId="77777777" w:rsidR="009B7EBA" w:rsidRDefault="009B7EBA" w:rsidP="00B46569">
      <w:pPr>
        <w:rPr>
          <w:b/>
          <w:szCs w:val="24"/>
        </w:rPr>
      </w:pPr>
    </w:p>
    <w:p w14:paraId="68C1A7F5" w14:textId="77777777" w:rsidR="0071581D" w:rsidRDefault="0071581D" w:rsidP="00B46569">
      <w:pPr>
        <w:rPr>
          <w:b/>
          <w:szCs w:val="24"/>
        </w:rPr>
      </w:pPr>
    </w:p>
    <w:p w14:paraId="68555C49" w14:textId="77777777" w:rsidR="0071581D" w:rsidRDefault="0071581D" w:rsidP="00B46569">
      <w:pPr>
        <w:rPr>
          <w:b/>
          <w:szCs w:val="24"/>
        </w:rPr>
      </w:pPr>
    </w:p>
    <w:p w14:paraId="2DC24725" w14:textId="77777777" w:rsidR="0071581D" w:rsidRDefault="0071581D" w:rsidP="00B46569">
      <w:pPr>
        <w:rPr>
          <w:b/>
          <w:szCs w:val="24"/>
        </w:rPr>
      </w:pPr>
    </w:p>
    <w:p w14:paraId="11301C21" w14:textId="77777777" w:rsidR="0071581D" w:rsidRDefault="0071581D" w:rsidP="00B46569">
      <w:pPr>
        <w:rPr>
          <w:b/>
          <w:szCs w:val="24"/>
        </w:rPr>
      </w:pPr>
    </w:p>
    <w:p w14:paraId="7DB3CE9D" w14:textId="77777777" w:rsidR="0071581D" w:rsidRDefault="0071581D" w:rsidP="00B46569">
      <w:pPr>
        <w:rPr>
          <w:b/>
          <w:szCs w:val="24"/>
        </w:rPr>
      </w:pPr>
    </w:p>
    <w:p w14:paraId="760A58D0" w14:textId="77777777" w:rsidR="0071581D" w:rsidRDefault="0071581D" w:rsidP="00B46569">
      <w:pPr>
        <w:rPr>
          <w:b/>
          <w:szCs w:val="24"/>
        </w:rPr>
      </w:pPr>
    </w:p>
    <w:p w14:paraId="05FE2677" w14:textId="77777777" w:rsidR="0071581D" w:rsidRDefault="0071581D" w:rsidP="00B46569">
      <w:pPr>
        <w:rPr>
          <w:b/>
          <w:szCs w:val="24"/>
        </w:rPr>
      </w:pPr>
    </w:p>
    <w:p w14:paraId="0216634C" w14:textId="77777777" w:rsidR="0071581D" w:rsidRDefault="0071581D" w:rsidP="00B46569">
      <w:pPr>
        <w:rPr>
          <w:b/>
          <w:szCs w:val="24"/>
        </w:rPr>
      </w:pPr>
    </w:p>
    <w:p w14:paraId="2FEC19B3" w14:textId="77777777" w:rsidR="0071581D" w:rsidRPr="00D85864" w:rsidRDefault="0071581D" w:rsidP="00B46569">
      <w:pPr>
        <w:rPr>
          <w:b/>
          <w:szCs w:val="24"/>
        </w:rPr>
      </w:pPr>
    </w:p>
    <w:p w14:paraId="0FA2BFA0" w14:textId="77777777" w:rsidR="0071581D" w:rsidRDefault="0071581D">
      <w:pPr>
        <w:ind w:left="6379"/>
        <w:jc w:val="right"/>
        <w:rPr>
          <w:b/>
          <w:szCs w:val="24"/>
        </w:rPr>
      </w:pPr>
    </w:p>
    <w:p w14:paraId="719E0E33" w14:textId="77777777" w:rsidR="0071581D" w:rsidRDefault="0071581D">
      <w:pPr>
        <w:ind w:left="6379"/>
        <w:jc w:val="right"/>
        <w:rPr>
          <w:b/>
          <w:szCs w:val="24"/>
        </w:rPr>
      </w:pPr>
    </w:p>
    <w:p w14:paraId="5793B9C1" w14:textId="77777777" w:rsidR="0071581D" w:rsidRDefault="0071581D">
      <w:pPr>
        <w:ind w:left="6379"/>
        <w:jc w:val="right"/>
        <w:rPr>
          <w:b/>
          <w:szCs w:val="24"/>
        </w:rPr>
      </w:pPr>
    </w:p>
    <w:p w14:paraId="594A0B6F" w14:textId="77777777" w:rsidR="0071581D" w:rsidRDefault="0071581D">
      <w:pPr>
        <w:ind w:left="6379"/>
        <w:jc w:val="right"/>
        <w:rPr>
          <w:b/>
          <w:szCs w:val="24"/>
        </w:rPr>
      </w:pPr>
    </w:p>
    <w:p w14:paraId="08A597DD" w14:textId="77777777" w:rsidR="0071581D" w:rsidRDefault="0071581D">
      <w:pPr>
        <w:ind w:left="6379"/>
        <w:jc w:val="right"/>
        <w:rPr>
          <w:b/>
          <w:szCs w:val="24"/>
        </w:rPr>
      </w:pPr>
    </w:p>
    <w:p w14:paraId="53BFBA66" w14:textId="77777777" w:rsidR="00FD22BB" w:rsidRPr="00D85864" w:rsidRDefault="00D03B52">
      <w:pPr>
        <w:ind w:left="6379"/>
        <w:jc w:val="right"/>
        <w:rPr>
          <w:b/>
          <w:szCs w:val="24"/>
        </w:rPr>
      </w:pPr>
      <w:bookmarkStart w:id="8" w:name="_Hlk238018913"/>
      <w:r w:rsidRPr="00D85864">
        <w:rPr>
          <w:b/>
          <w:szCs w:val="24"/>
        </w:rPr>
        <w:t>Приложение № 2 к Документации об электронном Аукционе</w:t>
      </w:r>
    </w:p>
    <w:p w14:paraId="7D5EAEF9" w14:textId="77777777" w:rsidR="00FD22BB" w:rsidRPr="00D85864" w:rsidRDefault="00FD22BB">
      <w:pPr>
        <w:jc w:val="right"/>
        <w:rPr>
          <w:b/>
          <w:szCs w:val="24"/>
        </w:rPr>
      </w:pPr>
    </w:p>
    <w:bookmarkEnd w:id="5"/>
    <w:bookmarkEnd w:id="6"/>
    <w:bookmarkEnd w:id="7"/>
    <w:p w14:paraId="346B7115" w14:textId="77777777" w:rsidR="00FD22BB" w:rsidRPr="00D85864" w:rsidRDefault="00FD22BB">
      <w:pPr>
        <w:pStyle w:val="affa"/>
        <w:tabs>
          <w:tab w:val="left" w:pos="567"/>
          <w:tab w:val="left" w:pos="2440"/>
        </w:tabs>
        <w:autoSpaceDE w:val="0"/>
        <w:autoSpaceDN w:val="0"/>
        <w:adjustRightInd w:val="0"/>
        <w:jc w:val="both"/>
        <w:rPr>
          <w:rFonts w:eastAsia="Calibri"/>
          <w:b/>
          <w:sz w:val="24"/>
          <w:szCs w:val="24"/>
          <w:lang w:eastAsia="en-US"/>
        </w:rPr>
      </w:pPr>
    </w:p>
    <w:p w14:paraId="18DDF864" w14:textId="77777777" w:rsidR="00FD22BB" w:rsidRPr="00D85864" w:rsidRDefault="00D03B52">
      <w:pPr>
        <w:shd w:val="clear" w:color="auto" w:fill="FFFFFF"/>
        <w:ind w:left="709" w:firstLine="207"/>
        <w:jc w:val="both"/>
        <w:rPr>
          <w:rFonts w:eastAsia="Calibri"/>
          <w:szCs w:val="24"/>
          <w:lang w:eastAsia="en-US"/>
        </w:rPr>
      </w:pPr>
      <w:r w:rsidRPr="00D85864">
        <w:rPr>
          <w:color w:val="000000"/>
          <w:szCs w:val="24"/>
          <w:lang w:eastAsia="zh-CN"/>
        </w:rPr>
        <w:t xml:space="preserve"> </w:t>
      </w:r>
    </w:p>
    <w:p w14:paraId="168ECBEE" w14:textId="77777777" w:rsidR="00216CD9" w:rsidRPr="00216CD9" w:rsidRDefault="00216CD9" w:rsidP="00216CD9">
      <w:pPr>
        <w:widowControl w:val="0"/>
        <w:autoSpaceDE w:val="0"/>
        <w:autoSpaceDN w:val="0"/>
        <w:spacing w:line="276" w:lineRule="auto"/>
        <w:jc w:val="center"/>
        <w:rPr>
          <w:b/>
          <w:sz w:val="22"/>
          <w:szCs w:val="22"/>
        </w:rPr>
      </w:pPr>
      <w:r w:rsidRPr="00216CD9">
        <w:rPr>
          <w:b/>
          <w:sz w:val="22"/>
          <w:szCs w:val="22"/>
        </w:rPr>
        <w:t>ТЕХНИЧЕСКОЕ ЗАДАНИЕ</w:t>
      </w:r>
    </w:p>
    <w:p w14:paraId="7F321464" w14:textId="77777777" w:rsidR="00216CD9" w:rsidRPr="00216CD9" w:rsidRDefault="00216CD9" w:rsidP="00216CD9">
      <w:pPr>
        <w:widowControl w:val="0"/>
        <w:autoSpaceDE w:val="0"/>
        <w:autoSpaceDN w:val="0"/>
        <w:spacing w:line="276" w:lineRule="auto"/>
        <w:jc w:val="center"/>
        <w:rPr>
          <w:b/>
          <w:bCs/>
          <w:sz w:val="22"/>
          <w:szCs w:val="22"/>
        </w:rPr>
      </w:pPr>
      <w:r w:rsidRPr="00216CD9">
        <w:rPr>
          <w:b/>
          <w:bCs/>
          <w:sz w:val="22"/>
          <w:szCs w:val="22"/>
        </w:rPr>
        <w:t>Поставка коагулянта полиоксихлорид алюминия тип 3В для нужд</w:t>
      </w:r>
    </w:p>
    <w:p w14:paraId="3F45439A" w14:textId="77777777" w:rsidR="00216CD9" w:rsidRPr="00216CD9" w:rsidRDefault="00216CD9" w:rsidP="00216CD9">
      <w:pPr>
        <w:widowControl w:val="0"/>
        <w:autoSpaceDE w:val="0"/>
        <w:autoSpaceDN w:val="0"/>
        <w:spacing w:line="276" w:lineRule="auto"/>
        <w:jc w:val="center"/>
        <w:rPr>
          <w:b/>
          <w:bCs/>
          <w:sz w:val="22"/>
          <w:szCs w:val="22"/>
        </w:rPr>
      </w:pPr>
      <w:r w:rsidRPr="00216CD9">
        <w:rPr>
          <w:b/>
          <w:bCs/>
          <w:sz w:val="22"/>
          <w:szCs w:val="22"/>
        </w:rPr>
        <w:t>ООО «Тейковская котельная»</w:t>
      </w:r>
    </w:p>
    <w:bookmarkEnd w:id="8"/>
    <w:p w14:paraId="7FF29689" w14:textId="77777777" w:rsidR="005A7536" w:rsidRPr="009B7EBA" w:rsidRDefault="005A7536" w:rsidP="005A7536">
      <w:pPr>
        <w:jc w:val="center"/>
        <w:rPr>
          <w:b/>
          <w:color w:val="000000" w:themeColor="text1"/>
          <w:szCs w:val="24"/>
        </w:rPr>
      </w:pPr>
      <w:r w:rsidRPr="009B7EBA">
        <w:rPr>
          <w:b/>
          <w:color w:val="000000" w:themeColor="text1"/>
          <w:szCs w:val="24"/>
        </w:rPr>
        <w:t>Прилагается отдельными файлами</w:t>
      </w:r>
    </w:p>
    <w:p w14:paraId="3EED444F" w14:textId="77777777" w:rsidR="00FD22BB" w:rsidRPr="00D85864" w:rsidRDefault="00FD22BB">
      <w:pPr>
        <w:jc w:val="center"/>
        <w:rPr>
          <w:b/>
          <w:szCs w:val="24"/>
        </w:rPr>
      </w:pPr>
    </w:p>
    <w:p w14:paraId="2F625B19" w14:textId="77777777" w:rsidR="00FD22BB" w:rsidRPr="00D85864" w:rsidRDefault="00FD22BB">
      <w:pPr>
        <w:jc w:val="center"/>
        <w:rPr>
          <w:b/>
          <w:szCs w:val="24"/>
        </w:rPr>
      </w:pPr>
    </w:p>
    <w:p w14:paraId="6B4DA419" w14:textId="77777777" w:rsidR="00FD22BB" w:rsidRPr="00D85864" w:rsidRDefault="00FD22BB">
      <w:pPr>
        <w:jc w:val="center"/>
        <w:rPr>
          <w:b/>
          <w:szCs w:val="24"/>
        </w:rPr>
      </w:pPr>
    </w:p>
    <w:p w14:paraId="1C9D4101" w14:textId="77777777" w:rsidR="00FD22BB" w:rsidRPr="00D85864" w:rsidRDefault="00FD22BB">
      <w:pPr>
        <w:jc w:val="center"/>
        <w:rPr>
          <w:b/>
          <w:szCs w:val="24"/>
        </w:rPr>
      </w:pPr>
    </w:p>
    <w:p w14:paraId="57D388D2" w14:textId="77777777" w:rsidR="00FD22BB" w:rsidRDefault="00FD22BB">
      <w:pPr>
        <w:jc w:val="center"/>
        <w:rPr>
          <w:b/>
          <w:szCs w:val="24"/>
        </w:rPr>
      </w:pPr>
    </w:p>
    <w:p w14:paraId="6934C8BD" w14:textId="77777777" w:rsidR="00B46569" w:rsidRDefault="00B46569">
      <w:pPr>
        <w:jc w:val="center"/>
        <w:rPr>
          <w:b/>
          <w:szCs w:val="24"/>
        </w:rPr>
      </w:pPr>
    </w:p>
    <w:p w14:paraId="2905DC71" w14:textId="77777777" w:rsidR="00B46569" w:rsidRDefault="00B46569">
      <w:pPr>
        <w:jc w:val="center"/>
        <w:rPr>
          <w:b/>
          <w:szCs w:val="24"/>
        </w:rPr>
      </w:pPr>
    </w:p>
    <w:p w14:paraId="60E6B676" w14:textId="77777777" w:rsidR="00B46569" w:rsidRDefault="00B46569">
      <w:pPr>
        <w:jc w:val="center"/>
        <w:rPr>
          <w:b/>
          <w:szCs w:val="24"/>
        </w:rPr>
      </w:pPr>
    </w:p>
    <w:p w14:paraId="0DF2BDCA" w14:textId="77777777" w:rsidR="00B46569" w:rsidRDefault="00B46569">
      <w:pPr>
        <w:jc w:val="center"/>
        <w:rPr>
          <w:b/>
          <w:szCs w:val="24"/>
        </w:rPr>
      </w:pPr>
    </w:p>
    <w:p w14:paraId="34679798" w14:textId="77777777" w:rsidR="00B46569" w:rsidRDefault="00B46569">
      <w:pPr>
        <w:jc w:val="center"/>
        <w:rPr>
          <w:b/>
          <w:szCs w:val="24"/>
        </w:rPr>
      </w:pPr>
    </w:p>
    <w:p w14:paraId="052F7851" w14:textId="77777777" w:rsidR="00B46569" w:rsidRDefault="00B46569">
      <w:pPr>
        <w:jc w:val="center"/>
        <w:rPr>
          <w:b/>
          <w:szCs w:val="24"/>
        </w:rPr>
      </w:pPr>
    </w:p>
    <w:p w14:paraId="09276397" w14:textId="77777777" w:rsidR="00B46569" w:rsidRDefault="00B46569">
      <w:pPr>
        <w:jc w:val="center"/>
        <w:rPr>
          <w:b/>
          <w:szCs w:val="24"/>
        </w:rPr>
      </w:pPr>
    </w:p>
    <w:p w14:paraId="4724591E" w14:textId="77777777" w:rsidR="00B46569" w:rsidRDefault="00B46569">
      <w:pPr>
        <w:jc w:val="center"/>
        <w:rPr>
          <w:b/>
          <w:szCs w:val="24"/>
        </w:rPr>
      </w:pPr>
    </w:p>
    <w:p w14:paraId="587BB5C1" w14:textId="77777777" w:rsidR="00B46569" w:rsidRDefault="00B46569">
      <w:pPr>
        <w:jc w:val="center"/>
        <w:rPr>
          <w:b/>
          <w:szCs w:val="24"/>
        </w:rPr>
      </w:pPr>
    </w:p>
    <w:p w14:paraId="1CF88F7F" w14:textId="77777777" w:rsidR="00B46569" w:rsidRDefault="00B46569">
      <w:pPr>
        <w:jc w:val="center"/>
        <w:rPr>
          <w:b/>
          <w:szCs w:val="24"/>
        </w:rPr>
      </w:pPr>
    </w:p>
    <w:p w14:paraId="06A5C193" w14:textId="77777777" w:rsidR="00B46569" w:rsidRDefault="00B46569">
      <w:pPr>
        <w:jc w:val="center"/>
        <w:rPr>
          <w:b/>
          <w:szCs w:val="24"/>
        </w:rPr>
      </w:pPr>
    </w:p>
    <w:p w14:paraId="1FFFCDFD" w14:textId="77777777" w:rsidR="00B46569" w:rsidRDefault="00B46569">
      <w:pPr>
        <w:jc w:val="center"/>
        <w:rPr>
          <w:b/>
          <w:szCs w:val="24"/>
        </w:rPr>
      </w:pPr>
    </w:p>
    <w:p w14:paraId="338E357B" w14:textId="77777777" w:rsidR="00B46569" w:rsidRDefault="00B46569">
      <w:pPr>
        <w:jc w:val="center"/>
        <w:rPr>
          <w:b/>
          <w:szCs w:val="24"/>
        </w:rPr>
      </w:pPr>
    </w:p>
    <w:p w14:paraId="71A68FF7" w14:textId="77777777" w:rsidR="0071581D" w:rsidRDefault="0071581D">
      <w:pPr>
        <w:jc w:val="center"/>
        <w:rPr>
          <w:b/>
          <w:szCs w:val="24"/>
        </w:rPr>
      </w:pPr>
    </w:p>
    <w:p w14:paraId="1DEDE03B" w14:textId="77777777" w:rsidR="000C4FBC" w:rsidRDefault="000C4FBC" w:rsidP="0072025B">
      <w:pPr>
        <w:keepNext/>
        <w:shd w:val="clear" w:color="auto" w:fill="FFFFFF"/>
        <w:autoSpaceDE w:val="0"/>
        <w:autoSpaceDN w:val="0"/>
        <w:adjustRightInd w:val="0"/>
        <w:spacing w:line="274" w:lineRule="exact"/>
        <w:ind w:right="69" w:firstLineChars="255" w:firstLine="627"/>
        <w:contextualSpacing/>
        <w:jc w:val="right"/>
        <w:rPr>
          <w:b/>
          <w:iCs/>
          <w:spacing w:val="5"/>
          <w:szCs w:val="24"/>
        </w:rPr>
      </w:pPr>
      <w:r w:rsidRPr="000C4FBC">
        <w:rPr>
          <w:b/>
          <w:iCs/>
          <w:spacing w:val="5"/>
          <w:szCs w:val="24"/>
        </w:rPr>
        <w:t xml:space="preserve">Приложение № 3 </w:t>
      </w:r>
    </w:p>
    <w:p w14:paraId="49C007AE" w14:textId="77777777" w:rsidR="000C4FBC" w:rsidRDefault="000C4FBC" w:rsidP="0072025B">
      <w:pPr>
        <w:keepNext/>
        <w:shd w:val="clear" w:color="auto" w:fill="FFFFFF"/>
        <w:autoSpaceDE w:val="0"/>
        <w:autoSpaceDN w:val="0"/>
        <w:adjustRightInd w:val="0"/>
        <w:spacing w:line="274" w:lineRule="exact"/>
        <w:ind w:right="69" w:firstLineChars="255" w:firstLine="627"/>
        <w:contextualSpacing/>
        <w:jc w:val="right"/>
        <w:rPr>
          <w:b/>
          <w:iCs/>
          <w:spacing w:val="5"/>
          <w:szCs w:val="24"/>
        </w:rPr>
      </w:pPr>
      <w:r w:rsidRPr="000C4FBC">
        <w:rPr>
          <w:b/>
          <w:iCs/>
          <w:spacing w:val="5"/>
          <w:szCs w:val="24"/>
        </w:rPr>
        <w:t>к Документации об электронном Аукционе</w:t>
      </w:r>
    </w:p>
    <w:p w14:paraId="66F38CA7" w14:textId="77777777" w:rsidR="000C4FBC" w:rsidRPr="000C4FBC" w:rsidRDefault="000C4FBC" w:rsidP="0072025B">
      <w:pPr>
        <w:keepNext/>
        <w:shd w:val="clear" w:color="auto" w:fill="FFFFFF"/>
        <w:autoSpaceDE w:val="0"/>
        <w:autoSpaceDN w:val="0"/>
        <w:adjustRightInd w:val="0"/>
        <w:spacing w:line="274" w:lineRule="exact"/>
        <w:ind w:right="69" w:firstLineChars="255" w:firstLine="627"/>
        <w:contextualSpacing/>
        <w:jc w:val="right"/>
        <w:rPr>
          <w:b/>
          <w:iCs/>
          <w:spacing w:val="5"/>
          <w:szCs w:val="24"/>
        </w:rPr>
      </w:pPr>
      <w:r w:rsidRPr="000C4FBC">
        <w:rPr>
          <w:b/>
          <w:iCs/>
          <w:spacing w:val="5"/>
          <w:szCs w:val="24"/>
        </w:rPr>
        <w:t>Проект договора</w:t>
      </w:r>
    </w:p>
    <w:p w14:paraId="2867D8D5" w14:textId="1C6D5626" w:rsidR="000C4FBC" w:rsidRPr="000C4FBC" w:rsidRDefault="005A7536" w:rsidP="0072025B">
      <w:pPr>
        <w:keepNext/>
        <w:shd w:val="clear" w:color="auto" w:fill="FFFFFF"/>
        <w:autoSpaceDE w:val="0"/>
        <w:autoSpaceDN w:val="0"/>
        <w:adjustRightInd w:val="0"/>
        <w:spacing w:line="274" w:lineRule="exact"/>
        <w:ind w:right="69" w:firstLineChars="255" w:firstLine="627"/>
        <w:contextualSpacing/>
        <w:jc w:val="center"/>
        <w:rPr>
          <w:b/>
          <w:iCs/>
          <w:spacing w:val="5"/>
          <w:szCs w:val="24"/>
        </w:rPr>
      </w:pPr>
      <w:r>
        <w:rPr>
          <w:b/>
          <w:iCs/>
          <w:spacing w:val="5"/>
          <w:szCs w:val="24"/>
        </w:rPr>
        <w:t>ПРОЕКТ ДОГОВОРА</w:t>
      </w:r>
    </w:p>
    <w:p w14:paraId="32F62804" w14:textId="77777777" w:rsidR="000C4FBC" w:rsidRPr="000C4FBC" w:rsidRDefault="000C4FBC" w:rsidP="0072025B">
      <w:pPr>
        <w:keepNext/>
        <w:shd w:val="clear" w:color="auto" w:fill="FFFFFF"/>
        <w:autoSpaceDE w:val="0"/>
        <w:autoSpaceDN w:val="0"/>
        <w:adjustRightInd w:val="0"/>
        <w:spacing w:line="274" w:lineRule="exact"/>
        <w:ind w:right="69" w:firstLineChars="255" w:firstLine="627"/>
        <w:contextualSpacing/>
        <w:jc w:val="center"/>
        <w:rPr>
          <w:b/>
          <w:iCs/>
          <w:spacing w:val="5"/>
          <w:szCs w:val="24"/>
        </w:rPr>
      </w:pPr>
      <w:r w:rsidRPr="000C4FBC">
        <w:rPr>
          <w:b/>
          <w:iCs/>
          <w:spacing w:val="5"/>
          <w:szCs w:val="24"/>
        </w:rPr>
        <w:t>ДОГОВОР №</w:t>
      </w:r>
    </w:p>
    <w:p w14:paraId="2869E39E" w14:textId="77777777" w:rsidR="000C4FBC" w:rsidRPr="000C4FBC" w:rsidRDefault="000C4FBC" w:rsidP="0072025B">
      <w:pPr>
        <w:keepNext/>
        <w:shd w:val="clear" w:color="auto" w:fill="FFFFFF"/>
        <w:autoSpaceDE w:val="0"/>
        <w:autoSpaceDN w:val="0"/>
        <w:adjustRightInd w:val="0"/>
        <w:spacing w:line="274" w:lineRule="exact"/>
        <w:ind w:right="69" w:firstLineChars="255" w:firstLine="627"/>
        <w:contextualSpacing/>
        <w:jc w:val="center"/>
        <w:rPr>
          <w:b/>
          <w:bCs/>
          <w:iCs/>
          <w:spacing w:val="5"/>
          <w:szCs w:val="24"/>
        </w:rPr>
      </w:pPr>
      <w:r w:rsidRPr="000C4FBC">
        <w:rPr>
          <w:b/>
          <w:bCs/>
          <w:iCs/>
          <w:spacing w:val="5"/>
          <w:szCs w:val="24"/>
        </w:rPr>
        <w:t xml:space="preserve">на поставку </w:t>
      </w:r>
      <w:bookmarkStart w:id="9" w:name="_Hlk153562557"/>
      <w:r w:rsidRPr="000C4FBC">
        <w:rPr>
          <w:b/>
          <w:bCs/>
          <w:iCs/>
          <w:spacing w:val="5"/>
          <w:szCs w:val="24"/>
        </w:rPr>
        <w:t>коагулянта полиоксихлорид алюминия тип 3В</w:t>
      </w:r>
    </w:p>
    <w:p w14:paraId="014DE6CA" w14:textId="77777777" w:rsidR="000C4FBC" w:rsidRPr="000C4FBC" w:rsidRDefault="000C4FBC" w:rsidP="0072025B">
      <w:pPr>
        <w:keepNext/>
        <w:shd w:val="clear" w:color="auto" w:fill="FFFFFF"/>
        <w:autoSpaceDE w:val="0"/>
        <w:autoSpaceDN w:val="0"/>
        <w:adjustRightInd w:val="0"/>
        <w:spacing w:line="274" w:lineRule="exact"/>
        <w:ind w:right="69" w:firstLineChars="255" w:firstLine="627"/>
        <w:contextualSpacing/>
        <w:jc w:val="center"/>
        <w:rPr>
          <w:b/>
          <w:bCs/>
          <w:iCs/>
          <w:spacing w:val="5"/>
          <w:szCs w:val="24"/>
        </w:rPr>
      </w:pPr>
      <w:r w:rsidRPr="000C4FBC">
        <w:rPr>
          <w:b/>
          <w:bCs/>
          <w:iCs/>
          <w:spacing w:val="5"/>
          <w:szCs w:val="24"/>
        </w:rPr>
        <w:t>для нужд ООО «Тейковская котельная»</w:t>
      </w:r>
      <w:bookmarkEnd w:id="9"/>
    </w:p>
    <w:p w14:paraId="306A8744" w14:textId="77777777" w:rsidR="005A7536" w:rsidRPr="009B7EBA" w:rsidRDefault="005A7536" w:rsidP="005A7536">
      <w:pPr>
        <w:jc w:val="center"/>
        <w:rPr>
          <w:b/>
          <w:color w:val="000000" w:themeColor="text1"/>
          <w:szCs w:val="24"/>
        </w:rPr>
      </w:pPr>
      <w:r w:rsidRPr="009B7EBA">
        <w:rPr>
          <w:b/>
          <w:color w:val="000000" w:themeColor="text1"/>
          <w:szCs w:val="24"/>
        </w:rPr>
        <w:t>Прилагается отдельными файлами</w:t>
      </w:r>
    </w:p>
    <w:p w14:paraId="249B8450" w14:textId="728D43AF" w:rsidR="00216CD9" w:rsidRDefault="00216CD9" w:rsidP="005A7536">
      <w:pPr>
        <w:keepNext/>
        <w:shd w:val="clear" w:color="auto" w:fill="FFFFFF"/>
        <w:autoSpaceDE w:val="0"/>
        <w:autoSpaceDN w:val="0"/>
        <w:adjustRightInd w:val="0"/>
        <w:spacing w:line="274" w:lineRule="exact"/>
        <w:ind w:right="69" w:firstLineChars="255" w:firstLine="625"/>
        <w:contextualSpacing/>
        <w:jc w:val="center"/>
        <w:rPr>
          <w:iCs/>
          <w:spacing w:val="5"/>
          <w:szCs w:val="24"/>
        </w:rPr>
      </w:pPr>
    </w:p>
    <w:sectPr w:rsidR="00216CD9" w:rsidSect="007E3327">
      <w:headerReference w:type="even" r:id="rId9"/>
      <w:headerReference w:type="default" r:id="rId10"/>
      <w:footerReference w:type="even" r:id="rId11"/>
      <w:footerReference w:type="default" r:id="rId12"/>
      <w:headerReference w:type="first" r:id="rId13"/>
      <w:footerReference w:type="first" r:id="rId14"/>
      <w:pgSz w:w="11906" w:h="16838"/>
      <w:pgMar w:top="426" w:right="707" w:bottom="426" w:left="85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DEF9C5" w14:textId="77777777" w:rsidR="00885EB8" w:rsidRDefault="00885EB8">
      <w:r>
        <w:separator/>
      </w:r>
    </w:p>
  </w:endnote>
  <w:endnote w:type="continuationSeparator" w:id="0">
    <w:p w14:paraId="034307DA" w14:textId="77777777" w:rsidR="00885EB8" w:rsidRDefault="0088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93B00" w14:textId="77777777" w:rsidR="00AF6C37" w:rsidRDefault="00AF6C3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7D6B1" w14:textId="77777777" w:rsidR="00AF6C37" w:rsidRDefault="00AF6C3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AE1A4" w14:textId="77777777" w:rsidR="00AF6C37" w:rsidRDefault="00AF6C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FEBADB" w14:textId="77777777" w:rsidR="00885EB8" w:rsidRDefault="00885EB8">
      <w:r>
        <w:separator/>
      </w:r>
    </w:p>
  </w:footnote>
  <w:footnote w:type="continuationSeparator" w:id="0">
    <w:p w14:paraId="2E3E2C23" w14:textId="77777777" w:rsidR="00885EB8" w:rsidRDefault="00885E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99D8A" w14:textId="77777777" w:rsidR="00AF6C37" w:rsidRDefault="00AF6C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EDACA" w14:textId="77777777" w:rsidR="001543F7" w:rsidRDefault="001543F7">
    <w:pPr>
      <w:pStyle w:val="afe"/>
      <w:jc w:val="center"/>
    </w:pPr>
  </w:p>
  <w:p w14:paraId="1BAC7EB5" w14:textId="77777777" w:rsidR="001543F7" w:rsidRDefault="001543F7">
    <w:pPr>
      <w:pStyle w:val="af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8D445" w14:textId="77777777" w:rsidR="001543F7" w:rsidRDefault="001543F7">
    <w:pPr>
      <w:pStyle w:val="afe"/>
      <w:jc w:val="right"/>
      <w:rPr>
        <w:i/>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3">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1B275A9E"/>
    <w:multiLevelType w:val="multilevel"/>
    <w:tmpl w:val="1B275A9E"/>
    <w:lvl w:ilvl="0">
      <w:start w:val="1"/>
      <w:numFmt w:val="decimal"/>
      <w:lvlText w:val="%1."/>
      <w:lvlJc w:val="left"/>
      <w:pPr>
        <w:ind w:left="1068" w:hanging="360"/>
      </w:pPr>
      <w:rPr>
        <w:rFonts w:hint="default"/>
        <w:b/>
      </w:rPr>
    </w:lvl>
    <w:lvl w:ilvl="1">
      <w:start w:val="1"/>
      <w:numFmt w:val="decimal"/>
      <w:lvlText w:val="%2."/>
      <w:lvlJc w:val="left"/>
      <w:pPr>
        <w:ind w:left="1068" w:hanging="36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5">
    <w:nsid w:val="1F5121E0"/>
    <w:multiLevelType w:val="multilevel"/>
    <w:tmpl w:val="86AA8772"/>
    <w:lvl w:ilvl="0">
      <w:start w:val="10"/>
      <w:numFmt w:val="decimal"/>
      <w:lvlText w:val="%1"/>
      <w:lvlJc w:val="left"/>
      <w:pPr>
        <w:ind w:left="405" w:hanging="405"/>
      </w:pPr>
      <w:rPr>
        <w:rFonts w:hint="default"/>
      </w:rPr>
    </w:lvl>
    <w:lvl w:ilvl="1">
      <w:start w:val="15"/>
      <w:numFmt w:val="decimal"/>
      <w:lvlText w:val="%1.%2"/>
      <w:lvlJc w:val="left"/>
      <w:pPr>
        <w:ind w:left="388" w:hanging="405"/>
      </w:pPr>
      <w:rPr>
        <w:rFonts w:hint="default"/>
      </w:rPr>
    </w:lvl>
    <w:lvl w:ilvl="2">
      <w:start w:val="1"/>
      <w:numFmt w:val="decimal"/>
      <w:lvlText w:val="%1.%2.%3"/>
      <w:lvlJc w:val="left"/>
      <w:pPr>
        <w:ind w:left="371" w:hanging="405"/>
      </w:pPr>
      <w:rPr>
        <w:rFonts w:hint="default"/>
      </w:rPr>
    </w:lvl>
    <w:lvl w:ilvl="3">
      <w:start w:val="1"/>
      <w:numFmt w:val="decimal"/>
      <w:lvlText w:val="%1.%2.%3.%4"/>
      <w:lvlJc w:val="left"/>
      <w:pPr>
        <w:ind w:left="669" w:hanging="720"/>
      </w:pPr>
      <w:rPr>
        <w:rFonts w:hint="default"/>
      </w:rPr>
    </w:lvl>
    <w:lvl w:ilvl="4">
      <w:start w:val="1"/>
      <w:numFmt w:val="decimal"/>
      <w:lvlText w:val="%1.%2.%3.%4.%5"/>
      <w:lvlJc w:val="left"/>
      <w:pPr>
        <w:ind w:left="652" w:hanging="720"/>
      </w:pPr>
      <w:rPr>
        <w:rFonts w:hint="default"/>
      </w:rPr>
    </w:lvl>
    <w:lvl w:ilvl="5">
      <w:start w:val="1"/>
      <w:numFmt w:val="decimal"/>
      <w:lvlText w:val="%1.%2.%3.%4.%5.%6"/>
      <w:lvlJc w:val="left"/>
      <w:pPr>
        <w:ind w:left="995" w:hanging="1080"/>
      </w:pPr>
      <w:rPr>
        <w:rFonts w:hint="default"/>
      </w:rPr>
    </w:lvl>
    <w:lvl w:ilvl="6">
      <w:start w:val="1"/>
      <w:numFmt w:val="decimal"/>
      <w:lvlText w:val="%1.%2.%3.%4.%5.%6.%7"/>
      <w:lvlJc w:val="left"/>
      <w:pPr>
        <w:ind w:left="978" w:hanging="1080"/>
      </w:pPr>
      <w:rPr>
        <w:rFonts w:hint="default"/>
      </w:rPr>
    </w:lvl>
    <w:lvl w:ilvl="7">
      <w:start w:val="1"/>
      <w:numFmt w:val="decimal"/>
      <w:lvlText w:val="%1.%2.%3.%4.%5.%6.%7.%8"/>
      <w:lvlJc w:val="left"/>
      <w:pPr>
        <w:ind w:left="961" w:hanging="1080"/>
      </w:pPr>
      <w:rPr>
        <w:rFonts w:hint="default"/>
      </w:rPr>
    </w:lvl>
    <w:lvl w:ilvl="8">
      <w:start w:val="1"/>
      <w:numFmt w:val="decimal"/>
      <w:lvlText w:val="%1.%2.%3.%4.%5.%6.%7.%8.%9"/>
      <w:lvlJc w:val="left"/>
      <w:pPr>
        <w:ind w:left="1304" w:hanging="1440"/>
      </w:pPr>
      <w:rPr>
        <w:rFonts w:hint="default"/>
      </w:rPr>
    </w:lvl>
  </w:abstractNum>
  <w:abstractNum w:abstractNumId="6">
    <w:nsid w:val="261A6FFC"/>
    <w:multiLevelType w:val="hybridMultilevel"/>
    <w:tmpl w:val="B97C7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9">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0">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342E7AA3"/>
    <w:multiLevelType w:val="multilevel"/>
    <w:tmpl w:val="27706AF2"/>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4">
    <w:nsid w:val="4DDB1CA9"/>
    <w:multiLevelType w:val="multilevel"/>
    <w:tmpl w:val="4DDB1CA9"/>
    <w:lvl w:ilvl="0">
      <w:start w:val="1"/>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4EA14A41"/>
    <w:multiLevelType w:val="multilevel"/>
    <w:tmpl w:val="FEA8FDA0"/>
    <w:lvl w:ilvl="0">
      <w:start w:val="1"/>
      <w:numFmt w:val="decimal"/>
      <w:lvlText w:val="%1."/>
      <w:lvlJc w:val="left"/>
      <w:pPr>
        <w:ind w:left="113" w:hanging="113"/>
      </w:pPr>
      <w:rPr>
        <w:rFonts w:hint="default"/>
      </w:rPr>
    </w:lvl>
    <w:lvl w:ilvl="1">
      <w:start w:val="1"/>
      <w:numFmt w:val="decimal"/>
      <w:lvlText w:val="%1.%2."/>
      <w:lvlJc w:val="left"/>
      <w:pPr>
        <w:ind w:left="226" w:hanging="113"/>
      </w:pPr>
      <w:rPr>
        <w:rFonts w:hint="default"/>
        <w:b w:val="0"/>
      </w:rPr>
    </w:lvl>
    <w:lvl w:ilvl="2">
      <w:start w:val="1"/>
      <w:numFmt w:val="decimal"/>
      <w:lvlText w:val="%1.%2.%3."/>
      <w:lvlJc w:val="left"/>
      <w:pPr>
        <w:ind w:left="339" w:hanging="113"/>
      </w:pPr>
      <w:rPr>
        <w:rFonts w:hint="default"/>
        <w:i w:val="0"/>
      </w:rPr>
    </w:lvl>
    <w:lvl w:ilvl="3">
      <w:start w:val="1"/>
      <w:numFmt w:val="decimal"/>
      <w:lvlText w:val="%1.%2.%3.%4."/>
      <w:lvlJc w:val="left"/>
      <w:pPr>
        <w:ind w:left="452" w:hanging="113"/>
      </w:pPr>
      <w:rPr>
        <w:rFonts w:hint="default"/>
      </w:rPr>
    </w:lvl>
    <w:lvl w:ilvl="4">
      <w:start w:val="1"/>
      <w:numFmt w:val="decimal"/>
      <w:lvlText w:val="%1.%2.%3.%4.%5."/>
      <w:lvlJc w:val="left"/>
      <w:pPr>
        <w:ind w:left="565" w:hanging="113"/>
      </w:pPr>
      <w:rPr>
        <w:rFonts w:hint="default"/>
      </w:rPr>
    </w:lvl>
    <w:lvl w:ilvl="5">
      <w:start w:val="1"/>
      <w:numFmt w:val="decimal"/>
      <w:lvlText w:val="%1.%2.%3.%4.%5.%6."/>
      <w:lvlJc w:val="left"/>
      <w:pPr>
        <w:ind w:left="678" w:hanging="113"/>
      </w:pPr>
      <w:rPr>
        <w:rFonts w:hint="default"/>
      </w:rPr>
    </w:lvl>
    <w:lvl w:ilvl="6">
      <w:start w:val="1"/>
      <w:numFmt w:val="decimal"/>
      <w:lvlText w:val="%1.%2.%3.%4.%5.%6.%7."/>
      <w:lvlJc w:val="left"/>
      <w:pPr>
        <w:ind w:left="791" w:hanging="113"/>
      </w:pPr>
      <w:rPr>
        <w:rFonts w:hint="default"/>
      </w:rPr>
    </w:lvl>
    <w:lvl w:ilvl="7">
      <w:start w:val="1"/>
      <w:numFmt w:val="decimal"/>
      <w:lvlText w:val="%1.%2.%3.%4.%5.%6.%7.%8."/>
      <w:lvlJc w:val="left"/>
      <w:pPr>
        <w:ind w:left="904" w:hanging="113"/>
      </w:pPr>
      <w:rPr>
        <w:rFonts w:hint="default"/>
      </w:rPr>
    </w:lvl>
    <w:lvl w:ilvl="8">
      <w:start w:val="1"/>
      <w:numFmt w:val="decimal"/>
      <w:lvlText w:val="%1.%2.%3.%4.%5.%6.%7.%8.%9."/>
      <w:lvlJc w:val="left"/>
      <w:pPr>
        <w:ind w:left="1017" w:hanging="113"/>
      </w:pPr>
      <w:rPr>
        <w:rFonts w:hint="default"/>
      </w:rPr>
    </w:lvl>
  </w:abstractNum>
  <w:abstractNum w:abstractNumId="16">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7">
    <w:nsid w:val="62A63F5C"/>
    <w:multiLevelType w:val="multilevel"/>
    <w:tmpl w:val="62A63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9">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9"/>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1"/>
  </w:num>
  <w:num w:numId="8">
    <w:abstractNumId w:val="18"/>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6"/>
  </w:num>
  <w:num w:numId="13">
    <w:abstractNumId w:val="10"/>
  </w:num>
  <w:num w:numId="14">
    <w:abstractNumId w:val="0"/>
  </w:num>
  <w:num w:numId="15">
    <w:abstractNumId w:val="1"/>
  </w:num>
  <w:num w:numId="16">
    <w:abstractNumId w:val="6"/>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AD6"/>
    <w:rsid w:val="00000269"/>
    <w:rsid w:val="00001067"/>
    <w:rsid w:val="00001860"/>
    <w:rsid w:val="00002266"/>
    <w:rsid w:val="00002454"/>
    <w:rsid w:val="000024F2"/>
    <w:rsid w:val="00003847"/>
    <w:rsid w:val="00003CED"/>
    <w:rsid w:val="00003F07"/>
    <w:rsid w:val="00004805"/>
    <w:rsid w:val="00004F71"/>
    <w:rsid w:val="0000634E"/>
    <w:rsid w:val="00007813"/>
    <w:rsid w:val="0000781B"/>
    <w:rsid w:val="00007FBD"/>
    <w:rsid w:val="00010193"/>
    <w:rsid w:val="000102BE"/>
    <w:rsid w:val="0001185C"/>
    <w:rsid w:val="0001343C"/>
    <w:rsid w:val="00013913"/>
    <w:rsid w:val="00014568"/>
    <w:rsid w:val="000149D2"/>
    <w:rsid w:val="00015A5E"/>
    <w:rsid w:val="00017280"/>
    <w:rsid w:val="0001785F"/>
    <w:rsid w:val="00017D46"/>
    <w:rsid w:val="0002117D"/>
    <w:rsid w:val="00022244"/>
    <w:rsid w:val="0002224E"/>
    <w:rsid w:val="00022551"/>
    <w:rsid w:val="000226B0"/>
    <w:rsid w:val="000241E7"/>
    <w:rsid w:val="00024454"/>
    <w:rsid w:val="00024909"/>
    <w:rsid w:val="00024DCD"/>
    <w:rsid w:val="000251D2"/>
    <w:rsid w:val="00025874"/>
    <w:rsid w:val="0002616F"/>
    <w:rsid w:val="00026D52"/>
    <w:rsid w:val="0002744D"/>
    <w:rsid w:val="00027AB1"/>
    <w:rsid w:val="00030E67"/>
    <w:rsid w:val="00031D3A"/>
    <w:rsid w:val="000325EF"/>
    <w:rsid w:val="0003325C"/>
    <w:rsid w:val="00033372"/>
    <w:rsid w:val="00034BB7"/>
    <w:rsid w:val="00034C3C"/>
    <w:rsid w:val="0003615E"/>
    <w:rsid w:val="00036312"/>
    <w:rsid w:val="00036579"/>
    <w:rsid w:val="000365C8"/>
    <w:rsid w:val="00036A9E"/>
    <w:rsid w:val="00036F38"/>
    <w:rsid w:val="00036F90"/>
    <w:rsid w:val="00037087"/>
    <w:rsid w:val="0004041D"/>
    <w:rsid w:val="000405C9"/>
    <w:rsid w:val="00041D67"/>
    <w:rsid w:val="00042CBF"/>
    <w:rsid w:val="00042E49"/>
    <w:rsid w:val="00042FF5"/>
    <w:rsid w:val="00044D10"/>
    <w:rsid w:val="00045AA0"/>
    <w:rsid w:val="0004606C"/>
    <w:rsid w:val="000463BA"/>
    <w:rsid w:val="0004689A"/>
    <w:rsid w:val="0004703D"/>
    <w:rsid w:val="00047AF6"/>
    <w:rsid w:val="00047FC9"/>
    <w:rsid w:val="00050CFB"/>
    <w:rsid w:val="00051292"/>
    <w:rsid w:val="00051AE3"/>
    <w:rsid w:val="00052ECA"/>
    <w:rsid w:val="0005348B"/>
    <w:rsid w:val="00053A8D"/>
    <w:rsid w:val="00054B05"/>
    <w:rsid w:val="00054B42"/>
    <w:rsid w:val="00054FC1"/>
    <w:rsid w:val="000565A2"/>
    <w:rsid w:val="000575DB"/>
    <w:rsid w:val="00057C0B"/>
    <w:rsid w:val="00060080"/>
    <w:rsid w:val="00060237"/>
    <w:rsid w:val="00060334"/>
    <w:rsid w:val="0006047E"/>
    <w:rsid w:val="000619A2"/>
    <w:rsid w:val="00061A2A"/>
    <w:rsid w:val="00061F86"/>
    <w:rsid w:val="00063023"/>
    <w:rsid w:val="00063305"/>
    <w:rsid w:val="00064FF2"/>
    <w:rsid w:val="00065DC9"/>
    <w:rsid w:val="000672DF"/>
    <w:rsid w:val="0006782F"/>
    <w:rsid w:val="00067AE9"/>
    <w:rsid w:val="000706F3"/>
    <w:rsid w:val="00070B3F"/>
    <w:rsid w:val="000714A8"/>
    <w:rsid w:val="000750EB"/>
    <w:rsid w:val="00075A9F"/>
    <w:rsid w:val="00075AAA"/>
    <w:rsid w:val="00075D7A"/>
    <w:rsid w:val="00076256"/>
    <w:rsid w:val="00076E84"/>
    <w:rsid w:val="00080468"/>
    <w:rsid w:val="000814BE"/>
    <w:rsid w:val="00081675"/>
    <w:rsid w:val="000819C2"/>
    <w:rsid w:val="00083B2C"/>
    <w:rsid w:val="00083EB0"/>
    <w:rsid w:val="000840F4"/>
    <w:rsid w:val="0008410C"/>
    <w:rsid w:val="0008434B"/>
    <w:rsid w:val="00087B38"/>
    <w:rsid w:val="000909EC"/>
    <w:rsid w:val="0009175D"/>
    <w:rsid w:val="0009221E"/>
    <w:rsid w:val="000926B5"/>
    <w:rsid w:val="00092ADB"/>
    <w:rsid w:val="0009371F"/>
    <w:rsid w:val="000940BA"/>
    <w:rsid w:val="000943AE"/>
    <w:rsid w:val="00094A88"/>
    <w:rsid w:val="00095039"/>
    <w:rsid w:val="00095BA7"/>
    <w:rsid w:val="00097113"/>
    <w:rsid w:val="000977A6"/>
    <w:rsid w:val="000979E8"/>
    <w:rsid w:val="00097EB4"/>
    <w:rsid w:val="000A098C"/>
    <w:rsid w:val="000A0B02"/>
    <w:rsid w:val="000A132B"/>
    <w:rsid w:val="000A1A6F"/>
    <w:rsid w:val="000A1D92"/>
    <w:rsid w:val="000A2354"/>
    <w:rsid w:val="000A25FF"/>
    <w:rsid w:val="000A2CEC"/>
    <w:rsid w:val="000A2DEC"/>
    <w:rsid w:val="000A3A3A"/>
    <w:rsid w:val="000A3B4B"/>
    <w:rsid w:val="000A3E3C"/>
    <w:rsid w:val="000A510E"/>
    <w:rsid w:val="000A6608"/>
    <w:rsid w:val="000A6985"/>
    <w:rsid w:val="000A74F3"/>
    <w:rsid w:val="000B03B1"/>
    <w:rsid w:val="000B0C2E"/>
    <w:rsid w:val="000B2E37"/>
    <w:rsid w:val="000B3399"/>
    <w:rsid w:val="000B5AAE"/>
    <w:rsid w:val="000B5FC7"/>
    <w:rsid w:val="000B7965"/>
    <w:rsid w:val="000C0868"/>
    <w:rsid w:val="000C3086"/>
    <w:rsid w:val="000C38E2"/>
    <w:rsid w:val="000C3BB8"/>
    <w:rsid w:val="000C440F"/>
    <w:rsid w:val="000C463A"/>
    <w:rsid w:val="000C4B21"/>
    <w:rsid w:val="000C4FBC"/>
    <w:rsid w:val="000C502C"/>
    <w:rsid w:val="000C5E0A"/>
    <w:rsid w:val="000C6F99"/>
    <w:rsid w:val="000C7278"/>
    <w:rsid w:val="000C72D4"/>
    <w:rsid w:val="000C79BD"/>
    <w:rsid w:val="000C7BDB"/>
    <w:rsid w:val="000D0584"/>
    <w:rsid w:val="000D0D31"/>
    <w:rsid w:val="000D13EC"/>
    <w:rsid w:val="000D1572"/>
    <w:rsid w:val="000D1A38"/>
    <w:rsid w:val="000D1F0E"/>
    <w:rsid w:val="000D2264"/>
    <w:rsid w:val="000D38F8"/>
    <w:rsid w:val="000D42BF"/>
    <w:rsid w:val="000D49FB"/>
    <w:rsid w:val="000D5EED"/>
    <w:rsid w:val="000D6009"/>
    <w:rsid w:val="000D69BA"/>
    <w:rsid w:val="000D6E43"/>
    <w:rsid w:val="000D6F8E"/>
    <w:rsid w:val="000D7F29"/>
    <w:rsid w:val="000E0376"/>
    <w:rsid w:val="000E28CC"/>
    <w:rsid w:val="000E2DC4"/>
    <w:rsid w:val="000E3BEC"/>
    <w:rsid w:val="000E5FFE"/>
    <w:rsid w:val="000E7D70"/>
    <w:rsid w:val="000F0073"/>
    <w:rsid w:val="000F0DA9"/>
    <w:rsid w:val="000F12DB"/>
    <w:rsid w:val="000F1C53"/>
    <w:rsid w:val="000F3651"/>
    <w:rsid w:val="000F385E"/>
    <w:rsid w:val="000F6649"/>
    <w:rsid w:val="000F786B"/>
    <w:rsid w:val="001014E8"/>
    <w:rsid w:val="00102809"/>
    <w:rsid w:val="0010298D"/>
    <w:rsid w:val="00103A26"/>
    <w:rsid w:val="0010544B"/>
    <w:rsid w:val="0010725B"/>
    <w:rsid w:val="00107338"/>
    <w:rsid w:val="001077CB"/>
    <w:rsid w:val="00107A8F"/>
    <w:rsid w:val="001105EF"/>
    <w:rsid w:val="00110D7F"/>
    <w:rsid w:val="00110D93"/>
    <w:rsid w:val="0011162E"/>
    <w:rsid w:val="00112665"/>
    <w:rsid w:val="00112706"/>
    <w:rsid w:val="00114738"/>
    <w:rsid w:val="00114790"/>
    <w:rsid w:val="00114BC8"/>
    <w:rsid w:val="00114C76"/>
    <w:rsid w:val="00115687"/>
    <w:rsid w:val="00115B5B"/>
    <w:rsid w:val="00115F8A"/>
    <w:rsid w:val="00120026"/>
    <w:rsid w:val="00120AD6"/>
    <w:rsid w:val="00120C29"/>
    <w:rsid w:val="001216B4"/>
    <w:rsid w:val="00121A9F"/>
    <w:rsid w:val="00121D88"/>
    <w:rsid w:val="00123D34"/>
    <w:rsid w:val="001244E7"/>
    <w:rsid w:val="00124C4B"/>
    <w:rsid w:val="00124FA6"/>
    <w:rsid w:val="0012658B"/>
    <w:rsid w:val="001267BE"/>
    <w:rsid w:val="00126E9C"/>
    <w:rsid w:val="001277BA"/>
    <w:rsid w:val="0013013C"/>
    <w:rsid w:val="001302D9"/>
    <w:rsid w:val="00130526"/>
    <w:rsid w:val="001311E4"/>
    <w:rsid w:val="00131CC7"/>
    <w:rsid w:val="00132034"/>
    <w:rsid w:val="00132D8F"/>
    <w:rsid w:val="00134F53"/>
    <w:rsid w:val="00136B37"/>
    <w:rsid w:val="001407DA"/>
    <w:rsid w:val="00140A69"/>
    <w:rsid w:val="0014279C"/>
    <w:rsid w:val="00143215"/>
    <w:rsid w:val="001434F9"/>
    <w:rsid w:val="00143B82"/>
    <w:rsid w:val="001440ED"/>
    <w:rsid w:val="00144418"/>
    <w:rsid w:val="001450AD"/>
    <w:rsid w:val="0014564A"/>
    <w:rsid w:val="001460D5"/>
    <w:rsid w:val="00146448"/>
    <w:rsid w:val="0014719E"/>
    <w:rsid w:val="001479EC"/>
    <w:rsid w:val="00147D77"/>
    <w:rsid w:val="00147EC3"/>
    <w:rsid w:val="00150847"/>
    <w:rsid w:val="00150DBD"/>
    <w:rsid w:val="00151919"/>
    <w:rsid w:val="00151E7B"/>
    <w:rsid w:val="00152B5B"/>
    <w:rsid w:val="001535BF"/>
    <w:rsid w:val="00153793"/>
    <w:rsid w:val="001543F7"/>
    <w:rsid w:val="0015449C"/>
    <w:rsid w:val="00154C4F"/>
    <w:rsid w:val="0015520C"/>
    <w:rsid w:val="0015557C"/>
    <w:rsid w:val="00155FA9"/>
    <w:rsid w:val="0015607D"/>
    <w:rsid w:val="001561F4"/>
    <w:rsid w:val="0015686C"/>
    <w:rsid w:val="00156A16"/>
    <w:rsid w:val="00157477"/>
    <w:rsid w:val="001602A7"/>
    <w:rsid w:val="0016280B"/>
    <w:rsid w:val="00162EA5"/>
    <w:rsid w:val="001643D0"/>
    <w:rsid w:val="00166350"/>
    <w:rsid w:val="0016635F"/>
    <w:rsid w:val="00166DDE"/>
    <w:rsid w:val="00167D36"/>
    <w:rsid w:val="00170FEE"/>
    <w:rsid w:val="00171652"/>
    <w:rsid w:val="0017169D"/>
    <w:rsid w:val="0017265D"/>
    <w:rsid w:val="00173563"/>
    <w:rsid w:val="00173672"/>
    <w:rsid w:val="00173976"/>
    <w:rsid w:val="00173E55"/>
    <w:rsid w:val="00173EFA"/>
    <w:rsid w:val="0017417D"/>
    <w:rsid w:val="0017455C"/>
    <w:rsid w:val="00175EC0"/>
    <w:rsid w:val="00176DA2"/>
    <w:rsid w:val="0017736F"/>
    <w:rsid w:val="00177774"/>
    <w:rsid w:val="00177D30"/>
    <w:rsid w:val="00180EBD"/>
    <w:rsid w:val="0018115B"/>
    <w:rsid w:val="00182370"/>
    <w:rsid w:val="00182D5B"/>
    <w:rsid w:val="00183E25"/>
    <w:rsid w:val="00183EA8"/>
    <w:rsid w:val="00184A51"/>
    <w:rsid w:val="00184C42"/>
    <w:rsid w:val="00184CCF"/>
    <w:rsid w:val="00184ED5"/>
    <w:rsid w:val="001861C6"/>
    <w:rsid w:val="00186377"/>
    <w:rsid w:val="00186DB6"/>
    <w:rsid w:val="0018784D"/>
    <w:rsid w:val="00190207"/>
    <w:rsid w:val="001905AB"/>
    <w:rsid w:val="00191347"/>
    <w:rsid w:val="00192861"/>
    <w:rsid w:val="00194552"/>
    <w:rsid w:val="00194854"/>
    <w:rsid w:val="001952E1"/>
    <w:rsid w:val="00196651"/>
    <w:rsid w:val="0019734D"/>
    <w:rsid w:val="001A20D6"/>
    <w:rsid w:val="001A22F9"/>
    <w:rsid w:val="001A26C3"/>
    <w:rsid w:val="001A3207"/>
    <w:rsid w:val="001A376D"/>
    <w:rsid w:val="001A4118"/>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2B9F"/>
    <w:rsid w:val="001B2EC4"/>
    <w:rsid w:val="001B59BD"/>
    <w:rsid w:val="001B5B50"/>
    <w:rsid w:val="001B61D9"/>
    <w:rsid w:val="001B765B"/>
    <w:rsid w:val="001B7821"/>
    <w:rsid w:val="001B790B"/>
    <w:rsid w:val="001C0565"/>
    <w:rsid w:val="001C0B2E"/>
    <w:rsid w:val="001C0CF5"/>
    <w:rsid w:val="001C0EBE"/>
    <w:rsid w:val="001C106C"/>
    <w:rsid w:val="001C17AB"/>
    <w:rsid w:val="001C1D1F"/>
    <w:rsid w:val="001C2FD8"/>
    <w:rsid w:val="001C41B9"/>
    <w:rsid w:val="001C4EFF"/>
    <w:rsid w:val="001C5AFB"/>
    <w:rsid w:val="001C5CEC"/>
    <w:rsid w:val="001C6323"/>
    <w:rsid w:val="001C772D"/>
    <w:rsid w:val="001D00FE"/>
    <w:rsid w:val="001D0384"/>
    <w:rsid w:val="001D0F5B"/>
    <w:rsid w:val="001D11CC"/>
    <w:rsid w:val="001D1371"/>
    <w:rsid w:val="001D1E18"/>
    <w:rsid w:val="001D2372"/>
    <w:rsid w:val="001D269F"/>
    <w:rsid w:val="001D2CDF"/>
    <w:rsid w:val="001D2E82"/>
    <w:rsid w:val="001D4741"/>
    <w:rsid w:val="001D52EC"/>
    <w:rsid w:val="001D6022"/>
    <w:rsid w:val="001D679A"/>
    <w:rsid w:val="001D7451"/>
    <w:rsid w:val="001D7F65"/>
    <w:rsid w:val="001E159A"/>
    <w:rsid w:val="001E243C"/>
    <w:rsid w:val="001E2841"/>
    <w:rsid w:val="001E2C53"/>
    <w:rsid w:val="001E4DC1"/>
    <w:rsid w:val="001E569F"/>
    <w:rsid w:val="001E6852"/>
    <w:rsid w:val="001E6F83"/>
    <w:rsid w:val="001E739B"/>
    <w:rsid w:val="001E76D3"/>
    <w:rsid w:val="001F09AC"/>
    <w:rsid w:val="001F0B21"/>
    <w:rsid w:val="001F1FAC"/>
    <w:rsid w:val="001F3183"/>
    <w:rsid w:val="001F56AC"/>
    <w:rsid w:val="001F5D7B"/>
    <w:rsid w:val="001F6091"/>
    <w:rsid w:val="001F6DA1"/>
    <w:rsid w:val="002020E1"/>
    <w:rsid w:val="00202BB8"/>
    <w:rsid w:val="002030C3"/>
    <w:rsid w:val="0020322B"/>
    <w:rsid w:val="002033C3"/>
    <w:rsid w:val="00205647"/>
    <w:rsid w:val="00205DE7"/>
    <w:rsid w:val="00205E3C"/>
    <w:rsid w:val="00206033"/>
    <w:rsid w:val="0020731C"/>
    <w:rsid w:val="002119CB"/>
    <w:rsid w:val="00212701"/>
    <w:rsid w:val="00213C47"/>
    <w:rsid w:val="002153D3"/>
    <w:rsid w:val="00215772"/>
    <w:rsid w:val="00215DB3"/>
    <w:rsid w:val="0021618E"/>
    <w:rsid w:val="00216390"/>
    <w:rsid w:val="00216646"/>
    <w:rsid w:val="00216CD9"/>
    <w:rsid w:val="00217901"/>
    <w:rsid w:val="00220823"/>
    <w:rsid w:val="002215DB"/>
    <w:rsid w:val="00223D65"/>
    <w:rsid w:val="00225277"/>
    <w:rsid w:val="002263CF"/>
    <w:rsid w:val="00226428"/>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40998"/>
    <w:rsid w:val="00240D9E"/>
    <w:rsid w:val="00241357"/>
    <w:rsid w:val="0024249F"/>
    <w:rsid w:val="002424BE"/>
    <w:rsid w:val="002433A6"/>
    <w:rsid w:val="00243719"/>
    <w:rsid w:val="00245DE1"/>
    <w:rsid w:val="00247804"/>
    <w:rsid w:val="00250C06"/>
    <w:rsid w:val="00251B66"/>
    <w:rsid w:val="00251F39"/>
    <w:rsid w:val="0025213D"/>
    <w:rsid w:val="00254243"/>
    <w:rsid w:val="00254C31"/>
    <w:rsid w:val="00255024"/>
    <w:rsid w:val="002550E4"/>
    <w:rsid w:val="002551DE"/>
    <w:rsid w:val="00255C15"/>
    <w:rsid w:val="00255D0A"/>
    <w:rsid w:val="00256FCD"/>
    <w:rsid w:val="00260F42"/>
    <w:rsid w:val="002630F6"/>
    <w:rsid w:val="00263123"/>
    <w:rsid w:val="00263174"/>
    <w:rsid w:val="00263C59"/>
    <w:rsid w:val="002641CC"/>
    <w:rsid w:val="0026500C"/>
    <w:rsid w:val="00265481"/>
    <w:rsid w:val="00265657"/>
    <w:rsid w:val="002676B1"/>
    <w:rsid w:val="00267746"/>
    <w:rsid w:val="00267B57"/>
    <w:rsid w:val="002708BB"/>
    <w:rsid w:val="00270F9F"/>
    <w:rsid w:val="00272112"/>
    <w:rsid w:val="0027221A"/>
    <w:rsid w:val="00273BCE"/>
    <w:rsid w:val="00273FDC"/>
    <w:rsid w:val="0027450D"/>
    <w:rsid w:val="00274CF3"/>
    <w:rsid w:val="002775A9"/>
    <w:rsid w:val="00277DC3"/>
    <w:rsid w:val="002803BB"/>
    <w:rsid w:val="00280713"/>
    <w:rsid w:val="00280B92"/>
    <w:rsid w:val="00281AE8"/>
    <w:rsid w:val="00282BF6"/>
    <w:rsid w:val="00283581"/>
    <w:rsid w:val="00283890"/>
    <w:rsid w:val="00284170"/>
    <w:rsid w:val="00284440"/>
    <w:rsid w:val="00285F1A"/>
    <w:rsid w:val="00286304"/>
    <w:rsid w:val="00286AA8"/>
    <w:rsid w:val="00287330"/>
    <w:rsid w:val="002911C4"/>
    <w:rsid w:val="002917B4"/>
    <w:rsid w:val="00291CA8"/>
    <w:rsid w:val="00293383"/>
    <w:rsid w:val="002934B3"/>
    <w:rsid w:val="002948B0"/>
    <w:rsid w:val="00294B0E"/>
    <w:rsid w:val="00295CE8"/>
    <w:rsid w:val="00296937"/>
    <w:rsid w:val="00296A58"/>
    <w:rsid w:val="00296A86"/>
    <w:rsid w:val="00296BBA"/>
    <w:rsid w:val="00296FF1"/>
    <w:rsid w:val="0029753B"/>
    <w:rsid w:val="0029757F"/>
    <w:rsid w:val="00297EA6"/>
    <w:rsid w:val="002A0D76"/>
    <w:rsid w:val="002A1228"/>
    <w:rsid w:val="002A4193"/>
    <w:rsid w:val="002A5AE5"/>
    <w:rsid w:val="002A60F9"/>
    <w:rsid w:val="002A64B3"/>
    <w:rsid w:val="002A6ED7"/>
    <w:rsid w:val="002A7FBE"/>
    <w:rsid w:val="002B0626"/>
    <w:rsid w:val="002B0AF4"/>
    <w:rsid w:val="002B0CF0"/>
    <w:rsid w:val="002B0E9C"/>
    <w:rsid w:val="002B2187"/>
    <w:rsid w:val="002B28CF"/>
    <w:rsid w:val="002B302F"/>
    <w:rsid w:val="002B37EF"/>
    <w:rsid w:val="002B4633"/>
    <w:rsid w:val="002B48CA"/>
    <w:rsid w:val="002B6C5D"/>
    <w:rsid w:val="002B73FA"/>
    <w:rsid w:val="002B7CB2"/>
    <w:rsid w:val="002C11D5"/>
    <w:rsid w:val="002C1879"/>
    <w:rsid w:val="002C5ED7"/>
    <w:rsid w:val="002C7880"/>
    <w:rsid w:val="002C7989"/>
    <w:rsid w:val="002D1C6E"/>
    <w:rsid w:val="002D22D7"/>
    <w:rsid w:val="002D2568"/>
    <w:rsid w:val="002D44CD"/>
    <w:rsid w:val="002D4C4A"/>
    <w:rsid w:val="002D5186"/>
    <w:rsid w:val="002D56F4"/>
    <w:rsid w:val="002D5C8D"/>
    <w:rsid w:val="002D62A8"/>
    <w:rsid w:val="002D6974"/>
    <w:rsid w:val="002D75C9"/>
    <w:rsid w:val="002E042B"/>
    <w:rsid w:val="002E2123"/>
    <w:rsid w:val="002E2AFE"/>
    <w:rsid w:val="002E366C"/>
    <w:rsid w:val="002E3AA4"/>
    <w:rsid w:val="002E3DDF"/>
    <w:rsid w:val="002E561C"/>
    <w:rsid w:val="002E5872"/>
    <w:rsid w:val="002E791D"/>
    <w:rsid w:val="002F0D16"/>
    <w:rsid w:val="002F12E3"/>
    <w:rsid w:val="002F1F35"/>
    <w:rsid w:val="002F362B"/>
    <w:rsid w:val="002F38E7"/>
    <w:rsid w:val="002F46EA"/>
    <w:rsid w:val="002F54C6"/>
    <w:rsid w:val="002F5FD8"/>
    <w:rsid w:val="002F6248"/>
    <w:rsid w:val="002F6832"/>
    <w:rsid w:val="00302477"/>
    <w:rsid w:val="0030393A"/>
    <w:rsid w:val="00303EB4"/>
    <w:rsid w:val="003046A1"/>
    <w:rsid w:val="0030570E"/>
    <w:rsid w:val="0030631E"/>
    <w:rsid w:val="003063CC"/>
    <w:rsid w:val="00306EEA"/>
    <w:rsid w:val="00307201"/>
    <w:rsid w:val="003105A0"/>
    <w:rsid w:val="003107FB"/>
    <w:rsid w:val="00310B41"/>
    <w:rsid w:val="00310F14"/>
    <w:rsid w:val="00311CA4"/>
    <w:rsid w:val="00312B2B"/>
    <w:rsid w:val="0031310B"/>
    <w:rsid w:val="0031452A"/>
    <w:rsid w:val="00314AF0"/>
    <w:rsid w:val="0031595F"/>
    <w:rsid w:val="00315A7A"/>
    <w:rsid w:val="00315CFC"/>
    <w:rsid w:val="00315D52"/>
    <w:rsid w:val="00315E88"/>
    <w:rsid w:val="003169F2"/>
    <w:rsid w:val="00316F4E"/>
    <w:rsid w:val="00316F67"/>
    <w:rsid w:val="00316FF1"/>
    <w:rsid w:val="00322514"/>
    <w:rsid w:val="00322D31"/>
    <w:rsid w:val="00322E75"/>
    <w:rsid w:val="00323EFA"/>
    <w:rsid w:val="00326C93"/>
    <w:rsid w:val="00327460"/>
    <w:rsid w:val="00327AE7"/>
    <w:rsid w:val="00327B12"/>
    <w:rsid w:val="00330117"/>
    <w:rsid w:val="003313D7"/>
    <w:rsid w:val="00332943"/>
    <w:rsid w:val="0033312C"/>
    <w:rsid w:val="00333172"/>
    <w:rsid w:val="003338AD"/>
    <w:rsid w:val="0033567A"/>
    <w:rsid w:val="00335AC2"/>
    <w:rsid w:val="00335B31"/>
    <w:rsid w:val="00336D00"/>
    <w:rsid w:val="00337554"/>
    <w:rsid w:val="00337775"/>
    <w:rsid w:val="0033788F"/>
    <w:rsid w:val="00337BFA"/>
    <w:rsid w:val="00337CD4"/>
    <w:rsid w:val="0034028B"/>
    <w:rsid w:val="00341537"/>
    <w:rsid w:val="00341A86"/>
    <w:rsid w:val="00343250"/>
    <w:rsid w:val="00343B02"/>
    <w:rsid w:val="003442AD"/>
    <w:rsid w:val="00344F5C"/>
    <w:rsid w:val="003453E6"/>
    <w:rsid w:val="0034556C"/>
    <w:rsid w:val="003456F7"/>
    <w:rsid w:val="00345DB4"/>
    <w:rsid w:val="00346336"/>
    <w:rsid w:val="00346634"/>
    <w:rsid w:val="00346690"/>
    <w:rsid w:val="00346D65"/>
    <w:rsid w:val="00347D79"/>
    <w:rsid w:val="00347F71"/>
    <w:rsid w:val="00350277"/>
    <w:rsid w:val="003507CA"/>
    <w:rsid w:val="00351867"/>
    <w:rsid w:val="003520B5"/>
    <w:rsid w:val="00352249"/>
    <w:rsid w:val="00352924"/>
    <w:rsid w:val="00352D81"/>
    <w:rsid w:val="003530A7"/>
    <w:rsid w:val="003536FF"/>
    <w:rsid w:val="00353F36"/>
    <w:rsid w:val="0035440B"/>
    <w:rsid w:val="00354BF1"/>
    <w:rsid w:val="00355576"/>
    <w:rsid w:val="003555AE"/>
    <w:rsid w:val="00355785"/>
    <w:rsid w:val="00355CCA"/>
    <w:rsid w:val="00356AE4"/>
    <w:rsid w:val="00360995"/>
    <w:rsid w:val="00362432"/>
    <w:rsid w:val="0036380D"/>
    <w:rsid w:val="0036383A"/>
    <w:rsid w:val="0036403A"/>
    <w:rsid w:val="00367027"/>
    <w:rsid w:val="0037188D"/>
    <w:rsid w:val="00372B1D"/>
    <w:rsid w:val="0037325D"/>
    <w:rsid w:val="00373E76"/>
    <w:rsid w:val="00374167"/>
    <w:rsid w:val="00377472"/>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814"/>
    <w:rsid w:val="00386C33"/>
    <w:rsid w:val="00387B21"/>
    <w:rsid w:val="00393DDC"/>
    <w:rsid w:val="00396010"/>
    <w:rsid w:val="00397498"/>
    <w:rsid w:val="003A0268"/>
    <w:rsid w:val="003A0EDE"/>
    <w:rsid w:val="003A1AB2"/>
    <w:rsid w:val="003A20B2"/>
    <w:rsid w:val="003A2AEF"/>
    <w:rsid w:val="003A2C66"/>
    <w:rsid w:val="003A434A"/>
    <w:rsid w:val="003A44D5"/>
    <w:rsid w:val="003A6834"/>
    <w:rsid w:val="003A689D"/>
    <w:rsid w:val="003A7F9E"/>
    <w:rsid w:val="003B10AC"/>
    <w:rsid w:val="003B1D1F"/>
    <w:rsid w:val="003B2170"/>
    <w:rsid w:val="003B24C9"/>
    <w:rsid w:val="003B2702"/>
    <w:rsid w:val="003B34D4"/>
    <w:rsid w:val="003B5D29"/>
    <w:rsid w:val="003B6684"/>
    <w:rsid w:val="003B6976"/>
    <w:rsid w:val="003B6F02"/>
    <w:rsid w:val="003B71B6"/>
    <w:rsid w:val="003B7F4A"/>
    <w:rsid w:val="003C0B59"/>
    <w:rsid w:val="003C13AA"/>
    <w:rsid w:val="003C3150"/>
    <w:rsid w:val="003C3764"/>
    <w:rsid w:val="003C41E4"/>
    <w:rsid w:val="003C42EA"/>
    <w:rsid w:val="003C4C56"/>
    <w:rsid w:val="003C4FB6"/>
    <w:rsid w:val="003C5AC3"/>
    <w:rsid w:val="003C6395"/>
    <w:rsid w:val="003C7ABA"/>
    <w:rsid w:val="003D00FA"/>
    <w:rsid w:val="003D1084"/>
    <w:rsid w:val="003D23C6"/>
    <w:rsid w:val="003D3762"/>
    <w:rsid w:val="003D5291"/>
    <w:rsid w:val="003D6A79"/>
    <w:rsid w:val="003D6D73"/>
    <w:rsid w:val="003D6F27"/>
    <w:rsid w:val="003E1A39"/>
    <w:rsid w:val="003E326C"/>
    <w:rsid w:val="003E3BAD"/>
    <w:rsid w:val="003E3C6C"/>
    <w:rsid w:val="003E662B"/>
    <w:rsid w:val="003E771E"/>
    <w:rsid w:val="003E7BA5"/>
    <w:rsid w:val="003F0520"/>
    <w:rsid w:val="003F093F"/>
    <w:rsid w:val="003F1465"/>
    <w:rsid w:val="003F29C4"/>
    <w:rsid w:val="003F3975"/>
    <w:rsid w:val="003F49F6"/>
    <w:rsid w:val="003F5A1F"/>
    <w:rsid w:val="003F5A89"/>
    <w:rsid w:val="003F6427"/>
    <w:rsid w:val="003F6E5B"/>
    <w:rsid w:val="003F781D"/>
    <w:rsid w:val="004048E9"/>
    <w:rsid w:val="004053A6"/>
    <w:rsid w:val="004070FE"/>
    <w:rsid w:val="00407A5C"/>
    <w:rsid w:val="0041007C"/>
    <w:rsid w:val="0041128C"/>
    <w:rsid w:val="00412E3B"/>
    <w:rsid w:val="00413832"/>
    <w:rsid w:val="00415317"/>
    <w:rsid w:val="00415AC5"/>
    <w:rsid w:val="004168E6"/>
    <w:rsid w:val="00416FFB"/>
    <w:rsid w:val="004173B9"/>
    <w:rsid w:val="004208A8"/>
    <w:rsid w:val="00420B1A"/>
    <w:rsid w:val="00422EAA"/>
    <w:rsid w:val="004233DA"/>
    <w:rsid w:val="00425EED"/>
    <w:rsid w:val="00426073"/>
    <w:rsid w:val="00426F5C"/>
    <w:rsid w:val="00427331"/>
    <w:rsid w:val="00427A32"/>
    <w:rsid w:val="004306D5"/>
    <w:rsid w:val="004309A5"/>
    <w:rsid w:val="00431AC6"/>
    <w:rsid w:val="00432C6B"/>
    <w:rsid w:val="00432C8E"/>
    <w:rsid w:val="004342D8"/>
    <w:rsid w:val="00435558"/>
    <w:rsid w:val="00435B5C"/>
    <w:rsid w:val="004374E3"/>
    <w:rsid w:val="004402CD"/>
    <w:rsid w:val="0044063E"/>
    <w:rsid w:val="004418EA"/>
    <w:rsid w:val="0044199E"/>
    <w:rsid w:val="004419B1"/>
    <w:rsid w:val="00442648"/>
    <w:rsid w:val="00442FDA"/>
    <w:rsid w:val="00444162"/>
    <w:rsid w:val="004441C9"/>
    <w:rsid w:val="004451B9"/>
    <w:rsid w:val="0044520A"/>
    <w:rsid w:val="00445770"/>
    <w:rsid w:val="00445776"/>
    <w:rsid w:val="00445987"/>
    <w:rsid w:val="00447ACC"/>
    <w:rsid w:val="00452D41"/>
    <w:rsid w:val="00452FDA"/>
    <w:rsid w:val="0045368C"/>
    <w:rsid w:val="0045464E"/>
    <w:rsid w:val="00454C8D"/>
    <w:rsid w:val="00454E70"/>
    <w:rsid w:val="00455637"/>
    <w:rsid w:val="00455994"/>
    <w:rsid w:val="0045615C"/>
    <w:rsid w:val="004609F4"/>
    <w:rsid w:val="00460CAA"/>
    <w:rsid w:val="00461C65"/>
    <w:rsid w:val="004622E3"/>
    <w:rsid w:val="0046332B"/>
    <w:rsid w:val="00463D70"/>
    <w:rsid w:val="004652F0"/>
    <w:rsid w:val="00465569"/>
    <w:rsid w:val="00465CAD"/>
    <w:rsid w:val="00465E8E"/>
    <w:rsid w:val="004669DA"/>
    <w:rsid w:val="00467268"/>
    <w:rsid w:val="00467437"/>
    <w:rsid w:val="0046788C"/>
    <w:rsid w:val="00470D6E"/>
    <w:rsid w:val="0047113B"/>
    <w:rsid w:val="0047126B"/>
    <w:rsid w:val="00472A12"/>
    <w:rsid w:val="00472D56"/>
    <w:rsid w:val="00474A5B"/>
    <w:rsid w:val="00475573"/>
    <w:rsid w:val="004759B7"/>
    <w:rsid w:val="00475EC7"/>
    <w:rsid w:val="00477750"/>
    <w:rsid w:val="0048156B"/>
    <w:rsid w:val="004816F6"/>
    <w:rsid w:val="00481889"/>
    <w:rsid w:val="00482004"/>
    <w:rsid w:val="0048254F"/>
    <w:rsid w:val="00482968"/>
    <w:rsid w:val="00483DFD"/>
    <w:rsid w:val="00483EA0"/>
    <w:rsid w:val="00486412"/>
    <w:rsid w:val="00486582"/>
    <w:rsid w:val="004868DC"/>
    <w:rsid w:val="00487755"/>
    <w:rsid w:val="004877DB"/>
    <w:rsid w:val="0049134B"/>
    <w:rsid w:val="0049136C"/>
    <w:rsid w:val="00492C14"/>
    <w:rsid w:val="00492F91"/>
    <w:rsid w:val="00493BAF"/>
    <w:rsid w:val="00493C15"/>
    <w:rsid w:val="00493CD9"/>
    <w:rsid w:val="004947CE"/>
    <w:rsid w:val="004950D7"/>
    <w:rsid w:val="00496A2D"/>
    <w:rsid w:val="00497C84"/>
    <w:rsid w:val="004A05B8"/>
    <w:rsid w:val="004A3BD8"/>
    <w:rsid w:val="004A4963"/>
    <w:rsid w:val="004A6160"/>
    <w:rsid w:val="004A6BEF"/>
    <w:rsid w:val="004A6E41"/>
    <w:rsid w:val="004A7C2B"/>
    <w:rsid w:val="004B0867"/>
    <w:rsid w:val="004B17AF"/>
    <w:rsid w:val="004B217B"/>
    <w:rsid w:val="004B2CF8"/>
    <w:rsid w:val="004B4135"/>
    <w:rsid w:val="004B4A5A"/>
    <w:rsid w:val="004B4B5A"/>
    <w:rsid w:val="004B524E"/>
    <w:rsid w:val="004B577C"/>
    <w:rsid w:val="004B58FD"/>
    <w:rsid w:val="004B633B"/>
    <w:rsid w:val="004B6A97"/>
    <w:rsid w:val="004B7D43"/>
    <w:rsid w:val="004C0497"/>
    <w:rsid w:val="004C06EA"/>
    <w:rsid w:val="004C0BF9"/>
    <w:rsid w:val="004C1603"/>
    <w:rsid w:val="004C2D02"/>
    <w:rsid w:val="004C4AB4"/>
    <w:rsid w:val="004C4DBE"/>
    <w:rsid w:val="004C4DD7"/>
    <w:rsid w:val="004C5E3B"/>
    <w:rsid w:val="004C6864"/>
    <w:rsid w:val="004C6F55"/>
    <w:rsid w:val="004C77F9"/>
    <w:rsid w:val="004C7C1A"/>
    <w:rsid w:val="004D043E"/>
    <w:rsid w:val="004D09F1"/>
    <w:rsid w:val="004D0A0C"/>
    <w:rsid w:val="004D0C34"/>
    <w:rsid w:val="004D111C"/>
    <w:rsid w:val="004D194B"/>
    <w:rsid w:val="004D1BC0"/>
    <w:rsid w:val="004D28B9"/>
    <w:rsid w:val="004D2916"/>
    <w:rsid w:val="004D2DE6"/>
    <w:rsid w:val="004D3522"/>
    <w:rsid w:val="004D4302"/>
    <w:rsid w:val="004D4CD8"/>
    <w:rsid w:val="004D500E"/>
    <w:rsid w:val="004D5977"/>
    <w:rsid w:val="004D65AA"/>
    <w:rsid w:val="004D6927"/>
    <w:rsid w:val="004D740D"/>
    <w:rsid w:val="004D7B70"/>
    <w:rsid w:val="004D7DC9"/>
    <w:rsid w:val="004D7F83"/>
    <w:rsid w:val="004E098E"/>
    <w:rsid w:val="004E1DE9"/>
    <w:rsid w:val="004E1F13"/>
    <w:rsid w:val="004E2077"/>
    <w:rsid w:val="004E2A74"/>
    <w:rsid w:val="004E37D6"/>
    <w:rsid w:val="004E3AF7"/>
    <w:rsid w:val="004E441F"/>
    <w:rsid w:val="004E450F"/>
    <w:rsid w:val="004E4E0E"/>
    <w:rsid w:val="004E5E9F"/>
    <w:rsid w:val="004E65DA"/>
    <w:rsid w:val="004E704B"/>
    <w:rsid w:val="004F100D"/>
    <w:rsid w:val="004F22E3"/>
    <w:rsid w:val="004F3DD9"/>
    <w:rsid w:val="004F5E32"/>
    <w:rsid w:val="004F5FB0"/>
    <w:rsid w:val="004F74C4"/>
    <w:rsid w:val="004F77DC"/>
    <w:rsid w:val="00501554"/>
    <w:rsid w:val="00501B94"/>
    <w:rsid w:val="005032A1"/>
    <w:rsid w:val="00503513"/>
    <w:rsid w:val="00503ED4"/>
    <w:rsid w:val="00503F89"/>
    <w:rsid w:val="00504677"/>
    <w:rsid w:val="0050467E"/>
    <w:rsid w:val="005061B8"/>
    <w:rsid w:val="00506DDC"/>
    <w:rsid w:val="005078B3"/>
    <w:rsid w:val="00507B12"/>
    <w:rsid w:val="00507BE0"/>
    <w:rsid w:val="00507D20"/>
    <w:rsid w:val="00510EF5"/>
    <w:rsid w:val="00511225"/>
    <w:rsid w:val="005114C9"/>
    <w:rsid w:val="00511A08"/>
    <w:rsid w:val="00511EAD"/>
    <w:rsid w:val="005131C9"/>
    <w:rsid w:val="005139FF"/>
    <w:rsid w:val="00513C20"/>
    <w:rsid w:val="00515426"/>
    <w:rsid w:val="0051553D"/>
    <w:rsid w:val="00516B89"/>
    <w:rsid w:val="00516C28"/>
    <w:rsid w:val="00516C46"/>
    <w:rsid w:val="0052078F"/>
    <w:rsid w:val="00520BF3"/>
    <w:rsid w:val="00521134"/>
    <w:rsid w:val="005212B1"/>
    <w:rsid w:val="00521EA1"/>
    <w:rsid w:val="00521F0C"/>
    <w:rsid w:val="00522458"/>
    <w:rsid w:val="005227E4"/>
    <w:rsid w:val="00523BB0"/>
    <w:rsid w:val="00523CC3"/>
    <w:rsid w:val="00524DAC"/>
    <w:rsid w:val="00525770"/>
    <w:rsid w:val="00525A4D"/>
    <w:rsid w:val="005265E9"/>
    <w:rsid w:val="0052672E"/>
    <w:rsid w:val="0053029B"/>
    <w:rsid w:val="00530C2C"/>
    <w:rsid w:val="00531E21"/>
    <w:rsid w:val="00532089"/>
    <w:rsid w:val="00532591"/>
    <w:rsid w:val="00532A96"/>
    <w:rsid w:val="005334CA"/>
    <w:rsid w:val="00533D5C"/>
    <w:rsid w:val="00534F9B"/>
    <w:rsid w:val="0053502C"/>
    <w:rsid w:val="00537182"/>
    <w:rsid w:val="00537FCB"/>
    <w:rsid w:val="00541312"/>
    <w:rsid w:val="00541737"/>
    <w:rsid w:val="00541B20"/>
    <w:rsid w:val="00542B57"/>
    <w:rsid w:val="00547623"/>
    <w:rsid w:val="005476B4"/>
    <w:rsid w:val="00547736"/>
    <w:rsid w:val="005479D1"/>
    <w:rsid w:val="00547CE6"/>
    <w:rsid w:val="00550B57"/>
    <w:rsid w:val="00550BA7"/>
    <w:rsid w:val="0055294D"/>
    <w:rsid w:val="005552DF"/>
    <w:rsid w:val="00555322"/>
    <w:rsid w:val="005556B9"/>
    <w:rsid w:val="005556D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46FD"/>
    <w:rsid w:val="00564EDA"/>
    <w:rsid w:val="00565B8D"/>
    <w:rsid w:val="00565C7F"/>
    <w:rsid w:val="00565D94"/>
    <w:rsid w:val="00566B55"/>
    <w:rsid w:val="00566BEB"/>
    <w:rsid w:val="005714ED"/>
    <w:rsid w:val="00572027"/>
    <w:rsid w:val="0057296F"/>
    <w:rsid w:val="00572E2D"/>
    <w:rsid w:val="005739BF"/>
    <w:rsid w:val="00573F80"/>
    <w:rsid w:val="005755A7"/>
    <w:rsid w:val="00575F50"/>
    <w:rsid w:val="0057640E"/>
    <w:rsid w:val="00576B1C"/>
    <w:rsid w:val="00577461"/>
    <w:rsid w:val="005777DF"/>
    <w:rsid w:val="00577903"/>
    <w:rsid w:val="00577BCA"/>
    <w:rsid w:val="00577CE9"/>
    <w:rsid w:val="00577D03"/>
    <w:rsid w:val="00580340"/>
    <w:rsid w:val="00580696"/>
    <w:rsid w:val="00580809"/>
    <w:rsid w:val="00580D2C"/>
    <w:rsid w:val="00581777"/>
    <w:rsid w:val="00581C20"/>
    <w:rsid w:val="00583EB9"/>
    <w:rsid w:val="00585A12"/>
    <w:rsid w:val="00585F15"/>
    <w:rsid w:val="00586943"/>
    <w:rsid w:val="00586EF5"/>
    <w:rsid w:val="005878E5"/>
    <w:rsid w:val="00587F74"/>
    <w:rsid w:val="00590EED"/>
    <w:rsid w:val="00591B17"/>
    <w:rsid w:val="00592404"/>
    <w:rsid w:val="00592C8A"/>
    <w:rsid w:val="00592F90"/>
    <w:rsid w:val="0059462A"/>
    <w:rsid w:val="0059476F"/>
    <w:rsid w:val="00594843"/>
    <w:rsid w:val="00594A33"/>
    <w:rsid w:val="00595021"/>
    <w:rsid w:val="005953F0"/>
    <w:rsid w:val="00597C1E"/>
    <w:rsid w:val="005A0F76"/>
    <w:rsid w:val="005A122B"/>
    <w:rsid w:val="005A192E"/>
    <w:rsid w:val="005A26FE"/>
    <w:rsid w:val="005A37FA"/>
    <w:rsid w:val="005A52D2"/>
    <w:rsid w:val="005A54DC"/>
    <w:rsid w:val="005A57EA"/>
    <w:rsid w:val="005A5816"/>
    <w:rsid w:val="005A62A9"/>
    <w:rsid w:val="005A661F"/>
    <w:rsid w:val="005A7536"/>
    <w:rsid w:val="005B235F"/>
    <w:rsid w:val="005B37B5"/>
    <w:rsid w:val="005B4200"/>
    <w:rsid w:val="005B4C36"/>
    <w:rsid w:val="005B5769"/>
    <w:rsid w:val="005B5B8E"/>
    <w:rsid w:val="005B67BF"/>
    <w:rsid w:val="005B6803"/>
    <w:rsid w:val="005B76DD"/>
    <w:rsid w:val="005C0635"/>
    <w:rsid w:val="005C0692"/>
    <w:rsid w:val="005C1046"/>
    <w:rsid w:val="005C119C"/>
    <w:rsid w:val="005C1CBE"/>
    <w:rsid w:val="005C2484"/>
    <w:rsid w:val="005C2D90"/>
    <w:rsid w:val="005C32DE"/>
    <w:rsid w:val="005C40B5"/>
    <w:rsid w:val="005C4563"/>
    <w:rsid w:val="005C5820"/>
    <w:rsid w:val="005C5C4D"/>
    <w:rsid w:val="005C6B50"/>
    <w:rsid w:val="005C7126"/>
    <w:rsid w:val="005C7AAC"/>
    <w:rsid w:val="005D050A"/>
    <w:rsid w:val="005D0BBE"/>
    <w:rsid w:val="005D0EDD"/>
    <w:rsid w:val="005D230B"/>
    <w:rsid w:val="005D2735"/>
    <w:rsid w:val="005D2D1B"/>
    <w:rsid w:val="005D2D4A"/>
    <w:rsid w:val="005D2D53"/>
    <w:rsid w:val="005D2DBC"/>
    <w:rsid w:val="005D3378"/>
    <w:rsid w:val="005D3CB6"/>
    <w:rsid w:val="005D4653"/>
    <w:rsid w:val="005D48A5"/>
    <w:rsid w:val="005D4DCB"/>
    <w:rsid w:val="005D560B"/>
    <w:rsid w:val="005D5E5B"/>
    <w:rsid w:val="005D6BEB"/>
    <w:rsid w:val="005D6D6A"/>
    <w:rsid w:val="005D70F0"/>
    <w:rsid w:val="005D7C34"/>
    <w:rsid w:val="005E0666"/>
    <w:rsid w:val="005E07D6"/>
    <w:rsid w:val="005E1106"/>
    <w:rsid w:val="005E190A"/>
    <w:rsid w:val="005E1D30"/>
    <w:rsid w:val="005E3D75"/>
    <w:rsid w:val="005E401E"/>
    <w:rsid w:val="005E4CF5"/>
    <w:rsid w:val="005E5E85"/>
    <w:rsid w:val="005E62D8"/>
    <w:rsid w:val="005E6E6D"/>
    <w:rsid w:val="005E77D6"/>
    <w:rsid w:val="005E7D5E"/>
    <w:rsid w:val="005F06AB"/>
    <w:rsid w:val="005F082F"/>
    <w:rsid w:val="005F0D02"/>
    <w:rsid w:val="005F0E3C"/>
    <w:rsid w:val="005F0E61"/>
    <w:rsid w:val="005F1647"/>
    <w:rsid w:val="005F1B0E"/>
    <w:rsid w:val="005F1D7B"/>
    <w:rsid w:val="005F2154"/>
    <w:rsid w:val="005F2462"/>
    <w:rsid w:val="005F399D"/>
    <w:rsid w:val="005F3B00"/>
    <w:rsid w:val="005F3F57"/>
    <w:rsid w:val="005F6A55"/>
    <w:rsid w:val="005F6E14"/>
    <w:rsid w:val="005F6FE3"/>
    <w:rsid w:val="005F7461"/>
    <w:rsid w:val="0060043D"/>
    <w:rsid w:val="00601AC4"/>
    <w:rsid w:val="00602F04"/>
    <w:rsid w:val="0060591F"/>
    <w:rsid w:val="00605EE5"/>
    <w:rsid w:val="00606E6D"/>
    <w:rsid w:val="0060776E"/>
    <w:rsid w:val="00607927"/>
    <w:rsid w:val="00611099"/>
    <w:rsid w:val="00611819"/>
    <w:rsid w:val="0061264A"/>
    <w:rsid w:val="00612700"/>
    <w:rsid w:val="0061281B"/>
    <w:rsid w:val="00612D73"/>
    <w:rsid w:val="0061308A"/>
    <w:rsid w:val="0061457B"/>
    <w:rsid w:val="0061467F"/>
    <w:rsid w:val="0061474D"/>
    <w:rsid w:val="00614D4B"/>
    <w:rsid w:val="0061524D"/>
    <w:rsid w:val="0061569D"/>
    <w:rsid w:val="00617A81"/>
    <w:rsid w:val="00617F92"/>
    <w:rsid w:val="0062209E"/>
    <w:rsid w:val="0062253B"/>
    <w:rsid w:val="0062297B"/>
    <w:rsid w:val="006232D0"/>
    <w:rsid w:val="006233D0"/>
    <w:rsid w:val="00623E0D"/>
    <w:rsid w:val="006246BE"/>
    <w:rsid w:val="0062481E"/>
    <w:rsid w:val="006269B3"/>
    <w:rsid w:val="0062787E"/>
    <w:rsid w:val="00627D61"/>
    <w:rsid w:val="00627ED7"/>
    <w:rsid w:val="0063058B"/>
    <w:rsid w:val="00631287"/>
    <w:rsid w:val="006315BF"/>
    <w:rsid w:val="00631C7C"/>
    <w:rsid w:val="00632BDA"/>
    <w:rsid w:val="00632F6E"/>
    <w:rsid w:val="00633796"/>
    <w:rsid w:val="006338F5"/>
    <w:rsid w:val="00634255"/>
    <w:rsid w:val="006344E2"/>
    <w:rsid w:val="00634591"/>
    <w:rsid w:val="006347CC"/>
    <w:rsid w:val="0063508D"/>
    <w:rsid w:val="00635AAA"/>
    <w:rsid w:val="00635FBF"/>
    <w:rsid w:val="00636878"/>
    <w:rsid w:val="00636955"/>
    <w:rsid w:val="00640034"/>
    <w:rsid w:val="0064070D"/>
    <w:rsid w:val="00641A45"/>
    <w:rsid w:val="00641D88"/>
    <w:rsid w:val="006438EE"/>
    <w:rsid w:val="00643CF9"/>
    <w:rsid w:val="00644FB7"/>
    <w:rsid w:val="00645D5A"/>
    <w:rsid w:val="00646B63"/>
    <w:rsid w:val="00647135"/>
    <w:rsid w:val="00650BFE"/>
    <w:rsid w:val="006523B0"/>
    <w:rsid w:val="00652B2E"/>
    <w:rsid w:val="00652D56"/>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4A4A"/>
    <w:rsid w:val="0066525A"/>
    <w:rsid w:val="006652E3"/>
    <w:rsid w:val="00665748"/>
    <w:rsid w:val="006658DE"/>
    <w:rsid w:val="00666FAF"/>
    <w:rsid w:val="0066715F"/>
    <w:rsid w:val="006677E0"/>
    <w:rsid w:val="00667E49"/>
    <w:rsid w:val="00670E72"/>
    <w:rsid w:val="0067191E"/>
    <w:rsid w:val="0067298D"/>
    <w:rsid w:val="00674AD5"/>
    <w:rsid w:val="00675BE4"/>
    <w:rsid w:val="00676160"/>
    <w:rsid w:val="006768DB"/>
    <w:rsid w:val="00677C6D"/>
    <w:rsid w:val="00680209"/>
    <w:rsid w:val="006804FA"/>
    <w:rsid w:val="00681262"/>
    <w:rsid w:val="0068212C"/>
    <w:rsid w:val="0068310A"/>
    <w:rsid w:val="00683F09"/>
    <w:rsid w:val="006850AD"/>
    <w:rsid w:val="006858DA"/>
    <w:rsid w:val="0068613B"/>
    <w:rsid w:val="006869D4"/>
    <w:rsid w:val="006869D7"/>
    <w:rsid w:val="00687F4E"/>
    <w:rsid w:val="006900E4"/>
    <w:rsid w:val="00691597"/>
    <w:rsid w:val="00691729"/>
    <w:rsid w:val="00693B33"/>
    <w:rsid w:val="00693C1A"/>
    <w:rsid w:val="00695F08"/>
    <w:rsid w:val="00695F82"/>
    <w:rsid w:val="00696236"/>
    <w:rsid w:val="00697669"/>
    <w:rsid w:val="006A0515"/>
    <w:rsid w:val="006A159E"/>
    <w:rsid w:val="006A1A46"/>
    <w:rsid w:val="006A2107"/>
    <w:rsid w:val="006A3B10"/>
    <w:rsid w:val="006A4523"/>
    <w:rsid w:val="006A4BB6"/>
    <w:rsid w:val="006A57D2"/>
    <w:rsid w:val="006A74BF"/>
    <w:rsid w:val="006B0637"/>
    <w:rsid w:val="006B1315"/>
    <w:rsid w:val="006B1A8A"/>
    <w:rsid w:val="006B1CA0"/>
    <w:rsid w:val="006B3103"/>
    <w:rsid w:val="006B371E"/>
    <w:rsid w:val="006B4018"/>
    <w:rsid w:val="006B4BC2"/>
    <w:rsid w:val="006B52B6"/>
    <w:rsid w:val="006B605A"/>
    <w:rsid w:val="006B6563"/>
    <w:rsid w:val="006B670D"/>
    <w:rsid w:val="006B6777"/>
    <w:rsid w:val="006B6FD6"/>
    <w:rsid w:val="006B7BD5"/>
    <w:rsid w:val="006B7E33"/>
    <w:rsid w:val="006C0602"/>
    <w:rsid w:val="006C0E29"/>
    <w:rsid w:val="006C1D2E"/>
    <w:rsid w:val="006C2147"/>
    <w:rsid w:val="006C34C5"/>
    <w:rsid w:val="006C39F7"/>
    <w:rsid w:val="006C4100"/>
    <w:rsid w:val="006C42A8"/>
    <w:rsid w:val="006C4CF5"/>
    <w:rsid w:val="006C4EE4"/>
    <w:rsid w:val="006C4FAD"/>
    <w:rsid w:val="006C5521"/>
    <w:rsid w:val="006C6511"/>
    <w:rsid w:val="006C652C"/>
    <w:rsid w:val="006C6EFD"/>
    <w:rsid w:val="006C71FF"/>
    <w:rsid w:val="006C730C"/>
    <w:rsid w:val="006D05D1"/>
    <w:rsid w:val="006D20AB"/>
    <w:rsid w:val="006D2E06"/>
    <w:rsid w:val="006D2E28"/>
    <w:rsid w:val="006D4AF2"/>
    <w:rsid w:val="006D58EA"/>
    <w:rsid w:val="006D598D"/>
    <w:rsid w:val="006D63A9"/>
    <w:rsid w:val="006D75F2"/>
    <w:rsid w:val="006D7AD1"/>
    <w:rsid w:val="006E0B5B"/>
    <w:rsid w:val="006E1816"/>
    <w:rsid w:val="006E1E69"/>
    <w:rsid w:val="006E1ECE"/>
    <w:rsid w:val="006E1F9E"/>
    <w:rsid w:val="006E3358"/>
    <w:rsid w:val="006E5BAD"/>
    <w:rsid w:val="006E5CBD"/>
    <w:rsid w:val="006E716C"/>
    <w:rsid w:val="006E7614"/>
    <w:rsid w:val="006E7E4E"/>
    <w:rsid w:val="006F1079"/>
    <w:rsid w:val="006F1518"/>
    <w:rsid w:val="006F16C8"/>
    <w:rsid w:val="006F277A"/>
    <w:rsid w:val="006F2850"/>
    <w:rsid w:val="006F2FCF"/>
    <w:rsid w:val="006F3FD7"/>
    <w:rsid w:val="006F4DD8"/>
    <w:rsid w:val="006F5108"/>
    <w:rsid w:val="006F5640"/>
    <w:rsid w:val="006F7730"/>
    <w:rsid w:val="006F7794"/>
    <w:rsid w:val="007008C3"/>
    <w:rsid w:val="00700E7D"/>
    <w:rsid w:val="007016FE"/>
    <w:rsid w:val="007018BA"/>
    <w:rsid w:val="007020C3"/>
    <w:rsid w:val="007022B5"/>
    <w:rsid w:val="00703618"/>
    <w:rsid w:val="007036F9"/>
    <w:rsid w:val="00704BE9"/>
    <w:rsid w:val="00705A15"/>
    <w:rsid w:val="00705C64"/>
    <w:rsid w:val="007062A1"/>
    <w:rsid w:val="007077F1"/>
    <w:rsid w:val="007125D5"/>
    <w:rsid w:val="00712F41"/>
    <w:rsid w:val="00713DC0"/>
    <w:rsid w:val="00713E5C"/>
    <w:rsid w:val="00714307"/>
    <w:rsid w:val="0071581D"/>
    <w:rsid w:val="00715A95"/>
    <w:rsid w:val="00715DD9"/>
    <w:rsid w:val="00716C1F"/>
    <w:rsid w:val="00717899"/>
    <w:rsid w:val="00717EFE"/>
    <w:rsid w:val="0072025B"/>
    <w:rsid w:val="007204B7"/>
    <w:rsid w:val="00722016"/>
    <w:rsid w:val="00722186"/>
    <w:rsid w:val="00723F73"/>
    <w:rsid w:val="00724435"/>
    <w:rsid w:val="00725BA3"/>
    <w:rsid w:val="00725D02"/>
    <w:rsid w:val="007267C2"/>
    <w:rsid w:val="007267F6"/>
    <w:rsid w:val="00726A28"/>
    <w:rsid w:val="0073090E"/>
    <w:rsid w:val="007310B5"/>
    <w:rsid w:val="00732119"/>
    <w:rsid w:val="0073341C"/>
    <w:rsid w:val="00734E32"/>
    <w:rsid w:val="00736FA9"/>
    <w:rsid w:val="0073731B"/>
    <w:rsid w:val="007404AF"/>
    <w:rsid w:val="00741EAC"/>
    <w:rsid w:val="007420E2"/>
    <w:rsid w:val="00742573"/>
    <w:rsid w:val="00742949"/>
    <w:rsid w:val="00744895"/>
    <w:rsid w:val="00744C86"/>
    <w:rsid w:val="00745696"/>
    <w:rsid w:val="00746D92"/>
    <w:rsid w:val="00750667"/>
    <w:rsid w:val="007509D1"/>
    <w:rsid w:val="00751A6A"/>
    <w:rsid w:val="00752E69"/>
    <w:rsid w:val="0075438B"/>
    <w:rsid w:val="007558B3"/>
    <w:rsid w:val="007568BC"/>
    <w:rsid w:val="00756E3A"/>
    <w:rsid w:val="00756E8B"/>
    <w:rsid w:val="00760BC1"/>
    <w:rsid w:val="007617A8"/>
    <w:rsid w:val="00762773"/>
    <w:rsid w:val="00763A48"/>
    <w:rsid w:val="00763CE5"/>
    <w:rsid w:val="00764A1B"/>
    <w:rsid w:val="00765231"/>
    <w:rsid w:val="0076544F"/>
    <w:rsid w:val="0077067C"/>
    <w:rsid w:val="00770EA5"/>
    <w:rsid w:val="00771228"/>
    <w:rsid w:val="0077247F"/>
    <w:rsid w:val="0077294B"/>
    <w:rsid w:val="00773580"/>
    <w:rsid w:val="007735AD"/>
    <w:rsid w:val="00774CDF"/>
    <w:rsid w:val="0077574D"/>
    <w:rsid w:val="00776242"/>
    <w:rsid w:val="00776BCC"/>
    <w:rsid w:val="00777ECF"/>
    <w:rsid w:val="00781400"/>
    <w:rsid w:val="007820B9"/>
    <w:rsid w:val="007823BC"/>
    <w:rsid w:val="00782FC1"/>
    <w:rsid w:val="00783676"/>
    <w:rsid w:val="00783A7F"/>
    <w:rsid w:val="007852E2"/>
    <w:rsid w:val="00785592"/>
    <w:rsid w:val="0078784C"/>
    <w:rsid w:val="0078786A"/>
    <w:rsid w:val="00787B3D"/>
    <w:rsid w:val="007902F1"/>
    <w:rsid w:val="00791699"/>
    <w:rsid w:val="00792619"/>
    <w:rsid w:val="007927ED"/>
    <w:rsid w:val="00792E80"/>
    <w:rsid w:val="00793741"/>
    <w:rsid w:val="00794817"/>
    <w:rsid w:val="0079640C"/>
    <w:rsid w:val="007972D8"/>
    <w:rsid w:val="00797BE4"/>
    <w:rsid w:val="007A099A"/>
    <w:rsid w:val="007A11D0"/>
    <w:rsid w:val="007A1358"/>
    <w:rsid w:val="007A255E"/>
    <w:rsid w:val="007A295A"/>
    <w:rsid w:val="007A2C0A"/>
    <w:rsid w:val="007A2F6B"/>
    <w:rsid w:val="007A3FD0"/>
    <w:rsid w:val="007A4C21"/>
    <w:rsid w:val="007A58ED"/>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DA2"/>
    <w:rsid w:val="007B5F8C"/>
    <w:rsid w:val="007B6F62"/>
    <w:rsid w:val="007C0361"/>
    <w:rsid w:val="007C0473"/>
    <w:rsid w:val="007C2610"/>
    <w:rsid w:val="007C3142"/>
    <w:rsid w:val="007C37DB"/>
    <w:rsid w:val="007C5AE6"/>
    <w:rsid w:val="007C5D36"/>
    <w:rsid w:val="007C681A"/>
    <w:rsid w:val="007C689A"/>
    <w:rsid w:val="007C68B4"/>
    <w:rsid w:val="007D0ED4"/>
    <w:rsid w:val="007D16CA"/>
    <w:rsid w:val="007D1CF5"/>
    <w:rsid w:val="007D266C"/>
    <w:rsid w:val="007D280B"/>
    <w:rsid w:val="007D2AD2"/>
    <w:rsid w:val="007D3B8D"/>
    <w:rsid w:val="007D425C"/>
    <w:rsid w:val="007D50BB"/>
    <w:rsid w:val="007D599F"/>
    <w:rsid w:val="007D6691"/>
    <w:rsid w:val="007D67FE"/>
    <w:rsid w:val="007D6C54"/>
    <w:rsid w:val="007D7084"/>
    <w:rsid w:val="007D70FE"/>
    <w:rsid w:val="007D74DC"/>
    <w:rsid w:val="007D7C17"/>
    <w:rsid w:val="007D7C5F"/>
    <w:rsid w:val="007E060B"/>
    <w:rsid w:val="007E0FAA"/>
    <w:rsid w:val="007E12BE"/>
    <w:rsid w:val="007E3327"/>
    <w:rsid w:val="007E3872"/>
    <w:rsid w:val="007E4564"/>
    <w:rsid w:val="007E4C82"/>
    <w:rsid w:val="007E590C"/>
    <w:rsid w:val="007E6968"/>
    <w:rsid w:val="007E7C69"/>
    <w:rsid w:val="007F0284"/>
    <w:rsid w:val="007F0D5C"/>
    <w:rsid w:val="007F17F7"/>
    <w:rsid w:val="007F265F"/>
    <w:rsid w:val="007F2C39"/>
    <w:rsid w:val="007F3358"/>
    <w:rsid w:val="007F3B0C"/>
    <w:rsid w:val="007F3C67"/>
    <w:rsid w:val="007F62DE"/>
    <w:rsid w:val="007F746A"/>
    <w:rsid w:val="007F7FCB"/>
    <w:rsid w:val="00800DE9"/>
    <w:rsid w:val="0080165F"/>
    <w:rsid w:val="008016F6"/>
    <w:rsid w:val="008021CD"/>
    <w:rsid w:val="00802BB4"/>
    <w:rsid w:val="0080362C"/>
    <w:rsid w:val="00803B27"/>
    <w:rsid w:val="00807BF6"/>
    <w:rsid w:val="00807E2F"/>
    <w:rsid w:val="0081045C"/>
    <w:rsid w:val="0081077F"/>
    <w:rsid w:val="00810E79"/>
    <w:rsid w:val="00810F9B"/>
    <w:rsid w:val="00811232"/>
    <w:rsid w:val="00811618"/>
    <w:rsid w:val="008117F5"/>
    <w:rsid w:val="0081354E"/>
    <w:rsid w:val="008147BE"/>
    <w:rsid w:val="00814A6A"/>
    <w:rsid w:val="00814D87"/>
    <w:rsid w:val="008152F4"/>
    <w:rsid w:val="00815BB5"/>
    <w:rsid w:val="008172B7"/>
    <w:rsid w:val="0082091D"/>
    <w:rsid w:val="0082193A"/>
    <w:rsid w:val="00822FEC"/>
    <w:rsid w:val="0082375E"/>
    <w:rsid w:val="0082420F"/>
    <w:rsid w:val="00824634"/>
    <w:rsid w:val="0082490C"/>
    <w:rsid w:val="00824D11"/>
    <w:rsid w:val="008258CD"/>
    <w:rsid w:val="00826EB5"/>
    <w:rsid w:val="008279A9"/>
    <w:rsid w:val="0083105C"/>
    <w:rsid w:val="00831405"/>
    <w:rsid w:val="00831685"/>
    <w:rsid w:val="00831F5F"/>
    <w:rsid w:val="00832795"/>
    <w:rsid w:val="008327DB"/>
    <w:rsid w:val="0083316D"/>
    <w:rsid w:val="008337BE"/>
    <w:rsid w:val="00834165"/>
    <w:rsid w:val="0083491F"/>
    <w:rsid w:val="00834E69"/>
    <w:rsid w:val="008353C9"/>
    <w:rsid w:val="008359EF"/>
    <w:rsid w:val="00835FE6"/>
    <w:rsid w:val="0083654E"/>
    <w:rsid w:val="00836F22"/>
    <w:rsid w:val="00837845"/>
    <w:rsid w:val="008406AB"/>
    <w:rsid w:val="00842E50"/>
    <w:rsid w:val="00843073"/>
    <w:rsid w:val="00843355"/>
    <w:rsid w:val="00843651"/>
    <w:rsid w:val="00845A1D"/>
    <w:rsid w:val="008464EB"/>
    <w:rsid w:val="00846A19"/>
    <w:rsid w:val="0084700A"/>
    <w:rsid w:val="00847135"/>
    <w:rsid w:val="00850BEE"/>
    <w:rsid w:val="00850EFB"/>
    <w:rsid w:val="008511DD"/>
    <w:rsid w:val="0085199D"/>
    <w:rsid w:val="00851C08"/>
    <w:rsid w:val="00851C78"/>
    <w:rsid w:val="00853AD9"/>
    <w:rsid w:val="00855967"/>
    <w:rsid w:val="0085655D"/>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A79"/>
    <w:rsid w:val="00866AF3"/>
    <w:rsid w:val="00870048"/>
    <w:rsid w:val="00870162"/>
    <w:rsid w:val="008703BC"/>
    <w:rsid w:val="00871058"/>
    <w:rsid w:val="008714F7"/>
    <w:rsid w:val="008717AB"/>
    <w:rsid w:val="00871CB1"/>
    <w:rsid w:val="008726E8"/>
    <w:rsid w:val="00872A9D"/>
    <w:rsid w:val="008738B9"/>
    <w:rsid w:val="0087433A"/>
    <w:rsid w:val="008748D6"/>
    <w:rsid w:val="00874AF9"/>
    <w:rsid w:val="008767AF"/>
    <w:rsid w:val="00876B4A"/>
    <w:rsid w:val="00877140"/>
    <w:rsid w:val="00877445"/>
    <w:rsid w:val="008777F7"/>
    <w:rsid w:val="00880EF8"/>
    <w:rsid w:val="00881B39"/>
    <w:rsid w:val="00881F43"/>
    <w:rsid w:val="008821E4"/>
    <w:rsid w:val="00882235"/>
    <w:rsid w:val="00882C20"/>
    <w:rsid w:val="00883490"/>
    <w:rsid w:val="00883F84"/>
    <w:rsid w:val="00884262"/>
    <w:rsid w:val="00885EB8"/>
    <w:rsid w:val="00886635"/>
    <w:rsid w:val="00887AB9"/>
    <w:rsid w:val="00887BA1"/>
    <w:rsid w:val="00887D58"/>
    <w:rsid w:val="008904FB"/>
    <w:rsid w:val="00891954"/>
    <w:rsid w:val="00891B43"/>
    <w:rsid w:val="008928EB"/>
    <w:rsid w:val="008940D9"/>
    <w:rsid w:val="00894107"/>
    <w:rsid w:val="008945CD"/>
    <w:rsid w:val="00894685"/>
    <w:rsid w:val="00894703"/>
    <w:rsid w:val="0089482B"/>
    <w:rsid w:val="00895926"/>
    <w:rsid w:val="00896A20"/>
    <w:rsid w:val="00897832"/>
    <w:rsid w:val="00897949"/>
    <w:rsid w:val="008A0DF0"/>
    <w:rsid w:val="008A2ACC"/>
    <w:rsid w:val="008A2BA9"/>
    <w:rsid w:val="008A342E"/>
    <w:rsid w:val="008A42A3"/>
    <w:rsid w:val="008A4E34"/>
    <w:rsid w:val="008A64DD"/>
    <w:rsid w:val="008A6564"/>
    <w:rsid w:val="008A6F1D"/>
    <w:rsid w:val="008A7FA5"/>
    <w:rsid w:val="008B06ED"/>
    <w:rsid w:val="008B1C00"/>
    <w:rsid w:val="008B2153"/>
    <w:rsid w:val="008B40D3"/>
    <w:rsid w:val="008B421C"/>
    <w:rsid w:val="008B454D"/>
    <w:rsid w:val="008B49B1"/>
    <w:rsid w:val="008B4BE3"/>
    <w:rsid w:val="008B4D32"/>
    <w:rsid w:val="008B627A"/>
    <w:rsid w:val="008B7FCA"/>
    <w:rsid w:val="008C1219"/>
    <w:rsid w:val="008C1A5E"/>
    <w:rsid w:val="008C26B7"/>
    <w:rsid w:val="008C310F"/>
    <w:rsid w:val="008C34C5"/>
    <w:rsid w:val="008C391A"/>
    <w:rsid w:val="008C3BA5"/>
    <w:rsid w:val="008C5F9D"/>
    <w:rsid w:val="008C6A82"/>
    <w:rsid w:val="008C7772"/>
    <w:rsid w:val="008C78E6"/>
    <w:rsid w:val="008D1ABF"/>
    <w:rsid w:val="008D2FE4"/>
    <w:rsid w:val="008D30A2"/>
    <w:rsid w:val="008D32D1"/>
    <w:rsid w:val="008D5DA0"/>
    <w:rsid w:val="008D61BD"/>
    <w:rsid w:val="008D69D0"/>
    <w:rsid w:val="008D6A1B"/>
    <w:rsid w:val="008D6F6B"/>
    <w:rsid w:val="008D7898"/>
    <w:rsid w:val="008D7919"/>
    <w:rsid w:val="008E132A"/>
    <w:rsid w:val="008E1E28"/>
    <w:rsid w:val="008E4078"/>
    <w:rsid w:val="008E4991"/>
    <w:rsid w:val="008E6A99"/>
    <w:rsid w:val="008E6FD7"/>
    <w:rsid w:val="008F1150"/>
    <w:rsid w:val="008F2495"/>
    <w:rsid w:val="008F2831"/>
    <w:rsid w:val="008F29E4"/>
    <w:rsid w:val="008F4371"/>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463C"/>
    <w:rsid w:val="0090503D"/>
    <w:rsid w:val="0090638C"/>
    <w:rsid w:val="009078FF"/>
    <w:rsid w:val="00910859"/>
    <w:rsid w:val="00911D9A"/>
    <w:rsid w:val="009123F6"/>
    <w:rsid w:val="00912D8B"/>
    <w:rsid w:val="00912E22"/>
    <w:rsid w:val="00913AB8"/>
    <w:rsid w:val="00913D06"/>
    <w:rsid w:val="009152A8"/>
    <w:rsid w:val="00915503"/>
    <w:rsid w:val="00915CE1"/>
    <w:rsid w:val="009178D0"/>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F1B"/>
    <w:rsid w:val="00931073"/>
    <w:rsid w:val="009313F0"/>
    <w:rsid w:val="009322C2"/>
    <w:rsid w:val="00932920"/>
    <w:rsid w:val="00935835"/>
    <w:rsid w:val="0093599A"/>
    <w:rsid w:val="0093687B"/>
    <w:rsid w:val="00941417"/>
    <w:rsid w:val="00941A41"/>
    <w:rsid w:val="00942C45"/>
    <w:rsid w:val="00944247"/>
    <w:rsid w:val="0094458F"/>
    <w:rsid w:val="009449CC"/>
    <w:rsid w:val="00944B34"/>
    <w:rsid w:val="009453F9"/>
    <w:rsid w:val="00945A9A"/>
    <w:rsid w:val="00945BD3"/>
    <w:rsid w:val="009473CF"/>
    <w:rsid w:val="009477C6"/>
    <w:rsid w:val="00947CFD"/>
    <w:rsid w:val="00947E49"/>
    <w:rsid w:val="00947F2F"/>
    <w:rsid w:val="009508A5"/>
    <w:rsid w:val="00950E07"/>
    <w:rsid w:val="00953BAF"/>
    <w:rsid w:val="00954868"/>
    <w:rsid w:val="009555A4"/>
    <w:rsid w:val="009558FE"/>
    <w:rsid w:val="009576E7"/>
    <w:rsid w:val="00957833"/>
    <w:rsid w:val="00957D49"/>
    <w:rsid w:val="0096057D"/>
    <w:rsid w:val="009631EA"/>
    <w:rsid w:val="00963299"/>
    <w:rsid w:val="00963455"/>
    <w:rsid w:val="009648F8"/>
    <w:rsid w:val="0096540A"/>
    <w:rsid w:val="00965EDD"/>
    <w:rsid w:val="00966A6A"/>
    <w:rsid w:val="00966D71"/>
    <w:rsid w:val="0096720E"/>
    <w:rsid w:val="0096766B"/>
    <w:rsid w:val="009676A5"/>
    <w:rsid w:val="00967B2C"/>
    <w:rsid w:val="00967B5E"/>
    <w:rsid w:val="00970555"/>
    <w:rsid w:val="0097099C"/>
    <w:rsid w:val="009710A0"/>
    <w:rsid w:val="00974559"/>
    <w:rsid w:val="00974E25"/>
    <w:rsid w:val="0097543C"/>
    <w:rsid w:val="0097560D"/>
    <w:rsid w:val="00975B1A"/>
    <w:rsid w:val="00975E43"/>
    <w:rsid w:val="009766FD"/>
    <w:rsid w:val="00976D76"/>
    <w:rsid w:val="00977465"/>
    <w:rsid w:val="009802D5"/>
    <w:rsid w:val="00981234"/>
    <w:rsid w:val="00982A3C"/>
    <w:rsid w:val="00982A64"/>
    <w:rsid w:val="00983B37"/>
    <w:rsid w:val="009840BF"/>
    <w:rsid w:val="009843A0"/>
    <w:rsid w:val="00985039"/>
    <w:rsid w:val="00986934"/>
    <w:rsid w:val="00986BF5"/>
    <w:rsid w:val="00986F2E"/>
    <w:rsid w:val="00986FF9"/>
    <w:rsid w:val="00987246"/>
    <w:rsid w:val="00990A7B"/>
    <w:rsid w:val="00990D98"/>
    <w:rsid w:val="00991346"/>
    <w:rsid w:val="00992163"/>
    <w:rsid w:val="00992B24"/>
    <w:rsid w:val="00992E18"/>
    <w:rsid w:val="00993097"/>
    <w:rsid w:val="009936D5"/>
    <w:rsid w:val="00993733"/>
    <w:rsid w:val="0099494D"/>
    <w:rsid w:val="0099499A"/>
    <w:rsid w:val="009953B0"/>
    <w:rsid w:val="00997840"/>
    <w:rsid w:val="009A0D98"/>
    <w:rsid w:val="009A1401"/>
    <w:rsid w:val="009A2EF2"/>
    <w:rsid w:val="009A30E3"/>
    <w:rsid w:val="009A3F34"/>
    <w:rsid w:val="009A6917"/>
    <w:rsid w:val="009A73A3"/>
    <w:rsid w:val="009B004B"/>
    <w:rsid w:val="009B0F00"/>
    <w:rsid w:val="009B1408"/>
    <w:rsid w:val="009B1C4C"/>
    <w:rsid w:val="009B2729"/>
    <w:rsid w:val="009B34CF"/>
    <w:rsid w:val="009B461A"/>
    <w:rsid w:val="009B4885"/>
    <w:rsid w:val="009B4AF5"/>
    <w:rsid w:val="009B7EBA"/>
    <w:rsid w:val="009B7FB4"/>
    <w:rsid w:val="009C04E6"/>
    <w:rsid w:val="009C1439"/>
    <w:rsid w:val="009C16CC"/>
    <w:rsid w:val="009C1787"/>
    <w:rsid w:val="009C191B"/>
    <w:rsid w:val="009C1979"/>
    <w:rsid w:val="009C1C32"/>
    <w:rsid w:val="009C243D"/>
    <w:rsid w:val="009C2504"/>
    <w:rsid w:val="009C261C"/>
    <w:rsid w:val="009C26BD"/>
    <w:rsid w:val="009C36E8"/>
    <w:rsid w:val="009C3C49"/>
    <w:rsid w:val="009C3D13"/>
    <w:rsid w:val="009C4166"/>
    <w:rsid w:val="009C4305"/>
    <w:rsid w:val="009C458C"/>
    <w:rsid w:val="009C45A6"/>
    <w:rsid w:val="009C50D4"/>
    <w:rsid w:val="009C6B7A"/>
    <w:rsid w:val="009C702B"/>
    <w:rsid w:val="009C7881"/>
    <w:rsid w:val="009D0053"/>
    <w:rsid w:val="009D08D5"/>
    <w:rsid w:val="009D0BF8"/>
    <w:rsid w:val="009D1224"/>
    <w:rsid w:val="009D14CF"/>
    <w:rsid w:val="009D1B82"/>
    <w:rsid w:val="009D1DB5"/>
    <w:rsid w:val="009D301E"/>
    <w:rsid w:val="009D356E"/>
    <w:rsid w:val="009D4186"/>
    <w:rsid w:val="009D4615"/>
    <w:rsid w:val="009D4868"/>
    <w:rsid w:val="009D51A3"/>
    <w:rsid w:val="009D5D99"/>
    <w:rsid w:val="009E316C"/>
    <w:rsid w:val="009E3214"/>
    <w:rsid w:val="009E32A2"/>
    <w:rsid w:val="009E76B7"/>
    <w:rsid w:val="009E78D4"/>
    <w:rsid w:val="009F0274"/>
    <w:rsid w:val="009F05B4"/>
    <w:rsid w:val="009F0C93"/>
    <w:rsid w:val="009F0C9A"/>
    <w:rsid w:val="009F0D5A"/>
    <w:rsid w:val="009F0DCC"/>
    <w:rsid w:val="009F15B1"/>
    <w:rsid w:val="009F2357"/>
    <w:rsid w:val="009F2F07"/>
    <w:rsid w:val="009F4B2D"/>
    <w:rsid w:val="009F4ED9"/>
    <w:rsid w:val="009F6EA3"/>
    <w:rsid w:val="009F6EC1"/>
    <w:rsid w:val="009F726B"/>
    <w:rsid w:val="009F7BB4"/>
    <w:rsid w:val="009F7FB6"/>
    <w:rsid w:val="00A00E0D"/>
    <w:rsid w:val="00A03804"/>
    <w:rsid w:val="00A03DDB"/>
    <w:rsid w:val="00A041B4"/>
    <w:rsid w:val="00A06102"/>
    <w:rsid w:val="00A06578"/>
    <w:rsid w:val="00A06BAC"/>
    <w:rsid w:val="00A074C2"/>
    <w:rsid w:val="00A1071D"/>
    <w:rsid w:val="00A111E6"/>
    <w:rsid w:val="00A11534"/>
    <w:rsid w:val="00A11A82"/>
    <w:rsid w:val="00A11CCB"/>
    <w:rsid w:val="00A12386"/>
    <w:rsid w:val="00A12EA5"/>
    <w:rsid w:val="00A1304E"/>
    <w:rsid w:val="00A14AB3"/>
    <w:rsid w:val="00A15601"/>
    <w:rsid w:val="00A17C91"/>
    <w:rsid w:val="00A208A7"/>
    <w:rsid w:val="00A20A0A"/>
    <w:rsid w:val="00A20A2A"/>
    <w:rsid w:val="00A20F7D"/>
    <w:rsid w:val="00A211A4"/>
    <w:rsid w:val="00A211E4"/>
    <w:rsid w:val="00A2121F"/>
    <w:rsid w:val="00A219D6"/>
    <w:rsid w:val="00A21DA8"/>
    <w:rsid w:val="00A22415"/>
    <w:rsid w:val="00A23190"/>
    <w:rsid w:val="00A2319F"/>
    <w:rsid w:val="00A261D7"/>
    <w:rsid w:val="00A26F32"/>
    <w:rsid w:val="00A271E6"/>
    <w:rsid w:val="00A276CE"/>
    <w:rsid w:val="00A27AF9"/>
    <w:rsid w:val="00A27D6C"/>
    <w:rsid w:val="00A30037"/>
    <w:rsid w:val="00A30AEF"/>
    <w:rsid w:val="00A30BD9"/>
    <w:rsid w:val="00A31D29"/>
    <w:rsid w:val="00A31EE9"/>
    <w:rsid w:val="00A3203B"/>
    <w:rsid w:val="00A32401"/>
    <w:rsid w:val="00A3261F"/>
    <w:rsid w:val="00A32949"/>
    <w:rsid w:val="00A3298A"/>
    <w:rsid w:val="00A32A5E"/>
    <w:rsid w:val="00A32BCC"/>
    <w:rsid w:val="00A33014"/>
    <w:rsid w:val="00A33095"/>
    <w:rsid w:val="00A33DD9"/>
    <w:rsid w:val="00A34131"/>
    <w:rsid w:val="00A343ED"/>
    <w:rsid w:val="00A34D44"/>
    <w:rsid w:val="00A34F5E"/>
    <w:rsid w:val="00A36002"/>
    <w:rsid w:val="00A37073"/>
    <w:rsid w:val="00A40116"/>
    <w:rsid w:val="00A41042"/>
    <w:rsid w:val="00A41303"/>
    <w:rsid w:val="00A416C6"/>
    <w:rsid w:val="00A41F91"/>
    <w:rsid w:val="00A42219"/>
    <w:rsid w:val="00A42405"/>
    <w:rsid w:val="00A42646"/>
    <w:rsid w:val="00A42F54"/>
    <w:rsid w:val="00A43786"/>
    <w:rsid w:val="00A438E3"/>
    <w:rsid w:val="00A4443C"/>
    <w:rsid w:val="00A45A53"/>
    <w:rsid w:val="00A46210"/>
    <w:rsid w:val="00A46AFE"/>
    <w:rsid w:val="00A506F8"/>
    <w:rsid w:val="00A50F8A"/>
    <w:rsid w:val="00A50FC7"/>
    <w:rsid w:val="00A510A3"/>
    <w:rsid w:val="00A51D05"/>
    <w:rsid w:val="00A52569"/>
    <w:rsid w:val="00A530C5"/>
    <w:rsid w:val="00A53126"/>
    <w:rsid w:val="00A53484"/>
    <w:rsid w:val="00A536F4"/>
    <w:rsid w:val="00A54E1C"/>
    <w:rsid w:val="00A550F2"/>
    <w:rsid w:val="00A56136"/>
    <w:rsid w:val="00A5693E"/>
    <w:rsid w:val="00A57807"/>
    <w:rsid w:val="00A60A6C"/>
    <w:rsid w:val="00A60F94"/>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FC"/>
    <w:rsid w:val="00A7725B"/>
    <w:rsid w:val="00A7750A"/>
    <w:rsid w:val="00A77603"/>
    <w:rsid w:val="00A8221F"/>
    <w:rsid w:val="00A83780"/>
    <w:rsid w:val="00A843CC"/>
    <w:rsid w:val="00A852D2"/>
    <w:rsid w:val="00A8531F"/>
    <w:rsid w:val="00A85798"/>
    <w:rsid w:val="00A860DA"/>
    <w:rsid w:val="00A87085"/>
    <w:rsid w:val="00A87D57"/>
    <w:rsid w:val="00A907F4"/>
    <w:rsid w:val="00A909B8"/>
    <w:rsid w:val="00A91BFB"/>
    <w:rsid w:val="00A91E07"/>
    <w:rsid w:val="00A9228F"/>
    <w:rsid w:val="00A92B8F"/>
    <w:rsid w:val="00A92DC0"/>
    <w:rsid w:val="00A931A2"/>
    <w:rsid w:val="00A93DF6"/>
    <w:rsid w:val="00A945D2"/>
    <w:rsid w:val="00A96686"/>
    <w:rsid w:val="00A96FF7"/>
    <w:rsid w:val="00A97A79"/>
    <w:rsid w:val="00A97EEC"/>
    <w:rsid w:val="00AA13C7"/>
    <w:rsid w:val="00AA20B7"/>
    <w:rsid w:val="00AA22AE"/>
    <w:rsid w:val="00AA2B02"/>
    <w:rsid w:val="00AA2DA4"/>
    <w:rsid w:val="00AA378B"/>
    <w:rsid w:val="00AA40D6"/>
    <w:rsid w:val="00AA4809"/>
    <w:rsid w:val="00AA51E0"/>
    <w:rsid w:val="00AA52D5"/>
    <w:rsid w:val="00AA5456"/>
    <w:rsid w:val="00AA567A"/>
    <w:rsid w:val="00AA61A0"/>
    <w:rsid w:val="00AA736A"/>
    <w:rsid w:val="00AA73F3"/>
    <w:rsid w:val="00AB0559"/>
    <w:rsid w:val="00AB1A8A"/>
    <w:rsid w:val="00AB20A3"/>
    <w:rsid w:val="00AB210E"/>
    <w:rsid w:val="00AB3147"/>
    <w:rsid w:val="00AB39E2"/>
    <w:rsid w:val="00AB401A"/>
    <w:rsid w:val="00AB43F8"/>
    <w:rsid w:val="00AB4786"/>
    <w:rsid w:val="00AB482C"/>
    <w:rsid w:val="00AB508E"/>
    <w:rsid w:val="00AB5B2C"/>
    <w:rsid w:val="00AB6695"/>
    <w:rsid w:val="00AB6AB7"/>
    <w:rsid w:val="00AB6F20"/>
    <w:rsid w:val="00AB781D"/>
    <w:rsid w:val="00AB7ED4"/>
    <w:rsid w:val="00AC00DB"/>
    <w:rsid w:val="00AC0F23"/>
    <w:rsid w:val="00AC1B28"/>
    <w:rsid w:val="00AC2D81"/>
    <w:rsid w:val="00AC31C4"/>
    <w:rsid w:val="00AC3A3D"/>
    <w:rsid w:val="00AC5B71"/>
    <w:rsid w:val="00AC6A5A"/>
    <w:rsid w:val="00AC6D22"/>
    <w:rsid w:val="00AC7064"/>
    <w:rsid w:val="00AC7E1A"/>
    <w:rsid w:val="00AC7E39"/>
    <w:rsid w:val="00AD0492"/>
    <w:rsid w:val="00AD17BF"/>
    <w:rsid w:val="00AD27DA"/>
    <w:rsid w:val="00AD38E6"/>
    <w:rsid w:val="00AD4003"/>
    <w:rsid w:val="00AD41CF"/>
    <w:rsid w:val="00AD55D9"/>
    <w:rsid w:val="00AD7015"/>
    <w:rsid w:val="00AD73C1"/>
    <w:rsid w:val="00AD74E3"/>
    <w:rsid w:val="00AE077D"/>
    <w:rsid w:val="00AE0A67"/>
    <w:rsid w:val="00AE1A9D"/>
    <w:rsid w:val="00AE2015"/>
    <w:rsid w:val="00AE241D"/>
    <w:rsid w:val="00AE2C11"/>
    <w:rsid w:val="00AE366A"/>
    <w:rsid w:val="00AE4155"/>
    <w:rsid w:val="00AE50B5"/>
    <w:rsid w:val="00AE64B4"/>
    <w:rsid w:val="00AE67D4"/>
    <w:rsid w:val="00AE71F9"/>
    <w:rsid w:val="00AE7DD6"/>
    <w:rsid w:val="00AF0774"/>
    <w:rsid w:val="00AF11B4"/>
    <w:rsid w:val="00AF2C1B"/>
    <w:rsid w:val="00AF2C8E"/>
    <w:rsid w:val="00AF3514"/>
    <w:rsid w:val="00AF3952"/>
    <w:rsid w:val="00AF4247"/>
    <w:rsid w:val="00AF5E62"/>
    <w:rsid w:val="00AF6055"/>
    <w:rsid w:val="00AF642F"/>
    <w:rsid w:val="00AF65B1"/>
    <w:rsid w:val="00AF6C37"/>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CD2"/>
    <w:rsid w:val="00B0626F"/>
    <w:rsid w:val="00B0639E"/>
    <w:rsid w:val="00B065B4"/>
    <w:rsid w:val="00B06BA2"/>
    <w:rsid w:val="00B070A4"/>
    <w:rsid w:val="00B07C1E"/>
    <w:rsid w:val="00B11280"/>
    <w:rsid w:val="00B11890"/>
    <w:rsid w:val="00B125A4"/>
    <w:rsid w:val="00B12648"/>
    <w:rsid w:val="00B126D9"/>
    <w:rsid w:val="00B12955"/>
    <w:rsid w:val="00B12D7E"/>
    <w:rsid w:val="00B147E2"/>
    <w:rsid w:val="00B14A73"/>
    <w:rsid w:val="00B153F8"/>
    <w:rsid w:val="00B16142"/>
    <w:rsid w:val="00B16649"/>
    <w:rsid w:val="00B16D36"/>
    <w:rsid w:val="00B17696"/>
    <w:rsid w:val="00B20159"/>
    <w:rsid w:val="00B2021F"/>
    <w:rsid w:val="00B232BB"/>
    <w:rsid w:val="00B238AB"/>
    <w:rsid w:val="00B23B89"/>
    <w:rsid w:val="00B23DEC"/>
    <w:rsid w:val="00B23FE2"/>
    <w:rsid w:val="00B25403"/>
    <w:rsid w:val="00B25E78"/>
    <w:rsid w:val="00B26A89"/>
    <w:rsid w:val="00B26B39"/>
    <w:rsid w:val="00B27775"/>
    <w:rsid w:val="00B31FC3"/>
    <w:rsid w:val="00B32512"/>
    <w:rsid w:val="00B3299F"/>
    <w:rsid w:val="00B32CA3"/>
    <w:rsid w:val="00B34F27"/>
    <w:rsid w:val="00B352EF"/>
    <w:rsid w:val="00B35E1B"/>
    <w:rsid w:val="00B36AA9"/>
    <w:rsid w:val="00B36FD4"/>
    <w:rsid w:val="00B372E1"/>
    <w:rsid w:val="00B3748C"/>
    <w:rsid w:val="00B40B4B"/>
    <w:rsid w:val="00B4144C"/>
    <w:rsid w:val="00B415A2"/>
    <w:rsid w:val="00B419D5"/>
    <w:rsid w:val="00B421CA"/>
    <w:rsid w:val="00B43463"/>
    <w:rsid w:val="00B44D7B"/>
    <w:rsid w:val="00B450C2"/>
    <w:rsid w:val="00B4542D"/>
    <w:rsid w:val="00B45BA9"/>
    <w:rsid w:val="00B45F33"/>
    <w:rsid w:val="00B4613F"/>
    <w:rsid w:val="00B46569"/>
    <w:rsid w:val="00B46934"/>
    <w:rsid w:val="00B46DAF"/>
    <w:rsid w:val="00B509BA"/>
    <w:rsid w:val="00B51ABB"/>
    <w:rsid w:val="00B51B68"/>
    <w:rsid w:val="00B54E10"/>
    <w:rsid w:val="00B54F99"/>
    <w:rsid w:val="00B56655"/>
    <w:rsid w:val="00B571B0"/>
    <w:rsid w:val="00B57450"/>
    <w:rsid w:val="00B6229D"/>
    <w:rsid w:val="00B62C82"/>
    <w:rsid w:val="00B63BAA"/>
    <w:rsid w:val="00B646B6"/>
    <w:rsid w:val="00B64C34"/>
    <w:rsid w:val="00B650DA"/>
    <w:rsid w:val="00B65ADF"/>
    <w:rsid w:val="00B6648A"/>
    <w:rsid w:val="00B66625"/>
    <w:rsid w:val="00B70754"/>
    <w:rsid w:val="00B709A7"/>
    <w:rsid w:val="00B70E63"/>
    <w:rsid w:val="00B71544"/>
    <w:rsid w:val="00B72469"/>
    <w:rsid w:val="00B72917"/>
    <w:rsid w:val="00B72E61"/>
    <w:rsid w:val="00B756FD"/>
    <w:rsid w:val="00B7752E"/>
    <w:rsid w:val="00B801E0"/>
    <w:rsid w:val="00B80224"/>
    <w:rsid w:val="00B8023D"/>
    <w:rsid w:val="00B82605"/>
    <w:rsid w:val="00B82891"/>
    <w:rsid w:val="00B828DD"/>
    <w:rsid w:val="00B84613"/>
    <w:rsid w:val="00B85E3F"/>
    <w:rsid w:val="00B862F6"/>
    <w:rsid w:val="00B8674C"/>
    <w:rsid w:val="00B86CDD"/>
    <w:rsid w:val="00B87121"/>
    <w:rsid w:val="00B90336"/>
    <w:rsid w:val="00B90E7F"/>
    <w:rsid w:val="00B92C46"/>
    <w:rsid w:val="00B92D3A"/>
    <w:rsid w:val="00B93C3E"/>
    <w:rsid w:val="00B962E8"/>
    <w:rsid w:val="00B96A07"/>
    <w:rsid w:val="00B96F7F"/>
    <w:rsid w:val="00B9722D"/>
    <w:rsid w:val="00B9724D"/>
    <w:rsid w:val="00BA05C0"/>
    <w:rsid w:val="00BA1944"/>
    <w:rsid w:val="00BA3728"/>
    <w:rsid w:val="00BA3D25"/>
    <w:rsid w:val="00BA4376"/>
    <w:rsid w:val="00BA5238"/>
    <w:rsid w:val="00BA58C2"/>
    <w:rsid w:val="00BA5FFF"/>
    <w:rsid w:val="00BA6C46"/>
    <w:rsid w:val="00BA783D"/>
    <w:rsid w:val="00BB115C"/>
    <w:rsid w:val="00BB1305"/>
    <w:rsid w:val="00BB14D7"/>
    <w:rsid w:val="00BB261C"/>
    <w:rsid w:val="00BB2F8F"/>
    <w:rsid w:val="00BB47B8"/>
    <w:rsid w:val="00BB482F"/>
    <w:rsid w:val="00BB776E"/>
    <w:rsid w:val="00BC0AD5"/>
    <w:rsid w:val="00BC176D"/>
    <w:rsid w:val="00BC1A1F"/>
    <w:rsid w:val="00BC1C56"/>
    <w:rsid w:val="00BC2587"/>
    <w:rsid w:val="00BC2A3B"/>
    <w:rsid w:val="00BC2D1E"/>
    <w:rsid w:val="00BC30BA"/>
    <w:rsid w:val="00BC3474"/>
    <w:rsid w:val="00BC5681"/>
    <w:rsid w:val="00BC56C1"/>
    <w:rsid w:val="00BC5B22"/>
    <w:rsid w:val="00BC6089"/>
    <w:rsid w:val="00BD0894"/>
    <w:rsid w:val="00BD1B0F"/>
    <w:rsid w:val="00BD353A"/>
    <w:rsid w:val="00BD3877"/>
    <w:rsid w:val="00BD43EB"/>
    <w:rsid w:val="00BD5CD7"/>
    <w:rsid w:val="00BD6F20"/>
    <w:rsid w:val="00BE02AA"/>
    <w:rsid w:val="00BE0BEC"/>
    <w:rsid w:val="00BE1FE3"/>
    <w:rsid w:val="00BE25E4"/>
    <w:rsid w:val="00BE3877"/>
    <w:rsid w:val="00BE39E5"/>
    <w:rsid w:val="00BE3A1E"/>
    <w:rsid w:val="00BE4128"/>
    <w:rsid w:val="00BE7C4D"/>
    <w:rsid w:val="00BF0242"/>
    <w:rsid w:val="00BF089A"/>
    <w:rsid w:val="00BF1BE0"/>
    <w:rsid w:val="00BF1C02"/>
    <w:rsid w:val="00BF1E64"/>
    <w:rsid w:val="00BF1F0B"/>
    <w:rsid w:val="00BF4A41"/>
    <w:rsid w:val="00BF4A54"/>
    <w:rsid w:val="00BF5233"/>
    <w:rsid w:val="00BF72B4"/>
    <w:rsid w:val="00BF75D4"/>
    <w:rsid w:val="00BF798A"/>
    <w:rsid w:val="00C0026F"/>
    <w:rsid w:val="00C004D4"/>
    <w:rsid w:val="00C00B34"/>
    <w:rsid w:val="00C01E7B"/>
    <w:rsid w:val="00C02369"/>
    <w:rsid w:val="00C02BDB"/>
    <w:rsid w:val="00C0323C"/>
    <w:rsid w:val="00C03AC4"/>
    <w:rsid w:val="00C041B9"/>
    <w:rsid w:val="00C04769"/>
    <w:rsid w:val="00C05FF7"/>
    <w:rsid w:val="00C063F8"/>
    <w:rsid w:val="00C06687"/>
    <w:rsid w:val="00C06F0D"/>
    <w:rsid w:val="00C0790C"/>
    <w:rsid w:val="00C079C9"/>
    <w:rsid w:val="00C1055C"/>
    <w:rsid w:val="00C1085C"/>
    <w:rsid w:val="00C1131A"/>
    <w:rsid w:val="00C1268E"/>
    <w:rsid w:val="00C12ED6"/>
    <w:rsid w:val="00C13174"/>
    <w:rsid w:val="00C1319F"/>
    <w:rsid w:val="00C134FA"/>
    <w:rsid w:val="00C13644"/>
    <w:rsid w:val="00C1558B"/>
    <w:rsid w:val="00C1595E"/>
    <w:rsid w:val="00C1626A"/>
    <w:rsid w:val="00C17D7A"/>
    <w:rsid w:val="00C207FF"/>
    <w:rsid w:val="00C2186A"/>
    <w:rsid w:val="00C21BC1"/>
    <w:rsid w:val="00C244D8"/>
    <w:rsid w:val="00C24F14"/>
    <w:rsid w:val="00C25995"/>
    <w:rsid w:val="00C25B98"/>
    <w:rsid w:val="00C27067"/>
    <w:rsid w:val="00C27425"/>
    <w:rsid w:val="00C279B8"/>
    <w:rsid w:val="00C27D5A"/>
    <w:rsid w:val="00C27E3D"/>
    <w:rsid w:val="00C30064"/>
    <w:rsid w:val="00C31776"/>
    <w:rsid w:val="00C31DD6"/>
    <w:rsid w:val="00C32746"/>
    <w:rsid w:val="00C32B74"/>
    <w:rsid w:val="00C3419C"/>
    <w:rsid w:val="00C34328"/>
    <w:rsid w:val="00C34C39"/>
    <w:rsid w:val="00C34D32"/>
    <w:rsid w:val="00C34E80"/>
    <w:rsid w:val="00C355F4"/>
    <w:rsid w:val="00C35863"/>
    <w:rsid w:val="00C37866"/>
    <w:rsid w:val="00C4009A"/>
    <w:rsid w:val="00C40198"/>
    <w:rsid w:val="00C40DC1"/>
    <w:rsid w:val="00C4189F"/>
    <w:rsid w:val="00C42842"/>
    <w:rsid w:val="00C42ACF"/>
    <w:rsid w:val="00C42AEB"/>
    <w:rsid w:val="00C43233"/>
    <w:rsid w:val="00C43854"/>
    <w:rsid w:val="00C43D75"/>
    <w:rsid w:val="00C43E4C"/>
    <w:rsid w:val="00C44D0C"/>
    <w:rsid w:val="00C44D8E"/>
    <w:rsid w:val="00C45CE0"/>
    <w:rsid w:val="00C461AA"/>
    <w:rsid w:val="00C464D9"/>
    <w:rsid w:val="00C46B14"/>
    <w:rsid w:val="00C46EAD"/>
    <w:rsid w:val="00C47313"/>
    <w:rsid w:val="00C474E1"/>
    <w:rsid w:val="00C47943"/>
    <w:rsid w:val="00C50A35"/>
    <w:rsid w:val="00C50B0A"/>
    <w:rsid w:val="00C51249"/>
    <w:rsid w:val="00C54806"/>
    <w:rsid w:val="00C54C73"/>
    <w:rsid w:val="00C56C0A"/>
    <w:rsid w:val="00C579B1"/>
    <w:rsid w:val="00C60F09"/>
    <w:rsid w:val="00C61470"/>
    <w:rsid w:val="00C61EF8"/>
    <w:rsid w:val="00C620B5"/>
    <w:rsid w:val="00C620C1"/>
    <w:rsid w:val="00C62305"/>
    <w:rsid w:val="00C62A9E"/>
    <w:rsid w:val="00C62DF7"/>
    <w:rsid w:val="00C62EDF"/>
    <w:rsid w:val="00C6310D"/>
    <w:rsid w:val="00C635D2"/>
    <w:rsid w:val="00C64D57"/>
    <w:rsid w:val="00C65774"/>
    <w:rsid w:val="00C6631F"/>
    <w:rsid w:val="00C666BB"/>
    <w:rsid w:val="00C7015D"/>
    <w:rsid w:val="00C706FA"/>
    <w:rsid w:val="00C710D4"/>
    <w:rsid w:val="00C71BA0"/>
    <w:rsid w:val="00C723E6"/>
    <w:rsid w:val="00C72D8F"/>
    <w:rsid w:val="00C7363C"/>
    <w:rsid w:val="00C74711"/>
    <w:rsid w:val="00C748C4"/>
    <w:rsid w:val="00C74907"/>
    <w:rsid w:val="00C749EF"/>
    <w:rsid w:val="00C75671"/>
    <w:rsid w:val="00C75F3A"/>
    <w:rsid w:val="00C7648F"/>
    <w:rsid w:val="00C76655"/>
    <w:rsid w:val="00C76903"/>
    <w:rsid w:val="00C773D7"/>
    <w:rsid w:val="00C7777D"/>
    <w:rsid w:val="00C77FDF"/>
    <w:rsid w:val="00C802AC"/>
    <w:rsid w:val="00C8156E"/>
    <w:rsid w:val="00C81801"/>
    <w:rsid w:val="00C82278"/>
    <w:rsid w:val="00C84B01"/>
    <w:rsid w:val="00C84F3C"/>
    <w:rsid w:val="00C85182"/>
    <w:rsid w:val="00C858CB"/>
    <w:rsid w:val="00C86946"/>
    <w:rsid w:val="00C87498"/>
    <w:rsid w:val="00C90B90"/>
    <w:rsid w:val="00C90CB8"/>
    <w:rsid w:val="00C90F9D"/>
    <w:rsid w:val="00C92415"/>
    <w:rsid w:val="00C92452"/>
    <w:rsid w:val="00C927B9"/>
    <w:rsid w:val="00C92D38"/>
    <w:rsid w:val="00C93435"/>
    <w:rsid w:val="00C94725"/>
    <w:rsid w:val="00C94DB2"/>
    <w:rsid w:val="00C955EA"/>
    <w:rsid w:val="00C97E4F"/>
    <w:rsid w:val="00CA03A7"/>
    <w:rsid w:val="00CA08F9"/>
    <w:rsid w:val="00CA1D18"/>
    <w:rsid w:val="00CA20C0"/>
    <w:rsid w:val="00CA2382"/>
    <w:rsid w:val="00CA23ED"/>
    <w:rsid w:val="00CA2DEF"/>
    <w:rsid w:val="00CA3AB1"/>
    <w:rsid w:val="00CA3AD0"/>
    <w:rsid w:val="00CA407D"/>
    <w:rsid w:val="00CA48A7"/>
    <w:rsid w:val="00CA4B47"/>
    <w:rsid w:val="00CA4D9F"/>
    <w:rsid w:val="00CA5C3F"/>
    <w:rsid w:val="00CA63DC"/>
    <w:rsid w:val="00CA6B9D"/>
    <w:rsid w:val="00CA7D00"/>
    <w:rsid w:val="00CB01CC"/>
    <w:rsid w:val="00CB0810"/>
    <w:rsid w:val="00CB1021"/>
    <w:rsid w:val="00CB11FC"/>
    <w:rsid w:val="00CB29DB"/>
    <w:rsid w:val="00CB3142"/>
    <w:rsid w:val="00CB3F85"/>
    <w:rsid w:val="00CB4548"/>
    <w:rsid w:val="00CB5118"/>
    <w:rsid w:val="00CB571F"/>
    <w:rsid w:val="00CB6084"/>
    <w:rsid w:val="00CB7347"/>
    <w:rsid w:val="00CC096F"/>
    <w:rsid w:val="00CC09F9"/>
    <w:rsid w:val="00CC0E97"/>
    <w:rsid w:val="00CC16BA"/>
    <w:rsid w:val="00CC1F4F"/>
    <w:rsid w:val="00CC24D4"/>
    <w:rsid w:val="00CC2F8D"/>
    <w:rsid w:val="00CC3672"/>
    <w:rsid w:val="00CC36A8"/>
    <w:rsid w:val="00CC40E2"/>
    <w:rsid w:val="00CC50BF"/>
    <w:rsid w:val="00CC5381"/>
    <w:rsid w:val="00CC5D7E"/>
    <w:rsid w:val="00CC6537"/>
    <w:rsid w:val="00CC6F02"/>
    <w:rsid w:val="00CC7009"/>
    <w:rsid w:val="00CD02B3"/>
    <w:rsid w:val="00CD03EE"/>
    <w:rsid w:val="00CD1F5F"/>
    <w:rsid w:val="00CD2584"/>
    <w:rsid w:val="00CD261B"/>
    <w:rsid w:val="00CD279B"/>
    <w:rsid w:val="00CD2BC5"/>
    <w:rsid w:val="00CD3758"/>
    <w:rsid w:val="00CD39C8"/>
    <w:rsid w:val="00CD4A10"/>
    <w:rsid w:val="00CD4B71"/>
    <w:rsid w:val="00CD4DC1"/>
    <w:rsid w:val="00CD7448"/>
    <w:rsid w:val="00CD757A"/>
    <w:rsid w:val="00CD7E04"/>
    <w:rsid w:val="00CE03B7"/>
    <w:rsid w:val="00CE0DA6"/>
    <w:rsid w:val="00CE11AD"/>
    <w:rsid w:val="00CE1E96"/>
    <w:rsid w:val="00CE2874"/>
    <w:rsid w:val="00CE292A"/>
    <w:rsid w:val="00CE3267"/>
    <w:rsid w:val="00CE3B9D"/>
    <w:rsid w:val="00CE5673"/>
    <w:rsid w:val="00CE5741"/>
    <w:rsid w:val="00CE5749"/>
    <w:rsid w:val="00CE5D42"/>
    <w:rsid w:val="00CE6491"/>
    <w:rsid w:val="00CE6860"/>
    <w:rsid w:val="00CE7DA0"/>
    <w:rsid w:val="00CF0781"/>
    <w:rsid w:val="00CF0975"/>
    <w:rsid w:val="00CF17CD"/>
    <w:rsid w:val="00CF1821"/>
    <w:rsid w:val="00CF1A01"/>
    <w:rsid w:val="00CF2278"/>
    <w:rsid w:val="00CF2DD4"/>
    <w:rsid w:val="00CF3009"/>
    <w:rsid w:val="00CF335C"/>
    <w:rsid w:val="00CF3452"/>
    <w:rsid w:val="00CF37CD"/>
    <w:rsid w:val="00CF4ED8"/>
    <w:rsid w:val="00CF5407"/>
    <w:rsid w:val="00CF5759"/>
    <w:rsid w:val="00CF5DF2"/>
    <w:rsid w:val="00CF6EAF"/>
    <w:rsid w:val="00CF6FBA"/>
    <w:rsid w:val="00D009E3"/>
    <w:rsid w:val="00D00DED"/>
    <w:rsid w:val="00D0301C"/>
    <w:rsid w:val="00D03B52"/>
    <w:rsid w:val="00D042D8"/>
    <w:rsid w:val="00D06E71"/>
    <w:rsid w:val="00D07439"/>
    <w:rsid w:val="00D07A63"/>
    <w:rsid w:val="00D07C42"/>
    <w:rsid w:val="00D10FB5"/>
    <w:rsid w:val="00D11E81"/>
    <w:rsid w:val="00D12217"/>
    <w:rsid w:val="00D12C6D"/>
    <w:rsid w:val="00D14B3D"/>
    <w:rsid w:val="00D14C03"/>
    <w:rsid w:val="00D14EB1"/>
    <w:rsid w:val="00D155F9"/>
    <w:rsid w:val="00D156A3"/>
    <w:rsid w:val="00D17EDC"/>
    <w:rsid w:val="00D20430"/>
    <w:rsid w:val="00D2076D"/>
    <w:rsid w:val="00D20A70"/>
    <w:rsid w:val="00D21506"/>
    <w:rsid w:val="00D22162"/>
    <w:rsid w:val="00D2272C"/>
    <w:rsid w:val="00D22D10"/>
    <w:rsid w:val="00D236DC"/>
    <w:rsid w:val="00D25705"/>
    <w:rsid w:val="00D25E75"/>
    <w:rsid w:val="00D260F6"/>
    <w:rsid w:val="00D30AD7"/>
    <w:rsid w:val="00D338B0"/>
    <w:rsid w:val="00D33A3B"/>
    <w:rsid w:val="00D33E48"/>
    <w:rsid w:val="00D340F5"/>
    <w:rsid w:val="00D34228"/>
    <w:rsid w:val="00D34BB1"/>
    <w:rsid w:val="00D34F89"/>
    <w:rsid w:val="00D3511F"/>
    <w:rsid w:val="00D36067"/>
    <w:rsid w:val="00D36291"/>
    <w:rsid w:val="00D402AD"/>
    <w:rsid w:val="00D41DE0"/>
    <w:rsid w:val="00D41ECF"/>
    <w:rsid w:val="00D43219"/>
    <w:rsid w:val="00D43D90"/>
    <w:rsid w:val="00D4425C"/>
    <w:rsid w:val="00D44358"/>
    <w:rsid w:val="00D45078"/>
    <w:rsid w:val="00D46C7D"/>
    <w:rsid w:val="00D46FFB"/>
    <w:rsid w:val="00D47036"/>
    <w:rsid w:val="00D47248"/>
    <w:rsid w:val="00D4724E"/>
    <w:rsid w:val="00D4793C"/>
    <w:rsid w:val="00D47BD0"/>
    <w:rsid w:val="00D47E55"/>
    <w:rsid w:val="00D47F71"/>
    <w:rsid w:val="00D51452"/>
    <w:rsid w:val="00D52EE8"/>
    <w:rsid w:val="00D53B9A"/>
    <w:rsid w:val="00D5727E"/>
    <w:rsid w:val="00D57987"/>
    <w:rsid w:val="00D60545"/>
    <w:rsid w:val="00D616A8"/>
    <w:rsid w:val="00D62745"/>
    <w:rsid w:val="00D62946"/>
    <w:rsid w:val="00D63D33"/>
    <w:rsid w:val="00D64821"/>
    <w:rsid w:val="00D64E36"/>
    <w:rsid w:val="00D65BEE"/>
    <w:rsid w:val="00D663F6"/>
    <w:rsid w:val="00D6646E"/>
    <w:rsid w:val="00D669BA"/>
    <w:rsid w:val="00D67DAF"/>
    <w:rsid w:val="00D70360"/>
    <w:rsid w:val="00D70F90"/>
    <w:rsid w:val="00D71AE3"/>
    <w:rsid w:val="00D73462"/>
    <w:rsid w:val="00D74066"/>
    <w:rsid w:val="00D74BC3"/>
    <w:rsid w:val="00D75BE6"/>
    <w:rsid w:val="00D760CF"/>
    <w:rsid w:val="00D8032B"/>
    <w:rsid w:val="00D805E4"/>
    <w:rsid w:val="00D82133"/>
    <w:rsid w:val="00D82E18"/>
    <w:rsid w:val="00D85864"/>
    <w:rsid w:val="00D8608E"/>
    <w:rsid w:val="00D87FD0"/>
    <w:rsid w:val="00D914EE"/>
    <w:rsid w:val="00D922D7"/>
    <w:rsid w:val="00D9259E"/>
    <w:rsid w:val="00D92945"/>
    <w:rsid w:val="00D93AAA"/>
    <w:rsid w:val="00D956A9"/>
    <w:rsid w:val="00D96779"/>
    <w:rsid w:val="00D96D9B"/>
    <w:rsid w:val="00D9771A"/>
    <w:rsid w:val="00D97FFB"/>
    <w:rsid w:val="00DA04C4"/>
    <w:rsid w:val="00DA09BE"/>
    <w:rsid w:val="00DA0E58"/>
    <w:rsid w:val="00DA1C95"/>
    <w:rsid w:val="00DA24F3"/>
    <w:rsid w:val="00DA29BD"/>
    <w:rsid w:val="00DA36D4"/>
    <w:rsid w:val="00DA3EDC"/>
    <w:rsid w:val="00DA457B"/>
    <w:rsid w:val="00DA4A56"/>
    <w:rsid w:val="00DA4D7B"/>
    <w:rsid w:val="00DA56B7"/>
    <w:rsid w:val="00DA681F"/>
    <w:rsid w:val="00DB0A45"/>
    <w:rsid w:val="00DB0C91"/>
    <w:rsid w:val="00DB1FAD"/>
    <w:rsid w:val="00DB2F85"/>
    <w:rsid w:val="00DB3139"/>
    <w:rsid w:val="00DB3F26"/>
    <w:rsid w:val="00DB4380"/>
    <w:rsid w:val="00DB4659"/>
    <w:rsid w:val="00DB519B"/>
    <w:rsid w:val="00DB523D"/>
    <w:rsid w:val="00DB5304"/>
    <w:rsid w:val="00DB584B"/>
    <w:rsid w:val="00DB651F"/>
    <w:rsid w:val="00DB6D4E"/>
    <w:rsid w:val="00DB6D51"/>
    <w:rsid w:val="00DB73DC"/>
    <w:rsid w:val="00DB7BA1"/>
    <w:rsid w:val="00DC1412"/>
    <w:rsid w:val="00DC1444"/>
    <w:rsid w:val="00DC2C16"/>
    <w:rsid w:val="00DC45D5"/>
    <w:rsid w:val="00DC5A2D"/>
    <w:rsid w:val="00DC6142"/>
    <w:rsid w:val="00DC6305"/>
    <w:rsid w:val="00DC69FD"/>
    <w:rsid w:val="00DC6AB8"/>
    <w:rsid w:val="00DC7A19"/>
    <w:rsid w:val="00DD03AC"/>
    <w:rsid w:val="00DD0BB8"/>
    <w:rsid w:val="00DD3767"/>
    <w:rsid w:val="00DD4D98"/>
    <w:rsid w:val="00DD5A2B"/>
    <w:rsid w:val="00DD645E"/>
    <w:rsid w:val="00DD6C5A"/>
    <w:rsid w:val="00DD6F1A"/>
    <w:rsid w:val="00DD7227"/>
    <w:rsid w:val="00DD7B80"/>
    <w:rsid w:val="00DE1146"/>
    <w:rsid w:val="00DE24BA"/>
    <w:rsid w:val="00DE308B"/>
    <w:rsid w:val="00DE3534"/>
    <w:rsid w:val="00DE3B23"/>
    <w:rsid w:val="00DE4EA1"/>
    <w:rsid w:val="00DE6ED5"/>
    <w:rsid w:val="00DE6F65"/>
    <w:rsid w:val="00DF04B6"/>
    <w:rsid w:val="00DF0E0B"/>
    <w:rsid w:val="00DF28E6"/>
    <w:rsid w:val="00DF3050"/>
    <w:rsid w:val="00DF3B1D"/>
    <w:rsid w:val="00DF4075"/>
    <w:rsid w:val="00DF40EB"/>
    <w:rsid w:val="00DF42E6"/>
    <w:rsid w:val="00DF4848"/>
    <w:rsid w:val="00DF5F45"/>
    <w:rsid w:val="00DF7536"/>
    <w:rsid w:val="00DF7ACE"/>
    <w:rsid w:val="00DF7D79"/>
    <w:rsid w:val="00E0074E"/>
    <w:rsid w:val="00E01469"/>
    <w:rsid w:val="00E01615"/>
    <w:rsid w:val="00E01FC8"/>
    <w:rsid w:val="00E02605"/>
    <w:rsid w:val="00E03054"/>
    <w:rsid w:val="00E03277"/>
    <w:rsid w:val="00E03C5C"/>
    <w:rsid w:val="00E040EA"/>
    <w:rsid w:val="00E046DF"/>
    <w:rsid w:val="00E0474A"/>
    <w:rsid w:val="00E04774"/>
    <w:rsid w:val="00E04EEA"/>
    <w:rsid w:val="00E04F5D"/>
    <w:rsid w:val="00E06920"/>
    <w:rsid w:val="00E10ADE"/>
    <w:rsid w:val="00E1123C"/>
    <w:rsid w:val="00E11E5D"/>
    <w:rsid w:val="00E11F66"/>
    <w:rsid w:val="00E1314C"/>
    <w:rsid w:val="00E13A20"/>
    <w:rsid w:val="00E141B2"/>
    <w:rsid w:val="00E15391"/>
    <w:rsid w:val="00E154E0"/>
    <w:rsid w:val="00E15539"/>
    <w:rsid w:val="00E157B4"/>
    <w:rsid w:val="00E16983"/>
    <w:rsid w:val="00E16C62"/>
    <w:rsid w:val="00E17492"/>
    <w:rsid w:val="00E175E7"/>
    <w:rsid w:val="00E17A58"/>
    <w:rsid w:val="00E20A7D"/>
    <w:rsid w:val="00E215F9"/>
    <w:rsid w:val="00E21BFC"/>
    <w:rsid w:val="00E21E6B"/>
    <w:rsid w:val="00E27A03"/>
    <w:rsid w:val="00E30F78"/>
    <w:rsid w:val="00E31D24"/>
    <w:rsid w:val="00E33159"/>
    <w:rsid w:val="00E372AB"/>
    <w:rsid w:val="00E37675"/>
    <w:rsid w:val="00E37AF8"/>
    <w:rsid w:val="00E44748"/>
    <w:rsid w:val="00E450A1"/>
    <w:rsid w:val="00E45183"/>
    <w:rsid w:val="00E453B6"/>
    <w:rsid w:val="00E4541C"/>
    <w:rsid w:val="00E454D7"/>
    <w:rsid w:val="00E45C54"/>
    <w:rsid w:val="00E46DE0"/>
    <w:rsid w:val="00E4750A"/>
    <w:rsid w:val="00E47B83"/>
    <w:rsid w:val="00E51BE4"/>
    <w:rsid w:val="00E55D05"/>
    <w:rsid w:val="00E56399"/>
    <w:rsid w:val="00E56588"/>
    <w:rsid w:val="00E56F74"/>
    <w:rsid w:val="00E56FA4"/>
    <w:rsid w:val="00E60C80"/>
    <w:rsid w:val="00E61E50"/>
    <w:rsid w:val="00E6217F"/>
    <w:rsid w:val="00E62755"/>
    <w:rsid w:val="00E632E9"/>
    <w:rsid w:val="00E6340D"/>
    <w:rsid w:val="00E64C1E"/>
    <w:rsid w:val="00E6680F"/>
    <w:rsid w:val="00E669A2"/>
    <w:rsid w:val="00E669F2"/>
    <w:rsid w:val="00E6706B"/>
    <w:rsid w:val="00E6716F"/>
    <w:rsid w:val="00E716C4"/>
    <w:rsid w:val="00E71C8E"/>
    <w:rsid w:val="00E72052"/>
    <w:rsid w:val="00E72222"/>
    <w:rsid w:val="00E72301"/>
    <w:rsid w:val="00E72569"/>
    <w:rsid w:val="00E72AA2"/>
    <w:rsid w:val="00E732C6"/>
    <w:rsid w:val="00E73F6E"/>
    <w:rsid w:val="00E740BF"/>
    <w:rsid w:val="00E74FDA"/>
    <w:rsid w:val="00E75741"/>
    <w:rsid w:val="00E757AF"/>
    <w:rsid w:val="00E77DCA"/>
    <w:rsid w:val="00E817F5"/>
    <w:rsid w:val="00E81C7C"/>
    <w:rsid w:val="00E828E8"/>
    <w:rsid w:val="00E82940"/>
    <w:rsid w:val="00E82B2C"/>
    <w:rsid w:val="00E82B57"/>
    <w:rsid w:val="00E83264"/>
    <w:rsid w:val="00E833AD"/>
    <w:rsid w:val="00E84743"/>
    <w:rsid w:val="00E85023"/>
    <w:rsid w:val="00E85B6A"/>
    <w:rsid w:val="00E86EBB"/>
    <w:rsid w:val="00E9067F"/>
    <w:rsid w:val="00E909FB"/>
    <w:rsid w:val="00E90D12"/>
    <w:rsid w:val="00E91004"/>
    <w:rsid w:val="00E91354"/>
    <w:rsid w:val="00E919CE"/>
    <w:rsid w:val="00E91BBB"/>
    <w:rsid w:val="00E9221A"/>
    <w:rsid w:val="00E93500"/>
    <w:rsid w:val="00E94A1F"/>
    <w:rsid w:val="00E95452"/>
    <w:rsid w:val="00E96CE7"/>
    <w:rsid w:val="00E97549"/>
    <w:rsid w:val="00E9779B"/>
    <w:rsid w:val="00EA1FBA"/>
    <w:rsid w:val="00EA23DB"/>
    <w:rsid w:val="00EA3084"/>
    <w:rsid w:val="00EA38B6"/>
    <w:rsid w:val="00EA5577"/>
    <w:rsid w:val="00EA5DD2"/>
    <w:rsid w:val="00EA67BD"/>
    <w:rsid w:val="00EA684F"/>
    <w:rsid w:val="00EA73D6"/>
    <w:rsid w:val="00EA7431"/>
    <w:rsid w:val="00EA7CC2"/>
    <w:rsid w:val="00EB0822"/>
    <w:rsid w:val="00EB1319"/>
    <w:rsid w:val="00EB13C0"/>
    <w:rsid w:val="00EB16D0"/>
    <w:rsid w:val="00EB2139"/>
    <w:rsid w:val="00EB33AB"/>
    <w:rsid w:val="00EB4205"/>
    <w:rsid w:val="00EB493E"/>
    <w:rsid w:val="00EB4D70"/>
    <w:rsid w:val="00EB5D30"/>
    <w:rsid w:val="00EB5FE6"/>
    <w:rsid w:val="00EB67DB"/>
    <w:rsid w:val="00EB758A"/>
    <w:rsid w:val="00EC0C55"/>
    <w:rsid w:val="00EC1C01"/>
    <w:rsid w:val="00EC1CEE"/>
    <w:rsid w:val="00EC1F98"/>
    <w:rsid w:val="00EC3826"/>
    <w:rsid w:val="00EC4493"/>
    <w:rsid w:val="00EC4B9D"/>
    <w:rsid w:val="00EC5657"/>
    <w:rsid w:val="00EC5E41"/>
    <w:rsid w:val="00EC61CB"/>
    <w:rsid w:val="00EC64F7"/>
    <w:rsid w:val="00EC6A4A"/>
    <w:rsid w:val="00ED0A43"/>
    <w:rsid w:val="00ED1D61"/>
    <w:rsid w:val="00ED2AE5"/>
    <w:rsid w:val="00ED31FC"/>
    <w:rsid w:val="00ED320F"/>
    <w:rsid w:val="00ED4355"/>
    <w:rsid w:val="00ED4CB7"/>
    <w:rsid w:val="00ED51BD"/>
    <w:rsid w:val="00ED5289"/>
    <w:rsid w:val="00ED7570"/>
    <w:rsid w:val="00ED783A"/>
    <w:rsid w:val="00ED7B91"/>
    <w:rsid w:val="00EE1201"/>
    <w:rsid w:val="00EE2206"/>
    <w:rsid w:val="00EE2540"/>
    <w:rsid w:val="00EE26D7"/>
    <w:rsid w:val="00EE2B88"/>
    <w:rsid w:val="00EE4E63"/>
    <w:rsid w:val="00EE61CF"/>
    <w:rsid w:val="00EE7121"/>
    <w:rsid w:val="00EF074F"/>
    <w:rsid w:val="00EF0F68"/>
    <w:rsid w:val="00EF2F74"/>
    <w:rsid w:val="00EF3129"/>
    <w:rsid w:val="00EF3D46"/>
    <w:rsid w:val="00EF3E6D"/>
    <w:rsid w:val="00EF5929"/>
    <w:rsid w:val="00EF5D70"/>
    <w:rsid w:val="00EF631A"/>
    <w:rsid w:val="00EF650C"/>
    <w:rsid w:val="00EF77F5"/>
    <w:rsid w:val="00F00191"/>
    <w:rsid w:val="00F00AF9"/>
    <w:rsid w:val="00F022C2"/>
    <w:rsid w:val="00F02AA0"/>
    <w:rsid w:val="00F02FCA"/>
    <w:rsid w:val="00F03064"/>
    <w:rsid w:val="00F04202"/>
    <w:rsid w:val="00F043B1"/>
    <w:rsid w:val="00F065A9"/>
    <w:rsid w:val="00F06D9C"/>
    <w:rsid w:val="00F07190"/>
    <w:rsid w:val="00F071DB"/>
    <w:rsid w:val="00F07495"/>
    <w:rsid w:val="00F0757A"/>
    <w:rsid w:val="00F1030A"/>
    <w:rsid w:val="00F10A3E"/>
    <w:rsid w:val="00F10B0B"/>
    <w:rsid w:val="00F119B9"/>
    <w:rsid w:val="00F11D21"/>
    <w:rsid w:val="00F1251E"/>
    <w:rsid w:val="00F12B62"/>
    <w:rsid w:val="00F14468"/>
    <w:rsid w:val="00F1477D"/>
    <w:rsid w:val="00F15198"/>
    <w:rsid w:val="00F15564"/>
    <w:rsid w:val="00F157BD"/>
    <w:rsid w:val="00F15E4E"/>
    <w:rsid w:val="00F16E12"/>
    <w:rsid w:val="00F16F43"/>
    <w:rsid w:val="00F17AC4"/>
    <w:rsid w:val="00F17DBB"/>
    <w:rsid w:val="00F205D1"/>
    <w:rsid w:val="00F21DCE"/>
    <w:rsid w:val="00F21E4C"/>
    <w:rsid w:val="00F23219"/>
    <w:rsid w:val="00F2337D"/>
    <w:rsid w:val="00F23FD8"/>
    <w:rsid w:val="00F24CEB"/>
    <w:rsid w:val="00F26B8F"/>
    <w:rsid w:val="00F2700B"/>
    <w:rsid w:val="00F27D07"/>
    <w:rsid w:val="00F3079D"/>
    <w:rsid w:val="00F335E7"/>
    <w:rsid w:val="00F362D1"/>
    <w:rsid w:val="00F36AC7"/>
    <w:rsid w:val="00F401CA"/>
    <w:rsid w:val="00F42775"/>
    <w:rsid w:val="00F43F0C"/>
    <w:rsid w:val="00F443AF"/>
    <w:rsid w:val="00F44AE0"/>
    <w:rsid w:val="00F44B58"/>
    <w:rsid w:val="00F463DB"/>
    <w:rsid w:val="00F466B1"/>
    <w:rsid w:val="00F5021D"/>
    <w:rsid w:val="00F50DC0"/>
    <w:rsid w:val="00F514FE"/>
    <w:rsid w:val="00F515F2"/>
    <w:rsid w:val="00F536A0"/>
    <w:rsid w:val="00F53A9A"/>
    <w:rsid w:val="00F54C72"/>
    <w:rsid w:val="00F550AF"/>
    <w:rsid w:val="00F5553E"/>
    <w:rsid w:val="00F55BD5"/>
    <w:rsid w:val="00F56C61"/>
    <w:rsid w:val="00F600AD"/>
    <w:rsid w:val="00F60356"/>
    <w:rsid w:val="00F60DB8"/>
    <w:rsid w:val="00F61E6B"/>
    <w:rsid w:val="00F620AA"/>
    <w:rsid w:val="00F63229"/>
    <w:rsid w:val="00F641C9"/>
    <w:rsid w:val="00F64785"/>
    <w:rsid w:val="00F64A02"/>
    <w:rsid w:val="00F65115"/>
    <w:rsid w:val="00F661B5"/>
    <w:rsid w:val="00F664D0"/>
    <w:rsid w:val="00F67168"/>
    <w:rsid w:val="00F7128B"/>
    <w:rsid w:val="00F715EF"/>
    <w:rsid w:val="00F731C3"/>
    <w:rsid w:val="00F743FF"/>
    <w:rsid w:val="00F74868"/>
    <w:rsid w:val="00F75204"/>
    <w:rsid w:val="00F75B44"/>
    <w:rsid w:val="00F75D9D"/>
    <w:rsid w:val="00F76D2E"/>
    <w:rsid w:val="00F77A81"/>
    <w:rsid w:val="00F80DDA"/>
    <w:rsid w:val="00F815E7"/>
    <w:rsid w:val="00F831F2"/>
    <w:rsid w:val="00F841B2"/>
    <w:rsid w:val="00F843E9"/>
    <w:rsid w:val="00F84E6B"/>
    <w:rsid w:val="00F861FA"/>
    <w:rsid w:val="00F900BF"/>
    <w:rsid w:val="00F916D2"/>
    <w:rsid w:val="00F91AE0"/>
    <w:rsid w:val="00F91FCA"/>
    <w:rsid w:val="00F921F3"/>
    <w:rsid w:val="00F92207"/>
    <w:rsid w:val="00F9235D"/>
    <w:rsid w:val="00F95FB7"/>
    <w:rsid w:val="00F961EB"/>
    <w:rsid w:val="00F97135"/>
    <w:rsid w:val="00F9732B"/>
    <w:rsid w:val="00F973EA"/>
    <w:rsid w:val="00FA009D"/>
    <w:rsid w:val="00FA201A"/>
    <w:rsid w:val="00FA24BC"/>
    <w:rsid w:val="00FA2833"/>
    <w:rsid w:val="00FA2950"/>
    <w:rsid w:val="00FA2A42"/>
    <w:rsid w:val="00FA309A"/>
    <w:rsid w:val="00FA33DA"/>
    <w:rsid w:val="00FA4253"/>
    <w:rsid w:val="00FA4395"/>
    <w:rsid w:val="00FA4518"/>
    <w:rsid w:val="00FA6077"/>
    <w:rsid w:val="00FA6CEA"/>
    <w:rsid w:val="00FA717A"/>
    <w:rsid w:val="00FA7DD0"/>
    <w:rsid w:val="00FB151D"/>
    <w:rsid w:val="00FB17EF"/>
    <w:rsid w:val="00FB18BC"/>
    <w:rsid w:val="00FB1A28"/>
    <w:rsid w:val="00FB33A2"/>
    <w:rsid w:val="00FB33D1"/>
    <w:rsid w:val="00FB357E"/>
    <w:rsid w:val="00FB37A9"/>
    <w:rsid w:val="00FB4284"/>
    <w:rsid w:val="00FB4DF3"/>
    <w:rsid w:val="00FB56C4"/>
    <w:rsid w:val="00FB60D9"/>
    <w:rsid w:val="00FB7087"/>
    <w:rsid w:val="00FB763D"/>
    <w:rsid w:val="00FC04A5"/>
    <w:rsid w:val="00FC36E9"/>
    <w:rsid w:val="00FC3734"/>
    <w:rsid w:val="00FC3893"/>
    <w:rsid w:val="00FC390C"/>
    <w:rsid w:val="00FC3975"/>
    <w:rsid w:val="00FC46B0"/>
    <w:rsid w:val="00FC5BF4"/>
    <w:rsid w:val="00FC5EE2"/>
    <w:rsid w:val="00FC7E7C"/>
    <w:rsid w:val="00FC7F62"/>
    <w:rsid w:val="00FD1546"/>
    <w:rsid w:val="00FD16C1"/>
    <w:rsid w:val="00FD22BB"/>
    <w:rsid w:val="00FD2337"/>
    <w:rsid w:val="00FD24E4"/>
    <w:rsid w:val="00FD2575"/>
    <w:rsid w:val="00FD3DF2"/>
    <w:rsid w:val="00FD5EF6"/>
    <w:rsid w:val="00FD64E3"/>
    <w:rsid w:val="00FD6501"/>
    <w:rsid w:val="00FD658F"/>
    <w:rsid w:val="00FD7335"/>
    <w:rsid w:val="00FD76F4"/>
    <w:rsid w:val="00FD78A0"/>
    <w:rsid w:val="00FD7ABB"/>
    <w:rsid w:val="00FD7C65"/>
    <w:rsid w:val="00FD7CCB"/>
    <w:rsid w:val="00FE0099"/>
    <w:rsid w:val="00FE02A9"/>
    <w:rsid w:val="00FE0939"/>
    <w:rsid w:val="00FE1237"/>
    <w:rsid w:val="00FE15BA"/>
    <w:rsid w:val="00FE1BB7"/>
    <w:rsid w:val="00FE26CB"/>
    <w:rsid w:val="00FE2A3A"/>
    <w:rsid w:val="00FE4635"/>
    <w:rsid w:val="00FE4C2E"/>
    <w:rsid w:val="00FE664F"/>
    <w:rsid w:val="00FE6B20"/>
    <w:rsid w:val="00FE759C"/>
    <w:rsid w:val="00FF0ACA"/>
    <w:rsid w:val="00FF1C1B"/>
    <w:rsid w:val="00FF22F9"/>
    <w:rsid w:val="00FF3999"/>
    <w:rsid w:val="00FF639E"/>
    <w:rsid w:val="00FF63DF"/>
    <w:rsid w:val="00FF6633"/>
    <w:rsid w:val="00FF6C92"/>
    <w:rsid w:val="00FF6F2C"/>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D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semiHidden="0" w:uiPriority="0" w:unhideWhenUsed="0" w:qFormat="1"/>
    <w:lsdException w:name="annotation text" w:uiPriority="0" w:qFormat="1"/>
    <w:lsdException w:name="header" w:semiHidden="0" w:uiPriority="0" w:qFormat="1"/>
    <w:lsdException w:name="footer" w:semiHidden="0" w:qFormat="1"/>
    <w:lsdException w:name="caption" w:semiHidden="0" w:uiPriority="35" w:qFormat="1"/>
    <w:lsdException w:name="footnote reference" w:semiHidden="0" w:uiPriority="0" w:unhideWhenUsed="0" w:qFormat="1"/>
    <w:lsdException w:name="annotation reference" w:uiPriority="0" w:qFormat="1"/>
    <w:lsdException w:name="page number" w:semiHidden="0" w:uiPriority="0" w:unhideWhenUsed="0" w:qFormat="1"/>
    <w:lsdException w:name="endnote reference" w:semiHidden="0" w:uiPriority="0" w:unhideWhenUsed="0" w:qFormat="1"/>
    <w:lsdException w:name="endnote text" w:semiHidden="0" w:uiPriority="0" w:unhideWhenUsed="0" w:qFormat="1"/>
    <w:lsdException w:name="List" w:semiHidden="0"/>
    <w:lsdException w:name="List 3"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uiPriority="0" w:unhideWhenUsed="0" w:qFormat="1"/>
    <w:lsdException w:name="Normal (Web)" w:semiHidden="0" w:uiPriority="0" w:unhideWhenUsed="0" w:qFormat="1"/>
    <w:lsdException w:name="annotation subject" w:uiPriority="0" w:qFormat="1"/>
    <w:lsdException w:name="Balloon Text" w:semiHidden="0" w:uiPriority="0" w:qFormat="1"/>
    <w:lsdException w:name="Table Grid" w:semiHidden="0" w:uiPriority="0" w:unhideWhenUsed="0" w:qFormat="1"/>
    <w:lsdException w:name="Placeholder Text"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A7536"/>
    <w:rPr>
      <w:rFonts w:ascii="Times New Roman" w:eastAsia="Times New Roman" w:hAnsi="Times New Roman" w:cs="Times New Roman"/>
      <w:sz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Pr>
      <w:rFonts w:cs="Times New Roman"/>
      <w:vertAlign w:val="superscript"/>
    </w:rPr>
  </w:style>
  <w:style w:type="character" w:styleId="a8">
    <w:name w:val="annotation reference"/>
    <w:basedOn w:val="a4"/>
    <w:semiHidden/>
    <w:unhideWhenUsed/>
    <w:qFormat/>
    <w:rPr>
      <w:sz w:val="16"/>
      <w:szCs w:val="16"/>
    </w:rPr>
  </w:style>
  <w:style w:type="character" w:styleId="a9">
    <w:name w:val="endnote reference"/>
    <w:qFormat/>
    <w:rPr>
      <w:vertAlign w:val="superscript"/>
    </w:rPr>
  </w:style>
  <w:style w:type="character" w:styleId="aa">
    <w:name w:val="Emphasis"/>
    <w:basedOn w:val="a4"/>
    <w:uiPriority w:val="20"/>
    <w:qFormat/>
    <w:rPr>
      <w:i/>
      <w:iCs/>
    </w:rPr>
  </w:style>
  <w:style w:type="character" w:styleId="ab">
    <w:name w:val="Hyperlink"/>
    <w:uiPriority w:val="99"/>
    <w:qFormat/>
    <w:rPr>
      <w:color w:val="0000FF"/>
      <w:u w:val="single"/>
    </w:rPr>
  </w:style>
  <w:style w:type="character" w:styleId="ac">
    <w:name w:val="page number"/>
    <w:basedOn w:val="a4"/>
    <w:qFormat/>
  </w:style>
  <w:style w:type="character" w:styleId="ad">
    <w:name w:val="Strong"/>
    <w:uiPriority w:val="22"/>
    <w:qFormat/>
    <w:rPr>
      <w:b/>
      <w:bCs/>
    </w:rPr>
  </w:style>
  <w:style w:type="paragraph" w:styleId="ae">
    <w:name w:val="Balloon Text"/>
    <w:basedOn w:val="a3"/>
    <w:link w:val="af"/>
    <w:unhideWhenUsed/>
    <w:qFormat/>
    <w:rPr>
      <w:rFonts w:ascii="Tahoma" w:hAnsi="Tahoma" w:cs="Tahoma"/>
      <w:sz w:val="16"/>
      <w:szCs w:val="16"/>
    </w:rPr>
  </w:style>
  <w:style w:type="paragraph" w:styleId="26">
    <w:name w:val="Body Text 2"/>
    <w:basedOn w:val="a3"/>
    <w:link w:val="27"/>
    <w:qFormat/>
    <w:pPr>
      <w:spacing w:after="120" w:line="480" w:lineRule="auto"/>
    </w:pPr>
  </w:style>
  <w:style w:type="paragraph" w:styleId="af0">
    <w:name w:val="Normal Indent"/>
    <w:basedOn w:val="a3"/>
    <w:uiPriority w:val="99"/>
    <w:semiHidden/>
    <w:unhideWhenUsed/>
    <w:qFormat/>
    <w:pPr>
      <w:ind w:left="708"/>
    </w:pPr>
  </w:style>
  <w:style w:type="paragraph" w:styleId="af1">
    <w:name w:val="Plain Text"/>
    <w:basedOn w:val="a3"/>
    <w:link w:val="af2"/>
    <w:qFormat/>
    <w:rPr>
      <w:rFonts w:ascii="Courier New" w:hAnsi="Courier New"/>
      <w:sz w:val="20"/>
    </w:rPr>
  </w:style>
  <w:style w:type="paragraph" w:styleId="af3">
    <w:name w:val="endnote text"/>
    <w:basedOn w:val="a3"/>
    <w:link w:val="af4"/>
    <w:qFormat/>
    <w:pPr>
      <w:widowControl w:val="0"/>
      <w:suppressAutoHyphens/>
      <w:autoSpaceDE w:val="0"/>
    </w:pPr>
    <w:rPr>
      <w:sz w:val="20"/>
      <w:lang w:eastAsia="ar-SA"/>
    </w:rPr>
  </w:style>
  <w:style w:type="paragraph" w:styleId="af5">
    <w:name w:val="caption"/>
    <w:basedOn w:val="a3"/>
    <w:next w:val="a3"/>
    <w:uiPriority w:val="35"/>
    <w:unhideWhenUsed/>
    <w:qFormat/>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Pr>
      <w:sz w:val="20"/>
    </w:rPr>
  </w:style>
  <w:style w:type="paragraph" w:styleId="af8">
    <w:name w:val="annotation subject"/>
    <w:basedOn w:val="af6"/>
    <w:next w:val="af6"/>
    <w:link w:val="af9"/>
    <w:semiHidden/>
    <w:unhideWhenUsed/>
    <w:qFormat/>
    <w:rPr>
      <w:b/>
      <w:bCs/>
    </w:rPr>
  </w:style>
  <w:style w:type="paragraph" w:styleId="afa">
    <w:name w:val="Document Map"/>
    <w:basedOn w:val="a3"/>
    <w:link w:val="afb"/>
    <w:semiHidden/>
    <w:qFormat/>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Pr>
      <w:sz w:val="20"/>
    </w:rPr>
  </w:style>
  <w:style w:type="paragraph" w:styleId="afe">
    <w:name w:val="header"/>
    <w:basedOn w:val="a3"/>
    <w:link w:val="aff"/>
    <w:unhideWhenUsed/>
    <w:qFormat/>
    <w:pPr>
      <w:tabs>
        <w:tab w:val="center" w:pos="4677"/>
        <w:tab w:val="right" w:pos="9355"/>
      </w:tabs>
    </w:pPr>
  </w:style>
  <w:style w:type="paragraph" w:styleId="aff0">
    <w:name w:val="Body Text"/>
    <w:basedOn w:val="a3"/>
    <w:link w:val="aff1"/>
    <w:qFormat/>
    <w:pPr>
      <w:spacing w:after="120"/>
    </w:pPr>
  </w:style>
  <w:style w:type="paragraph" w:styleId="aff2">
    <w:name w:val="Body Text Indent"/>
    <w:basedOn w:val="a3"/>
    <w:link w:val="aff3"/>
    <w:qFormat/>
    <w:pPr>
      <w:spacing w:after="120"/>
      <w:ind w:left="283"/>
    </w:pPr>
  </w:style>
  <w:style w:type="paragraph" w:styleId="aff4">
    <w:name w:val="Title"/>
    <w:basedOn w:val="a3"/>
    <w:next w:val="a3"/>
    <w:link w:val="aff5"/>
    <w:qFormat/>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pPr>
      <w:tabs>
        <w:tab w:val="center" w:pos="4677"/>
        <w:tab w:val="right" w:pos="9355"/>
      </w:tabs>
    </w:pPr>
  </w:style>
  <w:style w:type="paragraph" w:styleId="a">
    <w:name w:val="List"/>
    <w:basedOn w:val="aff0"/>
    <w:uiPriority w:val="99"/>
    <w:unhideWhenUsed/>
    <w:pPr>
      <w:widowControl w:val="0"/>
      <w:numPr>
        <w:numId w:val="1"/>
      </w:numPr>
      <w:suppressAutoHyphens/>
      <w:autoSpaceDE w:val="0"/>
      <w:spacing w:before="60" w:after="60"/>
      <w:jc w:val="both"/>
    </w:pPr>
    <w:rPr>
      <w:lang w:eastAsia="ar-SA"/>
    </w:rPr>
  </w:style>
  <w:style w:type="paragraph" w:styleId="aff8">
    <w:name w:val="Normal (Web)"/>
    <w:basedOn w:val="a3"/>
    <w:qFormat/>
    <w:pPr>
      <w:spacing w:before="150"/>
    </w:pPr>
    <w:rPr>
      <w:szCs w:val="24"/>
    </w:rPr>
  </w:style>
  <w:style w:type="paragraph" w:styleId="28">
    <w:name w:val="Body Text Indent 2"/>
    <w:basedOn w:val="a3"/>
    <w:link w:val="29"/>
    <w:qFormat/>
    <w:pPr>
      <w:spacing w:after="120" w:line="480" w:lineRule="auto"/>
      <w:ind w:left="283"/>
    </w:pPr>
    <w:rPr>
      <w:szCs w:val="24"/>
    </w:rPr>
  </w:style>
  <w:style w:type="paragraph" w:styleId="31">
    <w:name w:val="List 3"/>
    <w:basedOn w:val="a3"/>
    <w:uiPriority w:val="99"/>
    <w:semiHidden/>
    <w:unhideWhenUsed/>
    <w:qFormat/>
    <w:pPr>
      <w:ind w:left="849" w:hanging="283"/>
      <w:contextualSpacing/>
    </w:pPr>
  </w:style>
  <w:style w:type="table" w:styleId="aff9">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pPr>
      <w:ind w:left="720"/>
      <w:contextualSpacing/>
      <w:jc w:val="center"/>
    </w:pPr>
    <w:rPr>
      <w:color w:val="000000"/>
      <w:sz w:val="22"/>
    </w:rPr>
  </w:style>
  <w:style w:type="character" w:customStyle="1" w:styleId="ConsPlusNormal0">
    <w:name w:val="ConsPlusNormal Знак"/>
    <w:link w:val="ConsPlusNormal"/>
    <w:qFormat/>
    <w:locked/>
    <w:rPr>
      <w:rFonts w:ascii="Arial" w:eastAsia="Times New Roman" w:hAnsi="Arial" w:cs="Arial"/>
      <w:sz w:val="20"/>
      <w:szCs w:val="20"/>
      <w:lang w:eastAsia="ru-RU"/>
    </w:rPr>
  </w:style>
  <w:style w:type="paragraph" w:customStyle="1" w:styleId="affc">
    <w:name w:val="Подпункт"/>
    <w:basedOn w:val="a3"/>
    <w:qFormat/>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Pr>
      <w:rFonts w:ascii="Times New Roman" w:eastAsia="Calibri" w:hAnsi="Times New Roman" w:cs="Times New Roman"/>
    </w:rPr>
  </w:style>
  <w:style w:type="paragraph" w:customStyle="1" w:styleId="Style12">
    <w:name w:val="Style12"/>
    <w:basedOn w:val="a3"/>
    <w:uiPriority w:val="99"/>
    <w:qFormat/>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Pr>
      <w:rFonts w:ascii="Times New Roman" w:eastAsia="Times New Roman" w:hAnsi="Times New Roman" w:cs="Times New Roman"/>
      <w:sz w:val="24"/>
      <w:szCs w:val="20"/>
      <w:lang w:eastAsia="ru-RU"/>
    </w:rPr>
  </w:style>
  <w:style w:type="character" w:customStyle="1" w:styleId="apple-converted-space">
    <w:name w:val="apple-converted-space"/>
    <w:basedOn w:val="a4"/>
    <w:qFormat/>
  </w:style>
  <w:style w:type="paragraph" w:customStyle="1" w:styleId="12">
    <w:name w:val="Стиль1"/>
    <w:basedOn w:val="a3"/>
    <w:qFormat/>
    <w:pPr>
      <w:spacing w:line="360" w:lineRule="auto"/>
      <w:ind w:firstLine="709"/>
      <w:jc w:val="both"/>
    </w:pPr>
    <w:rPr>
      <w:rFonts w:ascii="TimesET" w:hAnsi="TimesET"/>
      <w:sz w:val="28"/>
    </w:rPr>
  </w:style>
  <w:style w:type="paragraph" w:customStyle="1" w:styleId="ConsPlusNonformat">
    <w:name w:val="ConsPlusNonformat"/>
    <w:qFormat/>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pPr>
      <w:numPr>
        <w:ilvl w:val="2"/>
        <w:numId w:val="3"/>
      </w:numPr>
      <w:spacing w:before="40" w:after="40"/>
      <w:jc w:val="both"/>
    </w:pPr>
    <w:rPr>
      <w:sz w:val="16"/>
      <w:szCs w:val="24"/>
      <w:lang w:val="en-US"/>
    </w:rPr>
  </w:style>
  <w:style w:type="paragraph" w:customStyle="1" w:styleId="9">
    <w:name w:val="9 пт (нум. список)"/>
    <w:basedOn w:val="a3"/>
    <w:semiHidden/>
    <w:qFormat/>
    <w:pPr>
      <w:numPr>
        <w:ilvl w:val="1"/>
        <w:numId w:val="3"/>
      </w:numPr>
      <w:spacing w:before="144" w:after="144"/>
      <w:jc w:val="both"/>
    </w:pPr>
    <w:rPr>
      <w:szCs w:val="24"/>
    </w:rPr>
  </w:style>
  <w:style w:type="paragraph" w:customStyle="1" w:styleId="NumberList">
    <w:name w:val="Number List"/>
    <w:basedOn w:val="a3"/>
    <w:qFormat/>
    <w:pPr>
      <w:numPr>
        <w:numId w:val="3"/>
      </w:numPr>
      <w:spacing w:before="120"/>
      <w:jc w:val="both"/>
    </w:pPr>
    <w:rPr>
      <w:szCs w:val="24"/>
    </w:rPr>
  </w:style>
  <w:style w:type="character" w:customStyle="1" w:styleId="27">
    <w:name w:val="Основной текст 2 Знак"/>
    <w:basedOn w:val="a4"/>
    <w:link w:val="26"/>
    <w:qFormat/>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Pr>
      <w:shd w:val="clear" w:color="auto" w:fill="FFFFFF"/>
    </w:rPr>
  </w:style>
  <w:style w:type="paragraph" w:customStyle="1" w:styleId="2b">
    <w:name w:val="Основной текст (2)"/>
    <w:basedOn w:val="a3"/>
    <w:link w:val="2a"/>
    <w:qFormat/>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Pr>
      <w:rFonts w:ascii="Tahoma" w:eastAsia="Times New Roman" w:hAnsi="Tahoma" w:cs="Tahoma"/>
      <w:sz w:val="16"/>
      <w:szCs w:val="16"/>
      <w:lang w:eastAsia="ru-RU"/>
    </w:rPr>
  </w:style>
  <w:style w:type="character" w:customStyle="1" w:styleId="affd">
    <w:name w:val="Без интервала Знак"/>
    <w:link w:val="affe"/>
    <w:uiPriority w:val="1"/>
    <w:qFormat/>
    <w:locked/>
    <w:rPr>
      <w:lang w:eastAsia="ru-RU"/>
    </w:rPr>
  </w:style>
  <w:style w:type="paragraph" w:styleId="affe">
    <w:name w:val="No Spacing"/>
    <w:link w:val="affd"/>
    <w:uiPriority w:val="1"/>
    <w:qFormat/>
    <w:rPr>
      <w:sz w:val="22"/>
      <w:szCs w:val="22"/>
    </w:rPr>
  </w:style>
  <w:style w:type="paragraph" w:customStyle="1" w:styleId="NoSpacing1">
    <w:name w:val="No Spacing1"/>
    <w:qFormat/>
    <w:pPr>
      <w:jc w:val="both"/>
    </w:pPr>
    <w:rPr>
      <w:rFonts w:ascii="Times New Roman" w:eastAsia="Calibri" w:hAnsi="Times New Roman" w:cs="Times New Roman"/>
      <w:sz w:val="24"/>
      <w:szCs w:val="24"/>
    </w:rPr>
  </w:style>
  <w:style w:type="paragraph" w:customStyle="1" w:styleId="210">
    <w:name w:val="Основной текст 21"/>
    <w:basedOn w:val="a3"/>
    <w:qFormat/>
    <w:pPr>
      <w:suppressAutoHyphens/>
      <w:spacing w:after="120" w:line="480" w:lineRule="auto"/>
    </w:pPr>
    <w:rPr>
      <w:szCs w:val="24"/>
      <w:lang w:eastAsia="ar-SA"/>
    </w:rPr>
  </w:style>
  <w:style w:type="paragraph" w:customStyle="1" w:styleId="p5">
    <w:name w:val="p5"/>
    <w:basedOn w:val="a3"/>
    <w:qFormat/>
    <w:pPr>
      <w:spacing w:before="100" w:beforeAutospacing="1" w:after="100" w:afterAutospacing="1"/>
    </w:pPr>
    <w:rPr>
      <w:szCs w:val="24"/>
    </w:rPr>
  </w:style>
  <w:style w:type="paragraph" w:customStyle="1" w:styleId="p1">
    <w:name w:val="p1"/>
    <w:basedOn w:val="a3"/>
    <w:qFormat/>
    <w:pPr>
      <w:spacing w:before="100" w:beforeAutospacing="1" w:after="100" w:afterAutospacing="1"/>
    </w:pPr>
    <w:rPr>
      <w:szCs w:val="24"/>
    </w:rPr>
  </w:style>
  <w:style w:type="character" w:customStyle="1" w:styleId="affb">
    <w:name w:val="Абзац списка Знак"/>
    <w:link w:val="affa"/>
    <w:uiPriority w:val="34"/>
    <w:qFormat/>
    <w:rPr>
      <w:rFonts w:ascii="Times New Roman" w:eastAsia="Times New Roman" w:hAnsi="Times New Roman" w:cs="Times New Roman"/>
      <w:color w:val="000000"/>
      <w:szCs w:val="20"/>
      <w:lang w:eastAsia="ru-RU"/>
    </w:rPr>
  </w:style>
  <w:style w:type="paragraph" w:customStyle="1" w:styleId="afff">
    <w:name w:val="Пункт"/>
    <w:basedOn w:val="a3"/>
    <w:link w:val="13"/>
    <w:qFormat/>
    <w:pPr>
      <w:spacing w:line="360" w:lineRule="auto"/>
      <w:jc w:val="both"/>
    </w:pPr>
    <w:rPr>
      <w:sz w:val="28"/>
    </w:rPr>
  </w:style>
  <w:style w:type="character" w:customStyle="1" w:styleId="13">
    <w:name w:val="Пункт Знак1"/>
    <w:link w:val="afff"/>
    <w:qFormat/>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rPr>
  </w:style>
  <w:style w:type="paragraph" w:customStyle="1" w:styleId="33">
    <w:name w:val="Основной текст3"/>
    <w:basedOn w:val="a3"/>
    <w:qFormat/>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Pr>
      <w:rFonts w:ascii="Times New Roman" w:eastAsia="Times New Roman" w:hAnsi="Times New Roman" w:cs="Times New Roman"/>
      <w:b/>
      <w:bCs/>
      <w:sz w:val="20"/>
      <w:szCs w:val="20"/>
      <w:lang w:eastAsia="ru-RU"/>
    </w:rPr>
  </w:style>
  <w:style w:type="paragraph" w:customStyle="1" w:styleId="s1">
    <w:name w:val="s_1"/>
    <w:basedOn w:val="a3"/>
    <w:qFormat/>
    <w:pPr>
      <w:spacing w:before="100" w:beforeAutospacing="1" w:after="100" w:afterAutospacing="1"/>
    </w:pPr>
    <w:rPr>
      <w:szCs w:val="24"/>
    </w:rPr>
  </w:style>
  <w:style w:type="table" w:customStyle="1" w:styleId="51">
    <w:name w:val="Сетка таблицы51"/>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Pr>
      <w:color w:val="808080"/>
    </w:rPr>
  </w:style>
  <w:style w:type="table" w:customStyle="1" w:styleId="110">
    <w:name w:val="Сетка таблицы11"/>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style>
  <w:style w:type="character" w:customStyle="1" w:styleId="s10">
    <w:name w:val="s_10"/>
    <w:basedOn w:val="a4"/>
    <w:qFormat/>
  </w:style>
  <w:style w:type="paragraph" w:customStyle="1" w:styleId="s3">
    <w:name w:val="s_3"/>
    <w:basedOn w:val="a3"/>
    <w:qFormat/>
    <w:pPr>
      <w:spacing w:before="100" w:beforeAutospacing="1" w:after="100" w:afterAutospacing="1"/>
    </w:pPr>
    <w:rPr>
      <w:szCs w:val="24"/>
    </w:rPr>
  </w:style>
  <w:style w:type="paragraph" w:customStyle="1" w:styleId="empty">
    <w:name w:val="empty"/>
    <w:basedOn w:val="a3"/>
    <w:qFormat/>
    <w:pPr>
      <w:spacing w:before="100" w:beforeAutospacing="1" w:after="100" w:afterAutospacing="1"/>
    </w:pPr>
    <w:rPr>
      <w:szCs w:val="24"/>
    </w:rPr>
  </w:style>
  <w:style w:type="paragraph" w:customStyle="1" w:styleId="s16">
    <w:name w:val="s_16"/>
    <w:basedOn w:val="a3"/>
    <w:qFormat/>
    <w:pPr>
      <w:spacing w:before="100" w:beforeAutospacing="1" w:after="100" w:afterAutospacing="1"/>
    </w:pPr>
    <w:rPr>
      <w:szCs w:val="24"/>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Pr>
      <w:rFonts w:ascii="Times New Roman" w:eastAsia="Times New Roman" w:hAnsi="Times New Roman" w:cs="Times New Roman"/>
      <w:sz w:val="24"/>
    </w:rPr>
  </w:style>
  <w:style w:type="paragraph" w:customStyle="1" w:styleId="ConsNonformat">
    <w:name w:val="ConsNonformat"/>
    <w:link w:val="ConsNonformat0"/>
    <w:qFormat/>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Pr>
      <w:rFonts w:ascii="Courier New" w:eastAsia="Times New Roman" w:hAnsi="Courier New" w:cs="Courier New"/>
      <w:sz w:val="20"/>
      <w:szCs w:val="20"/>
      <w:lang w:eastAsia="ru-RU"/>
    </w:rPr>
  </w:style>
  <w:style w:type="paragraph" w:customStyle="1" w:styleId="-1">
    <w:name w:val="Ячейка - Текст слева"/>
    <w:basedOn w:val="a3"/>
    <w:qFormat/>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pPr>
      <w:spacing w:before="120" w:line="360" w:lineRule="auto"/>
      <w:ind w:firstLine="851"/>
      <w:jc w:val="both"/>
    </w:pPr>
    <w:rPr>
      <w:rFonts w:eastAsia="Calibri"/>
      <w:szCs w:val="24"/>
    </w:rPr>
  </w:style>
  <w:style w:type="paragraph" w:customStyle="1" w:styleId="21">
    <w:name w:val="Прил2_заголовок 1"/>
    <w:basedOn w:val="affa"/>
    <w:next w:val="2d"/>
    <w:qFormat/>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pPr>
      <w:jc w:val="center"/>
    </w:pPr>
    <w:rPr>
      <w:b/>
      <w:bCs/>
      <w:sz w:val="32"/>
    </w:rPr>
  </w:style>
  <w:style w:type="paragraph" w:customStyle="1" w:styleId="22">
    <w:name w:val="Прил2_Нумеров2"/>
    <w:basedOn w:val="a3"/>
    <w:qFormat/>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Pr>
      <w:sz w:val="19"/>
      <w:szCs w:val="19"/>
      <w:shd w:val="clear" w:color="auto" w:fill="FFFFFF"/>
    </w:rPr>
  </w:style>
  <w:style w:type="paragraph" w:customStyle="1" w:styleId="afff5">
    <w:name w:val="Сноска"/>
    <w:basedOn w:val="a3"/>
    <w:link w:val="afff4"/>
    <w:qFormat/>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Pr>
      <w:sz w:val="21"/>
      <w:szCs w:val="21"/>
      <w:shd w:val="clear" w:color="auto" w:fill="FFFFFF"/>
    </w:rPr>
  </w:style>
  <w:style w:type="paragraph" w:customStyle="1" w:styleId="2f">
    <w:name w:val="Сноска (2)"/>
    <w:basedOn w:val="a3"/>
    <w:link w:val="2e"/>
    <w:qFormat/>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pPr>
      <w:spacing w:after="200" w:line="360" w:lineRule="auto"/>
      <w:ind w:firstLine="709"/>
      <w:jc w:val="center"/>
    </w:pPr>
    <w:rPr>
      <w:sz w:val="28"/>
      <w:szCs w:val="24"/>
    </w:rPr>
  </w:style>
  <w:style w:type="character" w:customStyle="1" w:styleId="afff7">
    <w:name w:val="Текст таблицы Знак"/>
    <w:link w:val="afff6"/>
    <w:qFormat/>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pPr>
      <w:spacing w:before="120" w:line="360" w:lineRule="auto"/>
      <w:ind w:left="0" w:firstLine="851"/>
      <w:jc w:val="both"/>
    </w:pPr>
    <w:rPr>
      <w:szCs w:val="24"/>
    </w:rPr>
  </w:style>
  <w:style w:type="paragraph" w:customStyle="1" w:styleId="afff8">
    <w:name w:val="ТЛ_город_год"/>
    <w:basedOn w:val="a3"/>
    <w:uiPriority w:val="8"/>
    <w:qFormat/>
    <w:pPr>
      <w:spacing w:after="200" w:line="276" w:lineRule="auto"/>
      <w:jc w:val="center"/>
    </w:pPr>
    <w:rPr>
      <w:b/>
      <w:sz w:val="28"/>
    </w:rPr>
  </w:style>
  <w:style w:type="character" w:customStyle="1" w:styleId="25">
    <w:name w:val="Заголовок 2 Знак"/>
    <w:basedOn w:val="a4"/>
    <w:link w:val="20"/>
    <w:qFormat/>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pPr>
      <w:jc w:val="center"/>
    </w:pPr>
    <w:rPr>
      <w:caps/>
      <w:sz w:val="28"/>
    </w:rPr>
  </w:style>
  <w:style w:type="character" w:customStyle="1" w:styleId="41">
    <w:name w:val="Заголовок №4_"/>
    <w:link w:val="42"/>
    <w:qFormat/>
    <w:locked/>
    <w:rPr>
      <w:rFonts w:ascii="Arial" w:eastAsia="Arial" w:hAnsi="Arial" w:cs="Arial"/>
      <w:sz w:val="18"/>
      <w:szCs w:val="18"/>
      <w:shd w:val="clear" w:color="auto" w:fill="FFFFFF"/>
    </w:rPr>
  </w:style>
  <w:style w:type="paragraph" w:customStyle="1" w:styleId="42">
    <w:name w:val="Заголовок №4"/>
    <w:basedOn w:val="a3"/>
    <w:link w:val="41"/>
    <w:qFormat/>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Pr>
      <w:rFonts w:cs="Times New Roman"/>
      <w:color w:val="106BBE"/>
    </w:rPr>
  </w:style>
  <w:style w:type="paragraph" w:customStyle="1" w:styleId="afffb">
    <w:name w:val="_абзац"/>
    <w:basedOn w:val="a3"/>
    <w:link w:val="afffc"/>
    <w:qFormat/>
    <w:pPr>
      <w:spacing w:line="288" w:lineRule="auto"/>
      <w:ind w:firstLine="709"/>
      <w:jc w:val="both"/>
    </w:pPr>
    <w:rPr>
      <w:szCs w:val="24"/>
    </w:rPr>
  </w:style>
  <w:style w:type="character" w:customStyle="1" w:styleId="afffc">
    <w:name w:val="_абзац Знак"/>
    <w:link w:val="afffb"/>
    <w:qFormat/>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pPr>
      <w:widowControl w:val="0"/>
      <w:ind w:left="1090"/>
    </w:pPr>
    <w:rPr>
      <w:b/>
      <w:bCs/>
      <w:sz w:val="68"/>
      <w:szCs w:val="68"/>
      <w:lang w:eastAsia="en-US"/>
    </w:rPr>
  </w:style>
  <w:style w:type="character" w:customStyle="1" w:styleId="affff">
    <w:name w:val="Другое_"/>
    <w:basedOn w:val="a4"/>
    <w:link w:val="affff0"/>
    <w:qFormat/>
    <w:rPr>
      <w:rFonts w:ascii="Times New Roman" w:eastAsia="Times New Roman" w:hAnsi="Times New Roman" w:cs="Times New Roman"/>
    </w:rPr>
  </w:style>
  <w:style w:type="paragraph" w:customStyle="1" w:styleId="affff0">
    <w:name w:val="Другое"/>
    <w:basedOn w:val="a3"/>
    <w:link w:val="affff"/>
    <w:qFormat/>
    <w:pPr>
      <w:widowControl w:val="0"/>
      <w:ind w:firstLine="400"/>
    </w:pPr>
    <w:rPr>
      <w:sz w:val="22"/>
      <w:szCs w:val="22"/>
      <w:lang w:eastAsia="en-US"/>
    </w:rPr>
  </w:style>
  <w:style w:type="character" w:customStyle="1" w:styleId="30">
    <w:name w:val="Заголовок 3 Знак"/>
    <w:basedOn w:val="a4"/>
    <w:link w:val="3"/>
    <w:qFormat/>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pPr>
      <w:suppressAutoHyphens/>
      <w:spacing w:after="120" w:line="480" w:lineRule="auto"/>
    </w:pPr>
    <w:rPr>
      <w:sz w:val="20"/>
      <w:lang w:eastAsia="ar-SA"/>
    </w:rPr>
  </w:style>
  <w:style w:type="paragraph" w:customStyle="1" w:styleId="Default">
    <w:name w:val="Default"/>
    <w:uiPriority w:val="99"/>
    <w:qFormat/>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pPr>
      <w:numPr>
        <w:numId w:val="9"/>
      </w:numPr>
      <w:tabs>
        <w:tab w:val="clear" w:pos="992"/>
      </w:tabs>
      <w:spacing w:before="60" w:after="60"/>
    </w:pPr>
  </w:style>
  <w:style w:type="character" w:customStyle="1" w:styleId="affff1">
    <w:name w:val="Текст ТД Знак"/>
    <w:link w:val="a2"/>
    <w:qFormat/>
    <w:locked/>
    <w:rPr>
      <w:sz w:val="24"/>
    </w:rPr>
  </w:style>
  <w:style w:type="paragraph" w:customStyle="1" w:styleId="a2">
    <w:name w:val="Текст ТД"/>
    <w:basedOn w:val="a3"/>
    <w:link w:val="affff1"/>
    <w:qFormat/>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pPr>
      <w:widowControl w:val="0"/>
      <w:suppressLineNumbers/>
      <w:suppressAutoHyphens/>
      <w:autoSpaceDE w:val="0"/>
    </w:pPr>
    <w:rPr>
      <w:lang w:eastAsia="ar-SA"/>
    </w:rPr>
  </w:style>
  <w:style w:type="paragraph" w:customStyle="1" w:styleId="affff3">
    <w:name w:val="Заголовок таблицы"/>
    <w:basedOn w:val="affff2"/>
    <w:qFormat/>
    <w:pPr>
      <w:jc w:val="center"/>
    </w:pPr>
    <w:rPr>
      <w:b/>
      <w:bCs/>
    </w:rPr>
  </w:style>
  <w:style w:type="paragraph" w:customStyle="1" w:styleId="affff4">
    <w:name w:val="Заголовок договора"/>
    <w:basedOn w:val="aff0"/>
    <w:next w:val="affff5"/>
    <w:qFormat/>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pPr>
      <w:widowControl w:val="0"/>
      <w:suppressAutoHyphens/>
      <w:autoSpaceDE w:val="0"/>
      <w:spacing w:before="240"/>
      <w:ind w:firstLine="709"/>
      <w:jc w:val="center"/>
    </w:pPr>
    <w:rPr>
      <w:b/>
      <w:lang w:eastAsia="ar-SA"/>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4">
    <w:name w:val="Текст концевой сноски Знак"/>
    <w:basedOn w:val="a4"/>
    <w:link w:val="af3"/>
    <w:qFormat/>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Pr>
      <w:rFonts w:ascii="Courier New" w:eastAsia="Times New Roman" w:hAnsi="Courier New" w:cs="Times New Roman"/>
      <w:sz w:val="20"/>
      <w:szCs w:val="20"/>
    </w:rPr>
  </w:style>
  <w:style w:type="paragraph" w:customStyle="1" w:styleId="1">
    <w:name w:val="Список маркированный уровня 1"/>
    <w:basedOn w:val="a3"/>
    <w:qFormat/>
    <w:pPr>
      <w:numPr>
        <w:numId w:val="11"/>
      </w:numPr>
      <w:suppressAutoHyphens/>
      <w:spacing w:before="60" w:after="60" w:line="276" w:lineRule="auto"/>
      <w:ind w:left="709" w:hanging="425"/>
      <w:jc w:val="both"/>
    </w:pPr>
    <w:rPr>
      <w:szCs w:val="24"/>
      <w:lang w:eastAsia="ar-SA"/>
    </w:rPr>
  </w:style>
  <w:style w:type="character" w:customStyle="1" w:styleId="aff5">
    <w:name w:val="Название Знак"/>
    <w:basedOn w:val="a4"/>
    <w:link w:val="aff4"/>
    <w:qFormat/>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pPr>
      <w:numPr>
        <w:numId w:val="0"/>
      </w:numPr>
    </w:pPr>
  </w:style>
  <w:style w:type="paragraph" w:customStyle="1" w:styleId="western">
    <w:name w:val="western"/>
    <w:basedOn w:val="a3"/>
    <w:qFormat/>
    <w:pPr>
      <w:spacing w:before="113" w:after="57"/>
      <w:ind w:firstLine="709"/>
      <w:jc w:val="both"/>
    </w:pPr>
    <w:rPr>
      <w:szCs w:val="24"/>
    </w:rPr>
  </w:style>
  <w:style w:type="paragraph" w:customStyle="1" w:styleId="--">
    <w:name w:val="список-хороший-маркированный"/>
    <w:basedOn w:val="a3"/>
    <w:qFormat/>
    <w:pPr>
      <w:ind w:firstLine="709"/>
      <w:jc w:val="both"/>
    </w:pPr>
    <w:rPr>
      <w:szCs w:val="24"/>
    </w:rPr>
  </w:style>
  <w:style w:type="character" w:customStyle="1" w:styleId="red">
    <w:name w:val="red"/>
    <w:qFormat/>
  </w:style>
  <w:style w:type="character" w:customStyle="1" w:styleId="yellow">
    <w:name w:val="yellow"/>
    <w:qFormat/>
  </w:style>
  <w:style w:type="table" w:customStyle="1" w:styleId="5">
    <w:name w:val="Сетка таблицы5"/>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Pr>
      <w:sz w:val="22"/>
    </w:rPr>
  </w:style>
  <w:style w:type="paragraph" w:customStyle="1" w:styleId="18">
    <w:name w:val="Без интервала1"/>
    <w:uiPriority w:val="99"/>
    <w:qFormat/>
    <w:rPr>
      <w:rFonts w:ascii="Calibri" w:eastAsia="Times New Roman" w:hAnsi="Calibri" w:cs="Times New Roman"/>
      <w:sz w:val="22"/>
      <w:szCs w:val="22"/>
      <w:lang w:eastAsia="en-US"/>
    </w:rPr>
  </w:style>
  <w:style w:type="table" w:customStyle="1" w:styleId="7">
    <w:name w:val="Сетка таблицы7"/>
    <w:basedOn w:val="a5"/>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Pr>
      <w:rFonts w:ascii="Times New Roman" w:eastAsia="Times New Roman" w:hAnsi="Times New Roman" w:cs="Times New Roman"/>
      <w:sz w:val="24"/>
      <w:szCs w:val="24"/>
      <w:lang w:eastAsia="ru-RU"/>
    </w:rPr>
  </w:style>
  <w:style w:type="paragraph" w:customStyle="1" w:styleId="2f1">
    <w:name w:val="Абзац списка2"/>
    <w:basedOn w:val="a3"/>
    <w:qFormat/>
    <w:pPr>
      <w:spacing w:after="200" w:line="276" w:lineRule="auto"/>
      <w:ind w:left="720"/>
      <w:contextualSpacing/>
    </w:pPr>
    <w:rPr>
      <w:rFonts w:ascii="Calibri" w:hAnsi="Calibri"/>
      <w:sz w:val="22"/>
      <w:szCs w:val="22"/>
    </w:rPr>
  </w:style>
  <w:style w:type="character" w:customStyle="1" w:styleId="apple-tab-span">
    <w:name w:val="apple-tab-span"/>
    <w:qFormat/>
  </w:style>
  <w:style w:type="paragraph" w:customStyle="1" w:styleId="35">
    <w:name w:val="Абзац списка3"/>
    <w:basedOn w:val="a3"/>
    <w:qFormat/>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style>
  <w:style w:type="character" w:customStyle="1" w:styleId="19">
    <w:name w:val="Неразрешенное упоминание1"/>
    <w:basedOn w:val="a4"/>
    <w:uiPriority w:val="99"/>
    <w:semiHidden/>
    <w:unhideWhenUsed/>
    <w:qFormat/>
    <w:rPr>
      <w:color w:val="605E5C"/>
      <w:shd w:val="clear" w:color="auto" w:fill="E1DFDD"/>
    </w:rPr>
  </w:style>
  <w:style w:type="paragraph" w:customStyle="1" w:styleId="Endnote">
    <w:name w:val="Endnote"/>
    <w:basedOn w:val="Standard"/>
    <w:qFormat/>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pPr>
      <w:widowControl w:val="0"/>
      <w:autoSpaceDE w:val="0"/>
      <w:autoSpaceDN w:val="0"/>
      <w:adjustRightInd w:val="0"/>
    </w:pPr>
    <w:rPr>
      <w:szCs w:val="24"/>
    </w:rPr>
  </w:style>
  <w:style w:type="character" w:customStyle="1" w:styleId="FontStyle12">
    <w:name w:val="Font Style12"/>
    <w:basedOn w:val="a4"/>
    <w:uiPriority w:val="99"/>
    <w:qFormat/>
    <w:rPr>
      <w:rFonts w:ascii="Arial" w:hAnsi="Arial" w:cs="Arial" w:hint="default"/>
      <w:sz w:val="12"/>
      <w:szCs w:val="12"/>
    </w:rPr>
  </w:style>
  <w:style w:type="character" w:customStyle="1" w:styleId="docdata">
    <w:name w:val="docdata"/>
    <w:basedOn w:val="a4"/>
    <w:qFormat/>
  </w:style>
  <w:style w:type="paragraph" w:customStyle="1" w:styleId="1050">
    <w:name w:val="1050"/>
    <w:basedOn w:val="a3"/>
    <w:qFormat/>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semiHidden="0" w:uiPriority="0" w:unhideWhenUsed="0" w:qFormat="1"/>
    <w:lsdException w:name="annotation text" w:uiPriority="0" w:qFormat="1"/>
    <w:lsdException w:name="header" w:semiHidden="0" w:uiPriority="0" w:qFormat="1"/>
    <w:lsdException w:name="footer" w:semiHidden="0" w:qFormat="1"/>
    <w:lsdException w:name="caption" w:semiHidden="0" w:uiPriority="35" w:qFormat="1"/>
    <w:lsdException w:name="footnote reference" w:semiHidden="0" w:uiPriority="0" w:unhideWhenUsed="0" w:qFormat="1"/>
    <w:lsdException w:name="annotation reference" w:uiPriority="0" w:qFormat="1"/>
    <w:lsdException w:name="page number" w:semiHidden="0" w:uiPriority="0" w:unhideWhenUsed="0" w:qFormat="1"/>
    <w:lsdException w:name="endnote reference" w:semiHidden="0" w:uiPriority="0" w:unhideWhenUsed="0" w:qFormat="1"/>
    <w:lsdException w:name="endnote text" w:semiHidden="0" w:uiPriority="0" w:unhideWhenUsed="0" w:qFormat="1"/>
    <w:lsdException w:name="List" w:semiHidden="0"/>
    <w:lsdException w:name="List 3"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uiPriority="0" w:unhideWhenUsed="0" w:qFormat="1"/>
    <w:lsdException w:name="Normal (Web)" w:semiHidden="0" w:uiPriority="0" w:unhideWhenUsed="0" w:qFormat="1"/>
    <w:lsdException w:name="annotation subject" w:uiPriority="0" w:qFormat="1"/>
    <w:lsdException w:name="Balloon Text" w:semiHidden="0" w:uiPriority="0" w:qFormat="1"/>
    <w:lsdException w:name="Table Grid" w:semiHidden="0" w:uiPriority="0" w:unhideWhenUsed="0" w:qFormat="1"/>
    <w:lsdException w:name="Placeholder Text"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A7536"/>
    <w:rPr>
      <w:rFonts w:ascii="Times New Roman" w:eastAsia="Times New Roman" w:hAnsi="Times New Roman" w:cs="Times New Roman"/>
      <w:sz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Pr>
      <w:rFonts w:cs="Times New Roman"/>
      <w:vertAlign w:val="superscript"/>
    </w:rPr>
  </w:style>
  <w:style w:type="character" w:styleId="a8">
    <w:name w:val="annotation reference"/>
    <w:basedOn w:val="a4"/>
    <w:semiHidden/>
    <w:unhideWhenUsed/>
    <w:qFormat/>
    <w:rPr>
      <w:sz w:val="16"/>
      <w:szCs w:val="16"/>
    </w:rPr>
  </w:style>
  <w:style w:type="character" w:styleId="a9">
    <w:name w:val="endnote reference"/>
    <w:qFormat/>
    <w:rPr>
      <w:vertAlign w:val="superscript"/>
    </w:rPr>
  </w:style>
  <w:style w:type="character" w:styleId="aa">
    <w:name w:val="Emphasis"/>
    <w:basedOn w:val="a4"/>
    <w:uiPriority w:val="20"/>
    <w:qFormat/>
    <w:rPr>
      <w:i/>
      <w:iCs/>
    </w:rPr>
  </w:style>
  <w:style w:type="character" w:styleId="ab">
    <w:name w:val="Hyperlink"/>
    <w:uiPriority w:val="99"/>
    <w:qFormat/>
    <w:rPr>
      <w:color w:val="0000FF"/>
      <w:u w:val="single"/>
    </w:rPr>
  </w:style>
  <w:style w:type="character" w:styleId="ac">
    <w:name w:val="page number"/>
    <w:basedOn w:val="a4"/>
    <w:qFormat/>
  </w:style>
  <w:style w:type="character" w:styleId="ad">
    <w:name w:val="Strong"/>
    <w:uiPriority w:val="22"/>
    <w:qFormat/>
    <w:rPr>
      <w:b/>
      <w:bCs/>
    </w:rPr>
  </w:style>
  <w:style w:type="paragraph" w:styleId="ae">
    <w:name w:val="Balloon Text"/>
    <w:basedOn w:val="a3"/>
    <w:link w:val="af"/>
    <w:unhideWhenUsed/>
    <w:qFormat/>
    <w:rPr>
      <w:rFonts w:ascii="Tahoma" w:hAnsi="Tahoma" w:cs="Tahoma"/>
      <w:sz w:val="16"/>
      <w:szCs w:val="16"/>
    </w:rPr>
  </w:style>
  <w:style w:type="paragraph" w:styleId="26">
    <w:name w:val="Body Text 2"/>
    <w:basedOn w:val="a3"/>
    <w:link w:val="27"/>
    <w:qFormat/>
    <w:pPr>
      <w:spacing w:after="120" w:line="480" w:lineRule="auto"/>
    </w:pPr>
  </w:style>
  <w:style w:type="paragraph" w:styleId="af0">
    <w:name w:val="Normal Indent"/>
    <w:basedOn w:val="a3"/>
    <w:uiPriority w:val="99"/>
    <w:semiHidden/>
    <w:unhideWhenUsed/>
    <w:qFormat/>
    <w:pPr>
      <w:ind w:left="708"/>
    </w:pPr>
  </w:style>
  <w:style w:type="paragraph" w:styleId="af1">
    <w:name w:val="Plain Text"/>
    <w:basedOn w:val="a3"/>
    <w:link w:val="af2"/>
    <w:qFormat/>
    <w:rPr>
      <w:rFonts w:ascii="Courier New" w:hAnsi="Courier New"/>
      <w:sz w:val="20"/>
    </w:rPr>
  </w:style>
  <w:style w:type="paragraph" w:styleId="af3">
    <w:name w:val="endnote text"/>
    <w:basedOn w:val="a3"/>
    <w:link w:val="af4"/>
    <w:qFormat/>
    <w:pPr>
      <w:widowControl w:val="0"/>
      <w:suppressAutoHyphens/>
      <w:autoSpaceDE w:val="0"/>
    </w:pPr>
    <w:rPr>
      <w:sz w:val="20"/>
      <w:lang w:eastAsia="ar-SA"/>
    </w:rPr>
  </w:style>
  <w:style w:type="paragraph" w:styleId="af5">
    <w:name w:val="caption"/>
    <w:basedOn w:val="a3"/>
    <w:next w:val="a3"/>
    <w:uiPriority w:val="35"/>
    <w:unhideWhenUsed/>
    <w:qFormat/>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Pr>
      <w:sz w:val="20"/>
    </w:rPr>
  </w:style>
  <w:style w:type="paragraph" w:styleId="af8">
    <w:name w:val="annotation subject"/>
    <w:basedOn w:val="af6"/>
    <w:next w:val="af6"/>
    <w:link w:val="af9"/>
    <w:semiHidden/>
    <w:unhideWhenUsed/>
    <w:qFormat/>
    <w:rPr>
      <w:b/>
      <w:bCs/>
    </w:rPr>
  </w:style>
  <w:style w:type="paragraph" w:styleId="afa">
    <w:name w:val="Document Map"/>
    <w:basedOn w:val="a3"/>
    <w:link w:val="afb"/>
    <w:semiHidden/>
    <w:qFormat/>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Pr>
      <w:sz w:val="20"/>
    </w:rPr>
  </w:style>
  <w:style w:type="paragraph" w:styleId="afe">
    <w:name w:val="header"/>
    <w:basedOn w:val="a3"/>
    <w:link w:val="aff"/>
    <w:unhideWhenUsed/>
    <w:qFormat/>
    <w:pPr>
      <w:tabs>
        <w:tab w:val="center" w:pos="4677"/>
        <w:tab w:val="right" w:pos="9355"/>
      </w:tabs>
    </w:pPr>
  </w:style>
  <w:style w:type="paragraph" w:styleId="aff0">
    <w:name w:val="Body Text"/>
    <w:basedOn w:val="a3"/>
    <w:link w:val="aff1"/>
    <w:qFormat/>
    <w:pPr>
      <w:spacing w:after="120"/>
    </w:pPr>
  </w:style>
  <w:style w:type="paragraph" w:styleId="aff2">
    <w:name w:val="Body Text Indent"/>
    <w:basedOn w:val="a3"/>
    <w:link w:val="aff3"/>
    <w:qFormat/>
    <w:pPr>
      <w:spacing w:after="120"/>
      <w:ind w:left="283"/>
    </w:pPr>
  </w:style>
  <w:style w:type="paragraph" w:styleId="aff4">
    <w:name w:val="Title"/>
    <w:basedOn w:val="a3"/>
    <w:next w:val="a3"/>
    <w:link w:val="aff5"/>
    <w:qFormat/>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pPr>
      <w:tabs>
        <w:tab w:val="center" w:pos="4677"/>
        <w:tab w:val="right" w:pos="9355"/>
      </w:tabs>
    </w:pPr>
  </w:style>
  <w:style w:type="paragraph" w:styleId="a">
    <w:name w:val="List"/>
    <w:basedOn w:val="aff0"/>
    <w:uiPriority w:val="99"/>
    <w:unhideWhenUsed/>
    <w:pPr>
      <w:widowControl w:val="0"/>
      <w:numPr>
        <w:numId w:val="1"/>
      </w:numPr>
      <w:suppressAutoHyphens/>
      <w:autoSpaceDE w:val="0"/>
      <w:spacing w:before="60" w:after="60"/>
      <w:jc w:val="both"/>
    </w:pPr>
    <w:rPr>
      <w:lang w:eastAsia="ar-SA"/>
    </w:rPr>
  </w:style>
  <w:style w:type="paragraph" w:styleId="aff8">
    <w:name w:val="Normal (Web)"/>
    <w:basedOn w:val="a3"/>
    <w:qFormat/>
    <w:pPr>
      <w:spacing w:before="150"/>
    </w:pPr>
    <w:rPr>
      <w:szCs w:val="24"/>
    </w:rPr>
  </w:style>
  <w:style w:type="paragraph" w:styleId="28">
    <w:name w:val="Body Text Indent 2"/>
    <w:basedOn w:val="a3"/>
    <w:link w:val="29"/>
    <w:qFormat/>
    <w:pPr>
      <w:spacing w:after="120" w:line="480" w:lineRule="auto"/>
      <w:ind w:left="283"/>
    </w:pPr>
    <w:rPr>
      <w:szCs w:val="24"/>
    </w:rPr>
  </w:style>
  <w:style w:type="paragraph" w:styleId="31">
    <w:name w:val="List 3"/>
    <w:basedOn w:val="a3"/>
    <w:uiPriority w:val="99"/>
    <w:semiHidden/>
    <w:unhideWhenUsed/>
    <w:qFormat/>
    <w:pPr>
      <w:ind w:left="849" w:hanging="283"/>
      <w:contextualSpacing/>
    </w:pPr>
  </w:style>
  <w:style w:type="table" w:styleId="aff9">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pPr>
      <w:ind w:left="720"/>
      <w:contextualSpacing/>
      <w:jc w:val="center"/>
    </w:pPr>
    <w:rPr>
      <w:color w:val="000000"/>
      <w:sz w:val="22"/>
    </w:rPr>
  </w:style>
  <w:style w:type="character" w:customStyle="1" w:styleId="ConsPlusNormal0">
    <w:name w:val="ConsPlusNormal Знак"/>
    <w:link w:val="ConsPlusNormal"/>
    <w:qFormat/>
    <w:locked/>
    <w:rPr>
      <w:rFonts w:ascii="Arial" w:eastAsia="Times New Roman" w:hAnsi="Arial" w:cs="Arial"/>
      <w:sz w:val="20"/>
      <w:szCs w:val="20"/>
      <w:lang w:eastAsia="ru-RU"/>
    </w:rPr>
  </w:style>
  <w:style w:type="paragraph" w:customStyle="1" w:styleId="affc">
    <w:name w:val="Подпункт"/>
    <w:basedOn w:val="a3"/>
    <w:qFormat/>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Pr>
      <w:rFonts w:ascii="Times New Roman" w:eastAsia="Calibri" w:hAnsi="Times New Roman" w:cs="Times New Roman"/>
    </w:rPr>
  </w:style>
  <w:style w:type="paragraph" w:customStyle="1" w:styleId="Style12">
    <w:name w:val="Style12"/>
    <w:basedOn w:val="a3"/>
    <w:uiPriority w:val="99"/>
    <w:qFormat/>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Pr>
      <w:rFonts w:ascii="Times New Roman" w:eastAsia="Times New Roman" w:hAnsi="Times New Roman" w:cs="Times New Roman"/>
      <w:sz w:val="24"/>
      <w:szCs w:val="20"/>
      <w:lang w:eastAsia="ru-RU"/>
    </w:rPr>
  </w:style>
  <w:style w:type="character" w:customStyle="1" w:styleId="apple-converted-space">
    <w:name w:val="apple-converted-space"/>
    <w:basedOn w:val="a4"/>
    <w:qFormat/>
  </w:style>
  <w:style w:type="paragraph" w:customStyle="1" w:styleId="12">
    <w:name w:val="Стиль1"/>
    <w:basedOn w:val="a3"/>
    <w:qFormat/>
    <w:pPr>
      <w:spacing w:line="360" w:lineRule="auto"/>
      <w:ind w:firstLine="709"/>
      <w:jc w:val="both"/>
    </w:pPr>
    <w:rPr>
      <w:rFonts w:ascii="TimesET" w:hAnsi="TimesET"/>
      <w:sz w:val="28"/>
    </w:rPr>
  </w:style>
  <w:style w:type="paragraph" w:customStyle="1" w:styleId="ConsPlusNonformat">
    <w:name w:val="ConsPlusNonformat"/>
    <w:qFormat/>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pPr>
      <w:numPr>
        <w:ilvl w:val="2"/>
        <w:numId w:val="3"/>
      </w:numPr>
      <w:spacing w:before="40" w:after="40"/>
      <w:jc w:val="both"/>
    </w:pPr>
    <w:rPr>
      <w:sz w:val="16"/>
      <w:szCs w:val="24"/>
      <w:lang w:val="en-US"/>
    </w:rPr>
  </w:style>
  <w:style w:type="paragraph" w:customStyle="1" w:styleId="9">
    <w:name w:val="9 пт (нум. список)"/>
    <w:basedOn w:val="a3"/>
    <w:semiHidden/>
    <w:qFormat/>
    <w:pPr>
      <w:numPr>
        <w:ilvl w:val="1"/>
        <w:numId w:val="3"/>
      </w:numPr>
      <w:spacing w:before="144" w:after="144"/>
      <w:jc w:val="both"/>
    </w:pPr>
    <w:rPr>
      <w:szCs w:val="24"/>
    </w:rPr>
  </w:style>
  <w:style w:type="paragraph" w:customStyle="1" w:styleId="NumberList">
    <w:name w:val="Number List"/>
    <w:basedOn w:val="a3"/>
    <w:qFormat/>
    <w:pPr>
      <w:numPr>
        <w:numId w:val="3"/>
      </w:numPr>
      <w:spacing w:before="120"/>
      <w:jc w:val="both"/>
    </w:pPr>
    <w:rPr>
      <w:szCs w:val="24"/>
    </w:rPr>
  </w:style>
  <w:style w:type="character" w:customStyle="1" w:styleId="27">
    <w:name w:val="Основной текст 2 Знак"/>
    <w:basedOn w:val="a4"/>
    <w:link w:val="26"/>
    <w:qFormat/>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Pr>
      <w:shd w:val="clear" w:color="auto" w:fill="FFFFFF"/>
    </w:rPr>
  </w:style>
  <w:style w:type="paragraph" w:customStyle="1" w:styleId="2b">
    <w:name w:val="Основной текст (2)"/>
    <w:basedOn w:val="a3"/>
    <w:link w:val="2a"/>
    <w:qFormat/>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Pr>
      <w:rFonts w:ascii="Tahoma" w:eastAsia="Times New Roman" w:hAnsi="Tahoma" w:cs="Tahoma"/>
      <w:sz w:val="16"/>
      <w:szCs w:val="16"/>
      <w:lang w:eastAsia="ru-RU"/>
    </w:rPr>
  </w:style>
  <w:style w:type="character" w:customStyle="1" w:styleId="affd">
    <w:name w:val="Без интервала Знак"/>
    <w:link w:val="affe"/>
    <w:uiPriority w:val="1"/>
    <w:qFormat/>
    <w:locked/>
    <w:rPr>
      <w:lang w:eastAsia="ru-RU"/>
    </w:rPr>
  </w:style>
  <w:style w:type="paragraph" w:styleId="affe">
    <w:name w:val="No Spacing"/>
    <w:link w:val="affd"/>
    <w:uiPriority w:val="1"/>
    <w:qFormat/>
    <w:rPr>
      <w:sz w:val="22"/>
      <w:szCs w:val="22"/>
    </w:rPr>
  </w:style>
  <w:style w:type="paragraph" w:customStyle="1" w:styleId="NoSpacing1">
    <w:name w:val="No Spacing1"/>
    <w:qFormat/>
    <w:pPr>
      <w:jc w:val="both"/>
    </w:pPr>
    <w:rPr>
      <w:rFonts w:ascii="Times New Roman" w:eastAsia="Calibri" w:hAnsi="Times New Roman" w:cs="Times New Roman"/>
      <w:sz w:val="24"/>
      <w:szCs w:val="24"/>
    </w:rPr>
  </w:style>
  <w:style w:type="paragraph" w:customStyle="1" w:styleId="210">
    <w:name w:val="Основной текст 21"/>
    <w:basedOn w:val="a3"/>
    <w:qFormat/>
    <w:pPr>
      <w:suppressAutoHyphens/>
      <w:spacing w:after="120" w:line="480" w:lineRule="auto"/>
    </w:pPr>
    <w:rPr>
      <w:szCs w:val="24"/>
      <w:lang w:eastAsia="ar-SA"/>
    </w:rPr>
  </w:style>
  <w:style w:type="paragraph" w:customStyle="1" w:styleId="p5">
    <w:name w:val="p5"/>
    <w:basedOn w:val="a3"/>
    <w:qFormat/>
    <w:pPr>
      <w:spacing w:before="100" w:beforeAutospacing="1" w:after="100" w:afterAutospacing="1"/>
    </w:pPr>
    <w:rPr>
      <w:szCs w:val="24"/>
    </w:rPr>
  </w:style>
  <w:style w:type="paragraph" w:customStyle="1" w:styleId="p1">
    <w:name w:val="p1"/>
    <w:basedOn w:val="a3"/>
    <w:qFormat/>
    <w:pPr>
      <w:spacing w:before="100" w:beforeAutospacing="1" w:after="100" w:afterAutospacing="1"/>
    </w:pPr>
    <w:rPr>
      <w:szCs w:val="24"/>
    </w:rPr>
  </w:style>
  <w:style w:type="character" w:customStyle="1" w:styleId="affb">
    <w:name w:val="Абзац списка Знак"/>
    <w:link w:val="affa"/>
    <w:uiPriority w:val="34"/>
    <w:qFormat/>
    <w:rPr>
      <w:rFonts w:ascii="Times New Roman" w:eastAsia="Times New Roman" w:hAnsi="Times New Roman" w:cs="Times New Roman"/>
      <w:color w:val="000000"/>
      <w:szCs w:val="20"/>
      <w:lang w:eastAsia="ru-RU"/>
    </w:rPr>
  </w:style>
  <w:style w:type="paragraph" w:customStyle="1" w:styleId="afff">
    <w:name w:val="Пункт"/>
    <w:basedOn w:val="a3"/>
    <w:link w:val="13"/>
    <w:qFormat/>
    <w:pPr>
      <w:spacing w:line="360" w:lineRule="auto"/>
      <w:jc w:val="both"/>
    </w:pPr>
    <w:rPr>
      <w:sz w:val="28"/>
    </w:rPr>
  </w:style>
  <w:style w:type="character" w:customStyle="1" w:styleId="13">
    <w:name w:val="Пункт Знак1"/>
    <w:link w:val="afff"/>
    <w:qFormat/>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rPr>
  </w:style>
  <w:style w:type="paragraph" w:customStyle="1" w:styleId="33">
    <w:name w:val="Основной текст3"/>
    <w:basedOn w:val="a3"/>
    <w:qFormat/>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Pr>
      <w:rFonts w:ascii="Times New Roman" w:eastAsia="Times New Roman" w:hAnsi="Times New Roman" w:cs="Times New Roman"/>
      <w:b/>
      <w:bCs/>
      <w:sz w:val="20"/>
      <w:szCs w:val="20"/>
      <w:lang w:eastAsia="ru-RU"/>
    </w:rPr>
  </w:style>
  <w:style w:type="paragraph" w:customStyle="1" w:styleId="s1">
    <w:name w:val="s_1"/>
    <w:basedOn w:val="a3"/>
    <w:qFormat/>
    <w:pPr>
      <w:spacing w:before="100" w:beforeAutospacing="1" w:after="100" w:afterAutospacing="1"/>
    </w:pPr>
    <w:rPr>
      <w:szCs w:val="24"/>
    </w:rPr>
  </w:style>
  <w:style w:type="table" w:customStyle="1" w:styleId="51">
    <w:name w:val="Сетка таблицы51"/>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Pr>
      <w:color w:val="808080"/>
    </w:rPr>
  </w:style>
  <w:style w:type="table" w:customStyle="1" w:styleId="110">
    <w:name w:val="Сетка таблицы11"/>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style>
  <w:style w:type="character" w:customStyle="1" w:styleId="s10">
    <w:name w:val="s_10"/>
    <w:basedOn w:val="a4"/>
    <w:qFormat/>
  </w:style>
  <w:style w:type="paragraph" w:customStyle="1" w:styleId="s3">
    <w:name w:val="s_3"/>
    <w:basedOn w:val="a3"/>
    <w:qFormat/>
    <w:pPr>
      <w:spacing w:before="100" w:beforeAutospacing="1" w:after="100" w:afterAutospacing="1"/>
    </w:pPr>
    <w:rPr>
      <w:szCs w:val="24"/>
    </w:rPr>
  </w:style>
  <w:style w:type="paragraph" w:customStyle="1" w:styleId="empty">
    <w:name w:val="empty"/>
    <w:basedOn w:val="a3"/>
    <w:qFormat/>
    <w:pPr>
      <w:spacing w:before="100" w:beforeAutospacing="1" w:after="100" w:afterAutospacing="1"/>
    </w:pPr>
    <w:rPr>
      <w:szCs w:val="24"/>
    </w:rPr>
  </w:style>
  <w:style w:type="paragraph" w:customStyle="1" w:styleId="s16">
    <w:name w:val="s_16"/>
    <w:basedOn w:val="a3"/>
    <w:qFormat/>
    <w:pPr>
      <w:spacing w:before="100" w:beforeAutospacing="1" w:after="100" w:afterAutospacing="1"/>
    </w:pPr>
    <w:rPr>
      <w:szCs w:val="24"/>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Pr>
      <w:rFonts w:ascii="Times New Roman" w:eastAsia="Times New Roman" w:hAnsi="Times New Roman" w:cs="Times New Roman"/>
      <w:sz w:val="24"/>
    </w:rPr>
  </w:style>
  <w:style w:type="paragraph" w:customStyle="1" w:styleId="ConsNonformat">
    <w:name w:val="ConsNonformat"/>
    <w:link w:val="ConsNonformat0"/>
    <w:qFormat/>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Pr>
      <w:rFonts w:ascii="Courier New" w:eastAsia="Times New Roman" w:hAnsi="Courier New" w:cs="Courier New"/>
      <w:sz w:val="20"/>
      <w:szCs w:val="20"/>
      <w:lang w:eastAsia="ru-RU"/>
    </w:rPr>
  </w:style>
  <w:style w:type="paragraph" w:customStyle="1" w:styleId="-1">
    <w:name w:val="Ячейка - Текст слева"/>
    <w:basedOn w:val="a3"/>
    <w:qFormat/>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pPr>
      <w:spacing w:before="120" w:line="360" w:lineRule="auto"/>
      <w:ind w:firstLine="851"/>
      <w:jc w:val="both"/>
    </w:pPr>
    <w:rPr>
      <w:rFonts w:eastAsia="Calibri"/>
      <w:szCs w:val="24"/>
    </w:rPr>
  </w:style>
  <w:style w:type="paragraph" w:customStyle="1" w:styleId="21">
    <w:name w:val="Прил2_заголовок 1"/>
    <w:basedOn w:val="affa"/>
    <w:next w:val="2d"/>
    <w:qFormat/>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pPr>
      <w:jc w:val="center"/>
    </w:pPr>
    <w:rPr>
      <w:b/>
      <w:bCs/>
      <w:sz w:val="32"/>
    </w:rPr>
  </w:style>
  <w:style w:type="paragraph" w:customStyle="1" w:styleId="22">
    <w:name w:val="Прил2_Нумеров2"/>
    <w:basedOn w:val="a3"/>
    <w:qFormat/>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Pr>
      <w:sz w:val="19"/>
      <w:szCs w:val="19"/>
      <w:shd w:val="clear" w:color="auto" w:fill="FFFFFF"/>
    </w:rPr>
  </w:style>
  <w:style w:type="paragraph" w:customStyle="1" w:styleId="afff5">
    <w:name w:val="Сноска"/>
    <w:basedOn w:val="a3"/>
    <w:link w:val="afff4"/>
    <w:qFormat/>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Pr>
      <w:sz w:val="21"/>
      <w:szCs w:val="21"/>
      <w:shd w:val="clear" w:color="auto" w:fill="FFFFFF"/>
    </w:rPr>
  </w:style>
  <w:style w:type="paragraph" w:customStyle="1" w:styleId="2f">
    <w:name w:val="Сноска (2)"/>
    <w:basedOn w:val="a3"/>
    <w:link w:val="2e"/>
    <w:qFormat/>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pPr>
      <w:spacing w:after="200" w:line="360" w:lineRule="auto"/>
      <w:ind w:firstLine="709"/>
      <w:jc w:val="center"/>
    </w:pPr>
    <w:rPr>
      <w:sz w:val="28"/>
      <w:szCs w:val="24"/>
    </w:rPr>
  </w:style>
  <w:style w:type="character" w:customStyle="1" w:styleId="afff7">
    <w:name w:val="Текст таблицы Знак"/>
    <w:link w:val="afff6"/>
    <w:qFormat/>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pPr>
      <w:spacing w:before="120" w:line="360" w:lineRule="auto"/>
      <w:ind w:left="0" w:firstLine="851"/>
      <w:jc w:val="both"/>
    </w:pPr>
    <w:rPr>
      <w:szCs w:val="24"/>
    </w:rPr>
  </w:style>
  <w:style w:type="paragraph" w:customStyle="1" w:styleId="afff8">
    <w:name w:val="ТЛ_город_год"/>
    <w:basedOn w:val="a3"/>
    <w:uiPriority w:val="8"/>
    <w:qFormat/>
    <w:pPr>
      <w:spacing w:after="200" w:line="276" w:lineRule="auto"/>
      <w:jc w:val="center"/>
    </w:pPr>
    <w:rPr>
      <w:b/>
      <w:sz w:val="28"/>
    </w:rPr>
  </w:style>
  <w:style w:type="character" w:customStyle="1" w:styleId="25">
    <w:name w:val="Заголовок 2 Знак"/>
    <w:basedOn w:val="a4"/>
    <w:link w:val="20"/>
    <w:qFormat/>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pPr>
      <w:jc w:val="center"/>
    </w:pPr>
    <w:rPr>
      <w:caps/>
      <w:sz w:val="28"/>
    </w:rPr>
  </w:style>
  <w:style w:type="character" w:customStyle="1" w:styleId="41">
    <w:name w:val="Заголовок №4_"/>
    <w:link w:val="42"/>
    <w:qFormat/>
    <w:locked/>
    <w:rPr>
      <w:rFonts w:ascii="Arial" w:eastAsia="Arial" w:hAnsi="Arial" w:cs="Arial"/>
      <w:sz w:val="18"/>
      <w:szCs w:val="18"/>
      <w:shd w:val="clear" w:color="auto" w:fill="FFFFFF"/>
    </w:rPr>
  </w:style>
  <w:style w:type="paragraph" w:customStyle="1" w:styleId="42">
    <w:name w:val="Заголовок №4"/>
    <w:basedOn w:val="a3"/>
    <w:link w:val="41"/>
    <w:qFormat/>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Pr>
      <w:rFonts w:cs="Times New Roman"/>
      <w:color w:val="106BBE"/>
    </w:rPr>
  </w:style>
  <w:style w:type="paragraph" w:customStyle="1" w:styleId="afffb">
    <w:name w:val="_абзац"/>
    <w:basedOn w:val="a3"/>
    <w:link w:val="afffc"/>
    <w:qFormat/>
    <w:pPr>
      <w:spacing w:line="288" w:lineRule="auto"/>
      <w:ind w:firstLine="709"/>
      <w:jc w:val="both"/>
    </w:pPr>
    <w:rPr>
      <w:szCs w:val="24"/>
    </w:rPr>
  </w:style>
  <w:style w:type="character" w:customStyle="1" w:styleId="afffc">
    <w:name w:val="_абзац Знак"/>
    <w:link w:val="afffb"/>
    <w:qFormat/>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pPr>
      <w:widowControl w:val="0"/>
      <w:ind w:left="1090"/>
    </w:pPr>
    <w:rPr>
      <w:b/>
      <w:bCs/>
      <w:sz w:val="68"/>
      <w:szCs w:val="68"/>
      <w:lang w:eastAsia="en-US"/>
    </w:rPr>
  </w:style>
  <w:style w:type="character" w:customStyle="1" w:styleId="affff">
    <w:name w:val="Другое_"/>
    <w:basedOn w:val="a4"/>
    <w:link w:val="affff0"/>
    <w:qFormat/>
    <w:rPr>
      <w:rFonts w:ascii="Times New Roman" w:eastAsia="Times New Roman" w:hAnsi="Times New Roman" w:cs="Times New Roman"/>
    </w:rPr>
  </w:style>
  <w:style w:type="paragraph" w:customStyle="1" w:styleId="affff0">
    <w:name w:val="Другое"/>
    <w:basedOn w:val="a3"/>
    <w:link w:val="affff"/>
    <w:qFormat/>
    <w:pPr>
      <w:widowControl w:val="0"/>
      <w:ind w:firstLine="400"/>
    </w:pPr>
    <w:rPr>
      <w:sz w:val="22"/>
      <w:szCs w:val="22"/>
      <w:lang w:eastAsia="en-US"/>
    </w:rPr>
  </w:style>
  <w:style w:type="character" w:customStyle="1" w:styleId="30">
    <w:name w:val="Заголовок 3 Знак"/>
    <w:basedOn w:val="a4"/>
    <w:link w:val="3"/>
    <w:qFormat/>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pPr>
      <w:suppressAutoHyphens/>
      <w:spacing w:after="120" w:line="480" w:lineRule="auto"/>
    </w:pPr>
    <w:rPr>
      <w:sz w:val="20"/>
      <w:lang w:eastAsia="ar-SA"/>
    </w:rPr>
  </w:style>
  <w:style w:type="paragraph" w:customStyle="1" w:styleId="Default">
    <w:name w:val="Default"/>
    <w:uiPriority w:val="99"/>
    <w:qFormat/>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pPr>
      <w:numPr>
        <w:numId w:val="9"/>
      </w:numPr>
      <w:tabs>
        <w:tab w:val="clear" w:pos="992"/>
      </w:tabs>
      <w:spacing w:before="60" w:after="60"/>
    </w:pPr>
  </w:style>
  <w:style w:type="character" w:customStyle="1" w:styleId="affff1">
    <w:name w:val="Текст ТД Знак"/>
    <w:link w:val="a2"/>
    <w:qFormat/>
    <w:locked/>
    <w:rPr>
      <w:sz w:val="24"/>
    </w:rPr>
  </w:style>
  <w:style w:type="paragraph" w:customStyle="1" w:styleId="a2">
    <w:name w:val="Текст ТД"/>
    <w:basedOn w:val="a3"/>
    <w:link w:val="affff1"/>
    <w:qFormat/>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pPr>
      <w:widowControl w:val="0"/>
      <w:suppressLineNumbers/>
      <w:suppressAutoHyphens/>
      <w:autoSpaceDE w:val="0"/>
    </w:pPr>
    <w:rPr>
      <w:lang w:eastAsia="ar-SA"/>
    </w:rPr>
  </w:style>
  <w:style w:type="paragraph" w:customStyle="1" w:styleId="affff3">
    <w:name w:val="Заголовок таблицы"/>
    <w:basedOn w:val="affff2"/>
    <w:qFormat/>
    <w:pPr>
      <w:jc w:val="center"/>
    </w:pPr>
    <w:rPr>
      <w:b/>
      <w:bCs/>
    </w:rPr>
  </w:style>
  <w:style w:type="paragraph" w:customStyle="1" w:styleId="affff4">
    <w:name w:val="Заголовок договора"/>
    <w:basedOn w:val="aff0"/>
    <w:next w:val="affff5"/>
    <w:qFormat/>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pPr>
      <w:widowControl w:val="0"/>
      <w:suppressAutoHyphens/>
      <w:autoSpaceDE w:val="0"/>
      <w:spacing w:before="240"/>
      <w:ind w:firstLine="709"/>
      <w:jc w:val="center"/>
    </w:pPr>
    <w:rPr>
      <w:b/>
      <w:lang w:eastAsia="ar-SA"/>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4">
    <w:name w:val="Текст концевой сноски Знак"/>
    <w:basedOn w:val="a4"/>
    <w:link w:val="af3"/>
    <w:qFormat/>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Pr>
      <w:rFonts w:ascii="Courier New" w:eastAsia="Times New Roman" w:hAnsi="Courier New" w:cs="Times New Roman"/>
      <w:sz w:val="20"/>
      <w:szCs w:val="20"/>
    </w:rPr>
  </w:style>
  <w:style w:type="paragraph" w:customStyle="1" w:styleId="1">
    <w:name w:val="Список маркированный уровня 1"/>
    <w:basedOn w:val="a3"/>
    <w:qFormat/>
    <w:pPr>
      <w:numPr>
        <w:numId w:val="11"/>
      </w:numPr>
      <w:suppressAutoHyphens/>
      <w:spacing w:before="60" w:after="60" w:line="276" w:lineRule="auto"/>
      <w:ind w:left="709" w:hanging="425"/>
      <w:jc w:val="both"/>
    </w:pPr>
    <w:rPr>
      <w:szCs w:val="24"/>
      <w:lang w:eastAsia="ar-SA"/>
    </w:rPr>
  </w:style>
  <w:style w:type="character" w:customStyle="1" w:styleId="aff5">
    <w:name w:val="Название Знак"/>
    <w:basedOn w:val="a4"/>
    <w:link w:val="aff4"/>
    <w:qFormat/>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pPr>
      <w:numPr>
        <w:numId w:val="0"/>
      </w:numPr>
    </w:pPr>
  </w:style>
  <w:style w:type="paragraph" w:customStyle="1" w:styleId="western">
    <w:name w:val="western"/>
    <w:basedOn w:val="a3"/>
    <w:qFormat/>
    <w:pPr>
      <w:spacing w:before="113" w:after="57"/>
      <w:ind w:firstLine="709"/>
      <w:jc w:val="both"/>
    </w:pPr>
    <w:rPr>
      <w:szCs w:val="24"/>
    </w:rPr>
  </w:style>
  <w:style w:type="paragraph" w:customStyle="1" w:styleId="--">
    <w:name w:val="список-хороший-маркированный"/>
    <w:basedOn w:val="a3"/>
    <w:qFormat/>
    <w:pPr>
      <w:ind w:firstLine="709"/>
      <w:jc w:val="both"/>
    </w:pPr>
    <w:rPr>
      <w:szCs w:val="24"/>
    </w:rPr>
  </w:style>
  <w:style w:type="character" w:customStyle="1" w:styleId="red">
    <w:name w:val="red"/>
    <w:qFormat/>
  </w:style>
  <w:style w:type="character" w:customStyle="1" w:styleId="yellow">
    <w:name w:val="yellow"/>
    <w:qFormat/>
  </w:style>
  <w:style w:type="table" w:customStyle="1" w:styleId="5">
    <w:name w:val="Сетка таблицы5"/>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Pr>
      <w:sz w:val="22"/>
    </w:rPr>
  </w:style>
  <w:style w:type="paragraph" w:customStyle="1" w:styleId="18">
    <w:name w:val="Без интервала1"/>
    <w:uiPriority w:val="99"/>
    <w:qFormat/>
    <w:rPr>
      <w:rFonts w:ascii="Calibri" w:eastAsia="Times New Roman" w:hAnsi="Calibri" w:cs="Times New Roman"/>
      <w:sz w:val="22"/>
      <w:szCs w:val="22"/>
      <w:lang w:eastAsia="en-US"/>
    </w:rPr>
  </w:style>
  <w:style w:type="table" w:customStyle="1" w:styleId="7">
    <w:name w:val="Сетка таблицы7"/>
    <w:basedOn w:val="a5"/>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Pr>
      <w:rFonts w:ascii="Times New Roman" w:eastAsia="Times New Roman" w:hAnsi="Times New Roman" w:cs="Times New Roman"/>
      <w:sz w:val="24"/>
      <w:szCs w:val="24"/>
      <w:lang w:eastAsia="ru-RU"/>
    </w:rPr>
  </w:style>
  <w:style w:type="paragraph" w:customStyle="1" w:styleId="2f1">
    <w:name w:val="Абзац списка2"/>
    <w:basedOn w:val="a3"/>
    <w:qFormat/>
    <w:pPr>
      <w:spacing w:after="200" w:line="276" w:lineRule="auto"/>
      <w:ind w:left="720"/>
      <w:contextualSpacing/>
    </w:pPr>
    <w:rPr>
      <w:rFonts w:ascii="Calibri" w:hAnsi="Calibri"/>
      <w:sz w:val="22"/>
      <w:szCs w:val="22"/>
    </w:rPr>
  </w:style>
  <w:style w:type="character" w:customStyle="1" w:styleId="apple-tab-span">
    <w:name w:val="apple-tab-span"/>
    <w:qFormat/>
  </w:style>
  <w:style w:type="paragraph" w:customStyle="1" w:styleId="35">
    <w:name w:val="Абзац списка3"/>
    <w:basedOn w:val="a3"/>
    <w:qFormat/>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style>
  <w:style w:type="character" w:customStyle="1" w:styleId="19">
    <w:name w:val="Неразрешенное упоминание1"/>
    <w:basedOn w:val="a4"/>
    <w:uiPriority w:val="99"/>
    <w:semiHidden/>
    <w:unhideWhenUsed/>
    <w:qFormat/>
    <w:rPr>
      <w:color w:val="605E5C"/>
      <w:shd w:val="clear" w:color="auto" w:fill="E1DFDD"/>
    </w:rPr>
  </w:style>
  <w:style w:type="paragraph" w:customStyle="1" w:styleId="Endnote">
    <w:name w:val="Endnote"/>
    <w:basedOn w:val="Standard"/>
    <w:qFormat/>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pPr>
      <w:widowControl w:val="0"/>
      <w:autoSpaceDE w:val="0"/>
      <w:autoSpaceDN w:val="0"/>
      <w:adjustRightInd w:val="0"/>
    </w:pPr>
    <w:rPr>
      <w:szCs w:val="24"/>
    </w:rPr>
  </w:style>
  <w:style w:type="character" w:customStyle="1" w:styleId="FontStyle12">
    <w:name w:val="Font Style12"/>
    <w:basedOn w:val="a4"/>
    <w:uiPriority w:val="99"/>
    <w:qFormat/>
    <w:rPr>
      <w:rFonts w:ascii="Arial" w:hAnsi="Arial" w:cs="Arial" w:hint="default"/>
      <w:sz w:val="12"/>
      <w:szCs w:val="12"/>
    </w:rPr>
  </w:style>
  <w:style w:type="character" w:customStyle="1" w:styleId="docdata">
    <w:name w:val="docdata"/>
    <w:basedOn w:val="a4"/>
    <w:qFormat/>
  </w:style>
  <w:style w:type="paragraph" w:customStyle="1" w:styleId="1050">
    <w:name w:val="1050"/>
    <w:basedOn w:val="a3"/>
    <w:qFormat/>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3882364">
      <w:bodyDiv w:val="1"/>
      <w:marLeft w:val="0"/>
      <w:marRight w:val="0"/>
      <w:marTop w:val="0"/>
      <w:marBottom w:val="0"/>
      <w:divBdr>
        <w:top w:val="none" w:sz="0" w:space="0" w:color="auto"/>
        <w:left w:val="none" w:sz="0" w:space="0" w:color="auto"/>
        <w:bottom w:val="none" w:sz="0" w:space="0" w:color="auto"/>
        <w:right w:val="none" w:sz="0" w:space="0" w:color="auto"/>
      </w:divBdr>
    </w:div>
    <w:div w:id="1944266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E7703D-D148-4218-9CE7-E58E6759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21</Pages>
  <Words>7255</Words>
  <Characters>41355</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Казаченко Д. С.</cp:lastModifiedBy>
  <cp:revision>8</cp:revision>
  <cp:lastPrinted>2020-02-13T13:55:00Z</cp:lastPrinted>
  <dcterms:created xsi:type="dcterms:W3CDTF">2026-08-19T07:09:00Z</dcterms:created>
  <dcterms:modified xsi:type="dcterms:W3CDTF">2026-08-20T13:59:00Z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