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47596" w14:textId="77777777" w:rsidR="009600A1" w:rsidRDefault="009600A1" w:rsidP="009600A1">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 xml:space="preserve">Приложение № 3 </w:t>
      </w:r>
    </w:p>
    <w:p w14:paraId="327FC539" w14:textId="77777777" w:rsidR="009600A1" w:rsidRDefault="009600A1" w:rsidP="009600A1">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к Документации об электронном Аукционе</w:t>
      </w:r>
    </w:p>
    <w:p w14:paraId="6ABDEB5B" w14:textId="77777777" w:rsidR="009600A1" w:rsidRPr="000C4FBC" w:rsidRDefault="009600A1" w:rsidP="009600A1">
      <w:pPr>
        <w:keepNext/>
        <w:shd w:val="clear" w:color="auto" w:fill="FFFFFF"/>
        <w:autoSpaceDE w:val="0"/>
        <w:autoSpaceDN w:val="0"/>
        <w:adjustRightInd w:val="0"/>
        <w:spacing w:line="274" w:lineRule="exact"/>
        <w:ind w:right="69" w:firstLineChars="255" w:firstLine="627"/>
        <w:contextualSpacing/>
        <w:jc w:val="right"/>
        <w:rPr>
          <w:b/>
          <w:iCs/>
          <w:spacing w:val="5"/>
          <w:szCs w:val="24"/>
        </w:rPr>
      </w:pPr>
      <w:r w:rsidRPr="000C4FBC">
        <w:rPr>
          <w:b/>
          <w:iCs/>
          <w:spacing w:val="5"/>
          <w:szCs w:val="24"/>
        </w:rPr>
        <w:t>Проект договора</w:t>
      </w:r>
    </w:p>
    <w:p w14:paraId="12FADF1F" w14:textId="77777777" w:rsidR="009600A1" w:rsidRPr="000C4FBC" w:rsidRDefault="009600A1" w:rsidP="009600A1">
      <w:pPr>
        <w:keepNext/>
        <w:shd w:val="clear" w:color="auto" w:fill="FFFFFF"/>
        <w:autoSpaceDE w:val="0"/>
        <w:autoSpaceDN w:val="0"/>
        <w:adjustRightInd w:val="0"/>
        <w:spacing w:line="274" w:lineRule="exact"/>
        <w:ind w:right="69" w:firstLineChars="255" w:firstLine="627"/>
        <w:contextualSpacing/>
        <w:jc w:val="center"/>
        <w:rPr>
          <w:b/>
          <w:iCs/>
          <w:spacing w:val="5"/>
          <w:szCs w:val="24"/>
        </w:rPr>
      </w:pPr>
    </w:p>
    <w:p w14:paraId="3D4E72AA" w14:textId="77777777" w:rsidR="009600A1" w:rsidRPr="000C4FBC" w:rsidRDefault="009600A1" w:rsidP="009600A1">
      <w:pPr>
        <w:keepNext/>
        <w:shd w:val="clear" w:color="auto" w:fill="FFFFFF"/>
        <w:autoSpaceDE w:val="0"/>
        <w:autoSpaceDN w:val="0"/>
        <w:adjustRightInd w:val="0"/>
        <w:spacing w:line="274" w:lineRule="exact"/>
        <w:ind w:right="69" w:firstLineChars="255" w:firstLine="627"/>
        <w:contextualSpacing/>
        <w:jc w:val="center"/>
        <w:rPr>
          <w:b/>
          <w:iCs/>
          <w:spacing w:val="5"/>
          <w:szCs w:val="24"/>
        </w:rPr>
      </w:pPr>
      <w:r w:rsidRPr="000C4FBC">
        <w:rPr>
          <w:b/>
          <w:iCs/>
          <w:spacing w:val="5"/>
          <w:szCs w:val="24"/>
        </w:rPr>
        <w:t>ДОГОВОР №</w:t>
      </w:r>
    </w:p>
    <w:p w14:paraId="0591CBC3" w14:textId="77777777" w:rsidR="009600A1" w:rsidRPr="000C4FBC" w:rsidRDefault="009600A1" w:rsidP="009600A1">
      <w:pPr>
        <w:keepNext/>
        <w:shd w:val="clear" w:color="auto" w:fill="FFFFFF"/>
        <w:autoSpaceDE w:val="0"/>
        <w:autoSpaceDN w:val="0"/>
        <w:adjustRightInd w:val="0"/>
        <w:spacing w:line="274" w:lineRule="exact"/>
        <w:ind w:right="69" w:firstLineChars="255" w:firstLine="627"/>
        <w:contextualSpacing/>
        <w:jc w:val="center"/>
        <w:rPr>
          <w:b/>
          <w:bCs/>
          <w:iCs/>
          <w:spacing w:val="5"/>
          <w:szCs w:val="24"/>
        </w:rPr>
      </w:pPr>
      <w:r w:rsidRPr="000C4FBC">
        <w:rPr>
          <w:b/>
          <w:bCs/>
          <w:iCs/>
          <w:spacing w:val="5"/>
          <w:szCs w:val="24"/>
        </w:rPr>
        <w:t xml:space="preserve">на поставку </w:t>
      </w:r>
      <w:bookmarkStart w:id="0" w:name="_Hlk153562557"/>
      <w:r w:rsidRPr="000C4FBC">
        <w:rPr>
          <w:b/>
          <w:bCs/>
          <w:iCs/>
          <w:spacing w:val="5"/>
          <w:szCs w:val="24"/>
        </w:rPr>
        <w:t>коагулянта полиоксихлорид алюминия тип 3В</w:t>
      </w:r>
    </w:p>
    <w:p w14:paraId="4542AFD0" w14:textId="77777777" w:rsidR="009600A1" w:rsidRPr="000C4FBC" w:rsidRDefault="009600A1" w:rsidP="009600A1">
      <w:pPr>
        <w:keepNext/>
        <w:shd w:val="clear" w:color="auto" w:fill="FFFFFF"/>
        <w:autoSpaceDE w:val="0"/>
        <w:autoSpaceDN w:val="0"/>
        <w:adjustRightInd w:val="0"/>
        <w:spacing w:line="274" w:lineRule="exact"/>
        <w:ind w:right="69" w:firstLineChars="255" w:firstLine="627"/>
        <w:contextualSpacing/>
        <w:jc w:val="center"/>
        <w:rPr>
          <w:b/>
          <w:bCs/>
          <w:iCs/>
          <w:spacing w:val="5"/>
          <w:szCs w:val="24"/>
        </w:rPr>
      </w:pPr>
      <w:r w:rsidRPr="000C4FBC">
        <w:rPr>
          <w:b/>
          <w:bCs/>
          <w:iCs/>
          <w:spacing w:val="5"/>
          <w:szCs w:val="24"/>
        </w:rPr>
        <w:t>для нужд ООО «Тейковская котельная»</w:t>
      </w:r>
      <w:bookmarkEnd w:id="0"/>
    </w:p>
    <w:p w14:paraId="2A5F8C57" w14:textId="77777777" w:rsidR="009600A1"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p>
    <w:p w14:paraId="2E97ADEA" w14:textId="77777777" w:rsidR="009600A1"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p>
    <w:p w14:paraId="0BF7A85A" w14:textId="77777777" w:rsidR="009600A1" w:rsidRPr="00F9732B"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r w:rsidRPr="00F9732B">
        <w:rPr>
          <w:iCs/>
          <w:spacing w:val="5"/>
          <w:szCs w:val="24"/>
        </w:rPr>
        <w:t>г. Тейково</w:t>
      </w:r>
      <w:r w:rsidRPr="00F9732B">
        <w:rPr>
          <w:iCs/>
          <w:spacing w:val="5"/>
          <w:szCs w:val="24"/>
        </w:rPr>
        <w:tab/>
      </w:r>
      <w:r w:rsidRPr="00F9732B">
        <w:rPr>
          <w:iCs/>
          <w:spacing w:val="5"/>
          <w:szCs w:val="24"/>
        </w:rPr>
        <w:tab/>
      </w:r>
      <w:r w:rsidRPr="00F9732B">
        <w:rPr>
          <w:iCs/>
          <w:spacing w:val="5"/>
          <w:szCs w:val="24"/>
        </w:rPr>
        <w:tab/>
      </w:r>
      <w:r w:rsidRPr="00F9732B">
        <w:rPr>
          <w:iCs/>
          <w:spacing w:val="5"/>
          <w:szCs w:val="24"/>
        </w:rPr>
        <w:tab/>
      </w:r>
      <w:r w:rsidRPr="00F9732B">
        <w:rPr>
          <w:iCs/>
          <w:spacing w:val="5"/>
          <w:szCs w:val="24"/>
        </w:rPr>
        <w:tab/>
        <w:t xml:space="preserve">                                      «___» _________ 202</w:t>
      </w:r>
      <w:r>
        <w:rPr>
          <w:iCs/>
          <w:spacing w:val="5"/>
          <w:szCs w:val="24"/>
        </w:rPr>
        <w:t>6</w:t>
      </w:r>
    </w:p>
    <w:p w14:paraId="37023CF8" w14:textId="77777777" w:rsidR="009600A1" w:rsidRPr="00F9732B"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p>
    <w:p w14:paraId="6BE9B961" w14:textId="2FF3A621" w:rsidR="009600A1" w:rsidRPr="00F9732B"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r w:rsidRPr="00F9732B">
        <w:rPr>
          <w:iCs/>
          <w:spacing w:val="5"/>
          <w:szCs w:val="24"/>
        </w:rPr>
        <w:t xml:space="preserve">Общество с ограниченной ответственностью «Тейковская котельная», именуемое в дальнейшем «Заказчик», в лице </w:t>
      </w:r>
      <w:r w:rsidR="00183FDA">
        <w:rPr>
          <w:iCs/>
          <w:spacing w:val="5"/>
          <w:szCs w:val="24"/>
        </w:rPr>
        <w:t>г</w:t>
      </w:r>
      <w:r w:rsidRPr="00F9732B">
        <w:rPr>
          <w:iCs/>
          <w:spacing w:val="5"/>
          <w:szCs w:val="24"/>
        </w:rPr>
        <w:t xml:space="preserve">енерального директора </w:t>
      </w:r>
      <w:r w:rsidR="00183FDA" w:rsidRPr="00A00B61">
        <w:rPr>
          <w:iCs/>
          <w:spacing w:val="5"/>
          <w:szCs w:val="24"/>
        </w:rPr>
        <w:t>Коптякова Олега Валентиновича</w:t>
      </w:r>
      <w:r w:rsidRPr="00A00B61">
        <w:rPr>
          <w:iCs/>
          <w:spacing w:val="5"/>
          <w:szCs w:val="24"/>
        </w:rPr>
        <w:t>,</w:t>
      </w:r>
      <w:r w:rsidRPr="00F9732B">
        <w:rPr>
          <w:iCs/>
          <w:spacing w:val="5"/>
          <w:szCs w:val="24"/>
        </w:rPr>
        <w:t xml:space="preserve"> действующего на основании Устава, с одной стороны,  и </w:t>
      </w:r>
    </w:p>
    <w:p w14:paraId="00799C6D" w14:textId="77777777" w:rsidR="009600A1" w:rsidRPr="00335C4C" w:rsidRDefault="009600A1" w:rsidP="009600A1">
      <w:pPr>
        <w:keepNext/>
        <w:shd w:val="clear" w:color="auto" w:fill="FFFFFF"/>
        <w:autoSpaceDE w:val="0"/>
        <w:autoSpaceDN w:val="0"/>
        <w:adjustRightInd w:val="0"/>
        <w:spacing w:line="274" w:lineRule="exact"/>
        <w:ind w:right="69" w:firstLineChars="255" w:firstLine="625"/>
        <w:contextualSpacing/>
        <w:jc w:val="both"/>
        <w:rPr>
          <w:iCs/>
          <w:spacing w:val="5"/>
          <w:szCs w:val="24"/>
        </w:rPr>
      </w:pPr>
      <w:r w:rsidRPr="00335C4C">
        <w:rPr>
          <w:iCs/>
          <w:spacing w:val="5"/>
          <w:szCs w:val="24"/>
        </w:rPr>
        <w:t>________________________, именуемое в дальнейшем «Поставщик», в лице _________________________, действующего на основании _________________________, с другой стороны, далее совместно именуемые «Стороны», по результатам аукциона в электронной форме, проведенного в соответствии с Положением о закупке товаров, работ, услуг для нужд ООО «Тейковская котельная» (далее – «Положение») и Федеральным законом от 18 июля 2011 года № 223-ФЗ «О закупках товаров, работ, услуг отдельными видами юридических лиц», заключили настоящий Договор о нижеследующем:</w:t>
      </w:r>
    </w:p>
    <w:p w14:paraId="5472C183" w14:textId="77777777" w:rsidR="009600A1" w:rsidRPr="00335C4C" w:rsidRDefault="009600A1" w:rsidP="009600A1">
      <w:pPr>
        <w:keepNext/>
        <w:spacing w:line="276" w:lineRule="auto"/>
        <w:ind w:firstLine="567"/>
        <w:jc w:val="both"/>
        <w:rPr>
          <w:iCs/>
          <w:szCs w:val="24"/>
        </w:rPr>
      </w:pPr>
    </w:p>
    <w:p w14:paraId="5176961B" w14:textId="77777777" w:rsidR="009600A1" w:rsidRPr="00335C4C" w:rsidRDefault="009600A1" w:rsidP="009600A1">
      <w:pPr>
        <w:keepNext/>
        <w:numPr>
          <w:ilvl w:val="0"/>
          <w:numId w:val="1"/>
        </w:numPr>
        <w:spacing w:after="120" w:line="276" w:lineRule="auto"/>
        <w:ind w:left="0" w:firstLine="567"/>
        <w:jc w:val="center"/>
        <w:rPr>
          <w:b/>
          <w:bCs/>
          <w:iCs/>
          <w:caps/>
          <w:szCs w:val="24"/>
          <w:lang w:eastAsia="ar-SA"/>
        </w:rPr>
      </w:pPr>
      <w:r w:rsidRPr="00335C4C">
        <w:rPr>
          <w:b/>
          <w:bCs/>
          <w:iCs/>
          <w:caps/>
          <w:szCs w:val="24"/>
          <w:lang w:eastAsia="ar-SA"/>
        </w:rPr>
        <w:t>Предмет Договора</w:t>
      </w:r>
    </w:p>
    <w:p w14:paraId="4D69751B" w14:textId="77777777"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pacing w:val="5"/>
          <w:szCs w:val="24"/>
        </w:rPr>
      </w:pPr>
      <w:r w:rsidRPr="00335C4C">
        <w:rPr>
          <w:iCs/>
          <w:spacing w:val="5"/>
          <w:szCs w:val="24"/>
        </w:rPr>
        <w:t xml:space="preserve">В соответствии с условиями настоящего Договора Поставщик обязуется поставить Заказчику Товар в соответствии со Спецификацией (Приложение №2, являющееся неотъемлемой частью настоящего Договора), Техническим заданием </w:t>
      </w:r>
      <w:bookmarkStart w:id="1" w:name="_Hlk153562713"/>
      <w:r w:rsidRPr="00335C4C">
        <w:rPr>
          <w:iCs/>
          <w:spacing w:val="5"/>
          <w:szCs w:val="24"/>
        </w:rPr>
        <w:t>(Приложение №1</w:t>
      </w:r>
      <w:bookmarkEnd w:id="1"/>
      <w:r w:rsidRPr="00335C4C">
        <w:rPr>
          <w:iCs/>
          <w:spacing w:val="5"/>
          <w:szCs w:val="24"/>
        </w:rPr>
        <w:t xml:space="preserve">, являющееся неотъемлемой частью настоящего Договора), в обусловленный Договором срок, а Заказчик обязуется принять и оплатить </w:t>
      </w:r>
      <w:r w:rsidRPr="00335C4C">
        <w:rPr>
          <w:b/>
          <w:bCs/>
          <w:iCs/>
          <w:spacing w:val="5"/>
          <w:szCs w:val="24"/>
        </w:rPr>
        <w:t>коагулянт полиоксихлорид алюминия тип 3В для нужд ООО «Тейковская котельная»</w:t>
      </w:r>
      <w:r w:rsidRPr="00335C4C">
        <w:rPr>
          <w:iCs/>
          <w:spacing w:val="5"/>
          <w:szCs w:val="24"/>
        </w:rPr>
        <w:t xml:space="preserve"> (далее Товар).</w:t>
      </w:r>
    </w:p>
    <w:p w14:paraId="61BE6AD8" w14:textId="77777777"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color w:val="000000"/>
          <w:spacing w:val="1"/>
          <w:szCs w:val="24"/>
        </w:rPr>
      </w:pPr>
      <w:r w:rsidRPr="00335C4C">
        <w:rPr>
          <w:iCs/>
          <w:color w:val="000000"/>
          <w:spacing w:val="1"/>
          <w:szCs w:val="24"/>
        </w:rPr>
        <w:t>Наименование, характеристика, цена, количество Товара, необходимого для осуществления поставки, определены в Спецификации (Приложение №2 к настоящему Договору).</w:t>
      </w:r>
    </w:p>
    <w:p w14:paraId="6115B8BC" w14:textId="77777777"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color w:val="000000"/>
          <w:spacing w:val="-14"/>
          <w:szCs w:val="24"/>
        </w:rPr>
      </w:pPr>
      <w:r w:rsidRPr="00335C4C">
        <w:rPr>
          <w:iCs/>
          <w:szCs w:val="24"/>
        </w:rPr>
        <w:t xml:space="preserve">Поставщик обязуется передать </w:t>
      </w:r>
      <w:r w:rsidRPr="00335C4C">
        <w:rPr>
          <w:szCs w:val="24"/>
        </w:rPr>
        <w:t>Заказчику</w:t>
      </w:r>
      <w:r w:rsidRPr="00335C4C">
        <w:rPr>
          <w:iCs/>
          <w:szCs w:val="24"/>
        </w:rPr>
        <w:t xml:space="preserve"> Товар свободным от любых прав третьих лиц. Товар должен быть новым, нигде ранее не использованным.</w:t>
      </w:r>
    </w:p>
    <w:p w14:paraId="195CDD17" w14:textId="77777777"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color w:val="000000"/>
          <w:spacing w:val="-14"/>
          <w:szCs w:val="24"/>
        </w:rPr>
      </w:pPr>
      <w:r w:rsidRPr="00335C4C">
        <w:rPr>
          <w:iCs/>
          <w:szCs w:val="24"/>
        </w:rPr>
        <w:t>Переход права собственности на товар от Поставщика к Заказчику происходит в момент передачи Товара и подписания сопроводительных документов.</w:t>
      </w:r>
    </w:p>
    <w:p w14:paraId="1A9A7833" w14:textId="79850428"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color w:val="000000"/>
          <w:spacing w:val="-14"/>
          <w:szCs w:val="24"/>
        </w:rPr>
      </w:pPr>
      <w:r w:rsidRPr="00335C4C">
        <w:rPr>
          <w:iCs/>
          <w:szCs w:val="24"/>
        </w:rPr>
        <w:t xml:space="preserve">Одновременно с передачей Товара Поставщик передает Заказчику относящиеся к Товару документы, предусмотренные законодательством Российской Федерации, ГОСТ 34879-2022 и документацией изготовителя, включая документ о качестве на соответствующую партию товара. Документы об обязательном подтверждении соответствия передаются в случаях, когда их наличие предусмотрено законодательством Российской Федерации. Требование о заверении документов печатью применяется только при наличии печати </w:t>
      </w:r>
      <w:r w:rsidR="00335C4C" w:rsidRPr="00335C4C">
        <w:rPr>
          <w:iCs/>
          <w:szCs w:val="24"/>
        </w:rPr>
        <w:t>и,</w:t>
      </w:r>
      <w:r w:rsidRPr="00335C4C">
        <w:rPr>
          <w:iCs/>
          <w:szCs w:val="24"/>
        </w:rPr>
        <w:t xml:space="preserve"> если такое заверение предусмотрено законодательством или формой соответствующего документа.</w:t>
      </w:r>
    </w:p>
    <w:p w14:paraId="330202E3" w14:textId="77777777" w:rsidR="009600A1" w:rsidRPr="00335C4C"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color w:val="000000"/>
          <w:spacing w:val="-14"/>
          <w:szCs w:val="24"/>
        </w:rPr>
      </w:pPr>
      <w:r w:rsidRPr="00335C4C">
        <w:t>Риск случайной гибели несет собственник в соответствии с законодательством Российской Федерации.</w:t>
      </w:r>
    </w:p>
    <w:p w14:paraId="6F358771" w14:textId="77777777" w:rsidR="009600A1" w:rsidRPr="00F9732B" w:rsidRDefault="009600A1" w:rsidP="009600A1">
      <w:pPr>
        <w:keepNext/>
        <w:tabs>
          <w:tab w:val="left" w:pos="-2100"/>
        </w:tabs>
        <w:suppressAutoHyphens/>
        <w:spacing w:line="276" w:lineRule="auto"/>
        <w:ind w:firstLine="567"/>
        <w:jc w:val="both"/>
        <w:rPr>
          <w:iCs/>
          <w:szCs w:val="24"/>
          <w:lang w:eastAsia="ar-SA"/>
        </w:rPr>
      </w:pPr>
      <w:r w:rsidRPr="00335C4C">
        <w:t>При исполнении Договора, если по результатам применения ограничения, установленного Постановлением Правительства Российской Федерации от 23.12.2024 № 1875, Договор предусматривает поставку товара российского происхождения (в том числе товара из государства – члена ЕАЭС, которому предоставлены равные условия), замена такого товара на товар, происходящий из иностранного государства, в отношении которого установлено указанное ограничение, не допускается.</w:t>
      </w:r>
    </w:p>
    <w:p w14:paraId="7399F71A" w14:textId="77777777" w:rsidR="009600A1" w:rsidRPr="00F9732B" w:rsidRDefault="009600A1" w:rsidP="009600A1">
      <w:pPr>
        <w:keepNext/>
        <w:numPr>
          <w:ilvl w:val="0"/>
          <w:numId w:val="1"/>
        </w:numPr>
        <w:spacing w:after="120" w:line="276" w:lineRule="auto"/>
        <w:jc w:val="center"/>
        <w:rPr>
          <w:b/>
          <w:bCs/>
          <w:iCs/>
          <w:caps/>
          <w:szCs w:val="24"/>
          <w:lang w:eastAsia="ar-SA"/>
        </w:rPr>
      </w:pPr>
      <w:r w:rsidRPr="00F9732B">
        <w:rPr>
          <w:b/>
          <w:bCs/>
          <w:iCs/>
          <w:caps/>
          <w:szCs w:val="24"/>
          <w:lang w:eastAsia="ar-SA"/>
        </w:rPr>
        <w:t>Качество товара и Упаковка</w:t>
      </w:r>
    </w:p>
    <w:p w14:paraId="74A9A6CA"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lastRenderedPageBreak/>
        <w:t xml:space="preserve">Поставщик несет ответственность за целостность Товара до передачи его Заказчику. </w:t>
      </w:r>
    </w:p>
    <w:p w14:paraId="2B708773"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color w:val="000000"/>
          <w:spacing w:val="1"/>
          <w:szCs w:val="24"/>
        </w:rPr>
        <w:t xml:space="preserve">Поставщик либо уполномоченное им лицо при передаче товара обязан предоставить Заказчику следующие сопроводительные документы: универсально-передаточный документ или </w:t>
      </w:r>
      <w:r w:rsidRPr="00F9732B">
        <w:rPr>
          <w:szCs w:val="24"/>
        </w:rPr>
        <w:t>товарные накладные, транспортные накладные (при доставке перевозчиком),</w:t>
      </w:r>
      <w:r w:rsidRPr="00F9732B">
        <w:rPr>
          <w:color w:val="000000"/>
          <w:spacing w:val="1"/>
          <w:szCs w:val="24"/>
        </w:rPr>
        <w:t xml:space="preserve"> счет-фактура, </w:t>
      </w:r>
      <w:r w:rsidRPr="00F9732B">
        <w:rPr>
          <w:szCs w:val="24"/>
        </w:rPr>
        <w:t>документы, подтверждающие качество товара.</w:t>
      </w:r>
    </w:p>
    <w:p w14:paraId="17090831" w14:textId="77777777" w:rsidR="009600A1" w:rsidRPr="00BB167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BB167B">
        <w:t>Поставляемый Товар должен быть новым, т.е. не бывшим в употреблении, не прошедшим ремонт, в том числе восстановление, замену составных частей, восстановление потребительских свойств, не должен находиться в залоге, под арестом или под иным обременением.</w:t>
      </w:r>
    </w:p>
    <w:p w14:paraId="508C093B"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szCs w:val="24"/>
        </w:rPr>
        <w:t>Поставщик гарантирует, что переданный в собственность Заказчика Товар соответствует качеству, стандартам, требованиям к безопасности, установленным для данной продукции в Российской Федерации.</w:t>
      </w:r>
    </w:p>
    <w:p w14:paraId="274AF693" w14:textId="77777777" w:rsidR="009600A1" w:rsidRPr="00F9732B" w:rsidRDefault="009600A1" w:rsidP="009600A1">
      <w:pPr>
        <w:keepNext/>
        <w:suppressAutoHyphens/>
        <w:spacing w:line="276" w:lineRule="auto"/>
        <w:ind w:firstLine="567"/>
        <w:jc w:val="both"/>
        <w:rPr>
          <w:iCs/>
          <w:szCs w:val="24"/>
          <w:lang w:eastAsia="ar-SA"/>
        </w:rPr>
      </w:pPr>
    </w:p>
    <w:p w14:paraId="01E22C97" w14:textId="77777777" w:rsidR="009600A1" w:rsidRPr="00F9732B" w:rsidRDefault="009600A1" w:rsidP="009600A1">
      <w:pPr>
        <w:keepNext/>
        <w:numPr>
          <w:ilvl w:val="0"/>
          <w:numId w:val="1"/>
        </w:numPr>
        <w:suppressAutoHyphens/>
        <w:spacing w:after="120" w:line="276" w:lineRule="auto"/>
        <w:ind w:left="0"/>
        <w:jc w:val="center"/>
        <w:rPr>
          <w:b/>
          <w:iCs/>
          <w:szCs w:val="24"/>
          <w:lang w:eastAsia="ar-SA"/>
        </w:rPr>
      </w:pPr>
      <w:r w:rsidRPr="00F9732B">
        <w:rPr>
          <w:b/>
          <w:iCs/>
          <w:szCs w:val="24"/>
          <w:lang w:eastAsia="ar-SA"/>
        </w:rPr>
        <w:t>ПОРЯДОК ПОСТАВКИ И ПРИЕМА-ПЕРЕДАЧИ ТОВАРА</w:t>
      </w:r>
    </w:p>
    <w:p w14:paraId="5CD53F65"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 xml:space="preserve">Поставка Товара осуществляется силами Поставщика путем доставки Товара по адресу: </w:t>
      </w:r>
      <w:r w:rsidRPr="00F9732B">
        <w:rPr>
          <w:b/>
          <w:bCs/>
          <w:iCs/>
          <w:szCs w:val="24"/>
        </w:rPr>
        <w:t>Ивановская область, г. Тейково, ул. Запольная д. 8</w:t>
      </w:r>
      <w:r w:rsidRPr="00F9732B">
        <w:rPr>
          <w:iCs/>
          <w:szCs w:val="24"/>
        </w:rPr>
        <w:t>.</w:t>
      </w:r>
    </w:p>
    <w:p w14:paraId="7BEDFBC7" w14:textId="4E176C33"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b/>
          <w:bCs/>
          <w:iCs/>
          <w:szCs w:val="24"/>
        </w:rPr>
      </w:pPr>
      <w:r w:rsidRPr="00F9732B">
        <w:rPr>
          <w:b/>
          <w:bCs/>
          <w:iCs/>
          <w:szCs w:val="24"/>
        </w:rPr>
        <w:t>Срок поставки товара:</w:t>
      </w:r>
      <w:r w:rsidRPr="00F9732B">
        <w:t xml:space="preserve"> </w:t>
      </w:r>
      <w:r w:rsidRPr="00F9732B">
        <w:rPr>
          <w:iCs/>
          <w:szCs w:val="24"/>
        </w:rPr>
        <w:t xml:space="preserve">с момента заключения договора до </w:t>
      </w:r>
      <w:r w:rsidR="00BB167B">
        <w:rPr>
          <w:iCs/>
          <w:szCs w:val="24"/>
        </w:rPr>
        <w:t>28.02.2027</w:t>
      </w:r>
      <w:r>
        <w:rPr>
          <w:iCs/>
          <w:szCs w:val="24"/>
        </w:rPr>
        <w:t xml:space="preserve"> г.</w:t>
      </w:r>
      <w:r w:rsidRPr="00F9732B">
        <w:rPr>
          <w:iCs/>
          <w:szCs w:val="24"/>
        </w:rPr>
        <w:t xml:space="preserve"> включительно, согласно графику поставок, указанному в техническом задании (Приложение №1) </w:t>
      </w:r>
      <w:r w:rsidRPr="00F9732B">
        <w:rPr>
          <w:b/>
          <w:bCs/>
          <w:iCs/>
          <w:szCs w:val="24"/>
        </w:rPr>
        <w:t xml:space="preserve">2 раза в месяц по предварительным заявкам заказчика, в течение 7 дней с момента поступления заявки. </w:t>
      </w:r>
      <w:r w:rsidRPr="00F9732B">
        <w:rPr>
          <w:iCs/>
          <w:szCs w:val="24"/>
        </w:rPr>
        <w:t>Поставщик при передаче Товара должен обеспечить присутствие лиц, обладающих полномочиями на подписание от имени Поставщика документов о передаче/возврате/несоответствии Товара требованиям, установленным в Договоре.</w:t>
      </w:r>
    </w:p>
    <w:p w14:paraId="73E0FC53"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Отсутствие у Поставщика документов, указанных в п.п. 1.5., 2.2. Договора, при приемке Товара может являться основанием для отказа в приемке Товара. В случае отказа Заказчика от приемки Товара по данному основанию, Товар считается не поставленным Поставщиком, и Заказчик вправе применить ответственность за просрочку поставки Товара в соответствии с условиями настоящего Договора.</w:t>
      </w:r>
    </w:p>
    <w:p w14:paraId="193CDFE2"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Приемка Товара осуществляется Заказчиком в течение 3 (трех) рабочих дней после получения им Товара и документов, предусмотренных в п.п. 1.5, 2.2. настоящего Договора. Приемка поставленного Товара производится Заказчиком по сопроводительным документам (счетам, накладным и т.п.)</w:t>
      </w:r>
      <w:r w:rsidRPr="00F9732B">
        <w:rPr>
          <w:iCs/>
          <w:szCs w:val="24"/>
        </w:rPr>
        <w:t>.</w:t>
      </w:r>
      <w:r w:rsidRPr="00F9732B">
        <w:rPr>
          <w:iCs/>
          <w:szCs w:val="24"/>
          <w:lang w:eastAsia="ar-SA"/>
        </w:rPr>
        <w:t xml:space="preserve"> Количество поступившего Товара при его приемке должно определяться в тех же единицах измерения, которые указаны в Спецификации. В течение указанного в настоящем пункте срока Заказчик </w:t>
      </w:r>
      <w:r w:rsidRPr="00F9732B">
        <w:rPr>
          <w:iCs/>
          <w:color w:val="000000"/>
          <w:szCs w:val="24"/>
          <w:lang w:eastAsia="ar-SA"/>
        </w:rPr>
        <w:t>должен проверить соответствие поставленного Товара требованиям Договора, о выявленных несоответствиях незамедлительно письменно уведомить Поставщика.</w:t>
      </w:r>
    </w:p>
    <w:p w14:paraId="4F65B1F3"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Поставщик обязан в течение 3 (трех) рабочих дней с момента получения уведомления от Заказчика о выявленном несоответствии направить своего уполномоченного представителя для составления двустороннего акта.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 Составленный Акт имеет полную юридическую силу и является обязательным для сторон.</w:t>
      </w:r>
    </w:p>
    <w:p w14:paraId="0B6890BF"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В случае неполной поставки или поставки Товара, не соответствующего условиям настоящего Договора, Заказчик вправе потребовать по своему усмотрению восполнения недопоставки Товара, безвозмездного устранения недостатков Товара, возмещения своих расходов на устранение недостатков Товара, замены или возврата Товара ненадлежащего качества в течение всего гарантийного срока Товара.</w:t>
      </w:r>
    </w:p>
    <w:p w14:paraId="45859E38"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szCs w:val="24"/>
          <w:lang w:eastAsia="ar-SA"/>
        </w:rPr>
        <w:t xml:space="preserve">В случае поставки Товара не в полном объеме, некомплектного/некачественного Товара по требованию Заказчика Поставщик обязан в течение 14 (четырнадцати) календарных дней с момента получения требования допоставить / доукомплектовать / устранить недостатки / заменить Товар. В данном случае Заказчик обязуется обеспечить сохранность товара, приняв его на ответственное хранение. </w:t>
      </w:r>
      <w:r w:rsidRPr="00F9732B">
        <w:rPr>
          <w:szCs w:val="24"/>
        </w:rPr>
        <w:t>При этом Поставщик обязан вывезти товар, принятый на ответственное хранение, или распорядиться им в срок, указанный Заказчиком. Если Поставщик в этот срок не распорядится товаром, Заказчик вправе реализовать или утилизировать товар. В случае утилизации товара Поставщик компенсирует понесенные Заказчиком расходы.</w:t>
      </w:r>
    </w:p>
    <w:p w14:paraId="321391FA" w14:textId="77777777" w:rsidR="009600A1" w:rsidRPr="00F9732B" w:rsidRDefault="009600A1" w:rsidP="009600A1">
      <w:pPr>
        <w:keepNext/>
        <w:widowControl w:val="0"/>
        <w:numPr>
          <w:ilvl w:val="1"/>
          <w:numId w:val="1"/>
        </w:numPr>
        <w:shd w:val="clear" w:color="auto" w:fill="FFFFFF"/>
        <w:tabs>
          <w:tab w:val="left" w:pos="851"/>
          <w:tab w:val="left" w:pos="993"/>
        </w:tabs>
        <w:autoSpaceDE w:val="0"/>
        <w:autoSpaceDN w:val="0"/>
        <w:adjustRightInd w:val="0"/>
        <w:spacing w:after="120" w:line="274" w:lineRule="exact"/>
        <w:ind w:left="0" w:right="69" w:firstLine="567"/>
        <w:contextualSpacing/>
        <w:jc w:val="both"/>
        <w:rPr>
          <w:szCs w:val="24"/>
          <w:lang w:eastAsia="ar-SA"/>
        </w:rPr>
      </w:pPr>
      <w:r w:rsidRPr="00F9732B">
        <w:rPr>
          <w:iCs/>
          <w:szCs w:val="24"/>
          <w:lang w:eastAsia="ar-SA"/>
        </w:rPr>
        <w:t xml:space="preserve">Товары считаются поставленными надлежащим образом, а Поставщик – выполнившим </w:t>
      </w:r>
      <w:r w:rsidRPr="00F9732B">
        <w:rPr>
          <w:iCs/>
          <w:szCs w:val="24"/>
          <w:lang w:eastAsia="ar-SA"/>
        </w:rPr>
        <w:lastRenderedPageBreak/>
        <w:t>свои обязательства с момента подписания сопроводительных документов. По соглашению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33D3F02C" w14:textId="77777777" w:rsidR="009600A1" w:rsidRPr="00F9732B" w:rsidRDefault="009600A1" w:rsidP="009600A1">
      <w:pPr>
        <w:keepNext/>
        <w:widowControl w:val="0"/>
        <w:numPr>
          <w:ilvl w:val="1"/>
          <w:numId w:val="1"/>
        </w:numPr>
        <w:shd w:val="clear" w:color="auto" w:fill="FFFFFF"/>
        <w:tabs>
          <w:tab w:val="left" w:pos="851"/>
          <w:tab w:val="left" w:pos="993"/>
        </w:tabs>
        <w:autoSpaceDE w:val="0"/>
        <w:autoSpaceDN w:val="0"/>
        <w:adjustRightInd w:val="0"/>
        <w:spacing w:after="120" w:line="274" w:lineRule="exact"/>
        <w:ind w:left="0" w:right="69" w:firstLine="567"/>
        <w:contextualSpacing/>
        <w:jc w:val="both"/>
        <w:rPr>
          <w:szCs w:val="24"/>
          <w:lang w:eastAsia="ar-SA"/>
        </w:rPr>
      </w:pPr>
      <w:r w:rsidRPr="00F9732B">
        <w:rPr>
          <w:color w:val="000000"/>
          <w:szCs w:val="24"/>
        </w:rPr>
        <w:t>В части, не урегулированной действующим законодательством и настоящим Договором, приёмка Товара по качеству и количеству производится в соответствии с Инструкцией о порядке приёмки Продукции производственно-технического назначения и товаров народного потребления по количеству (утверждена постановлением Госарбитража СССР от 15.06.1965 г. №П-6) и Инструкцией о порядке приёмки Продукции производственно-технического назначения и товаров народного потребления по качеству (утв. постановлением Госарбитража СССР от 25.04.1966 г. №П-7).</w:t>
      </w:r>
    </w:p>
    <w:p w14:paraId="64B1A558" w14:textId="77777777" w:rsidR="009600A1" w:rsidRPr="00F9732B" w:rsidRDefault="009600A1" w:rsidP="009600A1">
      <w:pPr>
        <w:keepNext/>
        <w:spacing w:after="120" w:line="276" w:lineRule="auto"/>
        <w:jc w:val="both"/>
        <w:rPr>
          <w:iCs/>
          <w:szCs w:val="24"/>
        </w:rPr>
      </w:pPr>
    </w:p>
    <w:p w14:paraId="0E210740" w14:textId="77777777" w:rsidR="009600A1" w:rsidRPr="00F9732B" w:rsidRDefault="009600A1" w:rsidP="009600A1">
      <w:pPr>
        <w:keepNext/>
        <w:numPr>
          <w:ilvl w:val="0"/>
          <w:numId w:val="1"/>
        </w:numPr>
        <w:spacing w:after="120" w:line="276" w:lineRule="auto"/>
        <w:ind w:left="0"/>
        <w:jc w:val="center"/>
        <w:rPr>
          <w:b/>
          <w:bCs/>
          <w:iCs/>
          <w:caps/>
          <w:szCs w:val="24"/>
          <w:lang w:eastAsia="ar-SA"/>
        </w:rPr>
      </w:pPr>
      <w:r w:rsidRPr="00F9732B">
        <w:rPr>
          <w:b/>
          <w:bCs/>
          <w:iCs/>
          <w:caps/>
          <w:szCs w:val="24"/>
          <w:lang w:eastAsia="ar-SA"/>
        </w:rPr>
        <w:t>ЦЕНА И Порядок оплаты поставляемого товара</w:t>
      </w:r>
    </w:p>
    <w:p w14:paraId="241FD368"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 xml:space="preserve">Цена настоящего Договора </w:t>
      </w:r>
      <w:r w:rsidRPr="00F9732B">
        <w:rPr>
          <w:iCs/>
          <w:color w:val="000000"/>
          <w:spacing w:val="1"/>
          <w:szCs w:val="24"/>
          <w:lang w:eastAsia="ar-SA"/>
        </w:rPr>
        <w:t>составляет</w:t>
      </w:r>
      <w:proofErr w:type="gramStart"/>
      <w:r w:rsidRPr="00F9732B">
        <w:rPr>
          <w:b/>
          <w:iCs/>
          <w:szCs w:val="24"/>
          <w:lang w:eastAsia="ar-SA"/>
        </w:rPr>
        <w:t xml:space="preserve"> ___________________  </w:t>
      </w:r>
      <w:r w:rsidRPr="00F9732B">
        <w:rPr>
          <w:iCs/>
          <w:szCs w:val="24"/>
          <w:lang w:eastAsia="ar-SA"/>
        </w:rPr>
        <w:t>(______________</w:t>
      </w:r>
      <w:r w:rsidRPr="00F9732B">
        <w:rPr>
          <w:b/>
          <w:iCs/>
          <w:szCs w:val="24"/>
          <w:lang w:eastAsia="ar-SA"/>
        </w:rPr>
        <w:t xml:space="preserve">) </w:t>
      </w:r>
      <w:proofErr w:type="gramEnd"/>
      <w:r w:rsidRPr="00F9732B">
        <w:rPr>
          <w:b/>
          <w:iCs/>
          <w:szCs w:val="24"/>
          <w:lang w:eastAsia="ar-SA"/>
        </w:rPr>
        <w:t>рублей</w:t>
      </w:r>
      <w:r w:rsidRPr="00F9732B">
        <w:rPr>
          <w:iCs/>
          <w:szCs w:val="24"/>
          <w:lang w:eastAsia="ar-SA"/>
        </w:rPr>
        <w:t>, в том числе НДС в размере 2</w:t>
      </w:r>
      <w:r>
        <w:rPr>
          <w:iCs/>
          <w:szCs w:val="24"/>
          <w:lang w:eastAsia="ar-SA"/>
        </w:rPr>
        <w:t>2</w:t>
      </w:r>
      <w:r w:rsidRPr="00F9732B">
        <w:rPr>
          <w:iCs/>
          <w:szCs w:val="24"/>
          <w:lang w:eastAsia="ar-SA"/>
        </w:rPr>
        <w:t xml:space="preserve"> % - </w:t>
      </w:r>
      <w:r w:rsidRPr="00F9732B">
        <w:rPr>
          <w:b/>
          <w:iCs/>
          <w:szCs w:val="24"/>
          <w:lang w:eastAsia="ar-SA"/>
        </w:rPr>
        <w:t xml:space="preserve">  __________ (_________) рубля _____ копеек</w:t>
      </w:r>
      <w:r w:rsidRPr="00F9732B">
        <w:rPr>
          <w:iCs/>
          <w:szCs w:val="24"/>
          <w:lang w:eastAsia="ar-SA"/>
        </w:rPr>
        <w:t xml:space="preserve">/без НДС. </w:t>
      </w:r>
    </w:p>
    <w:p w14:paraId="73FDF640"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70DCDB4D"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 xml:space="preserve">Расчет по настоящему договору осуществляется Заказчиком за фактически поставленный Поставщиком и принятый Заказчиком товар, </w:t>
      </w:r>
      <w:r w:rsidRPr="00F9732B">
        <w:rPr>
          <w:b/>
          <w:bCs/>
          <w:iCs/>
          <w:szCs w:val="24"/>
        </w:rPr>
        <w:t>в течение 7 (семи) рабочих дней</w:t>
      </w:r>
      <w:r w:rsidRPr="00F9732B">
        <w:rPr>
          <w:iCs/>
          <w:szCs w:val="24"/>
        </w:rPr>
        <w:t xml:space="preserve"> с даты подписания сторонами товарной (товарно-транспортной) накладной (УПД), на основании представленного Поставщиком счета (счета-фактуры при наличии).</w:t>
      </w:r>
    </w:p>
    <w:p w14:paraId="63D60218"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В случае отсутствия в распоряжении Заказчика оформленных надлежащим образом (соответствующих данным, предусмотренным в Договоре и его приложениях) счета-фактуры, счета на оплату, срок оплаты отодвигается соразмерно задержке предоставления надлежащим образом оформленного документа.</w:t>
      </w:r>
    </w:p>
    <w:p w14:paraId="241B4CEE"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color w:val="000000"/>
          <w:spacing w:val="-1"/>
          <w:szCs w:val="24"/>
        </w:rPr>
        <w:t>Датой оплаты считается дата поступления денежных средств на счет Поставщи</w:t>
      </w:r>
      <w:r w:rsidRPr="00F9732B">
        <w:rPr>
          <w:iCs/>
          <w:szCs w:val="24"/>
        </w:rPr>
        <w:t>ка</w:t>
      </w:r>
      <w:r w:rsidRPr="00F9732B">
        <w:rPr>
          <w:iCs/>
          <w:color w:val="000000"/>
          <w:spacing w:val="-1"/>
          <w:szCs w:val="24"/>
        </w:rPr>
        <w:t>.</w:t>
      </w:r>
    </w:p>
    <w:p w14:paraId="466303C1" w14:textId="77777777" w:rsidR="009600A1" w:rsidRDefault="009600A1" w:rsidP="009600A1">
      <w:pPr>
        <w:keepNext/>
        <w:numPr>
          <w:ilvl w:val="1"/>
          <w:numId w:val="1"/>
        </w:numPr>
        <w:shd w:val="clear" w:color="auto" w:fill="FFFFFF"/>
        <w:tabs>
          <w:tab w:val="left" w:pos="993"/>
        </w:tabs>
        <w:suppressAutoHyphens/>
        <w:autoSpaceDE w:val="0"/>
        <w:autoSpaceDN w:val="0"/>
        <w:adjustRightInd w:val="0"/>
        <w:ind w:left="0" w:right="68" w:firstLine="567"/>
        <w:contextualSpacing/>
        <w:jc w:val="both"/>
        <w:rPr>
          <w:iCs/>
          <w:szCs w:val="24"/>
        </w:rPr>
      </w:pPr>
      <w:r w:rsidRPr="007E3327">
        <w:rPr>
          <w:iCs/>
          <w:szCs w:val="24"/>
        </w:rPr>
        <w:t>В случае неисполнения или ненадлежащего исполнения Поставщиком своих обязательств, предусмотренных Договором,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товарной накладной (и/или акта), в которо</w:t>
      </w:r>
      <w:proofErr w:type="gramStart"/>
      <w:r w:rsidRPr="007E3327">
        <w:rPr>
          <w:iCs/>
          <w:szCs w:val="24"/>
        </w:rPr>
        <w:t>й(</w:t>
      </w:r>
      <w:proofErr w:type="gramEnd"/>
      <w:r w:rsidRPr="007E3327">
        <w:rPr>
          <w:iCs/>
          <w:szCs w:val="24"/>
        </w:rPr>
        <w:t>-ом) указана сумма, подлежащая оплате в соответствии с условиями настоящего Договора, размер неустойки (штрафа, пени), подлежащий взысканию, основания применения, порядок расчета неустойки (штрафа, пени), а также итоговую сумму, подлежащую оплате Поставщику по Договору.</w:t>
      </w:r>
    </w:p>
    <w:p w14:paraId="7815C9FF" w14:textId="77777777" w:rsidR="00183FDA" w:rsidRDefault="00183FDA" w:rsidP="00183FDA">
      <w:pPr>
        <w:keepNext/>
        <w:shd w:val="clear" w:color="auto" w:fill="FFFFFF"/>
        <w:tabs>
          <w:tab w:val="left" w:pos="993"/>
        </w:tabs>
        <w:suppressAutoHyphens/>
        <w:autoSpaceDE w:val="0"/>
        <w:autoSpaceDN w:val="0"/>
        <w:adjustRightInd w:val="0"/>
        <w:ind w:right="68"/>
        <w:contextualSpacing/>
        <w:jc w:val="both"/>
        <w:rPr>
          <w:iCs/>
          <w:szCs w:val="24"/>
        </w:rPr>
      </w:pPr>
    </w:p>
    <w:p w14:paraId="0BE484A9" w14:textId="77777777" w:rsidR="009600A1" w:rsidRPr="00F9732B" w:rsidRDefault="009600A1" w:rsidP="009600A1">
      <w:pPr>
        <w:keepNext/>
        <w:numPr>
          <w:ilvl w:val="0"/>
          <w:numId w:val="1"/>
        </w:numPr>
        <w:tabs>
          <w:tab w:val="left" w:pos="-2100"/>
        </w:tabs>
        <w:suppressAutoHyphens/>
        <w:spacing w:after="120" w:line="276" w:lineRule="auto"/>
        <w:ind w:left="0"/>
        <w:jc w:val="center"/>
        <w:rPr>
          <w:b/>
          <w:iCs/>
          <w:szCs w:val="24"/>
          <w:lang w:eastAsia="ar-SA"/>
        </w:rPr>
      </w:pPr>
      <w:r w:rsidRPr="00F9732B">
        <w:rPr>
          <w:b/>
          <w:iCs/>
          <w:szCs w:val="24"/>
          <w:lang w:eastAsia="ar-SA"/>
        </w:rPr>
        <w:t>СРОК ДЕЙСТВИЯ НАСТОЯЩЕГО ДОГОВОРА</w:t>
      </w:r>
    </w:p>
    <w:p w14:paraId="58C20ECD"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Срок действия настоящего Договора устанавливается с момента подписания Сторонами и действует до момента полного надлежащего исполнения Сторонами обязательств по настоящему Договору.</w:t>
      </w:r>
    </w:p>
    <w:p w14:paraId="27BEAC49" w14:textId="77777777" w:rsidR="009600A1" w:rsidRPr="00F9732B" w:rsidRDefault="009600A1" w:rsidP="009600A1">
      <w:pPr>
        <w:keepNext/>
        <w:numPr>
          <w:ilvl w:val="0"/>
          <w:numId w:val="1"/>
        </w:numPr>
        <w:spacing w:after="120" w:line="276" w:lineRule="auto"/>
        <w:ind w:left="0"/>
        <w:jc w:val="center"/>
        <w:rPr>
          <w:b/>
          <w:bCs/>
          <w:iCs/>
          <w:caps/>
          <w:szCs w:val="24"/>
          <w:lang w:eastAsia="ar-SA"/>
        </w:rPr>
      </w:pPr>
      <w:r w:rsidRPr="00F9732B">
        <w:rPr>
          <w:b/>
          <w:bCs/>
          <w:iCs/>
          <w:caps/>
          <w:szCs w:val="24"/>
          <w:lang w:eastAsia="ar-SA"/>
        </w:rPr>
        <w:t>ОТВЕТСТВЕННОСТЬ СТОРОН</w:t>
      </w:r>
    </w:p>
    <w:p w14:paraId="58E42FE1"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napToGrid w:val="0"/>
          <w:szCs w:val="24"/>
          <w:lang w:eastAsia="ar-SA"/>
        </w:rPr>
        <w:t>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450DAFE4"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lastRenderedPageBreak/>
        <w:t>В случае просрочки исполнения Заказчиком обязательств по оплате поставленного Товара, Поставщик вправе потребовать уплаты пени. Пеня начисляется за каждый день просрочки платежа, начиная со дня, следующего после дня истечения срока оплаты, в размере одной трехсотой ключевой ставки Центрального банка Российской Федерации, действующей на дату уплаты пеней, от невыплаченной суммы.</w:t>
      </w:r>
    </w:p>
    <w:p w14:paraId="39219FE9"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 xml:space="preserve">В случае просрочки Поставщиком исполнения своих обязательств по настоящему Договору (в том числе гарантийного обязательства), Заказчик вправе потребовать от Поставщика выплаты пени в размере 0,1% от цены Договора за каждый день просрочки исполнения обязательства. </w:t>
      </w:r>
    </w:p>
    <w:p w14:paraId="5A007E91"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Поставщик несет ответственность за достоверность данных, указанных в документах на поставляемый Товар. При несоответствии действительности любых данных, указанных в сопроводительных документах на Товар, или при их отсутствии, а также, если в связи с недостатками в документальном оформлении Заказчик был привлечен к ответственности в соответствии с действующим законодательством, Поставщик возмещает Заказчику убытки в полном объеме.</w:t>
      </w:r>
    </w:p>
    <w:p w14:paraId="6004611B"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30E403F"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Уплата неустойки (пени, штрафа), а также возмещение убытков не освобождает Стороны от исполнения обязательств, предусмотренных Договором.</w:t>
      </w:r>
    </w:p>
    <w:p w14:paraId="74C378E4"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lang w:eastAsia="ar-SA"/>
        </w:rPr>
      </w:pPr>
      <w:r w:rsidRPr="00F9732B">
        <w:rPr>
          <w:iCs/>
          <w:szCs w:val="24"/>
          <w:lang w:eastAsia="ar-SA"/>
        </w:rPr>
        <w:t xml:space="preserve">В случае возникновения споров Стороны обязуются принять все меры для их разрешения путем переговоров, </w:t>
      </w:r>
      <w:r w:rsidRPr="00F9732B">
        <w:rPr>
          <w:szCs w:val="24"/>
          <w:lang w:eastAsia="ar-SA"/>
        </w:rPr>
        <w:t>а в случае недостижения результата обратиться в Арбитражный суд по месту нахождения Заказчика.</w:t>
      </w:r>
    </w:p>
    <w:p w14:paraId="0A01B206" w14:textId="77777777" w:rsidR="009600A1" w:rsidRPr="00F9732B" w:rsidRDefault="009600A1" w:rsidP="009600A1">
      <w:pPr>
        <w:keepNext/>
        <w:autoSpaceDN w:val="0"/>
        <w:adjustRightInd w:val="0"/>
        <w:spacing w:line="276" w:lineRule="auto"/>
        <w:ind w:firstLine="567"/>
        <w:jc w:val="both"/>
        <w:rPr>
          <w:iCs/>
          <w:szCs w:val="24"/>
          <w:lang w:eastAsia="ar-SA"/>
        </w:rPr>
      </w:pPr>
    </w:p>
    <w:p w14:paraId="7E1758EE" w14:textId="77777777" w:rsidR="009600A1" w:rsidRPr="00F9732B" w:rsidRDefault="009600A1" w:rsidP="009600A1">
      <w:pPr>
        <w:keepNext/>
        <w:numPr>
          <w:ilvl w:val="0"/>
          <w:numId w:val="1"/>
        </w:numPr>
        <w:spacing w:after="120" w:line="276" w:lineRule="auto"/>
        <w:ind w:left="0"/>
        <w:jc w:val="center"/>
        <w:rPr>
          <w:b/>
          <w:bCs/>
          <w:iCs/>
          <w:caps/>
          <w:szCs w:val="24"/>
          <w:lang w:eastAsia="ar-SA"/>
        </w:rPr>
      </w:pPr>
      <w:r w:rsidRPr="00F9732B">
        <w:rPr>
          <w:b/>
          <w:bCs/>
          <w:iCs/>
          <w:caps/>
          <w:szCs w:val="24"/>
          <w:lang w:eastAsia="ar-SA"/>
        </w:rPr>
        <w:t>ОБСТОЯТЕЛЬСТВА НЕПРЕОДОЛИМОЙ СИЛЫ</w:t>
      </w:r>
    </w:p>
    <w:p w14:paraId="60BBB0F9"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действия непреодолимой силы, то есть чрезвычайных и непредотвратимых при данных условиях обстоятельств, как то стихийные бедствия, пожары, наводнения, землетрясения, военные действия или введение чрезвычайного положения, забастовки, гражданские беспорядки, принятие обязательных для любой из Сторон нормативно-правовых актов, изменения в законодательстве Российской Федерации, препятствующие исполнению обязательств по настоящему Договору и не зависящие от воли Сторон.</w:t>
      </w:r>
    </w:p>
    <w:p w14:paraId="1B812CE1"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Сторона, для которой создалась невозможность исполнения обязательств по настоящему Договору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5 (Пяти) календарных дней с момента их наступления. Извещение должно содержать данные о наступлении и характере обстоятельств и о возможных их последствиях. Сторона должна также без промедления, не позднее 5 (пяти) календарных дней, известить другую Сторону в письменной форме о прекращении этих обстоятельств.</w:t>
      </w:r>
    </w:p>
    <w:p w14:paraId="45A38735"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Обстоятельства, освобождающие Стороны от ответственности, должны быть удостоверены компетентными органами.</w:t>
      </w:r>
    </w:p>
    <w:p w14:paraId="2D86E36E"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t>Сторона вправе потребовать досрочного расторжения Договора по соглашению Сторон в случае, если обстоятельства непреодолимой силы действуют на протяжении более чем 2 (двух) месяцев подряд. При этом в случае такого расторжения Стороны не вправе требовать возмещения убытков (упущенной выгоды и реального ущерба), причиненного таким расторжением, за исключением оплаты фактически поставленных Поставщиком и принятых Заказчиком на момент расторжения Товаров.</w:t>
      </w:r>
    </w:p>
    <w:p w14:paraId="2ACFD15F" w14:textId="77777777" w:rsidR="009600A1" w:rsidRPr="00F9732B" w:rsidRDefault="009600A1" w:rsidP="009600A1">
      <w:pPr>
        <w:keepNext/>
        <w:spacing w:line="276" w:lineRule="auto"/>
        <w:ind w:firstLine="567"/>
        <w:jc w:val="both"/>
        <w:rPr>
          <w:b/>
          <w:iCs/>
          <w:szCs w:val="24"/>
        </w:rPr>
      </w:pPr>
    </w:p>
    <w:p w14:paraId="019FFE42" w14:textId="77777777" w:rsidR="009600A1" w:rsidRPr="00F9732B" w:rsidRDefault="009600A1" w:rsidP="009600A1">
      <w:pPr>
        <w:keepNext/>
        <w:numPr>
          <w:ilvl w:val="0"/>
          <w:numId w:val="1"/>
        </w:numPr>
        <w:spacing w:after="120" w:line="276" w:lineRule="auto"/>
        <w:ind w:left="0"/>
        <w:jc w:val="center"/>
        <w:rPr>
          <w:b/>
          <w:iCs/>
          <w:color w:val="000000"/>
          <w:szCs w:val="24"/>
        </w:rPr>
      </w:pPr>
      <w:r w:rsidRPr="00F9732B">
        <w:rPr>
          <w:b/>
          <w:iCs/>
          <w:color w:val="000000"/>
          <w:szCs w:val="24"/>
        </w:rPr>
        <w:t>РАСТОРЖЕНИЕ ДОГОВОРА</w:t>
      </w:r>
    </w:p>
    <w:p w14:paraId="71E9EE29"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line="274" w:lineRule="exact"/>
        <w:ind w:left="0" w:right="69" w:firstLine="567"/>
        <w:contextualSpacing/>
        <w:jc w:val="both"/>
        <w:rPr>
          <w:iCs/>
          <w:szCs w:val="24"/>
        </w:rPr>
      </w:pPr>
      <w:r w:rsidRPr="00F9732B">
        <w:rPr>
          <w:iCs/>
          <w:szCs w:val="24"/>
        </w:rPr>
        <w:lastRenderedPageBreak/>
        <w:t>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настоящим Договором.</w:t>
      </w:r>
    </w:p>
    <w:p w14:paraId="36627FFA"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line="274" w:lineRule="exact"/>
        <w:ind w:left="0" w:right="69" w:firstLine="567"/>
        <w:contextualSpacing/>
        <w:jc w:val="both"/>
        <w:rPr>
          <w:szCs w:val="24"/>
        </w:rPr>
      </w:pPr>
      <w:r w:rsidRPr="00F9732B">
        <w:rPr>
          <w:szCs w:val="24"/>
        </w:rPr>
        <w:t>В случае однократного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7BD45A2E"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line="274" w:lineRule="exact"/>
        <w:ind w:left="0" w:right="69" w:firstLine="567"/>
        <w:contextualSpacing/>
        <w:jc w:val="both"/>
        <w:rPr>
          <w:szCs w:val="24"/>
        </w:rPr>
      </w:pPr>
      <w:r w:rsidRPr="00F9732B">
        <w:rPr>
          <w:szCs w:val="24"/>
        </w:rPr>
        <w:t xml:space="preserve">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о закупке Заказчика. </w:t>
      </w:r>
    </w:p>
    <w:p w14:paraId="1C94980A"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line="274" w:lineRule="exact"/>
        <w:ind w:left="0" w:right="69" w:firstLine="567"/>
        <w:contextualSpacing/>
        <w:jc w:val="both"/>
        <w:rPr>
          <w:szCs w:val="24"/>
        </w:rPr>
      </w:pPr>
      <w:r w:rsidRPr="00F9732B">
        <w:rPr>
          <w:szCs w:val="24"/>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0B997EE5"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line="274" w:lineRule="exact"/>
        <w:ind w:left="0" w:right="69" w:firstLine="567"/>
        <w:contextualSpacing/>
        <w:jc w:val="both"/>
        <w:rPr>
          <w:szCs w:val="24"/>
        </w:rPr>
      </w:pPr>
      <w:r w:rsidRPr="00F9732B">
        <w:rPr>
          <w:szCs w:val="24"/>
        </w:rPr>
        <w:t>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доставки указанного уведомления в место вручения.</w:t>
      </w:r>
    </w:p>
    <w:p w14:paraId="1AA5C0B4" w14:textId="77777777" w:rsidR="009600A1" w:rsidRPr="00F9732B" w:rsidRDefault="009600A1" w:rsidP="009600A1">
      <w:pPr>
        <w:keepNext/>
        <w:numPr>
          <w:ilvl w:val="1"/>
          <w:numId w:val="1"/>
        </w:numPr>
        <w:shd w:val="clear" w:color="auto" w:fill="FFFFFF"/>
        <w:tabs>
          <w:tab w:val="left" w:pos="993"/>
        </w:tabs>
        <w:autoSpaceDE w:val="0"/>
        <w:autoSpaceDN w:val="0"/>
        <w:adjustRightInd w:val="0"/>
        <w:ind w:left="0" w:right="68" w:firstLine="567"/>
        <w:contextualSpacing/>
        <w:jc w:val="both"/>
        <w:rPr>
          <w:szCs w:val="24"/>
        </w:rPr>
      </w:pPr>
      <w:r w:rsidRPr="00F9732B">
        <w:rPr>
          <w:szCs w:val="24"/>
        </w:rPr>
        <w:t>Договор прекращается с момента доставки Поставщику уведомления об одностороннем отказе от исполнения Договора. В этом случае оплате подлежат только уже поставленные Поставщиком и принятые Заказчиком товары, за вычетом причиненных Заказчику убытков (если таковые имели место) и дополнительных расходов (в том числе на устранение недостатков, возникших по вине Поставщика).</w:t>
      </w:r>
    </w:p>
    <w:p w14:paraId="63DE84FE" w14:textId="77777777" w:rsidR="009600A1" w:rsidRPr="00F9732B" w:rsidRDefault="009600A1" w:rsidP="009600A1">
      <w:pPr>
        <w:keepNext/>
        <w:shd w:val="clear" w:color="auto" w:fill="FFFFFF"/>
        <w:spacing w:after="120" w:line="276" w:lineRule="auto"/>
        <w:jc w:val="both"/>
        <w:rPr>
          <w:iCs/>
          <w:color w:val="000000"/>
          <w:szCs w:val="24"/>
        </w:rPr>
      </w:pPr>
    </w:p>
    <w:p w14:paraId="6AA0E8AD" w14:textId="77777777" w:rsidR="009600A1" w:rsidRPr="00F9732B" w:rsidRDefault="009600A1" w:rsidP="009600A1">
      <w:pPr>
        <w:keepNext/>
        <w:numPr>
          <w:ilvl w:val="0"/>
          <w:numId w:val="1"/>
        </w:numPr>
        <w:tabs>
          <w:tab w:val="left" w:pos="-2200"/>
        </w:tabs>
        <w:suppressAutoHyphens/>
        <w:spacing w:after="120" w:line="276" w:lineRule="auto"/>
        <w:ind w:left="0"/>
        <w:jc w:val="center"/>
        <w:rPr>
          <w:b/>
          <w:iCs/>
          <w:szCs w:val="24"/>
          <w:lang w:eastAsia="ar-SA"/>
        </w:rPr>
      </w:pPr>
      <w:r w:rsidRPr="00F9732B">
        <w:rPr>
          <w:b/>
          <w:iCs/>
          <w:szCs w:val="24"/>
          <w:lang w:eastAsia="ar-SA"/>
        </w:rPr>
        <w:t>ГАРАНТИИ ПОСТАВЩИКА</w:t>
      </w:r>
    </w:p>
    <w:p w14:paraId="3A0B1DF9"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line="274" w:lineRule="exact"/>
        <w:ind w:left="0" w:right="69" w:firstLine="567"/>
        <w:contextualSpacing/>
        <w:jc w:val="both"/>
        <w:rPr>
          <w:szCs w:val="24"/>
        </w:rPr>
      </w:pPr>
      <w:r w:rsidRPr="00F9732B">
        <w:rPr>
          <w:szCs w:val="24"/>
        </w:rPr>
        <w:t xml:space="preserve">Гарантия качества товара - в соответствии с гарантийным сроком, установленным производителем. </w:t>
      </w:r>
    </w:p>
    <w:p w14:paraId="5789AD3A"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line="274" w:lineRule="exact"/>
        <w:ind w:left="0" w:right="69" w:firstLine="567"/>
        <w:contextualSpacing/>
        <w:jc w:val="both"/>
        <w:rPr>
          <w:szCs w:val="24"/>
        </w:rPr>
      </w:pPr>
      <w:r w:rsidRPr="00F9732B">
        <w:rPr>
          <w:szCs w:val="24"/>
        </w:rPr>
        <w:t>Гарантийные обязательства должны распространяться на каждую единицу товара с момента приемки товара Заказчиком.</w:t>
      </w:r>
    </w:p>
    <w:p w14:paraId="57C766C1" w14:textId="77777777" w:rsidR="009600A1" w:rsidRPr="00F9732B" w:rsidRDefault="009600A1" w:rsidP="009600A1">
      <w:pPr>
        <w:keepNext/>
        <w:numPr>
          <w:ilvl w:val="1"/>
          <w:numId w:val="1"/>
        </w:numPr>
        <w:shd w:val="clear" w:color="auto" w:fill="FFFFFF"/>
        <w:tabs>
          <w:tab w:val="left" w:pos="993"/>
        </w:tabs>
        <w:autoSpaceDE w:val="0"/>
        <w:autoSpaceDN w:val="0"/>
        <w:adjustRightInd w:val="0"/>
        <w:spacing w:after="120"/>
        <w:ind w:left="0" w:right="69" w:firstLine="567"/>
        <w:contextualSpacing/>
        <w:jc w:val="both"/>
        <w:rPr>
          <w:iCs/>
          <w:szCs w:val="24"/>
        </w:rPr>
      </w:pPr>
      <w:r w:rsidRPr="00F9732B">
        <w:rPr>
          <w:b/>
          <w:iCs/>
          <w:szCs w:val="24"/>
        </w:rPr>
        <w:t>Поставщик гарантирует</w:t>
      </w:r>
      <w:r w:rsidRPr="00F9732B">
        <w:rPr>
          <w:iCs/>
          <w:szCs w:val="24"/>
        </w:rPr>
        <w:t xml:space="preserve"> следующее:</w:t>
      </w:r>
    </w:p>
    <w:p w14:paraId="17BDEE68"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bookmarkStart w:id="2" w:name="sub_3111"/>
      <w:r w:rsidRPr="00F9732B">
        <w:rPr>
          <w:iCs/>
          <w:szCs w:val="24"/>
        </w:rPr>
        <w:t>Поставщик соответствует требованиям, установленным в соответствии с законодательством Российской Федерации к лицам, осуществляющим поставку Товаров, предусмотренных настоящим Договором;</w:t>
      </w:r>
    </w:p>
    <w:p w14:paraId="6C6FBBA8"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bookmarkStart w:id="3" w:name="sub_3113"/>
      <w:bookmarkEnd w:id="2"/>
      <w:r w:rsidRPr="00F9732B">
        <w:rPr>
          <w:iCs/>
          <w:szCs w:val="24"/>
        </w:rPr>
        <w:t xml:space="preserve">В отношении Поставщика </w:t>
      </w:r>
      <w:bookmarkStart w:id="4" w:name="sub_3115"/>
      <w:bookmarkEnd w:id="3"/>
      <w:r w:rsidRPr="00F9732B">
        <w:rPr>
          <w:iCs/>
          <w:szCs w:val="24"/>
        </w:rPr>
        <w:t>не проводится ликвидация юридического лица и отсутствует решение арбитражного суда о признании юридического лица или индивидуального предпринимателя несостоятельным (банкротом) и об открытии конкурсного производства;</w:t>
      </w:r>
    </w:p>
    <w:p w14:paraId="157F1EDC"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Деятельность Поставщика не приостановлена в порядке, предусмотренном Кодексом Российской Федерации об административных правонарушениях;</w:t>
      </w:r>
    </w:p>
    <w:p w14:paraId="48CF9718"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 xml:space="preserve">У Поставщика отсутствуют </w:t>
      </w:r>
      <w:bookmarkStart w:id="5" w:name="sub_514493624"/>
      <w:bookmarkEnd w:id="4"/>
      <w:r w:rsidRPr="00F9732B">
        <w:rPr>
          <w:iCs/>
          <w:szCs w:val="24"/>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F9732B">
        <w:rPr>
          <w:iCs/>
          <w:szCs w:val="24"/>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EE43DE5"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szCs w:val="24"/>
        </w:rPr>
      </w:pPr>
      <w:bookmarkStart w:id="6" w:name="sub_3117"/>
      <w:bookmarkEnd w:id="5"/>
      <w:r w:rsidRPr="00F9732B">
        <w:rPr>
          <w:iCs/>
          <w:szCs w:val="24"/>
        </w:rPr>
        <w:t>У Поставщика – физического лица либо у руководителя, членов коллегиального исполнительного органа или главного бухгалтера Поставщика - юридического лица отсутствуют судимости за преступления в сфере экономики (за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и административное наказание в виде дисквалификации;</w:t>
      </w:r>
    </w:p>
    <w:bookmarkEnd w:id="6"/>
    <w:p w14:paraId="752773A6"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058C9202"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CC9FD03"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6BFC5552"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14:paraId="4A622718" w14:textId="77777777" w:rsidR="009600A1" w:rsidRPr="00F9732B" w:rsidRDefault="009600A1" w:rsidP="009600A1">
      <w:pPr>
        <w:keepNext/>
        <w:numPr>
          <w:ilvl w:val="2"/>
          <w:numId w:val="1"/>
        </w:numPr>
        <w:autoSpaceDE w:val="0"/>
        <w:autoSpaceDN w:val="0"/>
        <w:adjustRightInd w:val="0"/>
        <w:spacing w:after="120"/>
        <w:ind w:left="0" w:firstLine="567"/>
        <w:contextualSpacing/>
        <w:jc w:val="both"/>
        <w:rPr>
          <w:iCs/>
          <w:szCs w:val="24"/>
        </w:rPr>
      </w:pPr>
      <w:r w:rsidRPr="00F9732B">
        <w:rPr>
          <w:iCs/>
          <w:szCs w:val="24"/>
        </w:rPr>
        <w:t>Поставщик не является офшорной компанией.</w:t>
      </w:r>
    </w:p>
    <w:p w14:paraId="3282AABF" w14:textId="77777777" w:rsidR="009600A1" w:rsidRPr="00F9732B" w:rsidRDefault="009600A1" w:rsidP="009600A1">
      <w:pPr>
        <w:keepNext/>
        <w:spacing w:line="276" w:lineRule="auto"/>
        <w:ind w:firstLine="567"/>
        <w:jc w:val="both"/>
        <w:rPr>
          <w:iCs/>
          <w:szCs w:val="24"/>
        </w:rPr>
      </w:pPr>
    </w:p>
    <w:p w14:paraId="59DD31DC" w14:textId="77777777" w:rsidR="009600A1" w:rsidRPr="00F9732B" w:rsidRDefault="009600A1" w:rsidP="009600A1">
      <w:pPr>
        <w:keepNext/>
        <w:numPr>
          <w:ilvl w:val="0"/>
          <w:numId w:val="1"/>
        </w:numPr>
        <w:adjustRightInd w:val="0"/>
        <w:spacing w:after="120" w:line="276" w:lineRule="auto"/>
        <w:ind w:left="0"/>
        <w:contextualSpacing/>
        <w:jc w:val="center"/>
        <w:rPr>
          <w:b/>
          <w:iCs/>
          <w:szCs w:val="24"/>
        </w:rPr>
      </w:pPr>
      <w:r w:rsidRPr="00F9732B">
        <w:rPr>
          <w:b/>
          <w:iCs/>
          <w:szCs w:val="24"/>
        </w:rPr>
        <w:t>АНТИКОРРУПЦИОННАЯ ОГОВОРКА</w:t>
      </w:r>
    </w:p>
    <w:p w14:paraId="15CEA1E9"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3262B15"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w:t>
      </w:r>
      <w:r w:rsidRPr="00F9732B">
        <w:rPr>
          <w:iCs/>
          <w:szCs w:val="24"/>
        </w:rPr>
        <w:lastRenderedPageBreak/>
        <w:t>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A4F8A63" w14:textId="77777777" w:rsidR="009600A1" w:rsidRPr="00F9732B" w:rsidRDefault="009600A1" w:rsidP="009600A1">
      <w:pPr>
        <w:keepNext/>
        <w:spacing w:line="276" w:lineRule="auto"/>
        <w:ind w:firstLine="567"/>
        <w:jc w:val="both"/>
        <w:rPr>
          <w:b/>
          <w:bCs/>
          <w:iCs/>
          <w:szCs w:val="24"/>
        </w:rPr>
      </w:pPr>
    </w:p>
    <w:p w14:paraId="387CD5ED" w14:textId="77777777" w:rsidR="009600A1" w:rsidRPr="00F9732B" w:rsidRDefault="009600A1" w:rsidP="009600A1">
      <w:pPr>
        <w:keepNext/>
        <w:numPr>
          <w:ilvl w:val="0"/>
          <w:numId w:val="1"/>
        </w:numPr>
        <w:spacing w:after="120" w:line="276" w:lineRule="auto"/>
        <w:ind w:left="0"/>
        <w:contextualSpacing/>
        <w:jc w:val="center"/>
        <w:rPr>
          <w:b/>
          <w:bCs/>
          <w:iCs/>
          <w:szCs w:val="24"/>
        </w:rPr>
      </w:pPr>
      <w:r w:rsidRPr="00F9732B">
        <w:rPr>
          <w:b/>
          <w:bCs/>
          <w:iCs/>
          <w:szCs w:val="24"/>
        </w:rPr>
        <w:t>ЗАКЛЮЧИТЕЛЬНЫЕ ПОЛОЖЕНИЯ</w:t>
      </w:r>
    </w:p>
    <w:p w14:paraId="2827B666" w14:textId="6576034C"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 xml:space="preserve">Разногласия, возникающие в результате выполнения Сторонами своих обязательств по настоящему Договору, разрешаются путем переговоров. В случае </w:t>
      </w:r>
      <w:r w:rsidR="00335C4C" w:rsidRPr="00F9732B">
        <w:rPr>
          <w:iCs/>
          <w:szCs w:val="24"/>
        </w:rPr>
        <w:t>недостижения</w:t>
      </w:r>
      <w:r w:rsidRPr="00F9732B">
        <w:rPr>
          <w:iCs/>
          <w:szCs w:val="24"/>
        </w:rPr>
        <w:t xml:space="preserve"> согласия путем переговоров споры разрешаются в судебном порядке согласно действующему законодательству Российской Федерации.  </w:t>
      </w:r>
    </w:p>
    <w:p w14:paraId="168D1D9B"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Взаимоотношения Сторон, не урегулированные настоящим Договором, регламентируются действующим законодательством Российской Федерации.</w:t>
      </w:r>
    </w:p>
    <w:p w14:paraId="3EB57FC7" w14:textId="77777777" w:rsidR="009600A1" w:rsidRPr="00A00B61"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A00B61">
        <w:t>Цена Договора является твердой и определяется на весь срок его исполнения. По соглашению Сторон допускается изменение существенных условий Договора только в случаях, предусмотренных Положением о закупках, Документацией о закупке и настоящим Договором, в том числе: увеличение или уменьшение количества Товара не более чем на 10 процентов с пропорциональным изменением цены; изменение срока исполнения обязательств, если необходимость такого изменения вызвана обстоятельствами непреодолимой силы; снижение цены Договора без изменения количества Товара и иных условий исполнения; изменение цены в случае изменения регулируемых государством цен (тарифов) или ставки налога на добавленную стоимость. Все изменения оформляются в письменной форме дополнительным соглашением Сторон.</w:t>
      </w:r>
    </w:p>
    <w:p w14:paraId="53F3BF2C"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14:paraId="48F9D892"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При изменении юридического адреса, банковских реквизитов, возникновении обстоятельств, существенно влияющих на возможности выполнения условий Договора, а также в случае реорганизации одной из Сторон Договора, она обязана незамедлительно уведомить о таких изменениях и обстоятельствах другие Стороны.</w:t>
      </w:r>
    </w:p>
    <w:p w14:paraId="33F62DDC"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F9732B">
        <w:rPr>
          <w:iCs/>
          <w:szCs w:val="24"/>
        </w:rPr>
        <w:t>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064A1C14" w14:textId="77777777" w:rsidR="009600A1" w:rsidRPr="00F9732B" w:rsidRDefault="009600A1" w:rsidP="009600A1">
      <w:pPr>
        <w:keepNext/>
        <w:numPr>
          <w:ilvl w:val="1"/>
          <w:numId w:val="1"/>
        </w:numPr>
        <w:shd w:val="clear" w:color="auto" w:fill="FFFFFF"/>
        <w:tabs>
          <w:tab w:val="left" w:pos="1134"/>
        </w:tabs>
        <w:autoSpaceDE w:val="0"/>
        <w:autoSpaceDN w:val="0"/>
        <w:adjustRightInd w:val="0"/>
        <w:spacing w:line="274" w:lineRule="exact"/>
        <w:ind w:left="0" w:right="69" w:firstLine="567"/>
        <w:contextualSpacing/>
        <w:jc w:val="both"/>
        <w:rPr>
          <w:szCs w:val="24"/>
        </w:rPr>
      </w:pPr>
      <w:r w:rsidRPr="00F9732B">
        <w:rPr>
          <w:color w:val="000000"/>
          <w:szCs w:val="24"/>
          <w:shd w:val="clear" w:color="auto" w:fill="FFFFFF"/>
        </w:rPr>
        <w:t>Стороны установили, что юридически значимое сообщение или документ могут быть направлены, в том числе посредством электронной почты или другой связи, осуществляться в иной форме, соответствующей характеру сообщения и отношений, информация о которых содержится в таком сообщении, когда можно достоверно установить, от кого исходило сообщение и кому оно адресовано.</w:t>
      </w:r>
    </w:p>
    <w:p w14:paraId="6423E5DC" w14:textId="77777777" w:rsidR="009600A1" w:rsidRPr="00B46569"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B46569">
        <w:rPr>
          <w:iCs/>
          <w:szCs w:val="24"/>
        </w:rPr>
        <w:t xml:space="preserve">Любой ущерб, причиненный Стороне несоблюдением требований настоящего Договора, подлежит полному возмещению виновной Стороной. </w:t>
      </w:r>
    </w:p>
    <w:p w14:paraId="50360469" w14:textId="77777777" w:rsidR="009600A1" w:rsidRPr="00B46569" w:rsidRDefault="009600A1" w:rsidP="009600A1">
      <w:pPr>
        <w:keepNext/>
        <w:numPr>
          <w:ilvl w:val="1"/>
          <w:numId w:val="1"/>
        </w:numPr>
        <w:shd w:val="clear" w:color="auto" w:fill="FFFFFF"/>
        <w:tabs>
          <w:tab w:val="left" w:pos="1134"/>
        </w:tabs>
        <w:autoSpaceDE w:val="0"/>
        <w:autoSpaceDN w:val="0"/>
        <w:adjustRightInd w:val="0"/>
        <w:spacing w:after="120" w:line="274" w:lineRule="exact"/>
        <w:ind w:left="0" w:right="69" w:firstLine="567"/>
        <w:contextualSpacing/>
        <w:jc w:val="both"/>
        <w:rPr>
          <w:iCs/>
          <w:szCs w:val="24"/>
        </w:rPr>
      </w:pPr>
      <w:r w:rsidRPr="00B46569">
        <w:rPr>
          <w:iCs/>
          <w:szCs w:val="24"/>
        </w:rPr>
        <w:t>К Договору прилагаются и являются неотъемлемой его частью:</w:t>
      </w:r>
    </w:p>
    <w:p w14:paraId="435401AB" w14:textId="77777777" w:rsidR="009600A1" w:rsidRPr="00B46569" w:rsidRDefault="009600A1" w:rsidP="009600A1">
      <w:pPr>
        <w:suppressAutoHyphens/>
        <w:spacing w:line="276" w:lineRule="auto"/>
        <w:ind w:firstLine="57"/>
        <w:jc w:val="both"/>
        <w:rPr>
          <w:iCs/>
          <w:szCs w:val="24"/>
          <w:lang w:eastAsia="ar-SA"/>
        </w:rPr>
      </w:pPr>
      <w:r w:rsidRPr="00B46569">
        <w:rPr>
          <w:iCs/>
          <w:szCs w:val="24"/>
          <w:lang w:eastAsia="ar-SA"/>
        </w:rPr>
        <w:t xml:space="preserve">Приложение № 1 – Техническое </w:t>
      </w:r>
      <w:r>
        <w:rPr>
          <w:iCs/>
          <w:szCs w:val="24"/>
          <w:lang w:eastAsia="ar-SA"/>
        </w:rPr>
        <w:t>задание</w:t>
      </w:r>
      <w:r w:rsidRPr="00B46569">
        <w:rPr>
          <w:iCs/>
          <w:szCs w:val="24"/>
          <w:lang w:eastAsia="ar-SA"/>
        </w:rPr>
        <w:t>.</w:t>
      </w:r>
    </w:p>
    <w:p w14:paraId="08D0C894" w14:textId="77777777" w:rsidR="009600A1" w:rsidRPr="00B46569" w:rsidRDefault="009600A1" w:rsidP="009600A1">
      <w:pPr>
        <w:suppressAutoHyphens/>
        <w:spacing w:after="120" w:line="276" w:lineRule="auto"/>
        <w:ind w:firstLine="57"/>
        <w:jc w:val="both"/>
        <w:rPr>
          <w:iCs/>
          <w:szCs w:val="24"/>
          <w:lang w:eastAsia="ar-SA"/>
        </w:rPr>
      </w:pPr>
      <w:r w:rsidRPr="00B46569">
        <w:rPr>
          <w:iCs/>
          <w:szCs w:val="24"/>
          <w:lang w:eastAsia="ar-SA"/>
        </w:rPr>
        <w:t>Приложение № 2 – Спецификация.</w:t>
      </w:r>
    </w:p>
    <w:p w14:paraId="4CAB85DF" w14:textId="77777777" w:rsidR="009600A1" w:rsidRPr="00B46569" w:rsidRDefault="009600A1" w:rsidP="009600A1">
      <w:pPr>
        <w:widowControl w:val="0"/>
        <w:tabs>
          <w:tab w:val="left" w:pos="993"/>
        </w:tabs>
        <w:autoSpaceDE w:val="0"/>
        <w:spacing w:after="120" w:line="276" w:lineRule="auto"/>
        <w:ind w:firstLine="57"/>
        <w:jc w:val="center"/>
        <w:rPr>
          <w:iCs/>
          <w:szCs w:val="24"/>
        </w:rPr>
      </w:pPr>
      <w:r w:rsidRPr="00A00B61">
        <w:rPr>
          <w:b/>
        </w:rPr>
        <w:t xml:space="preserve">12. ЮРИДИЧЕСКИЕ АДРЕСА И БАНКОВСКИЕ РЕКВИЗИТЫ СТОРОН  </w:t>
      </w:r>
    </w:p>
    <w:tbl>
      <w:tblPr>
        <w:tblW w:w="9214" w:type="dxa"/>
        <w:jc w:val="center"/>
        <w:tblLook w:val="04A0" w:firstRow="1" w:lastRow="0" w:firstColumn="1" w:lastColumn="0" w:noHBand="0" w:noVBand="1"/>
      </w:tblPr>
      <w:tblGrid>
        <w:gridCol w:w="4214"/>
        <w:gridCol w:w="3002"/>
        <w:gridCol w:w="1998"/>
      </w:tblGrid>
      <w:tr w:rsidR="009600A1" w:rsidRPr="00B46569" w14:paraId="291170B6" w14:textId="77777777" w:rsidTr="009600A1">
        <w:trPr>
          <w:trHeight w:val="70"/>
          <w:jc w:val="center"/>
        </w:trPr>
        <w:tc>
          <w:tcPr>
            <w:tcW w:w="2287" w:type="pct"/>
            <w:vAlign w:val="center"/>
            <w:hideMark/>
          </w:tcPr>
          <w:p w14:paraId="6B3B8703" w14:textId="77777777" w:rsidR="009600A1" w:rsidRPr="00B46569" w:rsidRDefault="009600A1" w:rsidP="004D245A">
            <w:pPr>
              <w:tabs>
                <w:tab w:val="left" w:pos="539"/>
              </w:tabs>
              <w:spacing w:after="120" w:line="276" w:lineRule="auto"/>
              <w:ind w:firstLine="57"/>
              <w:jc w:val="center"/>
              <w:rPr>
                <w:b/>
                <w:iCs/>
                <w:szCs w:val="24"/>
              </w:rPr>
            </w:pPr>
            <w:r w:rsidRPr="00B46569">
              <w:rPr>
                <w:b/>
                <w:iCs/>
                <w:szCs w:val="24"/>
              </w:rPr>
              <w:t>ЗАКАЗЧИК</w:t>
            </w:r>
          </w:p>
        </w:tc>
        <w:tc>
          <w:tcPr>
            <w:tcW w:w="1629" w:type="pct"/>
            <w:vAlign w:val="center"/>
          </w:tcPr>
          <w:p w14:paraId="65B77779" w14:textId="77777777" w:rsidR="009600A1" w:rsidRPr="00B46569" w:rsidRDefault="009600A1" w:rsidP="004D245A">
            <w:pPr>
              <w:tabs>
                <w:tab w:val="left" w:pos="539"/>
              </w:tabs>
              <w:spacing w:after="120" w:line="276" w:lineRule="auto"/>
              <w:ind w:firstLine="57"/>
              <w:jc w:val="center"/>
              <w:rPr>
                <w:b/>
                <w:iCs/>
                <w:szCs w:val="24"/>
              </w:rPr>
            </w:pPr>
          </w:p>
        </w:tc>
        <w:tc>
          <w:tcPr>
            <w:tcW w:w="1084" w:type="pct"/>
            <w:vAlign w:val="center"/>
            <w:hideMark/>
          </w:tcPr>
          <w:p w14:paraId="4A6F40B0" w14:textId="77777777" w:rsidR="009600A1" w:rsidRPr="00B46569" w:rsidRDefault="009600A1" w:rsidP="004D245A">
            <w:pPr>
              <w:tabs>
                <w:tab w:val="left" w:pos="539"/>
              </w:tabs>
              <w:spacing w:after="120" w:line="276" w:lineRule="auto"/>
              <w:ind w:firstLine="57"/>
              <w:jc w:val="center"/>
              <w:rPr>
                <w:b/>
                <w:iCs/>
                <w:szCs w:val="24"/>
              </w:rPr>
            </w:pPr>
            <w:r w:rsidRPr="00B46569">
              <w:rPr>
                <w:b/>
                <w:iCs/>
                <w:szCs w:val="24"/>
              </w:rPr>
              <w:t>ПОСТАВЩИК</w:t>
            </w:r>
          </w:p>
        </w:tc>
      </w:tr>
      <w:tr w:rsidR="009600A1" w:rsidRPr="00B46569" w14:paraId="4BE436B5" w14:textId="77777777" w:rsidTr="009600A1">
        <w:trPr>
          <w:trHeight w:val="378"/>
          <w:jc w:val="center"/>
        </w:trPr>
        <w:tc>
          <w:tcPr>
            <w:tcW w:w="2287" w:type="pct"/>
          </w:tcPr>
          <w:p w14:paraId="1D1DC89E" w14:textId="77777777" w:rsidR="009600A1" w:rsidRPr="009600A1" w:rsidRDefault="009600A1" w:rsidP="004D245A">
            <w:pPr>
              <w:widowControl w:val="0"/>
              <w:spacing w:after="120" w:line="240" w:lineRule="exact"/>
              <w:ind w:firstLine="57"/>
              <w:jc w:val="center"/>
              <w:rPr>
                <w:b/>
                <w:bCs/>
                <w:iCs/>
                <w:snapToGrid w:val="0"/>
                <w:color w:val="000000"/>
                <w:szCs w:val="24"/>
              </w:rPr>
            </w:pPr>
            <w:r w:rsidRPr="009600A1">
              <w:rPr>
                <w:b/>
                <w:bCs/>
                <w:iCs/>
                <w:snapToGrid w:val="0"/>
                <w:color w:val="000000"/>
                <w:szCs w:val="24"/>
              </w:rPr>
              <w:t>ООО «Тейковская котельная»</w:t>
            </w:r>
          </w:p>
          <w:p w14:paraId="1AA6085A" w14:textId="77777777" w:rsidR="009600A1" w:rsidRPr="00B46569" w:rsidRDefault="009600A1" w:rsidP="004D245A">
            <w:pPr>
              <w:tabs>
                <w:tab w:val="left" w:pos="539"/>
              </w:tabs>
              <w:spacing w:after="120" w:line="240" w:lineRule="exact"/>
              <w:ind w:firstLine="57"/>
              <w:jc w:val="center"/>
              <w:rPr>
                <w:iCs/>
                <w:szCs w:val="24"/>
              </w:rPr>
            </w:pPr>
          </w:p>
        </w:tc>
        <w:tc>
          <w:tcPr>
            <w:tcW w:w="1629" w:type="pct"/>
            <w:vAlign w:val="center"/>
            <w:hideMark/>
          </w:tcPr>
          <w:p w14:paraId="6E9B2BF3" w14:textId="77777777" w:rsidR="009600A1" w:rsidRPr="00B46569" w:rsidRDefault="009600A1" w:rsidP="004D245A">
            <w:pPr>
              <w:spacing w:after="120" w:line="240" w:lineRule="exact"/>
              <w:ind w:firstLine="57"/>
              <w:jc w:val="center"/>
              <w:rPr>
                <w:b/>
                <w:iCs/>
                <w:szCs w:val="24"/>
              </w:rPr>
            </w:pPr>
            <w:r w:rsidRPr="00B46569">
              <w:rPr>
                <w:b/>
                <w:iCs/>
                <w:szCs w:val="24"/>
              </w:rPr>
              <w:t>Название организации</w:t>
            </w:r>
          </w:p>
        </w:tc>
        <w:tc>
          <w:tcPr>
            <w:tcW w:w="1084" w:type="pct"/>
          </w:tcPr>
          <w:p w14:paraId="51F1FF83"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6415969A" w14:textId="77777777" w:rsidTr="009600A1">
        <w:trPr>
          <w:trHeight w:val="456"/>
          <w:jc w:val="center"/>
        </w:trPr>
        <w:tc>
          <w:tcPr>
            <w:tcW w:w="2287" w:type="pct"/>
            <w:hideMark/>
          </w:tcPr>
          <w:p w14:paraId="0D1389BC" w14:textId="77777777" w:rsidR="009600A1" w:rsidRPr="00B46569" w:rsidRDefault="009600A1" w:rsidP="004D245A">
            <w:pPr>
              <w:tabs>
                <w:tab w:val="left" w:pos="539"/>
              </w:tabs>
              <w:spacing w:line="240" w:lineRule="exact"/>
              <w:ind w:firstLine="57"/>
              <w:jc w:val="center"/>
              <w:rPr>
                <w:iCs/>
                <w:szCs w:val="24"/>
              </w:rPr>
            </w:pPr>
            <w:r w:rsidRPr="00B46569">
              <w:rPr>
                <w:iCs/>
                <w:szCs w:val="24"/>
              </w:rPr>
              <w:t xml:space="preserve">155040, Ивановская область, Тейковский район, г. Тейково, </w:t>
            </w:r>
          </w:p>
          <w:p w14:paraId="4197ABD1" w14:textId="77777777" w:rsidR="009600A1" w:rsidRPr="00B46569" w:rsidRDefault="009600A1" w:rsidP="004D245A">
            <w:pPr>
              <w:tabs>
                <w:tab w:val="left" w:pos="539"/>
              </w:tabs>
              <w:spacing w:after="120" w:line="240" w:lineRule="exact"/>
              <w:ind w:firstLine="57"/>
              <w:jc w:val="center"/>
              <w:rPr>
                <w:iCs/>
                <w:szCs w:val="24"/>
              </w:rPr>
            </w:pPr>
            <w:r w:rsidRPr="00B46569">
              <w:rPr>
                <w:iCs/>
                <w:szCs w:val="24"/>
              </w:rPr>
              <w:t>ул. Песчаная, д. 8</w:t>
            </w:r>
          </w:p>
        </w:tc>
        <w:tc>
          <w:tcPr>
            <w:tcW w:w="1629" w:type="pct"/>
            <w:vAlign w:val="center"/>
            <w:hideMark/>
          </w:tcPr>
          <w:p w14:paraId="72A74571" w14:textId="77777777" w:rsidR="009600A1" w:rsidRPr="00B46569" w:rsidRDefault="009600A1" w:rsidP="004D245A">
            <w:pPr>
              <w:spacing w:after="120" w:line="240" w:lineRule="exact"/>
              <w:ind w:firstLine="57"/>
              <w:jc w:val="center"/>
              <w:rPr>
                <w:b/>
                <w:iCs/>
                <w:szCs w:val="24"/>
              </w:rPr>
            </w:pPr>
            <w:r w:rsidRPr="00B46569">
              <w:rPr>
                <w:b/>
                <w:iCs/>
                <w:szCs w:val="24"/>
              </w:rPr>
              <w:t>Юридический адрес</w:t>
            </w:r>
          </w:p>
        </w:tc>
        <w:tc>
          <w:tcPr>
            <w:tcW w:w="1084" w:type="pct"/>
          </w:tcPr>
          <w:p w14:paraId="161FFC0F"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1EC918DA" w14:textId="77777777" w:rsidTr="009600A1">
        <w:trPr>
          <w:trHeight w:val="546"/>
          <w:jc w:val="center"/>
        </w:trPr>
        <w:tc>
          <w:tcPr>
            <w:tcW w:w="2287" w:type="pct"/>
            <w:hideMark/>
          </w:tcPr>
          <w:p w14:paraId="2B3F72E7" w14:textId="77777777" w:rsidR="009600A1" w:rsidRPr="00B46569" w:rsidRDefault="009600A1" w:rsidP="004D245A">
            <w:pPr>
              <w:widowControl w:val="0"/>
              <w:spacing w:line="240" w:lineRule="exact"/>
              <w:ind w:firstLine="57"/>
              <w:jc w:val="center"/>
              <w:rPr>
                <w:iCs/>
                <w:szCs w:val="24"/>
              </w:rPr>
            </w:pPr>
            <w:r w:rsidRPr="00B46569">
              <w:rPr>
                <w:iCs/>
                <w:szCs w:val="24"/>
              </w:rPr>
              <w:lastRenderedPageBreak/>
              <w:t xml:space="preserve">155040, Ивановская область, Тейковский район, г. Тейково, </w:t>
            </w:r>
          </w:p>
          <w:p w14:paraId="3C27E368" w14:textId="77777777" w:rsidR="009600A1" w:rsidRPr="00B46569" w:rsidRDefault="009600A1" w:rsidP="004D245A">
            <w:pPr>
              <w:widowControl w:val="0"/>
              <w:spacing w:after="120" w:line="240" w:lineRule="exact"/>
              <w:ind w:firstLine="57"/>
              <w:jc w:val="center"/>
              <w:rPr>
                <w:iCs/>
                <w:szCs w:val="24"/>
              </w:rPr>
            </w:pPr>
            <w:r w:rsidRPr="00B46569">
              <w:rPr>
                <w:iCs/>
                <w:szCs w:val="24"/>
              </w:rPr>
              <w:t>ул. Сергеевская, д. 10</w:t>
            </w:r>
          </w:p>
        </w:tc>
        <w:tc>
          <w:tcPr>
            <w:tcW w:w="1629" w:type="pct"/>
            <w:vAlign w:val="center"/>
            <w:hideMark/>
          </w:tcPr>
          <w:p w14:paraId="614BDE4D" w14:textId="77777777" w:rsidR="009600A1" w:rsidRPr="00B46569" w:rsidRDefault="009600A1" w:rsidP="004D245A">
            <w:pPr>
              <w:spacing w:after="120" w:line="240" w:lineRule="exact"/>
              <w:ind w:firstLine="57"/>
              <w:jc w:val="center"/>
              <w:rPr>
                <w:b/>
                <w:iCs/>
                <w:szCs w:val="24"/>
              </w:rPr>
            </w:pPr>
            <w:r w:rsidRPr="00B46569">
              <w:rPr>
                <w:b/>
                <w:iCs/>
                <w:szCs w:val="24"/>
              </w:rPr>
              <w:t>Почтовый адрес</w:t>
            </w:r>
          </w:p>
        </w:tc>
        <w:tc>
          <w:tcPr>
            <w:tcW w:w="1084" w:type="pct"/>
          </w:tcPr>
          <w:p w14:paraId="369C21CA" w14:textId="77777777" w:rsidR="009600A1" w:rsidRPr="00B46569" w:rsidRDefault="009600A1" w:rsidP="004D245A">
            <w:pPr>
              <w:tabs>
                <w:tab w:val="left" w:pos="539"/>
              </w:tabs>
              <w:spacing w:after="120" w:line="240" w:lineRule="exact"/>
              <w:jc w:val="center"/>
              <w:rPr>
                <w:iCs/>
                <w:szCs w:val="24"/>
              </w:rPr>
            </w:pPr>
          </w:p>
        </w:tc>
      </w:tr>
      <w:tr w:rsidR="009600A1" w:rsidRPr="00B46569" w14:paraId="7E396CA0" w14:textId="77777777" w:rsidTr="009600A1">
        <w:trPr>
          <w:trHeight w:val="92"/>
          <w:jc w:val="center"/>
        </w:trPr>
        <w:tc>
          <w:tcPr>
            <w:tcW w:w="2287" w:type="pct"/>
            <w:hideMark/>
          </w:tcPr>
          <w:p w14:paraId="23CB2E33" w14:textId="77777777" w:rsidR="009600A1" w:rsidRPr="00B46569" w:rsidRDefault="009600A1" w:rsidP="004D245A">
            <w:pPr>
              <w:spacing w:after="120" w:line="240" w:lineRule="exact"/>
              <w:ind w:firstLine="57"/>
              <w:jc w:val="center"/>
              <w:rPr>
                <w:iCs/>
                <w:szCs w:val="24"/>
              </w:rPr>
            </w:pPr>
            <w:r w:rsidRPr="00B46569">
              <w:rPr>
                <w:iCs/>
                <w:szCs w:val="24"/>
              </w:rPr>
              <w:t>+7(49343) 4-04-86</w:t>
            </w:r>
          </w:p>
        </w:tc>
        <w:tc>
          <w:tcPr>
            <w:tcW w:w="1629" w:type="pct"/>
            <w:vAlign w:val="center"/>
            <w:hideMark/>
          </w:tcPr>
          <w:p w14:paraId="44B82D8C" w14:textId="77777777" w:rsidR="009600A1" w:rsidRPr="00B46569" w:rsidRDefault="009600A1" w:rsidP="004D245A">
            <w:pPr>
              <w:spacing w:after="120" w:line="240" w:lineRule="exact"/>
              <w:ind w:firstLine="57"/>
              <w:jc w:val="center"/>
              <w:rPr>
                <w:b/>
                <w:iCs/>
                <w:szCs w:val="24"/>
              </w:rPr>
            </w:pPr>
            <w:r w:rsidRPr="00B46569">
              <w:rPr>
                <w:b/>
                <w:iCs/>
                <w:szCs w:val="24"/>
              </w:rPr>
              <w:t>Телефоны</w:t>
            </w:r>
          </w:p>
        </w:tc>
        <w:tc>
          <w:tcPr>
            <w:tcW w:w="1084" w:type="pct"/>
          </w:tcPr>
          <w:p w14:paraId="68B83796" w14:textId="77777777" w:rsidR="009600A1" w:rsidRPr="00B46569" w:rsidRDefault="009600A1" w:rsidP="004D245A">
            <w:pPr>
              <w:spacing w:after="120" w:line="240" w:lineRule="exact"/>
              <w:ind w:firstLine="57"/>
              <w:jc w:val="center"/>
              <w:rPr>
                <w:iCs/>
                <w:szCs w:val="24"/>
              </w:rPr>
            </w:pPr>
          </w:p>
        </w:tc>
      </w:tr>
      <w:tr w:rsidR="009600A1" w:rsidRPr="00B46569" w14:paraId="571B8121" w14:textId="77777777" w:rsidTr="009600A1">
        <w:trPr>
          <w:trHeight w:val="92"/>
          <w:jc w:val="center"/>
        </w:trPr>
        <w:tc>
          <w:tcPr>
            <w:tcW w:w="2287" w:type="pct"/>
          </w:tcPr>
          <w:p w14:paraId="7C092EFB" w14:textId="72E2C73E" w:rsidR="009600A1" w:rsidRPr="00B46569" w:rsidRDefault="00A00B61" w:rsidP="004D245A">
            <w:pPr>
              <w:spacing w:after="120" w:line="240" w:lineRule="exact"/>
              <w:ind w:firstLine="57"/>
              <w:jc w:val="center"/>
              <w:rPr>
                <w:iCs/>
                <w:szCs w:val="24"/>
              </w:rPr>
            </w:pPr>
            <w:r w:rsidRPr="00A00B61">
              <w:t>koteln.gos@tkthbk.ru</w:t>
            </w:r>
          </w:p>
        </w:tc>
        <w:tc>
          <w:tcPr>
            <w:tcW w:w="1629" w:type="pct"/>
            <w:vAlign w:val="center"/>
            <w:hideMark/>
          </w:tcPr>
          <w:p w14:paraId="075C52F1" w14:textId="77777777" w:rsidR="009600A1" w:rsidRPr="00B46569" w:rsidRDefault="009600A1" w:rsidP="004D245A">
            <w:pPr>
              <w:spacing w:after="120" w:line="240" w:lineRule="exact"/>
              <w:ind w:firstLine="57"/>
              <w:jc w:val="center"/>
              <w:rPr>
                <w:b/>
                <w:iCs/>
                <w:szCs w:val="24"/>
              </w:rPr>
            </w:pPr>
            <w:r w:rsidRPr="009145CB">
              <w:rPr>
                <w:b/>
                <w:szCs w:val="24"/>
              </w:rPr>
              <w:t>Адрес электронной почты</w:t>
            </w:r>
          </w:p>
        </w:tc>
        <w:tc>
          <w:tcPr>
            <w:tcW w:w="1084" w:type="pct"/>
          </w:tcPr>
          <w:p w14:paraId="7BE68F7C" w14:textId="77777777" w:rsidR="009600A1" w:rsidRPr="00B46569" w:rsidRDefault="009600A1" w:rsidP="004D245A">
            <w:pPr>
              <w:spacing w:after="120" w:line="240" w:lineRule="exact"/>
              <w:ind w:firstLine="57"/>
              <w:jc w:val="center"/>
              <w:rPr>
                <w:iCs/>
                <w:szCs w:val="24"/>
              </w:rPr>
            </w:pPr>
            <w:r w:rsidRPr="00F2700B">
              <w:rPr>
                <w:szCs w:val="24"/>
              </w:rPr>
              <w:t>ОБЯЗАТЕЛЬНО УКАЗАТЬ</w:t>
            </w:r>
          </w:p>
        </w:tc>
      </w:tr>
      <w:tr w:rsidR="009600A1" w:rsidRPr="00B46569" w14:paraId="03F05EE6" w14:textId="77777777" w:rsidTr="009600A1">
        <w:trPr>
          <w:trHeight w:val="253"/>
          <w:jc w:val="center"/>
        </w:trPr>
        <w:tc>
          <w:tcPr>
            <w:tcW w:w="2287" w:type="pct"/>
            <w:hideMark/>
          </w:tcPr>
          <w:p w14:paraId="5535BD35" w14:textId="77777777" w:rsidR="009600A1" w:rsidRPr="00B46569" w:rsidRDefault="009600A1" w:rsidP="004D245A">
            <w:pPr>
              <w:widowControl w:val="0"/>
              <w:spacing w:after="120" w:line="240" w:lineRule="exact"/>
              <w:ind w:firstLine="57"/>
              <w:jc w:val="center"/>
              <w:rPr>
                <w:iCs/>
                <w:szCs w:val="24"/>
              </w:rPr>
            </w:pPr>
            <w:r w:rsidRPr="00B46569">
              <w:rPr>
                <w:iCs/>
                <w:szCs w:val="24"/>
              </w:rPr>
              <w:t>3704561230/370401001</w:t>
            </w:r>
          </w:p>
        </w:tc>
        <w:tc>
          <w:tcPr>
            <w:tcW w:w="1629" w:type="pct"/>
            <w:vAlign w:val="center"/>
            <w:hideMark/>
          </w:tcPr>
          <w:p w14:paraId="09A87B84" w14:textId="77777777" w:rsidR="009600A1" w:rsidRPr="00B46569" w:rsidRDefault="009600A1" w:rsidP="004D245A">
            <w:pPr>
              <w:spacing w:after="120" w:line="240" w:lineRule="exact"/>
              <w:ind w:firstLine="57"/>
              <w:jc w:val="center"/>
              <w:rPr>
                <w:b/>
                <w:iCs/>
                <w:szCs w:val="24"/>
              </w:rPr>
            </w:pPr>
            <w:r w:rsidRPr="00B46569">
              <w:rPr>
                <w:b/>
                <w:iCs/>
                <w:szCs w:val="24"/>
              </w:rPr>
              <w:t>ИНН/КПП</w:t>
            </w:r>
          </w:p>
        </w:tc>
        <w:tc>
          <w:tcPr>
            <w:tcW w:w="1084" w:type="pct"/>
          </w:tcPr>
          <w:p w14:paraId="1F972197" w14:textId="77777777" w:rsidR="009600A1" w:rsidRPr="00B46569" w:rsidRDefault="009600A1" w:rsidP="004D245A">
            <w:pPr>
              <w:spacing w:after="120" w:line="276" w:lineRule="auto"/>
              <w:jc w:val="center"/>
              <w:rPr>
                <w:iCs/>
                <w:szCs w:val="24"/>
              </w:rPr>
            </w:pPr>
          </w:p>
        </w:tc>
      </w:tr>
      <w:tr w:rsidR="009600A1" w:rsidRPr="00B46569" w14:paraId="05182DE2" w14:textId="77777777" w:rsidTr="009600A1">
        <w:trPr>
          <w:trHeight w:val="253"/>
          <w:jc w:val="center"/>
        </w:trPr>
        <w:tc>
          <w:tcPr>
            <w:tcW w:w="2287" w:type="pct"/>
            <w:hideMark/>
          </w:tcPr>
          <w:p w14:paraId="37754425" w14:textId="77777777" w:rsidR="009600A1" w:rsidRPr="00B46569" w:rsidRDefault="009600A1" w:rsidP="004D245A">
            <w:pPr>
              <w:widowControl w:val="0"/>
              <w:spacing w:after="120" w:line="240" w:lineRule="exact"/>
              <w:ind w:firstLine="57"/>
              <w:jc w:val="center"/>
              <w:rPr>
                <w:iCs/>
                <w:szCs w:val="24"/>
              </w:rPr>
            </w:pPr>
            <w:r w:rsidRPr="00B46569">
              <w:rPr>
                <w:iCs/>
                <w:szCs w:val="24"/>
              </w:rPr>
              <w:t>1073704000655</w:t>
            </w:r>
          </w:p>
        </w:tc>
        <w:tc>
          <w:tcPr>
            <w:tcW w:w="1629" w:type="pct"/>
            <w:vAlign w:val="center"/>
            <w:hideMark/>
          </w:tcPr>
          <w:p w14:paraId="28C407D3" w14:textId="77777777" w:rsidR="009600A1" w:rsidRPr="00B46569" w:rsidRDefault="009600A1" w:rsidP="004D245A">
            <w:pPr>
              <w:spacing w:after="120" w:line="240" w:lineRule="exact"/>
              <w:ind w:firstLine="57"/>
              <w:jc w:val="center"/>
              <w:rPr>
                <w:b/>
                <w:iCs/>
                <w:szCs w:val="24"/>
              </w:rPr>
            </w:pPr>
            <w:r w:rsidRPr="00B46569">
              <w:rPr>
                <w:b/>
                <w:iCs/>
                <w:szCs w:val="24"/>
              </w:rPr>
              <w:t>ОГРН</w:t>
            </w:r>
          </w:p>
        </w:tc>
        <w:tc>
          <w:tcPr>
            <w:tcW w:w="1084" w:type="pct"/>
          </w:tcPr>
          <w:p w14:paraId="036CEEF7" w14:textId="77777777" w:rsidR="009600A1" w:rsidRPr="00B46569" w:rsidRDefault="009600A1" w:rsidP="004D245A">
            <w:pPr>
              <w:widowControl w:val="0"/>
              <w:spacing w:after="120" w:line="240" w:lineRule="exact"/>
              <w:ind w:firstLine="57"/>
              <w:jc w:val="center"/>
              <w:rPr>
                <w:iCs/>
                <w:szCs w:val="24"/>
              </w:rPr>
            </w:pPr>
          </w:p>
        </w:tc>
      </w:tr>
      <w:tr w:rsidR="009600A1" w:rsidRPr="00B46569" w14:paraId="108F153B" w14:textId="77777777" w:rsidTr="009600A1">
        <w:trPr>
          <w:trHeight w:val="506"/>
          <w:jc w:val="center"/>
        </w:trPr>
        <w:tc>
          <w:tcPr>
            <w:tcW w:w="2287" w:type="pct"/>
            <w:vAlign w:val="center"/>
            <w:hideMark/>
          </w:tcPr>
          <w:p w14:paraId="0BA4FAC4" w14:textId="77777777" w:rsidR="009600A1" w:rsidRPr="00B46569" w:rsidRDefault="009600A1" w:rsidP="004D245A">
            <w:pPr>
              <w:autoSpaceDE w:val="0"/>
              <w:autoSpaceDN w:val="0"/>
              <w:adjustRightInd w:val="0"/>
              <w:spacing w:after="120" w:line="240" w:lineRule="exact"/>
              <w:ind w:firstLine="57"/>
              <w:jc w:val="center"/>
              <w:rPr>
                <w:iCs/>
                <w:color w:val="000000"/>
                <w:szCs w:val="24"/>
              </w:rPr>
            </w:pPr>
            <w:r w:rsidRPr="00B46569">
              <w:rPr>
                <w:iCs/>
                <w:color w:val="000000"/>
                <w:szCs w:val="24"/>
              </w:rPr>
              <w:t>Ивановское отделение №8639 ПАО СБЕРБАНК г. Иваново</w:t>
            </w:r>
          </w:p>
        </w:tc>
        <w:tc>
          <w:tcPr>
            <w:tcW w:w="1629" w:type="pct"/>
            <w:vAlign w:val="center"/>
          </w:tcPr>
          <w:p w14:paraId="5334E581" w14:textId="77777777" w:rsidR="009600A1" w:rsidRPr="00B46569" w:rsidRDefault="009600A1" w:rsidP="004D245A">
            <w:pPr>
              <w:widowControl w:val="0"/>
              <w:spacing w:after="120" w:line="240" w:lineRule="exact"/>
              <w:ind w:firstLine="57"/>
              <w:jc w:val="center"/>
              <w:rPr>
                <w:b/>
                <w:iCs/>
                <w:snapToGrid w:val="0"/>
                <w:color w:val="000000"/>
                <w:szCs w:val="24"/>
              </w:rPr>
            </w:pPr>
            <w:r w:rsidRPr="00B46569">
              <w:rPr>
                <w:b/>
                <w:iCs/>
                <w:szCs w:val="24"/>
              </w:rPr>
              <w:t>Наименование банка</w:t>
            </w:r>
          </w:p>
          <w:p w14:paraId="2F555776" w14:textId="77777777" w:rsidR="009600A1" w:rsidRPr="00B46569" w:rsidRDefault="009600A1" w:rsidP="004D245A">
            <w:pPr>
              <w:spacing w:after="120" w:line="240" w:lineRule="exact"/>
              <w:ind w:firstLine="57"/>
              <w:jc w:val="center"/>
              <w:rPr>
                <w:b/>
                <w:iCs/>
                <w:szCs w:val="24"/>
              </w:rPr>
            </w:pPr>
          </w:p>
        </w:tc>
        <w:tc>
          <w:tcPr>
            <w:tcW w:w="1084" w:type="pct"/>
            <w:vAlign w:val="center"/>
          </w:tcPr>
          <w:p w14:paraId="78091C49" w14:textId="77777777" w:rsidR="009600A1" w:rsidRPr="00B46569" w:rsidRDefault="009600A1" w:rsidP="004D245A">
            <w:pPr>
              <w:spacing w:after="120" w:line="276" w:lineRule="auto"/>
              <w:jc w:val="center"/>
              <w:rPr>
                <w:iCs/>
                <w:color w:val="000000"/>
                <w:szCs w:val="24"/>
              </w:rPr>
            </w:pPr>
          </w:p>
        </w:tc>
      </w:tr>
      <w:tr w:rsidR="009600A1" w:rsidRPr="00B46569" w14:paraId="71D1601C" w14:textId="77777777" w:rsidTr="009600A1">
        <w:trPr>
          <w:trHeight w:val="225"/>
          <w:jc w:val="center"/>
        </w:trPr>
        <w:tc>
          <w:tcPr>
            <w:tcW w:w="2287" w:type="pct"/>
            <w:vAlign w:val="center"/>
            <w:hideMark/>
          </w:tcPr>
          <w:p w14:paraId="5C2E43E3" w14:textId="77777777" w:rsidR="009600A1" w:rsidRPr="00B46569" w:rsidRDefault="009600A1" w:rsidP="004D245A">
            <w:pPr>
              <w:tabs>
                <w:tab w:val="right" w:pos="9073"/>
              </w:tabs>
              <w:autoSpaceDE w:val="0"/>
              <w:autoSpaceDN w:val="0"/>
              <w:adjustRightInd w:val="0"/>
              <w:spacing w:after="120" w:line="240" w:lineRule="exact"/>
              <w:ind w:firstLine="57"/>
              <w:jc w:val="center"/>
              <w:rPr>
                <w:iCs/>
                <w:szCs w:val="24"/>
              </w:rPr>
            </w:pPr>
            <w:r w:rsidRPr="00B46569">
              <w:rPr>
                <w:bCs/>
                <w:iCs/>
                <w:szCs w:val="24"/>
              </w:rPr>
              <w:t>40702810217000001823</w:t>
            </w:r>
          </w:p>
        </w:tc>
        <w:tc>
          <w:tcPr>
            <w:tcW w:w="1629" w:type="pct"/>
            <w:vAlign w:val="center"/>
            <w:hideMark/>
          </w:tcPr>
          <w:p w14:paraId="75EF31EE" w14:textId="77777777" w:rsidR="009600A1" w:rsidRPr="00B46569" w:rsidRDefault="009600A1" w:rsidP="004D245A">
            <w:pPr>
              <w:spacing w:after="120" w:line="240" w:lineRule="exact"/>
              <w:ind w:firstLine="57"/>
              <w:jc w:val="center"/>
              <w:rPr>
                <w:b/>
                <w:iCs/>
                <w:szCs w:val="24"/>
              </w:rPr>
            </w:pPr>
            <w:r w:rsidRPr="00B46569">
              <w:rPr>
                <w:b/>
                <w:iCs/>
                <w:szCs w:val="24"/>
              </w:rPr>
              <w:t>Расчетный счет</w:t>
            </w:r>
          </w:p>
        </w:tc>
        <w:tc>
          <w:tcPr>
            <w:tcW w:w="1084" w:type="pct"/>
            <w:vAlign w:val="center"/>
          </w:tcPr>
          <w:p w14:paraId="745B68D3" w14:textId="77777777" w:rsidR="009600A1" w:rsidRPr="00B46569" w:rsidRDefault="009600A1" w:rsidP="004D245A">
            <w:pPr>
              <w:spacing w:after="120" w:line="276" w:lineRule="auto"/>
              <w:jc w:val="center"/>
              <w:rPr>
                <w:iCs/>
                <w:szCs w:val="24"/>
              </w:rPr>
            </w:pPr>
          </w:p>
        </w:tc>
      </w:tr>
      <w:tr w:rsidR="009600A1" w:rsidRPr="00B46569" w14:paraId="3A926760" w14:textId="77777777" w:rsidTr="009600A1">
        <w:trPr>
          <w:trHeight w:val="253"/>
          <w:jc w:val="center"/>
        </w:trPr>
        <w:tc>
          <w:tcPr>
            <w:tcW w:w="2287" w:type="pct"/>
            <w:hideMark/>
          </w:tcPr>
          <w:p w14:paraId="0860FCF3" w14:textId="77777777" w:rsidR="009600A1" w:rsidRPr="00B46569" w:rsidRDefault="009600A1" w:rsidP="004D245A">
            <w:pPr>
              <w:tabs>
                <w:tab w:val="left" w:pos="539"/>
              </w:tabs>
              <w:spacing w:after="120" w:line="240" w:lineRule="exact"/>
              <w:ind w:firstLine="57"/>
              <w:jc w:val="center"/>
              <w:rPr>
                <w:iCs/>
                <w:szCs w:val="24"/>
              </w:rPr>
            </w:pPr>
            <w:r w:rsidRPr="00B46569">
              <w:rPr>
                <w:bCs/>
                <w:iCs/>
                <w:szCs w:val="24"/>
              </w:rPr>
              <w:t>30101810000000000608</w:t>
            </w:r>
          </w:p>
        </w:tc>
        <w:tc>
          <w:tcPr>
            <w:tcW w:w="1629" w:type="pct"/>
            <w:vAlign w:val="center"/>
            <w:hideMark/>
          </w:tcPr>
          <w:p w14:paraId="0BD4A39D" w14:textId="77777777" w:rsidR="009600A1" w:rsidRPr="00B46569" w:rsidRDefault="009600A1" w:rsidP="004D245A">
            <w:pPr>
              <w:spacing w:after="120" w:line="240" w:lineRule="exact"/>
              <w:ind w:firstLine="57"/>
              <w:jc w:val="center"/>
              <w:rPr>
                <w:b/>
                <w:iCs/>
                <w:szCs w:val="24"/>
              </w:rPr>
            </w:pPr>
            <w:r w:rsidRPr="00B46569">
              <w:rPr>
                <w:b/>
                <w:iCs/>
                <w:szCs w:val="24"/>
              </w:rPr>
              <w:t>Корр. Счет</w:t>
            </w:r>
          </w:p>
        </w:tc>
        <w:tc>
          <w:tcPr>
            <w:tcW w:w="1084" w:type="pct"/>
          </w:tcPr>
          <w:p w14:paraId="77956D63"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31702FA2" w14:textId="77777777" w:rsidTr="009600A1">
        <w:trPr>
          <w:trHeight w:val="238"/>
          <w:jc w:val="center"/>
        </w:trPr>
        <w:tc>
          <w:tcPr>
            <w:tcW w:w="2287" w:type="pct"/>
            <w:hideMark/>
          </w:tcPr>
          <w:p w14:paraId="1D94A3D2" w14:textId="77777777" w:rsidR="009600A1" w:rsidRPr="00B46569" w:rsidRDefault="009600A1" w:rsidP="004D245A">
            <w:pPr>
              <w:tabs>
                <w:tab w:val="left" w:pos="539"/>
              </w:tabs>
              <w:spacing w:after="120" w:line="240" w:lineRule="exact"/>
              <w:ind w:firstLine="57"/>
              <w:jc w:val="center"/>
              <w:rPr>
                <w:iCs/>
                <w:szCs w:val="24"/>
              </w:rPr>
            </w:pPr>
            <w:r w:rsidRPr="00B46569">
              <w:rPr>
                <w:bCs/>
                <w:iCs/>
                <w:szCs w:val="24"/>
              </w:rPr>
              <w:t>042406608</w:t>
            </w:r>
          </w:p>
        </w:tc>
        <w:tc>
          <w:tcPr>
            <w:tcW w:w="1629" w:type="pct"/>
            <w:vAlign w:val="center"/>
            <w:hideMark/>
          </w:tcPr>
          <w:p w14:paraId="6A5D6FE0" w14:textId="77777777" w:rsidR="009600A1" w:rsidRPr="00B46569" w:rsidRDefault="009600A1" w:rsidP="004D245A">
            <w:pPr>
              <w:spacing w:after="120" w:line="240" w:lineRule="exact"/>
              <w:ind w:firstLine="57"/>
              <w:jc w:val="center"/>
              <w:rPr>
                <w:b/>
                <w:iCs/>
                <w:szCs w:val="24"/>
              </w:rPr>
            </w:pPr>
            <w:r w:rsidRPr="00B46569">
              <w:rPr>
                <w:b/>
                <w:iCs/>
                <w:szCs w:val="24"/>
              </w:rPr>
              <w:t>БИК</w:t>
            </w:r>
          </w:p>
        </w:tc>
        <w:tc>
          <w:tcPr>
            <w:tcW w:w="1084" w:type="pct"/>
          </w:tcPr>
          <w:p w14:paraId="1D99D43F"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1234486B" w14:textId="77777777" w:rsidTr="009600A1">
        <w:trPr>
          <w:trHeight w:val="253"/>
          <w:jc w:val="center"/>
        </w:trPr>
        <w:tc>
          <w:tcPr>
            <w:tcW w:w="2287" w:type="pct"/>
            <w:hideMark/>
          </w:tcPr>
          <w:p w14:paraId="37E01CEA" w14:textId="77777777" w:rsidR="009600A1" w:rsidRPr="00B46569" w:rsidRDefault="009600A1" w:rsidP="004D245A">
            <w:pPr>
              <w:tabs>
                <w:tab w:val="left" w:pos="539"/>
              </w:tabs>
              <w:spacing w:after="120" w:line="240" w:lineRule="exact"/>
              <w:ind w:firstLine="57"/>
              <w:jc w:val="center"/>
              <w:rPr>
                <w:iCs/>
                <w:szCs w:val="24"/>
              </w:rPr>
            </w:pPr>
            <w:r w:rsidRPr="00B46569">
              <w:rPr>
                <w:iCs/>
                <w:szCs w:val="24"/>
              </w:rPr>
              <w:t>82605017</w:t>
            </w:r>
          </w:p>
        </w:tc>
        <w:tc>
          <w:tcPr>
            <w:tcW w:w="1629" w:type="pct"/>
            <w:vAlign w:val="center"/>
            <w:hideMark/>
          </w:tcPr>
          <w:p w14:paraId="2BC2064A" w14:textId="77777777" w:rsidR="009600A1" w:rsidRPr="00B46569" w:rsidRDefault="009600A1" w:rsidP="004D245A">
            <w:pPr>
              <w:spacing w:after="120" w:line="240" w:lineRule="exact"/>
              <w:ind w:firstLine="57"/>
              <w:jc w:val="center"/>
              <w:rPr>
                <w:b/>
                <w:iCs/>
                <w:szCs w:val="24"/>
              </w:rPr>
            </w:pPr>
            <w:r w:rsidRPr="00B46569">
              <w:rPr>
                <w:b/>
                <w:iCs/>
                <w:szCs w:val="24"/>
              </w:rPr>
              <w:t>ОКПО</w:t>
            </w:r>
          </w:p>
        </w:tc>
        <w:tc>
          <w:tcPr>
            <w:tcW w:w="1084" w:type="pct"/>
          </w:tcPr>
          <w:p w14:paraId="4D781116"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2E30710B" w14:textId="77777777" w:rsidTr="009600A1">
        <w:trPr>
          <w:trHeight w:val="253"/>
          <w:jc w:val="center"/>
        </w:trPr>
        <w:tc>
          <w:tcPr>
            <w:tcW w:w="2287" w:type="pct"/>
            <w:hideMark/>
          </w:tcPr>
          <w:p w14:paraId="7ACAF906" w14:textId="77777777" w:rsidR="009600A1" w:rsidRPr="00B46569" w:rsidRDefault="009600A1" w:rsidP="004D245A">
            <w:pPr>
              <w:tabs>
                <w:tab w:val="left" w:pos="539"/>
              </w:tabs>
              <w:spacing w:after="120" w:line="240" w:lineRule="exact"/>
              <w:ind w:firstLine="57"/>
              <w:jc w:val="center"/>
              <w:rPr>
                <w:iCs/>
                <w:szCs w:val="24"/>
              </w:rPr>
            </w:pPr>
            <w:r w:rsidRPr="00B46569">
              <w:rPr>
                <w:bCs/>
                <w:iCs/>
                <w:color w:val="000000"/>
                <w:szCs w:val="24"/>
                <w:shd w:val="clear" w:color="auto" w:fill="FFFFFF"/>
              </w:rPr>
              <w:t>24707000001</w:t>
            </w:r>
          </w:p>
        </w:tc>
        <w:tc>
          <w:tcPr>
            <w:tcW w:w="1629" w:type="pct"/>
            <w:vAlign w:val="center"/>
            <w:hideMark/>
          </w:tcPr>
          <w:p w14:paraId="57C0584F" w14:textId="77777777" w:rsidR="009600A1" w:rsidRPr="00B46569" w:rsidRDefault="009600A1" w:rsidP="004D245A">
            <w:pPr>
              <w:spacing w:after="120" w:line="240" w:lineRule="exact"/>
              <w:ind w:firstLine="57"/>
              <w:jc w:val="center"/>
              <w:rPr>
                <w:b/>
                <w:iCs/>
                <w:szCs w:val="24"/>
              </w:rPr>
            </w:pPr>
            <w:r w:rsidRPr="00B46569">
              <w:rPr>
                <w:b/>
                <w:iCs/>
                <w:szCs w:val="24"/>
              </w:rPr>
              <w:t>ОКТМО</w:t>
            </w:r>
          </w:p>
        </w:tc>
        <w:tc>
          <w:tcPr>
            <w:tcW w:w="1084" w:type="pct"/>
          </w:tcPr>
          <w:p w14:paraId="0908B5BB"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3C9498C7" w14:textId="77777777" w:rsidTr="009600A1">
        <w:trPr>
          <w:trHeight w:val="253"/>
          <w:jc w:val="center"/>
        </w:trPr>
        <w:tc>
          <w:tcPr>
            <w:tcW w:w="2287" w:type="pct"/>
            <w:hideMark/>
          </w:tcPr>
          <w:p w14:paraId="136D8FFC" w14:textId="77777777" w:rsidR="009600A1" w:rsidRPr="00B46569" w:rsidRDefault="009600A1" w:rsidP="004D245A">
            <w:pPr>
              <w:tabs>
                <w:tab w:val="left" w:pos="539"/>
              </w:tabs>
              <w:spacing w:line="240" w:lineRule="exact"/>
              <w:ind w:firstLine="57"/>
              <w:jc w:val="center"/>
              <w:rPr>
                <w:iCs/>
                <w:szCs w:val="24"/>
              </w:rPr>
            </w:pPr>
            <w:r w:rsidRPr="00B46569">
              <w:rPr>
                <w:iCs/>
                <w:szCs w:val="24"/>
              </w:rPr>
              <w:t xml:space="preserve">Генеральный директор </w:t>
            </w:r>
          </w:p>
          <w:p w14:paraId="6D3979FB" w14:textId="3F25C720" w:rsidR="009600A1" w:rsidRPr="00B46569" w:rsidRDefault="009600A1" w:rsidP="00014326">
            <w:pPr>
              <w:tabs>
                <w:tab w:val="left" w:pos="539"/>
              </w:tabs>
              <w:spacing w:after="120" w:line="240" w:lineRule="exact"/>
              <w:ind w:firstLine="57"/>
              <w:jc w:val="center"/>
              <w:rPr>
                <w:iCs/>
                <w:szCs w:val="24"/>
              </w:rPr>
            </w:pPr>
            <w:r w:rsidRPr="00B46569">
              <w:rPr>
                <w:iCs/>
                <w:szCs w:val="24"/>
              </w:rPr>
              <w:t xml:space="preserve">ООО «Тейковская котельная» </w:t>
            </w:r>
            <w:r w:rsidR="00014326" w:rsidRPr="00A00B61">
              <w:rPr>
                <w:iCs/>
                <w:szCs w:val="24"/>
              </w:rPr>
              <w:t>Коптяков О.В.</w:t>
            </w:r>
          </w:p>
        </w:tc>
        <w:tc>
          <w:tcPr>
            <w:tcW w:w="1629" w:type="pct"/>
            <w:vAlign w:val="center"/>
            <w:hideMark/>
          </w:tcPr>
          <w:p w14:paraId="51097E4E" w14:textId="77777777" w:rsidR="009600A1" w:rsidRPr="00B46569" w:rsidRDefault="009600A1" w:rsidP="004D245A">
            <w:pPr>
              <w:spacing w:after="120" w:line="240" w:lineRule="exact"/>
              <w:ind w:firstLine="57"/>
              <w:jc w:val="center"/>
              <w:rPr>
                <w:b/>
                <w:iCs/>
                <w:szCs w:val="24"/>
              </w:rPr>
            </w:pPr>
            <w:r w:rsidRPr="00B46569">
              <w:rPr>
                <w:b/>
                <w:iCs/>
                <w:szCs w:val="24"/>
              </w:rPr>
              <w:t>Должность Ф.И.О.</w:t>
            </w:r>
          </w:p>
        </w:tc>
        <w:tc>
          <w:tcPr>
            <w:tcW w:w="1084" w:type="pct"/>
          </w:tcPr>
          <w:p w14:paraId="743F545E" w14:textId="77777777" w:rsidR="009600A1" w:rsidRPr="00B46569" w:rsidRDefault="009600A1" w:rsidP="004D245A">
            <w:pPr>
              <w:spacing w:after="120" w:line="276" w:lineRule="auto"/>
              <w:rPr>
                <w:iCs/>
                <w:szCs w:val="24"/>
              </w:rPr>
            </w:pPr>
          </w:p>
        </w:tc>
      </w:tr>
      <w:tr w:rsidR="009600A1" w:rsidRPr="00B46569" w14:paraId="745603E5" w14:textId="77777777" w:rsidTr="009600A1">
        <w:trPr>
          <w:trHeight w:val="377"/>
          <w:jc w:val="center"/>
        </w:trPr>
        <w:tc>
          <w:tcPr>
            <w:tcW w:w="2287" w:type="pct"/>
          </w:tcPr>
          <w:p w14:paraId="2BB5E33C" w14:textId="77777777" w:rsidR="009600A1" w:rsidRPr="00B46569" w:rsidRDefault="009600A1" w:rsidP="004D245A">
            <w:pPr>
              <w:tabs>
                <w:tab w:val="left" w:pos="539"/>
              </w:tabs>
              <w:spacing w:after="120" w:line="240" w:lineRule="exact"/>
              <w:ind w:firstLine="57"/>
              <w:jc w:val="center"/>
              <w:rPr>
                <w:iCs/>
                <w:szCs w:val="24"/>
              </w:rPr>
            </w:pPr>
          </w:p>
          <w:p w14:paraId="7BDB3F92" w14:textId="77777777" w:rsidR="009600A1" w:rsidRPr="00B46569" w:rsidRDefault="009600A1" w:rsidP="004D245A">
            <w:pPr>
              <w:tabs>
                <w:tab w:val="left" w:pos="539"/>
              </w:tabs>
              <w:spacing w:after="120" w:line="240" w:lineRule="exact"/>
              <w:ind w:firstLine="57"/>
              <w:jc w:val="center"/>
              <w:rPr>
                <w:iCs/>
                <w:szCs w:val="24"/>
              </w:rPr>
            </w:pPr>
          </w:p>
        </w:tc>
        <w:tc>
          <w:tcPr>
            <w:tcW w:w="1629" w:type="pct"/>
            <w:vAlign w:val="center"/>
            <w:hideMark/>
          </w:tcPr>
          <w:p w14:paraId="2522CEE2" w14:textId="77777777" w:rsidR="009600A1" w:rsidRPr="00B46569" w:rsidRDefault="009600A1" w:rsidP="004D245A">
            <w:pPr>
              <w:spacing w:after="120" w:line="240" w:lineRule="exact"/>
              <w:ind w:firstLine="57"/>
              <w:jc w:val="center"/>
              <w:rPr>
                <w:b/>
                <w:iCs/>
                <w:szCs w:val="24"/>
              </w:rPr>
            </w:pPr>
            <w:r w:rsidRPr="00B46569">
              <w:rPr>
                <w:b/>
                <w:iCs/>
                <w:szCs w:val="24"/>
              </w:rPr>
              <w:t>Подпись, МП</w:t>
            </w:r>
          </w:p>
        </w:tc>
        <w:tc>
          <w:tcPr>
            <w:tcW w:w="1084" w:type="pct"/>
          </w:tcPr>
          <w:p w14:paraId="43677DE8" w14:textId="77777777" w:rsidR="009600A1" w:rsidRPr="00B46569" w:rsidRDefault="009600A1" w:rsidP="004D245A">
            <w:pPr>
              <w:tabs>
                <w:tab w:val="left" w:pos="539"/>
              </w:tabs>
              <w:spacing w:after="120" w:line="240" w:lineRule="exact"/>
              <w:ind w:firstLine="57"/>
              <w:jc w:val="center"/>
              <w:rPr>
                <w:iCs/>
                <w:szCs w:val="24"/>
              </w:rPr>
            </w:pPr>
          </w:p>
        </w:tc>
      </w:tr>
      <w:tr w:rsidR="009600A1" w:rsidRPr="00B46569" w14:paraId="640FD507" w14:textId="77777777" w:rsidTr="009600A1">
        <w:trPr>
          <w:trHeight w:val="253"/>
          <w:jc w:val="center"/>
        </w:trPr>
        <w:tc>
          <w:tcPr>
            <w:tcW w:w="2287" w:type="pct"/>
            <w:hideMark/>
          </w:tcPr>
          <w:p w14:paraId="22E0677F" w14:textId="77777777" w:rsidR="009600A1" w:rsidRPr="00B46569" w:rsidRDefault="009600A1" w:rsidP="004D245A">
            <w:pPr>
              <w:tabs>
                <w:tab w:val="left" w:pos="539"/>
              </w:tabs>
              <w:spacing w:after="120" w:line="276" w:lineRule="auto"/>
              <w:ind w:firstLine="57"/>
              <w:jc w:val="center"/>
              <w:rPr>
                <w:iCs/>
                <w:szCs w:val="24"/>
              </w:rPr>
            </w:pPr>
            <w:r w:rsidRPr="00B46569">
              <w:rPr>
                <w:iCs/>
                <w:szCs w:val="24"/>
              </w:rPr>
              <w:t>«___» ______________ 20__  г.</w:t>
            </w:r>
          </w:p>
        </w:tc>
        <w:tc>
          <w:tcPr>
            <w:tcW w:w="1629" w:type="pct"/>
            <w:vAlign w:val="center"/>
            <w:hideMark/>
          </w:tcPr>
          <w:p w14:paraId="15EF3DFE" w14:textId="77777777" w:rsidR="009600A1" w:rsidRPr="00B46569" w:rsidRDefault="009600A1" w:rsidP="004D245A">
            <w:pPr>
              <w:spacing w:after="120" w:line="276" w:lineRule="auto"/>
              <w:ind w:firstLine="57"/>
              <w:jc w:val="center"/>
              <w:rPr>
                <w:b/>
                <w:iCs/>
                <w:szCs w:val="24"/>
              </w:rPr>
            </w:pPr>
            <w:r w:rsidRPr="00B46569">
              <w:rPr>
                <w:b/>
                <w:iCs/>
                <w:szCs w:val="24"/>
              </w:rPr>
              <w:t>Дата</w:t>
            </w:r>
          </w:p>
        </w:tc>
        <w:tc>
          <w:tcPr>
            <w:tcW w:w="1084" w:type="pct"/>
            <w:hideMark/>
          </w:tcPr>
          <w:p w14:paraId="1629FE5C" w14:textId="77777777" w:rsidR="009600A1" w:rsidRPr="00B46569" w:rsidRDefault="009600A1" w:rsidP="004D245A">
            <w:pPr>
              <w:tabs>
                <w:tab w:val="left" w:pos="539"/>
              </w:tabs>
              <w:spacing w:after="120" w:line="276" w:lineRule="auto"/>
              <w:ind w:firstLine="57"/>
              <w:jc w:val="center"/>
              <w:rPr>
                <w:iCs/>
                <w:szCs w:val="24"/>
              </w:rPr>
            </w:pPr>
            <w:r w:rsidRPr="00B46569">
              <w:rPr>
                <w:iCs/>
                <w:szCs w:val="24"/>
              </w:rPr>
              <w:t>«___» ______________ 20__  г.</w:t>
            </w:r>
          </w:p>
        </w:tc>
      </w:tr>
    </w:tbl>
    <w:p w14:paraId="4E6C63EE" w14:textId="77777777" w:rsidR="009600A1" w:rsidRPr="00B46569" w:rsidRDefault="009600A1" w:rsidP="009600A1">
      <w:pPr>
        <w:tabs>
          <w:tab w:val="left" w:pos="360"/>
        </w:tabs>
        <w:autoSpaceDE w:val="0"/>
        <w:autoSpaceDN w:val="0"/>
        <w:adjustRightInd w:val="0"/>
        <w:spacing w:after="120" w:line="276" w:lineRule="auto"/>
        <w:rPr>
          <w:bCs/>
          <w:iCs/>
          <w:szCs w:val="24"/>
        </w:rPr>
      </w:pPr>
      <w:r w:rsidRPr="00B46569">
        <w:rPr>
          <w:bCs/>
          <w:iCs/>
          <w:szCs w:val="24"/>
        </w:rPr>
        <w:t xml:space="preserve">                                                          </w:t>
      </w:r>
    </w:p>
    <w:p w14:paraId="2F427B00" w14:textId="77777777" w:rsidR="009600A1" w:rsidRPr="00C6631F" w:rsidRDefault="009600A1" w:rsidP="009600A1">
      <w:pPr>
        <w:tabs>
          <w:tab w:val="left" w:pos="360"/>
        </w:tabs>
        <w:autoSpaceDE w:val="0"/>
        <w:autoSpaceDN w:val="0"/>
        <w:adjustRightInd w:val="0"/>
        <w:spacing w:after="120" w:line="276" w:lineRule="auto"/>
        <w:jc w:val="right"/>
        <w:rPr>
          <w:b/>
          <w:bCs/>
          <w:iCs/>
          <w:szCs w:val="24"/>
        </w:rPr>
      </w:pPr>
    </w:p>
    <w:p w14:paraId="24758B2A" w14:textId="77777777" w:rsidR="009600A1" w:rsidRDefault="009600A1" w:rsidP="009600A1">
      <w:pPr>
        <w:tabs>
          <w:tab w:val="left" w:pos="360"/>
        </w:tabs>
        <w:autoSpaceDE w:val="0"/>
        <w:autoSpaceDN w:val="0"/>
        <w:adjustRightInd w:val="0"/>
        <w:spacing w:after="120" w:line="276" w:lineRule="auto"/>
        <w:jc w:val="right"/>
        <w:rPr>
          <w:b/>
          <w:bCs/>
          <w:iCs/>
          <w:szCs w:val="24"/>
        </w:rPr>
      </w:pPr>
    </w:p>
    <w:p w14:paraId="2754E7ED"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7F5225A4"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0D7B0DC6"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44CC2EE2"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682F78A7"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003495BC"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7C60F275"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2E42764E"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46C163AE"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0419DFC8"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6FAABFC3"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048BA051" w14:textId="77777777" w:rsidR="00014326" w:rsidRDefault="00014326" w:rsidP="009600A1">
      <w:pPr>
        <w:tabs>
          <w:tab w:val="left" w:pos="360"/>
        </w:tabs>
        <w:autoSpaceDE w:val="0"/>
        <w:autoSpaceDN w:val="0"/>
        <w:adjustRightInd w:val="0"/>
        <w:spacing w:after="120" w:line="276" w:lineRule="auto"/>
        <w:jc w:val="right"/>
        <w:rPr>
          <w:b/>
          <w:bCs/>
          <w:iCs/>
          <w:szCs w:val="24"/>
        </w:rPr>
      </w:pPr>
    </w:p>
    <w:p w14:paraId="7B91FC4B" w14:textId="77777777" w:rsidR="00014326" w:rsidRPr="00014326" w:rsidRDefault="00014326" w:rsidP="009600A1">
      <w:pPr>
        <w:tabs>
          <w:tab w:val="left" w:pos="360"/>
        </w:tabs>
        <w:autoSpaceDE w:val="0"/>
        <w:autoSpaceDN w:val="0"/>
        <w:adjustRightInd w:val="0"/>
        <w:spacing w:after="120" w:line="276" w:lineRule="auto"/>
        <w:jc w:val="right"/>
        <w:rPr>
          <w:b/>
          <w:bCs/>
          <w:iCs/>
          <w:szCs w:val="24"/>
        </w:rPr>
      </w:pPr>
    </w:p>
    <w:p w14:paraId="4C688DC5" w14:textId="77777777" w:rsidR="009600A1" w:rsidRPr="00B46569" w:rsidRDefault="009600A1" w:rsidP="009600A1">
      <w:pPr>
        <w:tabs>
          <w:tab w:val="left" w:pos="360"/>
        </w:tabs>
        <w:autoSpaceDE w:val="0"/>
        <w:autoSpaceDN w:val="0"/>
        <w:adjustRightInd w:val="0"/>
        <w:spacing w:after="120" w:line="276" w:lineRule="auto"/>
        <w:jc w:val="right"/>
        <w:rPr>
          <w:b/>
          <w:bCs/>
          <w:iCs/>
          <w:szCs w:val="24"/>
        </w:rPr>
      </w:pPr>
      <w:r>
        <w:rPr>
          <w:b/>
          <w:bCs/>
          <w:iCs/>
          <w:szCs w:val="24"/>
        </w:rPr>
        <w:lastRenderedPageBreak/>
        <w:t>П</w:t>
      </w:r>
      <w:r w:rsidRPr="00B46569">
        <w:rPr>
          <w:b/>
          <w:bCs/>
          <w:iCs/>
          <w:szCs w:val="24"/>
        </w:rPr>
        <w:t>риложение № 1</w:t>
      </w:r>
    </w:p>
    <w:p w14:paraId="62138B4B" w14:textId="77777777" w:rsidR="009600A1" w:rsidRPr="00B46569" w:rsidRDefault="009600A1" w:rsidP="009600A1">
      <w:pPr>
        <w:tabs>
          <w:tab w:val="left" w:pos="360"/>
        </w:tabs>
        <w:autoSpaceDE w:val="0"/>
        <w:autoSpaceDN w:val="0"/>
        <w:adjustRightInd w:val="0"/>
        <w:spacing w:after="120" w:line="276" w:lineRule="auto"/>
        <w:ind w:firstLine="7201"/>
        <w:jc w:val="right"/>
        <w:rPr>
          <w:b/>
          <w:bCs/>
          <w:iCs/>
          <w:szCs w:val="24"/>
        </w:rPr>
      </w:pPr>
      <w:r w:rsidRPr="00B46569">
        <w:rPr>
          <w:b/>
          <w:bCs/>
          <w:iCs/>
          <w:szCs w:val="24"/>
        </w:rPr>
        <w:t xml:space="preserve">      договору №______</w:t>
      </w:r>
    </w:p>
    <w:p w14:paraId="22D39616" w14:textId="77777777" w:rsidR="009600A1" w:rsidRPr="00B46569" w:rsidRDefault="009600A1" w:rsidP="009600A1">
      <w:pPr>
        <w:tabs>
          <w:tab w:val="left" w:pos="360"/>
        </w:tabs>
        <w:autoSpaceDE w:val="0"/>
        <w:autoSpaceDN w:val="0"/>
        <w:adjustRightInd w:val="0"/>
        <w:spacing w:after="120" w:line="276" w:lineRule="auto"/>
        <w:jc w:val="right"/>
        <w:rPr>
          <w:bCs/>
          <w:iCs/>
          <w:szCs w:val="24"/>
        </w:rPr>
      </w:pP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t xml:space="preserve">от </w:t>
      </w:r>
      <w:r w:rsidRPr="00B46569">
        <w:rPr>
          <w:bCs/>
          <w:iCs/>
          <w:szCs w:val="24"/>
        </w:rPr>
        <w:t>«</w:t>
      </w:r>
      <w:r w:rsidRPr="00B46569">
        <w:rPr>
          <w:bCs/>
          <w:iCs/>
          <w:szCs w:val="24"/>
          <w:u w:val="single"/>
        </w:rPr>
        <w:t>____</w:t>
      </w:r>
      <w:r w:rsidRPr="00B46569">
        <w:rPr>
          <w:bCs/>
          <w:iCs/>
          <w:szCs w:val="24"/>
        </w:rPr>
        <w:t xml:space="preserve">» </w:t>
      </w:r>
      <w:r w:rsidRPr="00B46569">
        <w:rPr>
          <w:bCs/>
          <w:iCs/>
          <w:szCs w:val="24"/>
          <w:u w:val="single"/>
        </w:rPr>
        <w:t>_________</w:t>
      </w:r>
      <w:r w:rsidRPr="00B46569">
        <w:rPr>
          <w:b/>
          <w:bCs/>
          <w:iCs/>
          <w:szCs w:val="24"/>
        </w:rPr>
        <w:t xml:space="preserve"> 202</w:t>
      </w:r>
      <w:r>
        <w:rPr>
          <w:b/>
          <w:bCs/>
          <w:iCs/>
          <w:szCs w:val="24"/>
        </w:rPr>
        <w:t>6</w:t>
      </w:r>
      <w:r w:rsidRPr="00B46569">
        <w:rPr>
          <w:b/>
          <w:bCs/>
          <w:iCs/>
          <w:szCs w:val="24"/>
        </w:rPr>
        <w:t xml:space="preserve"> г</w:t>
      </w:r>
      <w:r w:rsidRPr="00B46569">
        <w:rPr>
          <w:bCs/>
          <w:iCs/>
          <w:szCs w:val="24"/>
        </w:rPr>
        <w:t>.</w:t>
      </w:r>
    </w:p>
    <w:p w14:paraId="2A319BAA" w14:textId="77777777" w:rsidR="009600A1" w:rsidRPr="00B46569" w:rsidRDefault="009600A1" w:rsidP="009600A1">
      <w:pPr>
        <w:spacing w:after="120"/>
        <w:jc w:val="center"/>
        <w:outlineLvl w:val="0"/>
        <w:rPr>
          <w:b/>
          <w:bCs/>
          <w:iCs/>
          <w:kern w:val="36"/>
          <w:sz w:val="22"/>
          <w:szCs w:val="22"/>
        </w:rPr>
      </w:pPr>
    </w:p>
    <w:p w14:paraId="4C2DA226" w14:textId="77777777" w:rsidR="009600A1" w:rsidRPr="000C4FBC" w:rsidRDefault="009600A1" w:rsidP="009600A1">
      <w:pPr>
        <w:widowControl w:val="0"/>
        <w:autoSpaceDE w:val="0"/>
        <w:autoSpaceDN w:val="0"/>
        <w:spacing w:line="276" w:lineRule="auto"/>
        <w:jc w:val="center"/>
        <w:rPr>
          <w:b/>
          <w:sz w:val="22"/>
          <w:szCs w:val="22"/>
        </w:rPr>
      </w:pPr>
      <w:bookmarkStart w:id="7" w:name="_Hlk153562369"/>
      <w:r w:rsidRPr="000C4FBC">
        <w:rPr>
          <w:b/>
          <w:sz w:val="22"/>
          <w:szCs w:val="22"/>
        </w:rPr>
        <w:t>ТЕХНИЧЕСКОЕ ЗАДАНИЕ</w:t>
      </w:r>
    </w:p>
    <w:p w14:paraId="0DB25A09" w14:textId="77777777" w:rsidR="009600A1" w:rsidRPr="000C4FBC" w:rsidRDefault="009600A1" w:rsidP="009600A1">
      <w:pPr>
        <w:widowControl w:val="0"/>
        <w:autoSpaceDE w:val="0"/>
        <w:autoSpaceDN w:val="0"/>
        <w:spacing w:line="276" w:lineRule="auto"/>
        <w:jc w:val="center"/>
        <w:rPr>
          <w:b/>
          <w:bCs/>
          <w:sz w:val="22"/>
          <w:szCs w:val="22"/>
        </w:rPr>
      </w:pPr>
      <w:r w:rsidRPr="000C4FBC">
        <w:rPr>
          <w:b/>
          <w:bCs/>
          <w:sz w:val="22"/>
          <w:szCs w:val="22"/>
        </w:rPr>
        <w:t>Поставка коагулянта полиоксихлорид алюминия тип 3В для нужд</w:t>
      </w:r>
    </w:p>
    <w:p w14:paraId="0E34B0AA" w14:textId="77777777" w:rsidR="009600A1" w:rsidRPr="000C4FBC" w:rsidRDefault="009600A1" w:rsidP="009600A1">
      <w:pPr>
        <w:widowControl w:val="0"/>
        <w:autoSpaceDE w:val="0"/>
        <w:autoSpaceDN w:val="0"/>
        <w:spacing w:line="276" w:lineRule="auto"/>
        <w:jc w:val="center"/>
        <w:rPr>
          <w:b/>
          <w:bCs/>
          <w:sz w:val="22"/>
          <w:szCs w:val="22"/>
        </w:rPr>
      </w:pPr>
      <w:r w:rsidRPr="000C4FBC">
        <w:rPr>
          <w:b/>
          <w:bCs/>
          <w:sz w:val="22"/>
          <w:szCs w:val="22"/>
        </w:rPr>
        <w:t>ООО «Тейковская котельная»</w:t>
      </w:r>
    </w:p>
    <w:p w14:paraId="166A0F60" w14:textId="77777777" w:rsidR="009600A1" w:rsidRPr="000C4FBC" w:rsidRDefault="009600A1" w:rsidP="009600A1">
      <w:pPr>
        <w:widowControl w:val="0"/>
        <w:autoSpaceDE w:val="0"/>
        <w:autoSpaceDN w:val="0"/>
        <w:spacing w:line="276" w:lineRule="auto"/>
        <w:jc w:val="center"/>
        <w:rPr>
          <w:rFonts w:ascii="Calibri" w:hAnsi="Calibri" w:cs="Calibri"/>
          <w:sz w:val="22"/>
          <w:szCs w:val="22"/>
        </w:rPr>
      </w:pPr>
    </w:p>
    <w:p w14:paraId="7DDC9064" w14:textId="77777777" w:rsidR="009600A1" w:rsidRPr="000C4FBC" w:rsidRDefault="009600A1" w:rsidP="009600A1">
      <w:pPr>
        <w:widowControl w:val="0"/>
        <w:autoSpaceDE w:val="0"/>
        <w:autoSpaceDN w:val="0"/>
        <w:adjustRightInd w:val="0"/>
        <w:spacing w:line="276" w:lineRule="auto"/>
        <w:jc w:val="both"/>
        <w:rPr>
          <w:sz w:val="22"/>
          <w:szCs w:val="22"/>
        </w:rPr>
      </w:pPr>
      <w:r w:rsidRPr="000C4FBC">
        <w:rPr>
          <w:b/>
          <w:sz w:val="22"/>
          <w:szCs w:val="22"/>
        </w:rPr>
        <w:t>1. Наименование объекта закупки</w:t>
      </w:r>
      <w:r w:rsidRPr="000C4FBC">
        <w:rPr>
          <w:sz w:val="22"/>
          <w:szCs w:val="22"/>
        </w:rPr>
        <w:t xml:space="preserve"> (</w:t>
      </w:r>
      <w:r w:rsidRPr="000C4FBC">
        <w:rPr>
          <w:b/>
          <w:bCs/>
          <w:sz w:val="22"/>
          <w:szCs w:val="22"/>
        </w:rPr>
        <w:t xml:space="preserve">предмет договора): </w:t>
      </w:r>
      <w:r w:rsidRPr="000C4FBC">
        <w:rPr>
          <w:sz w:val="22"/>
          <w:szCs w:val="22"/>
        </w:rPr>
        <w:t>Коагулянт полиоксихлорид алюминия тип 3В</w:t>
      </w:r>
    </w:p>
    <w:p w14:paraId="119C4737" w14:textId="77777777" w:rsidR="009600A1" w:rsidRPr="000C4FBC" w:rsidRDefault="009600A1" w:rsidP="009600A1">
      <w:pPr>
        <w:widowControl w:val="0"/>
        <w:autoSpaceDE w:val="0"/>
        <w:autoSpaceDN w:val="0"/>
        <w:adjustRightInd w:val="0"/>
        <w:spacing w:line="276" w:lineRule="auto"/>
        <w:jc w:val="both"/>
        <w:rPr>
          <w:sz w:val="22"/>
          <w:szCs w:val="22"/>
        </w:rPr>
      </w:pPr>
      <w:r w:rsidRPr="000C4FBC">
        <w:rPr>
          <w:b/>
          <w:bCs/>
          <w:sz w:val="22"/>
          <w:szCs w:val="22"/>
        </w:rPr>
        <w:t>2.</w:t>
      </w:r>
      <w:r w:rsidRPr="000C4FBC">
        <w:rPr>
          <w:sz w:val="22"/>
          <w:szCs w:val="22"/>
        </w:rPr>
        <w:t xml:space="preserve"> </w:t>
      </w:r>
      <w:r w:rsidRPr="000C4FBC">
        <w:rPr>
          <w:b/>
          <w:sz w:val="22"/>
          <w:szCs w:val="22"/>
        </w:rPr>
        <w:t xml:space="preserve">Цель заключения договора: </w:t>
      </w:r>
      <w:r w:rsidRPr="000C4FBC">
        <w:rPr>
          <w:sz w:val="22"/>
          <w:szCs w:val="22"/>
          <w:lang w:eastAsia="en-US"/>
        </w:rPr>
        <w:t>выполнение производственной деятельности в 2026 г.</w:t>
      </w:r>
    </w:p>
    <w:p w14:paraId="3364B843" w14:textId="77777777" w:rsidR="009600A1" w:rsidRPr="000C4FBC" w:rsidRDefault="009600A1" w:rsidP="009600A1">
      <w:pPr>
        <w:widowControl w:val="0"/>
        <w:autoSpaceDE w:val="0"/>
        <w:autoSpaceDN w:val="0"/>
        <w:adjustRightInd w:val="0"/>
        <w:spacing w:line="276" w:lineRule="auto"/>
        <w:jc w:val="both"/>
        <w:rPr>
          <w:b/>
          <w:sz w:val="22"/>
          <w:szCs w:val="22"/>
        </w:rPr>
      </w:pPr>
      <w:r w:rsidRPr="000C4FBC">
        <w:rPr>
          <w:b/>
          <w:sz w:val="22"/>
          <w:szCs w:val="22"/>
        </w:rPr>
        <w:t>3.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p w14:paraId="39FDAD6B" w14:textId="77777777" w:rsidR="009600A1" w:rsidRPr="000C4FBC" w:rsidRDefault="009600A1" w:rsidP="009600A1">
      <w:pPr>
        <w:widowControl w:val="0"/>
        <w:autoSpaceDE w:val="0"/>
        <w:autoSpaceDN w:val="0"/>
        <w:adjustRightInd w:val="0"/>
        <w:spacing w:line="276" w:lineRule="auto"/>
        <w:jc w:val="both"/>
        <w:rPr>
          <w:b/>
          <w:i/>
          <w:iCs/>
          <w:sz w:val="22"/>
          <w:szCs w:val="22"/>
        </w:rPr>
      </w:pPr>
      <w:r w:rsidRPr="000C4FBC">
        <w:rPr>
          <w:b/>
          <w:i/>
          <w:iCs/>
          <w:sz w:val="22"/>
          <w:szCs w:val="22"/>
        </w:rPr>
        <w:t>ОКПД 2 20.13.52.110 - Соединения неорганические, не включенные в другие группировки</w:t>
      </w:r>
    </w:p>
    <w:tbl>
      <w:tblPr>
        <w:tblW w:w="10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7"/>
        <w:gridCol w:w="1977"/>
        <w:gridCol w:w="5745"/>
        <w:gridCol w:w="853"/>
        <w:gridCol w:w="1271"/>
      </w:tblGrid>
      <w:tr w:rsidR="009600A1" w:rsidRPr="00216CD9" w14:paraId="3373AA0D" w14:textId="77777777" w:rsidTr="004D245A">
        <w:trPr>
          <w:trHeight w:val="20"/>
        </w:trPr>
        <w:tc>
          <w:tcPr>
            <w:tcW w:w="304" w:type="pct"/>
            <w:tcBorders>
              <w:top w:val="single" w:sz="4" w:space="0" w:color="auto"/>
              <w:left w:val="single" w:sz="4" w:space="0" w:color="auto"/>
              <w:bottom w:val="single" w:sz="4" w:space="0" w:color="auto"/>
              <w:right w:val="single" w:sz="4" w:space="0" w:color="auto"/>
            </w:tcBorders>
            <w:vAlign w:val="center"/>
            <w:hideMark/>
          </w:tcPr>
          <w:p w14:paraId="53F2BBDC"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N п/п</w:t>
            </w:r>
          </w:p>
        </w:tc>
        <w:tc>
          <w:tcPr>
            <w:tcW w:w="943" w:type="pct"/>
            <w:tcBorders>
              <w:top w:val="single" w:sz="4" w:space="0" w:color="auto"/>
              <w:left w:val="single" w:sz="4" w:space="0" w:color="auto"/>
              <w:bottom w:val="single" w:sz="4" w:space="0" w:color="auto"/>
              <w:right w:val="single" w:sz="4" w:space="0" w:color="auto"/>
            </w:tcBorders>
            <w:vAlign w:val="center"/>
            <w:hideMark/>
          </w:tcPr>
          <w:p w14:paraId="221DC688"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Наименование</w:t>
            </w:r>
          </w:p>
        </w:tc>
        <w:tc>
          <w:tcPr>
            <w:tcW w:w="2740" w:type="pct"/>
            <w:tcBorders>
              <w:top w:val="single" w:sz="4" w:space="0" w:color="auto"/>
              <w:left w:val="single" w:sz="4" w:space="0" w:color="auto"/>
              <w:bottom w:val="single" w:sz="4" w:space="0" w:color="auto"/>
              <w:right w:val="single" w:sz="4" w:space="0" w:color="auto"/>
            </w:tcBorders>
            <w:vAlign w:val="center"/>
            <w:hideMark/>
          </w:tcPr>
          <w:p w14:paraId="6B56208D"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Функциональные, технические, качественные, эксплуатационные характеристики</w:t>
            </w:r>
          </w:p>
        </w:tc>
        <w:tc>
          <w:tcPr>
            <w:tcW w:w="407" w:type="pct"/>
            <w:tcBorders>
              <w:top w:val="single" w:sz="4" w:space="0" w:color="auto"/>
              <w:left w:val="single" w:sz="4" w:space="0" w:color="auto"/>
              <w:bottom w:val="single" w:sz="4" w:space="0" w:color="auto"/>
              <w:right w:val="single" w:sz="4" w:space="0" w:color="auto"/>
            </w:tcBorders>
            <w:vAlign w:val="center"/>
            <w:hideMark/>
          </w:tcPr>
          <w:p w14:paraId="622BB68F"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Ед. изм.</w:t>
            </w:r>
          </w:p>
        </w:tc>
        <w:tc>
          <w:tcPr>
            <w:tcW w:w="606" w:type="pct"/>
            <w:tcBorders>
              <w:top w:val="single" w:sz="4" w:space="0" w:color="auto"/>
              <w:left w:val="single" w:sz="4" w:space="0" w:color="auto"/>
              <w:bottom w:val="single" w:sz="4" w:space="0" w:color="auto"/>
              <w:right w:val="single" w:sz="4" w:space="0" w:color="auto"/>
            </w:tcBorders>
            <w:vAlign w:val="center"/>
          </w:tcPr>
          <w:p w14:paraId="4207772C"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Количество</w:t>
            </w:r>
          </w:p>
        </w:tc>
      </w:tr>
      <w:tr w:rsidR="009600A1" w:rsidRPr="00216CD9" w14:paraId="020334DA" w14:textId="77777777" w:rsidTr="004D245A">
        <w:trPr>
          <w:trHeight w:val="20"/>
        </w:trPr>
        <w:tc>
          <w:tcPr>
            <w:tcW w:w="304" w:type="pct"/>
            <w:tcBorders>
              <w:top w:val="single" w:sz="4" w:space="0" w:color="auto"/>
              <w:left w:val="single" w:sz="4" w:space="0" w:color="auto"/>
              <w:bottom w:val="single" w:sz="4" w:space="0" w:color="auto"/>
              <w:right w:val="single" w:sz="4" w:space="0" w:color="auto"/>
            </w:tcBorders>
          </w:tcPr>
          <w:p w14:paraId="774F911B" w14:textId="77777777" w:rsidR="009600A1" w:rsidRPr="00216CD9" w:rsidRDefault="009600A1" w:rsidP="004D245A">
            <w:pPr>
              <w:widowControl w:val="0"/>
              <w:autoSpaceDE w:val="0"/>
              <w:autoSpaceDN w:val="0"/>
              <w:spacing w:line="276" w:lineRule="auto"/>
              <w:jc w:val="center"/>
              <w:rPr>
                <w:sz w:val="22"/>
                <w:szCs w:val="22"/>
                <w:lang w:eastAsia="en-US"/>
              </w:rPr>
            </w:pPr>
            <w:r w:rsidRPr="00216CD9">
              <w:rPr>
                <w:sz w:val="22"/>
                <w:szCs w:val="22"/>
                <w:lang w:eastAsia="en-US"/>
              </w:rPr>
              <w:t>1</w:t>
            </w:r>
          </w:p>
        </w:tc>
        <w:tc>
          <w:tcPr>
            <w:tcW w:w="943" w:type="pct"/>
            <w:tcBorders>
              <w:top w:val="single" w:sz="4" w:space="0" w:color="auto"/>
              <w:left w:val="single" w:sz="4" w:space="0" w:color="auto"/>
              <w:bottom w:val="single" w:sz="4" w:space="0" w:color="auto"/>
              <w:right w:val="single" w:sz="4" w:space="0" w:color="auto"/>
            </w:tcBorders>
          </w:tcPr>
          <w:p w14:paraId="427EB796" w14:textId="77777777" w:rsidR="009600A1" w:rsidRPr="00E157B4" w:rsidRDefault="009600A1" w:rsidP="004D245A">
            <w:pPr>
              <w:widowControl w:val="0"/>
              <w:autoSpaceDE w:val="0"/>
              <w:autoSpaceDN w:val="0"/>
              <w:jc w:val="center"/>
              <w:rPr>
                <w:color w:val="000000"/>
                <w:sz w:val="22"/>
                <w:szCs w:val="22"/>
                <w:lang w:eastAsia="en-US"/>
              </w:rPr>
            </w:pPr>
            <w:r w:rsidRPr="00E157B4">
              <w:rPr>
                <w:color w:val="000000"/>
                <w:sz w:val="22"/>
                <w:szCs w:val="22"/>
                <w:lang w:eastAsia="en-US"/>
              </w:rPr>
              <w:t>Полиоксихлорид алюминия ГОСТ 34879-2022 тип 3В</w:t>
            </w:r>
          </w:p>
          <w:p w14:paraId="1255DC39" w14:textId="77777777" w:rsidR="009600A1" w:rsidRPr="00216CD9" w:rsidRDefault="009600A1" w:rsidP="004D245A">
            <w:pPr>
              <w:widowControl w:val="0"/>
              <w:autoSpaceDE w:val="0"/>
              <w:autoSpaceDN w:val="0"/>
              <w:spacing w:line="276" w:lineRule="auto"/>
              <w:jc w:val="center"/>
              <w:rPr>
                <w:i/>
                <w:sz w:val="22"/>
                <w:szCs w:val="22"/>
                <w:lang w:eastAsia="en-US"/>
              </w:rPr>
            </w:pPr>
          </w:p>
        </w:tc>
        <w:tc>
          <w:tcPr>
            <w:tcW w:w="2740" w:type="pct"/>
            <w:tcBorders>
              <w:top w:val="single" w:sz="4" w:space="0" w:color="auto"/>
              <w:left w:val="single" w:sz="4" w:space="0" w:color="auto"/>
              <w:bottom w:val="single" w:sz="4" w:space="0" w:color="auto"/>
              <w:right w:val="single" w:sz="4" w:space="0" w:color="auto"/>
            </w:tcBorders>
            <w:hideMark/>
          </w:tcPr>
          <w:p w14:paraId="02EE2B50"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Соответствует требованиям ГОСТ 34879-2022 Тип: 3В</w:t>
            </w:r>
          </w:p>
          <w:p w14:paraId="06003CCF"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доля оксида алюминия (Al2O3), %: не менее 20,0</w:t>
            </w:r>
          </w:p>
          <w:p w14:paraId="52299323"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доля хлоридов, % масс: не более 10</w:t>
            </w:r>
          </w:p>
          <w:p w14:paraId="1FFE908E"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pH (ед.) водного раствора, в пределах: 3,0-5,5</w:t>
            </w:r>
          </w:p>
          <w:p w14:paraId="03FC62E5"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Примеси токсические вещества*, % масс, не более:</w:t>
            </w:r>
          </w:p>
          <w:p w14:paraId="046A8D5D"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кадмия (Cd): 0,001</w:t>
            </w:r>
          </w:p>
          <w:p w14:paraId="06BDD5AC"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свинца (Pb): 0,001</w:t>
            </w:r>
          </w:p>
          <w:p w14:paraId="3BBAD365"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никеля (Ni): 0,006</w:t>
            </w:r>
          </w:p>
          <w:p w14:paraId="094C8E1B"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хрома (</w:t>
            </w:r>
            <w:proofErr w:type="spellStart"/>
            <w:r w:rsidRPr="00216CD9">
              <w:rPr>
                <w:color w:val="000000"/>
                <w:sz w:val="22"/>
                <w:szCs w:val="22"/>
                <w:lang w:eastAsia="en-US"/>
              </w:rPr>
              <w:t>Cr</w:t>
            </w:r>
            <w:proofErr w:type="spellEnd"/>
            <w:r w:rsidRPr="00216CD9">
              <w:rPr>
                <w:color w:val="000000"/>
                <w:sz w:val="22"/>
                <w:szCs w:val="22"/>
                <w:lang w:eastAsia="en-US"/>
              </w:rPr>
              <w:t>): 0,006</w:t>
            </w:r>
          </w:p>
          <w:p w14:paraId="58F44F10"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бериллия (Be): 0,0005</w:t>
            </w:r>
          </w:p>
          <w:p w14:paraId="2F8A0DED"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ртути (</w:t>
            </w:r>
            <w:proofErr w:type="spellStart"/>
            <w:r w:rsidRPr="00216CD9">
              <w:rPr>
                <w:color w:val="000000"/>
                <w:sz w:val="22"/>
                <w:szCs w:val="22"/>
                <w:lang w:eastAsia="en-US"/>
              </w:rPr>
              <w:t>Hg</w:t>
            </w:r>
            <w:proofErr w:type="spellEnd"/>
            <w:r w:rsidRPr="00216CD9">
              <w:rPr>
                <w:color w:val="000000"/>
                <w:sz w:val="22"/>
                <w:szCs w:val="22"/>
                <w:lang w:eastAsia="en-US"/>
              </w:rPr>
              <w:t>): 0,001</w:t>
            </w:r>
          </w:p>
          <w:p w14:paraId="5E451343"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мышьяка (As): 0,001</w:t>
            </w:r>
          </w:p>
          <w:p w14:paraId="1B00ED33" w14:textId="77777777" w:rsidR="009600A1" w:rsidRPr="00216CD9"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сурьмы (Sb): 0,003</w:t>
            </w:r>
          </w:p>
          <w:p w14:paraId="0D987AAC" w14:textId="77777777" w:rsidR="009600A1" w:rsidRDefault="009600A1" w:rsidP="004D245A">
            <w:pPr>
              <w:spacing w:line="276" w:lineRule="auto"/>
              <w:rPr>
                <w:color w:val="000000"/>
                <w:sz w:val="22"/>
                <w:szCs w:val="22"/>
                <w:lang w:eastAsia="en-US"/>
              </w:rPr>
            </w:pPr>
            <w:r w:rsidRPr="00216CD9">
              <w:rPr>
                <w:color w:val="000000"/>
                <w:sz w:val="22"/>
                <w:szCs w:val="22"/>
                <w:lang w:eastAsia="en-US"/>
              </w:rPr>
              <w:t>Массовая концентрация селена (Se): 0,003</w:t>
            </w:r>
          </w:p>
          <w:p w14:paraId="2DA6D45B" w14:textId="77777777" w:rsidR="009600A1" w:rsidRDefault="009600A1" w:rsidP="004D245A">
            <w:pPr>
              <w:spacing w:line="276" w:lineRule="auto"/>
              <w:rPr>
                <w:color w:val="000000"/>
                <w:sz w:val="22"/>
                <w:szCs w:val="22"/>
                <w:lang w:eastAsia="en-US"/>
              </w:rPr>
            </w:pPr>
          </w:p>
          <w:p w14:paraId="742D5F8D" w14:textId="77777777" w:rsidR="009600A1" w:rsidRPr="00E157B4" w:rsidRDefault="009600A1" w:rsidP="004D245A">
            <w:pPr>
              <w:spacing w:line="276" w:lineRule="auto"/>
              <w:rPr>
                <w:color w:val="000000"/>
                <w:sz w:val="22"/>
                <w:szCs w:val="22"/>
                <w:lang w:eastAsia="en-US"/>
              </w:rPr>
            </w:pPr>
            <w:r w:rsidRPr="00E157B4">
              <w:rPr>
                <w:color w:val="000000"/>
                <w:sz w:val="22"/>
                <w:szCs w:val="22"/>
                <w:lang w:eastAsia="en-US"/>
              </w:rPr>
              <w:t>Содержание примесей, токсических</w:t>
            </w:r>
          </w:p>
          <w:p w14:paraId="0BB7A2C8" w14:textId="77777777" w:rsidR="009600A1" w:rsidRPr="00E157B4" w:rsidRDefault="009600A1" w:rsidP="004D245A">
            <w:pPr>
              <w:spacing w:line="276" w:lineRule="auto"/>
              <w:rPr>
                <w:color w:val="000000"/>
                <w:sz w:val="22"/>
                <w:szCs w:val="22"/>
                <w:lang w:eastAsia="en-US"/>
              </w:rPr>
            </w:pPr>
            <w:r w:rsidRPr="00E157B4">
              <w:rPr>
                <w:color w:val="000000"/>
                <w:sz w:val="22"/>
                <w:szCs w:val="22"/>
                <w:lang w:eastAsia="en-US"/>
              </w:rPr>
              <w:t>веществ согласно ГОСТ 34879-2022 тип</w:t>
            </w:r>
          </w:p>
          <w:p w14:paraId="1EEC7E31" w14:textId="77777777" w:rsidR="009600A1" w:rsidRPr="00216CD9" w:rsidRDefault="009600A1" w:rsidP="004D245A">
            <w:pPr>
              <w:spacing w:line="276" w:lineRule="auto"/>
              <w:rPr>
                <w:color w:val="000000"/>
                <w:sz w:val="22"/>
                <w:szCs w:val="22"/>
                <w:lang w:eastAsia="en-US"/>
              </w:rPr>
            </w:pPr>
            <w:r w:rsidRPr="00E157B4">
              <w:rPr>
                <w:color w:val="000000"/>
                <w:sz w:val="22"/>
                <w:szCs w:val="22"/>
                <w:lang w:eastAsia="en-US"/>
              </w:rPr>
              <w:t>3В</w:t>
            </w:r>
          </w:p>
        </w:tc>
        <w:tc>
          <w:tcPr>
            <w:tcW w:w="407" w:type="pct"/>
            <w:tcBorders>
              <w:top w:val="single" w:sz="4" w:space="0" w:color="auto"/>
              <w:left w:val="single" w:sz="4" w:space="0" w:color="auto"/>
              <w:bottom w:val="single" w:sz="4" w:space="0" w:color="auto"/>
              <w:right w:val="single" w:sz="4" w:space="0" w:color="auto"/>
            </w:tcBorders>
          </w:tcPr>
          <w:p w14:paraId="71B1E5BB" w14:textId="77777777" w:rsidR="009600A1" w:rsidRPr="00216CD9" w:rsidRDefault="009600A1" w:rsidP="004D245A">
            <w:pPr>
              <w:widowControl w:val="0"/>
              <w:autoSpaceDE w:val="0"/>
              <w:autoSpaceDN w:val="0"/>
              <w:spacing w:line="276" w:lineRule="auto"/>
              <w:jc w:val="center"/>
              <w:rPr>
                <w:i/>
                <w:sz w:val="22"/>
                <w:szCs w:val="22"/>
                <w:lang w:val="en-US" w:eastAsia="en-US"/>
              </w:rPr>
            </w:pPr>
            <w:r w:rsidRPr="00216CD9">
              <w:rPr>
                <w:i/>
                <w:sz w:val="22"/>
                <w:szCs w:val="22"/>
                <w:lang w:eastAsia="en-US"/>
              </w:rPr>
              <w:t>т</w:t>
            </w:r>
          </w:p>
        </w:tc>
        <w:tc>
          <w:tcPr>
            <w:tcW w:w="606" w:type="pct"/>
            <w:tcBorders>
              <w:top w:val="single" w:sz="4" w:space="0" w:color="auto"/>
              <w:left w:val="single" w:sz="4" w:space="0" w:color="auto"/>
              <w:bottom w:val="single" w:sz="4" w:space="0" w:color="auto"/>
              <w:right w:val="single" w:sz="4" w:space="0" w:color="auto"/>
            </w:tcBorders>
          </w:tcPr>
          <w:p w14:paraId="50C71F28" w14:textId="77777777" w:rsidR="009600A1" w:rsidRPr="00216CD9" w:rsidRDefault="009600A1" w:rsidP="004D245A">
            <w:pPr>
              <w:widowControl w:val="0"/>
              <w:autoSpaceDE w:val="0"/>
              <w:autoSpaceDN w:val="0"/>
              <w:spacing w:line="276" w:lineRule="auto"/>
              <w:jc w:val="center"/>
              <w:rPr>
                <w:i/>
                <w:sz w:val="22"/>
                <w:szCs w:val="22"/>
                <w:lang w:eastAsia="en-US"/>
              </w:rPr>
            </w:pPr>
            <w:r>
              <w:rPr>
                <w:i/>
                <w:sz w:val="22"/>
                <w:szCs w:val="22"/>
                <w:lang w:eastAsia="en-US"/>
              </w:rPr>
              <w:t>257</w:t>
            </w:r>
          </w:p>
        </w:tc>
      </w:tr>
    </w:tbl>
    <w:p w14:paraId="500F3136" w14:textId="77777777" w:rsidR="009600A1" w:rsidRPr="00A00B61" w:rsidRDefault="009600A1" w:rsidP="009600A1">
      <w:pPr>
        <w:widowControl w:val="0"/>
        <w:autoSpaceDE w:val="0"/>
        <w:autoSpaceDN w:val="0"/>
        <w:adjustRightInd w:val="0"/>
        <w:spacing w:line="276" w:lineRule="auto"/>
        <w:jc w:val="both"/>
        <w:rPr>
          <w:b/>
          <w:i/>
          <w:iCs/>
          <w:sz w:val="22"/>
          <w:szCs w:val="22"/>
        </w:rPr>
      </w:pPr>
      <w:r w:rsidRPr="00A00B61">
        <w:t>На товар с ОКПД2 20.13.52.110 установлено ограничение закупок товаров иностранного происхождения по позиции 16 приложения № 2 к Постановлению Правительства Российской Федерации от 23.12.2024 № 1875 (группа ОКПД2 20.13.5 «Соли прочих металлов»).</w:t>
      </w:r>
    </w:p>
    <w:p w14:paraId="71DFD04A" w14:textId="77777777" w:rsidR="009600A1" w:rsidRPr="00A00B61" w:rsidRDefault="009600A1" w:rsidP="009600A1">
      <w:pPr>
        <w:spacing w:line="276" w:lineRule="auto"/>
        <w:rPr>
          <w:b/>
          <w:bCs/>
          <w:sz w:val="22"/>
          <w:szCs w:val="22"/>
        </w:rPr>
      </w:pPr>
    </w:p>
    <w:p w14:paraId="32469866" w14:textId="77777777" w:rsidR="009600A1" w:rsidRPr="00A00B61" w:rsidRDefault="009600A1" w:rsidP="009600A1">
      <w:pPr>
        <w:spacing w:line="276" w:lineRule="auto"/>
        <w:ind w:left="-142"/>
        <w:jc w:val="both"/>
        <w:rPr>
          <w:rFonts w:eastAsia="Calibri"/>
          <w:bCs/>
          <w:sz w:val="22"/>
          <w:szCs w:val="22"/>
          <w:shd w:val="clear" w:color="auto" w:fill="F9FAFB"/>
          <w:lang w:eastAsia="en-US"/>
        </w:rPr>
      </w:pPr>
      <w:r w:rsidRPr="00A00B61">
        <w:rPr>
          <w:rFonts w:eastAsia="Calibri"/>
          <w:b/>
          <w:sz w:val="22"/>
          <w:szCs w:val="22"/>
          <w:shd w:val="clear" w:color="auto" w:fill="F9FAFB"/>
          <w:lang w:eastAsia="en-US"/>
        </w:rPr>
        <w:t xml:space="preserve">4. Место поставки: </w:t>
      </w:r>
      <w:r w:rsidRPr="00A00B61">
        <w:t>155040, Ивановская область, Тейковский район, город Тейково, улица Запольная, 8.</w:t>
      </w:r>
    </w:p>
    <w:p w14:paraId="59516216" w14:textId="0727EC93" w:rsidR="009600A1" w:rsidRPr="00A00B61" w:rsidRDefault="009600A1" w:rsidP="009600A1">
      <w:pPr>
        <w:spacing w:line="276" w:lineRule="auto"/>
        <w:ind w:left="-142"/>
        <w:jc w:val="both"/>
        <w:rPr>
          <w:rFonts w:eastAsia="Calibri"/>
          <w:bCs/>
          <w:sz w:val="22"/>
          <w:szCs w:val="22"/>
          <w:shd w:val="clear" w:color="auto" w:fill="F9FAFB"/>
          <w:lang w:eastAsia="en-US"/>
        </w:rPr>
      </w:pPr>
      <w:r w:rsidRPr="00A00B61">
        <w:rPr>
          <w:rFonts w:eastAsia="Calibri"/>
          <w:b/>
          <w:sz w:val="22"/>
          <w:szCs w:val="22"/>
          <w:shd w:val="clear" w:color="auto" w:fill="F9FAFB"/>
          <w:lang w:eastAsia="en-US"/>
        </w:rPr>
        <w:t xml:space="preserve">5. Срок поставки: </w:t>
      </w:r>
      <w:r w:rsidRPr="00A00B61">
        <w:rPr>
          <w:rFonts w:eastAsia="Calibri"/>
          <w:bCs/>
          <w:sz w:val="22"/>
          <w:szCs w:val="22"/>
          <w:shd w:val="clear" w:color="auto" w:fill="F9FAFB"/>
          <w:lang w:eastAsia="en-US"/>
        </w:rPr>
        <w:t xml:space="preserve">с момента заключения договора </w:t>
      </w:r>
      <w:r w:rsidR="006F79D2" w:rsidRPr="00A00B61">
        <w:rPr>
          <w:rFonts w:eastAsia="Calibri"/>
          <w:bCs/>
          <w:sz w:val="22"/>
          <w:szCs w:val="22"/>
          <w:shd w:val="clear" w:color="auto" w:fill="F9FAFB"/>
          <w:lang w:eastAsia="en-US"/>
        </w:rPr>
        <w:t>по 28.02.2027 года.</w:t>
      </w:r>
    </w:p>
    <w:p w14:paraId="222CC873" w14:textId="77777777" w:rsidR="009600A1" w:rsidRPr="00A00B61" w:rsidRDefault="009600A1" w:rsidP="009600A1">
      <w:pPr>
        <w:spacing w:line="276" w:lineRule="auto"/>
        <w:ind w:left="-142"/>
        <w:jc w:val="both"/>
        <w:rPr>
          <w:rFonts w:eastAsia="Calibri"/>
          <w:bCs/>
          <w:sz w:val="22"/>
          <w:szCs w:val="22"/>
          <w:shd w:val="clear" w:color="auto" w:fill="F9FAFB"/>
          <w:lang w:eastAsia="en-US"/>
        </w:rPr>
      </w:pPr>
      <w:r w:rsidRPr="00A00B61">
        <w:rPr>
          <w:rFonts w:eastAsia="Calibri"/>
          <w:bCs/>
          <w:sz w:val="22"/>
          <w:szCs w:val="22"/>
          <w:shd w:val="clear" w:color="auto" w:fill="F9FAFB"/>
          <w:lang w:eastAsia="en-US"/>
        </w:rPr>
        <w:t>Периодичность или количество этапов поставки товаров, выполнения работ, оказания услуг (месяц, год): 2 раза в месяц по предварительным заявкам заказчика, в течение 7 дней с момента поступления заявки.</w:t>
      </w:r>
    </w:p>
    <w:p w14:paraId="2B12B12E" w14:textId="77777777" w:rsidR="009600A1" w:rsidRPr="00A00B61" w:rsidRDefault="009600A1" w:rsidP="009600A1">
      <w:pPr>
        <w:spacing w:line="276" w:lineRule="auto"/>
        <w:ind w:left="-142"/>
        <w:jc w:val="both"/>
        <w:rPr>
          <w:rFonts w:eastAsia="Calibri"/>
          <w:b/>
          <w:sz w:val="22"/>
          <w:szCs w:val="22"/>
          <w:lang w:eastAsia="en-US"/>
        </w:rPr>
      </w:pPr>
      <w:r w:rsidRPr="00A00B61">
        <w:rPr>
          <w:rFonts w:eastAsia="Calibri"/>
          <w:b/>
          <w:sz w:val="22"/>
          <w:szCs w:val="22"/>
          <w:lang w:eastAsia="en-US"/>
        </w:rPr>
        <w:t xml:space="preserve">6. Требования к качеству, безопасности товара: </w:t>
      </w:r>
    </w:p>
    <w:p w14:paraId="0723FD8B" w14:textId="77777777" w:rsidR="009600A1" w:rsidRPr="00A00B61" w:rsidRDefault="009600A1" w:rsidP="009600A1">
      <w:pPr>
        <w:spacing w:line="276" w:lineRule="auto"/>
        <w:ind w:left="-142"/>
        <w:jc w:val="both"/>
        <w:rPr>
          <w:rFonts w:eastAsia="DejaVu Sans"/>
          <w:b/>
          <w:sz w:val="22"/>
          <w:szCs w:val="22"/>
          <w:lang w:eastAsia="zh-CN"/>
        </w:rPr>
      </w:pPr>
      <w:r w:rsidRPr="00A00B61">
        <w:rPr>
          <w:rFonts w:eastAsia="NSimSun"/>
          <w:sz w:val="22"/>
          <w:szCs w:val="22"/>
          <w:lang w:eastAsia="en-US"/>
        </w:rPr>
        <w:t xml:space="preserve">6.1. Поставляемый товар должен соответствовать заданным функциональным и качественным характеристикам; </w:t>
      </w:r>
    </w:p>
    <w:p w14:paraId="0AC26A15" w14:textId="77777777" w:rsidR="009600A1" w:rsidRPr="00A00B61" w:rsidRDefault="009600A1" w:rsidP="009600A1">
      <w:pPr>
        <w:spacing w:line="276" w:lineRule="auto"/>
        <w:ind w:left="-142" w:right="57"/>
        <w:jc w:val="both"/>
        <w:rPr>
          <w:rFonts w:eastAsia="Calibri"/>
          <w:b/>
          <w:sz w:val="22"/>
          <w:szCs w:val="22"/>
          <w:lang w:eastAsia="en-US"/>
        </w:rPr>
      </w:pPr>
      <w:r w:rsidRPr="00A00B61">
        <w:rPr>
          <w:rFonts w:eastAsia="NSimSun"/>
          <w:sz w:val="22"/>
          <w:szCs w:val="22"/>
          <w:lang w:eastAsia="en-US"/>
        </w:rPr>
        <w:lastRenderedPageBreak/>
        <w:t>6.2. Поставляемый товар должен соответствовать требованиям ГОСТ 34879-2022 и обязательным требованиям законодательства Российской Федерации. Наличие у товара товарного знака (торговой марки) не является обязательным. Документы, подтверждающие качество и соответствие товара, предоставляются в объеме, предусмотренном законодательством Российской Федерации, ГОСТ 34879-2022 и документацией изготовителя;</w:t>
      </w:r>
    </w:p>
    <w:p w14:paraId="5F6C5E06" w14:textId="77777777" w:rsidR="009600A1" w:rsidRPr="00A00B61" w:rsidRDefault="009600A1" w:rsidP="009600A1">
      <w:pPr>
        <w:spacing w:line="276" w:lineRule="auto"/>
        <w:ind w:left="-142"/>
        <w:jc w:val="both"/>
        <w:rPr>
          <w:rFonts w:eastAsia="DejaVu Sans"/>
          <w:b/>
          <w:sz w:val="22"/>
          <w:szCs w:val="22"/>
          <w:lang w:eastAsia="en-US"/>
        </w:rPr>
      </w:pPr>
      <w:r w:rsidRPr="00A00B61">
        <w:rPr>
          <w:rFonts w:eastAsia="NSimSun"/>
          <w:sz w:val="22"/>
          <w:szCs w:val="22"/>
          <w:lang w:eastAsia="en-US"/>
        </w:rPr>
        <w:t>6.3.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B60076F" w14:textId="77777777" w:rsidR="009600A1" w:rsidRPr="00A00B61" w:rsidRDefault="009600A1" w:rsidP="009600A1">
      <w:pPr>
        <w:spacing w:line="276" w:lineRule="auto"/>
        <w:ind w:left="-142"/>
        <w:jc w:val="both"/>
        <w:rPr>
          <w:rFonts w:eastAsia="NSimSun"/>
          <w:b/>
          <w:sz w:val="22"/>
          <w:szCs w:val="22"/>
          <w:lang w:eastAsia="en-US"/>
        </w:rPr>
      </w:pPr>
      <w:r w:rsidRPr="00A00B61">
        <w:rPr>
          <w:rFonts w:eastAsia="NSimSun"/>
          <w:sz w:val="22"/>
          <w:szCs w:val="22"/>
          <w:lang w:eastAsia="en-US"/>
        </w:rPr>
        <w:t>6.4. Товар должен отвечать требованиям безопасности жизни и здоровья, окружающей среды в течение установленного срока годности при обычных условиях его использования, хранения, транспортировки и утилизации;</w:t>
      </w:r>
    </w:p>
    <w:p w14:paraId="0E0A25D0" w14:textId="77777777" w:rsidR="009600A1" w:rsidRPr="00A00B61" w:rsidRDefault="009600A1" w:rsidP="009600A1">
      <w:pPr>
        <w:spacing w:line="276" w:lineRule="auto"/>
        <w:ind w:left="-142"/>
        <w:jc w:val="both"/>
        <w:rPr>
          <w:rFonts w:eastAsia="Calibri"/>
          <w:b/>
          <w:sz w:val="22"/>
          <w:szCs w:val="22"/>
          <w:lang w:eastAsia="en-US"/>
        </w:rPr>
      </w:pPr>
      <w:r w:rsidRPr="00A00B61">
        <w:rPr>
          <w:rFonts w:eastAsia="Calibri"/>
          <w:b/>
          <w:sz w:val="22"/>
          <w:szCs w:val="22"/>
          <w:lang w:eastAsia="en-US"/>
        </w:rPr>
        <w:t>7. Требования к упаковке, маркировке товара:</w:t>
      </w:r>
    </w:p>
    <w:p w14:paraId="36595309" w14:textId="77777777" w:rsidR="009600A1" w:rsidRPr="00A00B61" w:rsidRDefault="009600A1" w:rsidP="009600A1">
      <w:pPr>
        <w:tabs>
          <w:tab w:val="left" w:pos="0"/>
        </w:tabs>
        <w:spacing w:line="276" w:lineRule="auto"/>
        <w:ind w:left="-142" w:right="57"/>
        <w:jc w:val="both"/>
        <w:rPr>
          <w:rFonts w:eastAsia="DejaVu Sans"/>
          <w:b/>
          <w:sz w:val="22"/>
          <w:szCs w:val="22"/>
          <w:lang w:eastAsia="zh-CN"/>
        </w:rPr>
      </w:pPr>
      <w:r w:rsidRPr="00A00B61">
        <w:rPr>
          <w:rFonts w:eastAsia="NSimSun"/>
          <w:sz w:val="22"/>
          <w:szCs w:val="22"/>
          <w:lang w:eastAsia="en-US"/>
        </w:rPr>
        <w:t>7.1.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BD35C22" w14:textId="77777777" w:rsidR="009600A1" w:rsidRPr="00A00B61" w:rsidRDefault="009600A1" w:rsidP="009600A1">
      <w:pPr>
        <w:spacing w:line="276" w:lineRule="auto"/>
        <w:ind w:left="-142"/>
        <w:jc w:val="both"/>
        <w:rPr>
          <w:rFonts w:eastAsia="Calibri"/>
          <w:b/>
          <w:sz w:val="22"/>
          <w:szCs w:val="22"/>
          <w:lang w:eastAsia="en-US"/>
        </w:rPr>
      </w:pPr>
      <w:r w:rsidRPr="00A00B61">
        <w:rPr>
          <w:rFonts w:eastAsia="NSimSun"/>
          <w:sz w:val="22"/>
          <w:szCs w:val="22"/>
          <w:lang w:eastAsia="en-US"/>
        </w:rPr>
        <w:t>7.2.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682525B" w14:textId="77777777" w:rsidR="009600A1" w:rsidRPr="00A00B61" w:rsidRDefault="009600A1" w:rsidP="009600A1">
      <w:pPr>
        <w:tabs>
          <w:tab w:val="left" w:pos="0"/>
        </w:tabs>
        <w:spacing w:line="276" w:lineRule="auto"/>
        <w:ind w:left="-142" w:right="57"/>
        <w:jc w:val="both"/>
        <w:rPr>
          <w:rFonts w:eastAsia="NSimSun"/>
          <w:b/>
          <w:sz w:val="22"/>
          <w:szCs w:val="22"/>
          <w:lang w:eastAsia="en-US"/>
        </w:rPr>
      </w:pPr>
      <w:r w:rsidRPr="00A00B61">
        <w:rPr>
          <w:rFonts w:eastAsia="NSimSun"/>
          <w:sz w:val="22"/>
          <w:szCs w:val="22"/>
          <w:lang w:eastAsia="en-US"/>
        </w:rPr>
        <w:t>7.3.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209E23E9" w14:textId="77777777" w:rsidR="009600A1" w:rsidRPr="00A00B61" w:rsidRDefault="009600A1" w:rsidP="009600A1">
      <w:pPr>
        <w:tabs>
          <w:tab w:val="left" w:pos="0"/>
        </w:tabs>
        <w:spacing w:line="276" w:lineRule="auto"/>
        <w:ind w:left="-142" w:right="57"/>
        <w:jc w:val="both"/>
        <w:rPr>
          <w:rFonts w:eastAsia="NSimSun"/>
          <w:b/>
          <w:sz w:val="22"/>
          <w:szCs w:val="22"/>
          <w:lang w:eastAsia="en-US"/>
        </w:rPr>
      </w:pPr>
      <w:r w:rsidRPr="00A00B61">
        <w:rPr>
          <w:rFonts w:eastAsia="NSimSun"/>
          <w:sz w:val="22"/>
          <w:szCs w:val="22"/>
          <w:lang w:eastAsia="en-US"/>
        </w:rPr>
        <w:t>7.4. Поставщик несет ответственность за ненадлежащую упаковку, не обеспечивающую сохранность товара при его хранении и транспортировании;</w:t>
      </w:r>
    </w:p>
    <w:p w14:paraId="6DD4539F" w14:textId="77777777" w:rsidR="009600A1" w:rsidRPr="000C4FBC" w:rsidRDefault="009600A1" w:rsidP="009600A1">
      <w:pPr>
        <w:tabs>
          <w:tab w:val="left" w:pos="0"/>
        </w:tabs>
        <w:spacing w:line="276" w:lineRule="auto"/>
        <w:ind w:left="-142" w:right="57"/>
        <w:jc w:val="both"/>
        <w:rPr>
          <w:rFonts w:eastAsia="NSimSun"/>
          <w:b/>
          <w:sz w:val="22"/>
          <w:szCs w:val="22"/>
          <w:lang w:eastAsia="en-US"/>
        </w:rPr>
      </w:pPr>
      <w:r w:rsidRPr="00A00B61">
        <w:rPr>
          <w:rFonts w:eastAsia="NSimSun"/>
          <w:sz w:val="22"/>
          <w:szCs w:val="22"/>
          <w:lang w:eastAsia="en-US"/>
        </w:rPr>
        <w:t>7.5. Упаковка и маркировка товара должны соответствовать ГОСТ 34879-2022, в том числе требованиям к потребительской и транспортной таре и маркировке, а также обязательным требованиям законодательства Российской Федерации. Маркировка должна содержать предусмотренные ГОСТ 34879-2022 сведения на русском языке.</w:t>
      </w:r>
    </w:p>
    <w:bookmarkEnd w:id="7"/>
    <w:p w14:paraId="0598DA86" w14:textId="77777777" w:rsidR="009600A1" w:rsidRPr="007527E7" w:rsidRDefault="009600A1" w:rsidP="009600A1">
      <w:pPr>
        <w:widowControl w:val="0"/>
        <w:autoSpaceDE w:val="0"/>
        <w:autoSpaceDN w:val="0"/>
        <w:adjustRightInd w:val="0"/>
        <w:spacing w:line="276" w:lineRule="auto"/>
        <w:jc w:val="both"/>
        <w:rPr>
          <w:b/>
          <w:sz w:val="22"/>
          <w:szCs w:val="22"/>
        </w:rPr>
      </w:pPr>
    </w:p>
    <w:p w14:paraId="5403FF8D" w14:textId="77777777" w:rsidR="009600A1" w:rsidRPr="00B46569" w:rsidRDefault="009600A1" w:rsidP="009600A1">
      <w:pPr>
        <w:spacing w:after="120" w:line="276" w:lineRule="auto"/>
        <w:rPr>
          <w:sz w:val="22"/>
          <w:szCs w:val="22"/>
        </w:rPr>
      </w:pPr>
    </w:p>
    <w:tbl>
      <w:tblPr>
        <w:tblpPr w:leftFromText="180" w:rightFromText="180" w:bottomFromText="200" w:vertAnchor="text" w:horzAnchor="margin" w:tblpY="15"/>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3"/>
        <w:gridCol w:w="2285"/>
        <w:gridCol w:w="3902"/>
      </w:tblGrid>
      <w:tr w:rsidR="009600A1" w:rsidRPr="00B46569" w14:paraId="477633EC" w14:textId="77777777" w:rsidTr="004D245A">
        <w:trPr>
          <w:trHeight w:val="62"/>
        </w:trPr>
        <w:tc>
          <w:tcPr>
            <w:tcW w:w="2051" w:type="pct"/>
            <w:tcBorders>
              <w:top w:val="single" w:sz="4" w:space="0" w:color="auto"/>
              <w:left w:val="single" w:sz="4" w:space="0" w:color="auto"/>
              <w:bottom w:val="single" w:sz="4" w:space="0" w:color="auto"/>
              <w:right w:val="single" w:sz="4" w:space="0" w:color="auto"/>
            </w:tcBorders>
            <w:hideMark/>
          </w:tcPr>
          <w:p w14:paraId="386F98E4" w14:textId="77777777" w:rsidR="009600A1" w:rsidRPr="00B46569" w:rsidRDefault="009600A1" w:rsidP="004D245A">
            <w:pPr>
              <w:tabs>
                <w:tab w:val="left" w:pos="539"/>
              </w:tabs>
              <w:spacing w:after="120" w:line="276" w:lineRule="auto"/>
              <w:jc w:val="center"/>
              <w:rPr>
                <w:b/>
                <w:iCs/>
                <w:sz w:val="22"/>
                <w:szCs w:val="22"/>
                <w:lang w:eastAsia="en-US"/>
              </w:rPr>
            </w:pPr>
            <w:r w:rsidRPr="00B46569">
              <w:rPr>
                <w:b/>
                <w:iCs/>
                <w:sz w:val="22"/>
                <w:szCs w:val="22"/>
                <w:lang w:eastAsia="en-US"/>
              </w:rPr>
              <w:t xml:space="preserve">ЗАКАЗЧИК </w:t>
            </w:r>
          </w:p>
        </w:tc>
        <w:tc>
          <w:tcPr>
            <w:tcW w:w="1089" w:type="pct"/>
            <w:tcBorders>
              <w:top w:val="single" w:sz="4" w:space="0" w:color="auto"/>
              <w:left w:val="single" w:sz="4" w:space="0" w:color="auto"/>
              <w:bottom w:val="single" w:sz="4" w:space="0" w:color="auto"/>
              <w:right w:val="single" w:sz="4" w:space="0" w:color="auto"/>
            </w:tcBorders>
          </w:tcPr>
          <w:p w14:paraId="2C494669" w14:textId="77777777" w:rsidR="009600A1" w:rsidRPr="00B46569" w:rsidRDefault="009600A1" w:rsidP="004D245A">
            <w:pPr>
              <w:tabs>
                <w:tab w:val="left" w:pos="539"/>
              </w:tabs>
              <w:spacing w:after="120" w:line="276" w:lineRule="auto"/>
              <w:jc w:val="center"/>
              <w:rPr>
                <w:b/>
                <w:iCs/>
                <w:sz w:val="22"/>
                <w:szCs w:val="22"/>
                <w:lang w:eastAsia="en-US"/>
              </w:rPr>
            </w:pPr>
          </w:p>
        </w:tc>
        <w:tc>
          <w:tcPr>
            <w:tcW w:w="1860" w:type="pct"/>
            <w:tcBorders>
              <w:top w:val="single" w:sz="4" w:space="0" w:color="auto"/>
              <w:left w:val="single" w:sz="4" w:space="0" w:color="auto"/>
              <w:bottom w:val="single" w:sz="4" w:space="0" w:color="auto"/>
              <w:right w:val="single" w:sz="4" w:space="0" w:color="auto"/>
            </w:tcBorders>
            <w:hideMark/>
          </w:tcPr>
          <w:p w14:paraId="121EECFC" w14:textId="77777777" w:rsidR="009600A1" w:rsidRPr="00B46569" w:rsidRDefault="009600A1" w:rsidP="004D245A">
            <w:pPr>
              <w:tabs>
                <w:tab w:val="left" w:pos="539"/>
              </w:tabs>
              <w:spacing w:after="120" w:line="276" w:lineRule="auto"/>
              <w:jc w:val="center"/>
              <w:rPr>
                <w:b/>
                <w:iCs/>
                <w:sz w:val="22"/>
                <w:szCs w:val="22"/>
                <w:lang w:eastAsia="en-US"/>
              </w:rPr>
            </w:pPr>
            <w:r w:rsidRPr="00B46569">
              <w:rPr>
                <w:b/>
                <w:iCs/>
                <w:sz w:val="22"/>
                <w:szCs w:val="22"/>
                <w:lang w:eastAsia="en-US"/>
              </w:rPr>
              <w:t>ПОСТАВЩИК</w:t>
            </w:r>
          </w:p>
        </w:tc>
      </w:tr>
      <w:tr w:rsidR="009600A1" w:rsidRPr="00B46569" w14:paraId="3EE9E5AF" w14:textId="77777777" w:rsidTr="004D245A">
        <w:trPr>
          <w:trHeight w:val="1023"/>
        </w:trPr>
        <w:tc>
          <w:tcPr>
            <w:tcW w:w="2051" w:type="pct"/>
            <w:tcBorders>
              <w:top w:val="single" w:sz="4" w:space="0" w:color="auto"/>
              <w:left w:val="single" w:sz="4" w:space="0" w:color="auto"/>
              <w:bottom w:val="single" w:sz="4" w:space="0" w:color="auto"/>
              <w:right w:val="single" w:sz="4" w:space="0" w:color="auto"/>
            </w:tcBorders>
            <w:hideMark/>
          </w:tcPr>
          <w:p w14:paraId="1CB2BD4D" w14:textId="77777777" w:rsidR="009600A1" w:rsidRPr="00B46569" w:rsidRDefault="009600A1" w:rsidP="004D245A">
            <w:pPr>
              <w:tabs>
                <w:tab w:val="left" w:pos="539"/>
              </w:tabs>
              <w:spacing w:after="120"/>
              <w:jc w:val="center"/>
              <w:rPr>
                <w:iCs/>
                <w:sz w:val="22"/>
                <w:szCs w:val="22"/>
                <w:lang w:eastAsia="en-US"/>
              </w:rPr>
            </w:pPr>
            <w:r w:rsidRPr="00B46569">
              <w:rPr>
                <w:iCs/>
                <w:sz w:val="22"/>
                <w:szCs w:val="22"/>
                <w:lang w:eastAsia="en-US"/>
              </w:rPr>
              <w:t xml:space="preserve">Генеральный директор </w:t>
            </w:r>
          </w:p>
          <w:p w14:paraId="10150147" w14:textId="77777777" w:rsidR="009600A1" w:rsidRDefault="009600A1" w:rsidP="004D245A">
            <w:pPr>
              <w:tabs>
                <w:tab w:val="left" w:pos="539"/>
              </w:tabs>
              <w:spacing w:after="120"/>
              <w:jc w:val="center"/>
              <w:rPr>
                <w:iCs/>
                <w:sz w:val="22"/>
                <w:szCs w:val="22"/>
                <w:lang w:eastAsia="en-US"/>
              </w:rPr>
            </w:pPr>
            <w:r w:rsidRPr="00B46569">
              <w:rPr>
                <w:iCs/>
                <w:sz w:val="22"/>
                <w:szCs w:val="22"/>
                <w:lang w:eastAsia="en-US"/>
              </w:rPr>
              <w:t xml:space="preserve">ООО «Тейковская котельная» </w:t>
            </w:r>
          </w:p>
          <w:p w14:paraId="10DEAD27" w14:textId="6AB7B744" w:rsidR="009600A1" w:rsidRPr="00B46569" w:rsidRDefault="00716AFB" w:rsidP="004D245A">
            <w:pPr>
              <w:tabs>
                <w:tab w:val="left" w:pos="539"/>
              </w:tabs>
              <w:spacing w:after="120"/>
              <w:jc w:val="center"/>
              <w:rPr>
                <w:iCs/>
                <w:sz w:val="22"/>
                <w:szCs w:val="22"/>
                <w:lang w:eastAsia="en-US"/>
              </w:rPr>
            </w:pPr>
            <w:r w:rsidRPr="00A00B61">
              <w:rPr>
                <w:iCs/>
                <w:sz w:val="22"/>
                <w:szCs w:val="22"/>
                <w:lang w:eastAsia="en-US"/>
              </w:rPr>
              <w:t>Коптяков Олег Валентинович</w:t>
            </w:r>
          </w:p>
        </w:tc>
        <w:tc>
          <w:tcPr>
            <w:tcW w:w="1089" w:type="pct"/>
            <w:tcBorders>
              <w:top w:val="single" w:sz="4" w:space="0" w:color="auto"/>
              <w:left w:val="single" w:sz="4" w:space="0" w:color="auto"/>
              <w:bottom w:val="single" w:sz="4" w:space="0" w:color="auto"/>
              <w:right w:val="single" w:sz="4" w:space="0" w:color="auto"/>
            </w:tcBorders>
            <w:vAlign w:val="center"/>
            <w:hideMark/>
          </w:tcPr>
          <w:p w14:paraId="49A57906" w14:textId="77777777" w:rsidR="009600A1" w:rsidRPr="00B46569" w:rsidRDefault="009600A1" w:rsidP="004D245A">
            <w:pPr>
              <w:spacing w:after="120" w:line="276" w:lineRule="auto"/>
              <w:jc w:val="center"/>
              <w:rPr>
                <w:iCs/>
                <w:sz w:val="22"/>
                <w:szCs w:val="22"/>
                <w:lang w:eastAsia="en-US"/>
              </w:rPr>
            </w:pPr>
            <w:r w:rsidRPr="00B46569">
              <w:rPr>
                <w:iCs/>
                <w:sz w:val="22"/>
                <w:szCs w:val="22"/>
                <w:lang w:eastAsia="en-US"/>
              </w:rPr>
              <w:t>Должность, Ф.И.О.</w:t>
            </w:r>
          </w:p>
        </w:tc>
        <w:tc>
          <w:tcPr>
            <w:tcW w:w="1860" w:type="pct"/>
            <w:tcBorders>
              <w:top w:val="single" w:sz="4" w:space="0" w:color="auto"/>
              <w:left w:val="single" w:sz="4" w:space="0" w:color="auto"/>
              <w:bottom w:val="single" w:sz="4" w:space="0" w:color="auto"/>
              <w:right w:val="single" w:sz="4" w:space="0" w:color="auto"/>
            </w:tcBorders>
          </w:tcPr>
          <w:p w14:paraId="6C20BC6F" w14:textId="77777777" w:rsidR="009600A1" w:rsidRPr="00B46569" w:rsidRDefault="009600A1" w:rsidP="004D245A">
            <w:pPr>
              <w:spacing w:line="276" w:lineRule="auto"/>
              <w:rPr>
                <w:rFonts w:ascii="Calibri" w:eastAsia="Calibri" w:hAnsi="Calibri"/>
                <w:sz w:val="22"/>
                <w:szCs w:val="22"/>
                <w:lang w:eastAsia="en-US"/>
              </w:rPr>
            </w:pPr>
          </w:p>
        </w:tc>
      </w:tr>
      <w:tr w:rsidR="009600A1" w:rsidRPr="00B46569" w14:paraId="4DD16693" w14:textId="77777777" w:rsidTr="004D245A">
        <w:trPr>
          <w:trHeight w:val="429"/>
        </w:trPr>
        <w:tc>
          <w:tcPr>
            <w:tcW w:w="2051" w:type="pct"/>
            <w:tcBorders>
              <w:top w:val="single" w:sz="4" w:space="0" w:color="auto"/>
              <w:left w:val="single" w:sz="4" w:space="0" w:color="auto"/>
              <w:bottom w:val="single" w:sz="4" w:space="0" w:color="auto"/>
              <w:right w:val="single" w:sz="4" w:space="0" w:color="auto"/>
            </w:tcBorders>
          </w:tcPr>
          <w:p w14:paraId="2E1D520D" w14:textId="77777777" w:rsidR="009600A1" w:rsidRPr="00B46569" w:rsidRDefault="009600A1" w:rsidP="004D245A">
            <w:pPr>
              <w:autoSpaceDN w:val="0"/>
              <w:spacing w:after="120" w:line="276" w:lineRule="auto"/>
              <w:rPr>
                <w:iCs/>
                <w:sz w:val="22"/>
                <w:szCs w:val="22"/>
                <w:lang w:eastAsia="en-US"/>
              </w:rPr>
            </w:pPr>
          </w:p>
        </w:tc>
        <w:tc>
          <w:tcPr>
            <w:tcW w:w="1089" w:type="pct"/>
            <w:tcBorders>
              <w:top w:val="single" w:sz="4" w:space="0" w:color="auto"/>
              <w:left w:val="single" w:sz="4" w:space="0" w:color="auto"/>
              <w:bottom w:val="single" w:sz="4" w:space="0" w:color="auto"/>
              <w:right w:val="single" w:sz="4" w:space="0" w:color="auto"/>
            </w:tcBorders>
            <w:hideMark/>
          </w:tcPr>
          <w:p w14:paraId="35E190A5" w14:textId="77777777" w:rsidR="009600A1" w:rsidRPr="00B46569" w:rsidRDefault="009600A1" w:rsidP="004D245A">
            <w:pPr>
              <w:spacing w:after="120" w:line="276" w:lineRule="auto"/>
              <w:jc w:val="center"/>
              <w:rPr>
                <w:iCs/>
                <w:sz w:val="22"/>
                <w:szCs w:val="22"/>
                <w:lang w:eastAsia="en-US"/>
              </w:rPr>
            </w:pPr>
            <w:r w:rsidRPr="00B46569">
              <w:rPr>
                <w:iCs/>
                <w:sz w:val="22"/>
                <w:szCs w:val="22"/>
                <w:lang w:eastAsia="en-US"/>
              </w:rPr>
              <w:t>Подпись, МП</w:t>
            </w:r>
          </w:p>
        </w:tc>
        <w:tc>
          <w:tcPr>
            <w:tcW w:w="1860" w:type="pct"/>
            <w:tcBorders>
              <w:top w:val="single" w:sz="4" w:space="0" w:color="auto"/>
              <w:left w:val="single" w:sz="4" w:space="0" w:color="auto"/>
              <w:bottom w:val="single" w:sz="4" w:space="0" w:color="auto"/>
              <w:right w:val="single" w:sz="4" w:space="0" w:color="auto"/>
            </w:tcBorders>
          </w:tcPr>
          <w:p w14:paraId="2976CE34" w14:textId="77777777" w:rsidR="009600A1" w:rsidRPr="00B46569" w:rsidRDefault="009600A1" w:rsidP="004D245A">
            <w:pPr>
              <w:tabs>
                <w:tab w:val="left" w:pos="539"/>
              </w:tabs>
              <w:spacing w:after="120" w:line="276" w:lineRule="auto"/>
              <w:rPr>
                <w:iCs/>
                <w:sz w:val="22"/>
                <w:szCs w:val="22"/>
                <w:lang w:eastAsia="en-US"/>
              </w:rPr>
            </w:pPr>
          </w:p>
        </w:tc>
      </w:tr>
    </w:tbl>
    <w:p w14:paraId="7558EC64" w14:textId="77777777" w:rsidR="009600A1" w:rsidRPr="00B46569" w:rsidRDefault="009600A1" w:rsidP="009600A1">
      <w:pPr>
        <w:spacing w:after="120" w:line="276" w:lineRule="auto"/>
        <w:rPr>
          <w:szCs w:val="21"/>
        </w:rPr>
      </w:pPr>
    </w:p>
    <w:p w14:paraId="6F71B41B" w14:textId="77777777" w:rsidR="009600A1" w:rsidRDefault="009600A1" w:rsidP="009600A1">
      <w:pPr>
        <w:tabs>
          <w:tab w:val="left" w:pos="360"/>
        </w:tabs>
        <w:autoSpaceDE w:val="0"/>
        <w:autoSpaceDN w:val="0"/>
        <w:adjustRightInd w:val="0"/>
        <w:jc w:val="right"/>
        <w:rPr>
          <w:bCs/>
          <w:iCs/>
          <w:szCs w:val="24"/>
        </w:rPr>
      </w:pPr>
    </w:p>
    <w:p w14:paraId="781772B5" w14:textId="77777777" w:rsidR="009600A1" w:rsidRDefault="009600A1" w:rsidP="009600A1">
      <w:pPr>
        <w:tabs>
          <w:tab w:val="left" w:pos="360"/>
        </w:tabs>
        <w:autoSpaceDE w:val="0"/>
        <w:autoSpaceDN w:val="0"/>
        <w:adjustRightInd w:val="0"/>
        <w:jc w:val="right"/>
        <w:rPr>
          <w:bCs/>
          <w:iCs/>
          <w:szCs w:val="24"/>
        </w:rPr>
      </w:pPr>
    </w:p>
    <w:p w14:paraId="3698702F" w14:textId="77777777" w:rsidR="009600A1" w:rsidRDefault="009600A1" w:rsidP="009600A1">
      <w:pPr>
        <w:tabs>
          <w:tab w:val="left" w:pos="360"/>
        </w:tabs>
        <w:autoSpaceDE w:val="0"/>
        <w:autoSpaceDN w:val="0"/>
        <w:adjustRightInd w:val="0"/>
        <w:jc w:val="right"/>
        <w:rPr>
          <w:bCs/>
          <w:iCs/>
          <w:szCs w:val="24"/>
        </w:rPr>
      </w:pPr>
    </w:p>
    <w:p w14:paraId="11147A3E" w14:textId="77777777" w:rsidR="009600A1" w:rsidRDefault="009600A1" w:rsidP="009600A1">
      <w:pPr>
        <w:tabs>
          <w:tab w:val="left" w:pos="360"/>
        </w:tabs>
        <w:autoSpaceDE w:val="0"/>
        <w:autoSpaceDN w:val="0"/>
        <w:adjustRightInd w:val="0"/>
        <w:jc w:val="right"/>
        <w:rPr>
          <w:bCs/>
          <w:iCs/>
          <w:szCs w:val="24"/>
        </w:rPr>
      </w:pPr>
    </w:p>
    <w:p w14:paraId="59A254B8" w14:textId="77777777" w:rsidR="009600A1" w:rsidRDefault="009600A1" w:rsidP="009600A1">
      <w:pPr>
        <w:tabs>
          <w:tab w:val="left" w:pos="360"/>
        </w:tabs>
        <w:autoSpaceDE w:val="0"/>
        <w:autoSpaceDN w:val="0"/>
        <w:adjustRightInd w:val="0"/>
        <w:jc w:val="right"/>
        <w:rPr>
          <w:bCs/>
          <w:iCs/>
          <w:szCs w:val="24"/>
        </w:rPr>
      </w:pPr>
    </w:p>
    <w:p w14:paraId="4398F986" w14:textId="77777777" w:rsidR="009600A1" w:rsidRDefault="009600A1" w:rsidP="009600A1">
      <w:pPr>
        <w:tabs>
          <w:tab w:val="left" w:pos="360"/>
        </w:tabs>
        <w:autoSpaceDE w:val="0"/>
        <w:autoSpaceDN w:val="0"/>
        <w:adjustRightInd w:val="0"/>
        <w:jc w:val="right"/>
        <w:rPr>
          <w:bCs/>
          <w:iCs/>
          <w:szCs w:val="24"/>
        </w:rPr>
      </w:pPr>
    </w:p>
    <w:p w14:paraId="5EA96BFC" w14:textId="77777777" w:rsidR="009600A1" w:rsidRDefault="009600A1" w:rsidP="009600A1">
      <w:pPr>
        <w:tabs>
          <w:tab w:val="left" w:pos="360"/>
        </w:tabs>
        <w:autoSpaceDE w:val="0"/>
        <w:autoSpaceDN w:val="0"/>
        <w:adjustRightInd w:val="0"/>
        <w:jc w:val="right"/>
        <w:rPr>
          <w:bCs/>
          <w:iCs/>
          <w:szCs w:val="24"/>
        </w:rPr>
      </w:pPr>
    </w:p>
    <w:p w14:paraId="24A08860" w14:textId="77777777" w:rsidR="009600A1" w:rsidRDefault="009600A1" w:rsidP="009600A1">
      <w:pPr>
        <w:tabs>
          <w:tab w:val="left" w:pos="360"/>
        </w:tabs>
        <w:autoSpaceDE w:val="0"/>
        <w:autoSpaceDN w:val="0"/>
        <w:adjustRightInd w:val="0"/>
        <w:jc w:val="right"/>
        <w:rPr>
          <w:bCs/>
          <w:iCs/>
          <w:szCs w:val="24"/>
        </w:rPr>
      </w:pPr>
    </w:p>
    <w:p w14:paraId="3D9C9EF2" w14:textId="77777777" w:rsidR="009600A1" w:rsidRDefault="009600A1" w:rsidP="009600A1">
      <w:pPr>
        <w:tabs>
          <w:tab w:val="left" w:pos="360"/>
        </w:tabs>
        <w:autoSpaceDE w:val="0"/>
        <w:autoSpaceDN w:val="0"/>
        <w:adjustRightInd w:val="0"/>
        <w:jc w:val="right"/>
        <w:rPr>
          <w:bCs/>
          <w:iCs/>
          <w:szCs w:val="24"/>
        </w:rPr>
      </w:pPr>
    </w:p>
    <w:p w14:paraId="3C8A7C1C" w14:textId="77777777" w:rsidR="009600A1" w:rsidRDefault="009600A1" w:rsidP="009600A1">
      <w:pPr>
        <w:tabs>
          <w:tab w:val="left" w:pos="360"/>
        </w:tabs>
        <w:autoSpaceDE w:val="0"/>
        <w:autoSpaceDN w:val="0"/>
        <w:adjustRightInd w:val="0"/>
        <w:jc w:val="right"/>
        <w:rPr>
          <w:bCs/>
          <w:iCs/>
          <w:szCs w:val="24"/>
        </w:rPr>
      </w:pPr>
    </w:p>
    <w:p w14:paraId="27C821FA" w14:textId="77777777" w:rsidR="009600A1" w:rsidRDefault="009600A1" w:rsidP="009600A1">
      <w:pPr>
        <w:tabs>
          <w:tab w:val="left" w:pos="360"/>
        </w:tabs>
        <w:autoSpaceDE w:val="0"/>
        <w:autoSpaceDN w:val="0"/>
        <w:adjustRightInd w:val="0"/>
        <w:jc w:val="right"/>
        <w:rPr>
          <w:bCs/>
          <w:iCs/>
          <w:szCs w:val="24"/>
        </w:rPr>
      </w:pPr>
    </w:p>
    <w:p w14:paraId="43CC4B90" w14:textId="77777777" w:rsidR="009600A1" w:rsidRDefault="009600A1" w:rsidP="009600A1">
      <w:pPr>
        <w:tabs>
          <w:tab w:val="left" w:pos="360"/>
        </w:tabs>
        <w:autoSpaceDE w:val="0"/>
        <w:autoSpaceDN w:val="0"/>
        <w:adjustRightInd w:val="0"/>
        <w:jc w:val="right"/>
        <w:rPr>
          <w:bCs/>
          <w:iCs/>
          <w:szCs w:val="24"/>
        </w:rPr>
      </w:pPr>
    </w:p>
    <w:p w14:paraId="0F7BA1B1" w14:textId="77777777" w:rsidR="009600A1" w:rsidRDefault="009600A1" w:rsidP="009600A1">
      <w:pPr>
        <w:tabs>
          <w:tab w:val="left" w:pos="360"/>
        </w:tabs>
        <w:autoSpaceDE w:val="0"/>
        <w:autoSpaceDN w:val="0"/>
        <w:adjustRightInd w:val="0"/>
        <w:jc w:val="right"/>
        <w:rPr>
          <w:bCs/>
          <w:iCs/>
          <w:szCs w:val="24"/>
        </w:rPr>
      </w:pPr>
    </w:p>
    <w:p w14:paraId="14F6B6A1" w14:textId="77777777" w:rsidR="009600A1" w:rsidRDefault="009600A1" w:rsidP="009600A1">
      <w:pPr>
        <w:tabs>
          <w:tab w:val="left" w:pos="360"/>
        </w:tabs>
        <w:autoSpaceDE w:val="0"/>
        <w:autoSpaceDN w:val="0"/>
        <w:adjustRightInd w:val="0"/>
        <w:jc w:val="right"/>
        <w:rPr>
          <w:bCs/>
          <w:iCs/>
          <w:szCs w:val="24"/>
        </w:rPr>
      </w:pPr>
    </w:p>
    <w:p w14:paraId="57C90239" w14:textId="77777777" w:rsidR="009600A1" w:rsidRPr="00B46569" w:rsidRDefault="009600A1" w:rsidP="009600A1">
      <w:pPr>
        <w:tabs>
          <w:tab w:val="left" w:pos="360"/>
        </w:tabs>
        <w:autoSpaceDE w:val="0"/>
        <w:autoSpaceDN w:val="0"/>
        <w:adjustRightInd w:val="0"/>
        <w:jc w:val="right"/>
        <w:rPr>
          <w:bCs/>
          <w:iCs/>
          <w:szCs w:val="24"/>
        </w:rPr>
      </w:pPr>
      <w:r w:rsidRPr="00B46569">
        <w:rPr>
          <w:bCs/>
          <w:iCs/>
          <w:szCs w:val="24"/>
        </w:rPr>
        <w:lastRenderedPageBreak/>
        <w:t xml:space="preserve">                                                                                                                  </w:t>
      </w:r>
    </w:p>
    <w:p w14:paraId="55672656" w14:textId="77777777" w:rsidR="009600A1" w:rsidRDefault="009600A1" w:rsidP="009600A1">
      <w:pPr>
        <w:tabs>
          <w:tab w:val="left" w:pos="360"/>
        </w:tabs>
        <w:autoSpaceDE w:val="0"/>
        <w:autoSpaceDN w:val="0"/>
        <w:adjustRightInd w:val="0"/>
        <w:jc w:val="right"/>
        <w:rPr>
          <w:bCs/>
          <w:iCs/>
          <w:szCs w:val="24"/>
        </w:rPr>
      </w:pPr>
    </w:p>
    <w:p w14:paraId="7136A514" w14:textId="77777777" w:rsidR="009600A1" w:rsidRPr="00B46569" w:rsidRDefault="009600A1" w:rsidP="009600A1">
      <w:pPr>
        <w:tabs>
          <w:tab w:val="left" w:pos="360"/>
        </w:tabs>
        <w:autoSpaceDE w:val="0"/>
        <w:autoSpaceDN w:val="0"/>
        <w:adjustRightInd w:val="0"/>
        <w:jc w:val="right"/>
        <w:rPr>
          <w:b/>
          <w:bCs/>
          <w:iCs/>
          <w:szCs w:val="24"/>
        </w:rPr>
      </w:pPr>
      <w:r w:rsidRPr="00B46569">
        <w:rPr>
          <w:bCs/>
          <w:iCs/>
          <w:szCs w:val="24"/>
        </w:rPr>
        <w:t xml:space="preserve"> </w:t>
      </w:r>
      <w:r w:rsidRPr="00B46569">
        <w:rPr>
          <w:b/>
          <w:bCs/>
          <w:iCs/>
          <w:szCs w:val="24"/>
        </w:rPr>
        <w:t>Приложение №2</w:t>
      </w:r>
    </w:p>
    <w:p w14:paraId="5867E96C" w14:textId="77777777" w:rsidR="009600A1" w:rsidRPr="00B46569" w:rsidRDefault="009600A1" w:rsidP="009600A1">
      <w:pPr>
        <w:tabs>
          <w:tab w:val="left" w:pos="360"/>
        </w:tabs>
        <w:autoSpaceDE w:val="0"/>
        <w:autoSpaceDN w:val="0"/>
        <w:adjustRightInd w:val="0"/>
        <w:ind w:firstLine="7201"/>
        <w:jc w:val="right"/>
        <w:rPr>
          <w:b/>
          <w:bCs/>
          <w:iCs/>
          <w:szCs w:val="24"/>
        </w:rPr>
      </w:pPr>
      <w:r w:rsidRPr="00B46569">
        <w:rPr>
          <w:b/>
          <w:bCs/>
          <w:iCs/>
          <w:szCs w:val="24"/>
        </w:rPr>
        <w:t xml:space="preserve">      договору №______</w:t>
      </w:r>
    </w:p>
    <w:p w14:paraId="2572C980" w14:textId="77777777" w:rsidR="009600A1" w:rsidRPr="00B46569" w:rsidRDefault="009600A1" w:rsidP="009600A1">
      <w:pPr>
        <w:tabs>
          <w:tab w:val="left" w:pos="360"/>
        </w:tabs>
        <w:autoSpaceDE w:val="0"/>
        <w:autoSpaceDN w:val="0"/>
        <w:adjustRightInd w:val="0"/>
        <w:jc w:val="right"/>
        <w:rPr>
          <w:bCs/>
          <w:iCs/>
          <w:szCs w:val="24"/>
        </w:rPr>
      </w:pP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r>
      <w:r w:rsidRPr="00B46569">
        <w:rPr>
          <w:b/>
          <w:bCs/>
          <w:iCs/>
          <w:szCs w:val="24"/>
        </w:rPr>
        <w:tab/>
        <w:t xml:space="preserve">от </w:t>
      </w:r>
      <w:r w:rsidRPr="00B46569">
        <w:rPr>
          <w:bCs/>
          <w:iCs/>
          <w:szCs w:val="24"/>
        </w:rPr>
        <w:t>«</w:t>
      </w:r>
      <w:r w:rsidRPr="00B46569">
        <w:rPr>
          <w:bCs/>
          <w:iCs/>
          <w:szCs w:val="24"/>
          <w:u w:val="single"/>
        </w:rPr>
        <w:t>____</w:t>
      </w:r>
      <w:r w:rsidRPr="00B46569">
        <w:rPr>
          <w:bCs/>
          <w:iCs/>
          <w:szCs w:val="24"/>
        </w:rPr>
        <w:t xml:space="preserve">» </w:t>
      </w:r>
      <w:r w:rsidRPr="00B46569">
        <w:rPr>
          <w:bCs/>
          <w:iCs/>
          <w:szCs w:val="24"/>
          <w:u w:val="single"/>
        </w:rPr>
        <w:t>_________</w:t>
      </w:r>
      <w:r w:rsidRPr="00B46569">
        <w:rPr>
          <w:b/>
          <w:bCs/>
          <w:iCs/>
          <w:szCs w:val="24"/>
        </w:rPr>
        <w:t xml:space="preserve"> 202</w:t>
      </w:r>
      <w:r>
        <w:rPr>
          <w:b/>
          <w:bCs/>
          <w:iCs/>
          <w:szCs w:val="24"/>
        </w:rPr>
        <w:t>6</w:t>
      </w:r>
      <w:r w:rsidRPr="00B46569">
        <w:rPr>
          <w:b/>
          <w:bCs/>
          <w:iCs/>
          <w:szCs w:val="24"/>
        </w:rPr>
        <w:t xml:space="preserve"> г</w:t>
      </w:r>
      <w:r w:rsidRPr="00B46569">
        <w:rPr>
          <w:bCs/>
          <w:iCs/>
          <w:szCs w:val="24"/>
        </w:rPr>
        <w:t>.</w:t>
      </w:r>
    </w:p>
    <w:p w14:paraId="3FA8F13E" w14:textId="77777777" w:rsidR="009600A1" w:rsidRPr="00B46569" w:rsidRDefault="009600A1" w:rsidP="009600A1">
      <w:pPr>
        <w:tabs>
          <w:tab w:val="left" w:pos="360"/>
        </w:tabs>
        <w:autoSpaceDE w:val="0"/>
        <w:autoSpaceDN w:val="0"/>
        <w:adjustRightInd w:val="0"/>
        <w:spacing w:after="120" w:line="276" w:lineRule="auto"/>
        <w:jc w:val="both"/>
        <w:rPr>
          <w:b/>
          <w:bCs/>
          <w:iCs/>
          <w:szCs w:val="24"/>
        </w:rPr>
      </w:pPr>
    </w:p>
    <w:p w14:paraId="4F3BA4C6" w14:textId="77777777" w:rsidR="009600A1" w:rsidRPr="00B46569" w:rsidRDefault="009600A1" w:rsidP="009600A1">
      <w:pPr>
        <w:keepNext/>
        <w:keepLines/>
        <w:spacing w:before="200" w:after="120" w:line="276" w:lineRule="auto"/>
        <w:ind w:left="57" w:right="-173"/>
        <w:jc w:val="center"/>
        <w:outlineLvl w:val="1"/>
        <w:rPr>
          <w:b/>
          <w:bCs/>
          <w:iCs/>
          <w:szCs w:val="24"/>
        </w:rPr>
      </w:pPr>
      <w:r w:rsidRPr="00B46569">
        <w:rPr>
          <w:b/>
          <w:bCs/>
          <w:iCs/>
          <w:szCs w:val="24"/>
        </w:rPr>
        <w:t>СПЕЦИФИКАЦИЯ</w:t>
      </w:r>
    </w:p>
    <w:p w14:paraId="3E2D242F" w14:textId="77777777" w:rsidR="009600A1" w:rsidRPr="00B46569" w:rsidRDefault="009600A1" w:rsidP="009600A1">
      <w:pPr>
        <w:spacing w:after="120" w:line="276" w:lineRule="auto"/>
        <w:jc w:val="center"/>
        <w:rPr>
          <w:b/>
          <w:iCs/>
          <w:szCs w:val="24"/>
        </w:rPr>
      </w:pPr>
      <w:r w:rsidRPr="00B46569">
        <w:rPr>
          <w:b/>
          <w:iCs/>
          <w:szCs w:val="24"/>
        </w:rPr>
        <w:t>на поставку товара</w:t>
      </w:r>
    </w:p>
    <w:p w14:paraId="64D1FA43" w14:textId="77777777" w:rsidR="009600A1" w:rsidRPr="00B46569" w:rsidRDefault="009600A1" w:rsidP="009600A1">
      <w:pPr>
        <w:spacing w:after="120" w:line="276" w:lineRule="auto"/>
        <w:jc w:val="center"/>
        <w:rPr>
          <w:b/>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1926"/>
        <w:gridCol w:w="786"/>
        <w:gridCol w:w="613"/>
        <w:gridCol w:w="1720"/>
        <w:gridCol w:w="2550"/>
        <w:gridCol w:w="2550"/>
      </w:tblGrid>
      <w:tr w:rsidR="009600A1" w:rsidRPr="00A00B61" w14:paraId="15FFE7F4" w14:textId="77777777" w:rsidTr="004D245A">
        <w:trPr>
          <w:trHeight w:val="20"/>
        </w:trPr>
        <w:tc>
          <w:tcPr>
            <w:tcW w:w="198" w:type="pct"/>
            <w:tcBorders>
              <w:top w:val="single" w:sz="4" w:space="0" w:color="auto"/>
              <w:left w:val="single" w:sz="4" w:space="0" w:color="auto"/>
              <w:bottom w:val="single" w:sz="4" w:space="0" w:color="auto"/>
              <w:right w:val="single" w:sz="4" w:space="0" w:color="auto"/>
            </w:tcBorders>
            <w:noWrap/>
            <w:vAlign w:val="center"/>
          </w:tcPr>
          <w:p w14:paraId="667AB85A"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w:t>
            </w:r>
          </w:p>
        </w:tc>
        <w:tc>
          <w:tcPr>
            <w:tcW w:w="911" w:type="pct"/>
            <w:tcBorders>
              <w:top w:val="single" w:sz="4" w:space="0" w:color="auto"/>
              <w:left w:val="single" w:sz="4" w:space="0" w:color="auto"/>
              <w:bottom w:val="single" w:sz="4" w:space="0" w:color="auto"/>
              <w:right w:val="single" w:sz="4" w:space="0" w:color="auto"/>
            </w:tcBorders>
            <w:noWrap/>
            <w:vAlign w:val="center"/>
          </w:tcPr>
          <w:p w14:paraId="0CFF30A3"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 xml:space="preserve">Наименование товара </w:t>
            </w:r>
          </w:p>
        </w:tc>
        <w:tc>
          <w:tcPr>
            <w:tcW w:w="372" w:type="pct"/>
            <w:tcBorders>
              <w:top w:val="single" w:sz="4" w:space="0" w:color="auto"/>
              <w:left w:val="single" w:sz="4" w:space="0" w:color="auto"/>
              <w:bottom w:val="single" w:sz="4" w:space="0" w:color="auto"/>
              <w:right w:val="single" w:sz="4" w:space="0" w:color="auto"/>
            </w:tcBorders>
            <w:noWrap/>
            <w:vAlign w:val="center"/>
          </w:tcPr>
          <w:p w14:paraId="34F98BD2"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Кол-во</w:t>
            </w:r>
          </w:p>
        </w:tc>
        <w:tc>
          <w:tcPr>
            <w:tcW w:w="290" w:type="pct"/>
            <w:tcBorders>
              <w:top w:val="single" w:sz="4" w:space="0" w:color="auto"/>
              <w:left w:val="single" w:sz="4" w:space="0" w:color="auto"/>
              <w:bottom w:val="single" w:sz="4" w:space="0" w:color="auto"/>
              <w:right w:val="single" w:sz="4" w:space="0" w:color="auto"/>
            </w:tcBorders>
            <w:noWrap/>
            <w:vAlign w:val="center"/>
          </w:tcPr>
          <w:p w14:paraId="6475D060"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Ед.</w:t>
            </w:r>
          </w:p>
        </w:tc>
        <w:tc>
          <w:tcPr>
            <w:tcW w:w="814" w:type="pct"/>
            <w:tcBorders>
              <w:top w:val="single" w:sz="4" w:space="0" w:color="auto"/>
              <w:left w:val="single" w:sz="4" w:space="0" w:color="auto"/>
              <w:bottom w:val="single" w:sz="4" w:space="0" w:color="auto"/>
              <w:right w:val="single" w:sz="4" w:space="0" w:color="auto"/>
            </w:tcBorders>
            <w:noWrap/>
            <w:vAlign w:val="center"/>
          </w:tcPr>
          <w:p w14:paraId="16C7F1F5"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Цена за ед. товара в руб. с НДС 22 %/без НДС</w:t>
            </w:r>
          </w:p>
        </w:tc>
        <w:tc>
          <w:tcPr>
            <w:tcW w:w="1207" w:type="pct"/>
            <w:tcBorders>
              <w:top w:val="single" w:sz="4" w:space="0" w:color="auto"/>
              <w:left w:val="single" w:sz="4" w:space="0" w:color="auto"/>
              <w:bottom w:val="single" w:sz="4" w:space="0" w:color="auto"/>
              <w:right w:val="single" w:sz="4" w:space="0" w:color="auto"/>
            </w:tcBorders>
            <w:noWrap/>
            <w:vAlign w:val="center"/>
          </w:tcPr>
          <w:p w14:paraId="0F99F9E1"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Сумма, в руб. в т.ч. НДС/без НДС</w:t>
            </w:r>
          </w:p>
        </w:tc>
        <w:tc>
          <w:tcPr>
            <w:tcW w:w="1207" w:type="pct"/>
            <w:tcBorders>
              <w:top w:val="single" w:sz="4" w:space="0" w:color="auto"/>
              <w:left w:val="single" w:sz="4" w:space="0" w:color="auto"/>
              <w:bottom w:val="single" w:sz="4" w:space="0" w:color="auto"/>
              <w:right w:val="single" w:sz="4" w:space="0" w:color="auto"/>
            </w:tcBorders>
          </w:tcPr>
          <w:p w14:paraId="2113F738" w14:textId="77777777" w:rsidR="009600A1" w:rsidRPr="00A00B61" w:rsidRDefault="009600A1" w:rsidP="004D245A">
            <w:pPr>
              <w:spacing w:after="120" w:line="276" w:lineRule="auto"/>
              <w:ind w:right="69"/>
              <w:jc w:val="both"/>
              <w:rPr>
                <w:b/>
                <w:bCs/>
                <w:iCs/>
                <w:color w:val="000000"/>
                <w:spacing w:val="-2"/>
                <w:szCs w:val="24"/>
              </w:rPr>
            </w:pPr>
            <w:r w:rsidRPr="00A00B61">
              <w:rPr>
                <w:b/>
                <w:bCs/>
                <w:iCs/>
                <w:color w:val="000000"/>
                <w:spacing w:val="-2"/>
                <w:szCs w:val="24"/>
              </w:rPr>
              <w:t>Страна происхождения поставляемого товара, производитель</w:t>
            </w:r>
          </w:p>
        </w:tc>
      </w:tr>
      <w:tr w:rsidR="009600A1" w:rsidRPr="00A00B61" w14:paraId="2E209D2C" w14:textId="77777777" w:rsidTr="004D245A">
        <w:trPr>
          <w:trHeight w:val="1190"/>
        </w:trPr>
        <w:tc>
          <w:tcPr>
            <w:tcW w:w="198"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vAlign w:val="center"/>
          </w:tcPr>
          <w:p w14:paraId="15722F7E" w14:textId="77777777" w:rsidR="009600A1" w:rsidRPr="00A00B61" w:rsidRDefault="009600A1" w:rsidP="004D245A">
            <w:pPr>
              <w:spacing w:after="120" w:line="276" w:lineRule="auto"/>
              <w:jc w:val="center"/>
              <w:rPr>
                <w:iCs/>
                <w:szCs w:val="24"/>
              </w:rPr>
            </w:pPr>
            <w:r w:rsidRPr="00A00B61">
              <w:rPr>
                <w:iCs/>
                <w:szCs w:val="24"/>
              </w:rPr>
              <w:t>1</w:t>
            </w:r>
          </w:p>
        </w:tc>
        <w:tc>
          <w:tcPr>
            <w:tcW w:w="911"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tcPr>
          <w:p w14:paraId="5894C2EC" w14:textId="77777777" w:rsidR="009600A1" w:rsidRPr="00A00B61" w:rsidRDefault="009600A1" w:rsidP="004D245A">
            <w:pPr>
              <w:widowControl w:val="0"/>
              <w:autoSpaceDE w:val="0"/>
              <w:autoSpaceDN w:val="0"/>
              <w:jc w:val="center"/>
              <w:rPr>
                <w:color w:val="000000"/>
                <w:sz w:val="22"/>
                <w:szCs w:val="22"/>
                <w:lang w:eastAsia="en-US"/>
              </w:rPr>
            </w:pPr>
            <w:r w:rsidRPr="00A00B61">
              <w:rPr>
                <w:color w:val="000000"/>
                <w:sz w:val="22"/>
                <w:szCs w:val="22"/>
                <w:lang w:eastAsia="en-US"/>
              </w:rPr>
              <w:t>Полиоксихлорид алюминия ГОСТ 34879-2022 тип 3В</w:t>
            </w:r>
          </w:p>
          <w:p w14:paraId="5E06C2E1" w14:textId="77777777" w:rsidR="009600A1" w:rsidRPr="00A00B61" w:rsidRDefault="009600A1" w:rsidP="004D245A">
            <w:pPr>
              <w:spacing w:line="276" w:lineRule="auto"/>
              <w:rPr>
                <w:iCs/>
                <w:szCs w:val="24"/>
              </w:rPr>
            </w:pPr>
          </w:p>
        </w:tc>
        <w:tc>
          <w:tcPr>
            <w:tcW w:w="372"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vAlign w:val="center"/>
          </w:tcPr>
          <w:p w14:paraId="446F2833" w14:textId="77777777" w:rsidR="009600A1" w:rsidRPr="00A00B61" w:rsidRDefault="009600A1" w:rsidP="004D245A">
            <w:pPr>
              <w:spacing w:after="120" w:line="276" w:lineRule="auto"/>
              <w:jc w:val="center"/>
              <w:rPr>
                <w:iCs/>
                <w:color w:val="000000"/>
                <w:szCs w:val="24"/>
                <w:lang w:val="en-US"/>
              </w:rPr>
            </w:pPr>
            <w:r w:rsidRPr="00A00B61">
              <w:rPr>
                <w:i/>
                <w:sz w:val="22"/>
                <w:szCs w:val="22"/>
                <w:lang w:eastAsia="en-US"/>
              </w:rPr>
              <w:t>257</w:t>
            </w:r>
          </w:p>
        </w:tc>
        <w:tc>
          <w:tcPr>
            <w:tcW w:w="290"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vAlign w:val="center"/>
          </w:tcPr>
          <w:p w14:paraId="77660D08" w14:textId="77777777" w:rsidR="009600A1" w:rsidRPr="00A00B61" w:rsidRDefault="009600A1" w:rsidP="004D245A">
            <w:pPr>
              <w:spacing w:after="120" w:line="276" w:lineRule="auto"/>
              <w:jc w:val="center"/>
              <w:rPr>
                <w:iCs/>
                <w:szCs w:val="24"/>
              </w:rPr>
            </w:pPr>
            <w:r w:rsidRPr="00A00B61">
              <w:rPr>
                <w:i/>
                <w:sz w:val="22"/>
                <w:szCs w:val="22"/>
                <w:lang w:eastAsia="en-US"/>
              </w:rPr>
              <w:t>т</w:t>
            </w:r>
          </w:p>
        </w:tc>
        <w:tc>
          <w:tcPr>
            <w:tcW w:w="814"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vAlign w:val="center"/>
          </w:tcPr>
          <w:p w14:paraId="210EEA50" w14:textId="77777777" w:rsidR="009600A1" w:rsidRPr="00A00B61" w:rsidRDefault="009600A1" w:rsidP="004D245A">
            <w:pPr>
              <w:spacing w:after="120" w:line="276" w:lineRule="auto"/>
              <w:jc w:val="center"/>
              <w:rPr>
                <w:iCs/>
                <w:szCs w:val="24"/>
              </w:rPr>
            </w:pPr>
          </w:p>
        </w:tc>
        <w:tc>
          <w:tcPr>
            <w:tcW w:w="1207" w:type="pct"/>
            <w:tcBorders>
              <w:top w:val="single" w:sz="4" w:space="0" w:color="auto"/>
              <w:left w:val="single" w:sz="4" w:space="0" w:color="auto"/>
              <w:bottom w:val="single" w:sz="4" w:space="0" w:color="auto"/>
              <w:right w:val="single" w:sz="4" w:space="0" w:color="auto"/>
            </w:tcBorders>
            <w:tcMar>
              <w:top w:w="0" w:type="dxa"/>
              <w:left w:w="30" w:type="dxa"/>
              <w:bottom w:w="0" w:type="dxa"/>
              <w:right w:w="0" w:type="dxa"/>
            </w:tcMar>
            <w:vAlign w:val="center"/>
          </w:tcPr>
          <w:p w14:paraId="543FC306" w14:textId="77777777" w:rsidR="009600A1" w:rsidRPr="00A00B61" w:rsidRDefault="009600A1" w:rsidP="004D245A">
            <w:pPr>
              <w:spacing w:after="120" w:line="276" w:lineRule="auto"/>
              <w:jc w:val="center"/>
              <w:rPr>
                <w:iCs/>
                <w:szCs w:val="24"/>
              </w:rPr>
            </w:pPr>
          </w:p>
        </w:tc>
        <w:tc>
          <w:tcPr>
            <w:tcW w:w="1207" w:type="pct"/>
            <w:tcBorders>
              <w:top w:val="single" w:sz="4" w:space="0" w:color="auto"/>
              <w:left w:val="single" w:sz="4" w:space="0" w:color="auto"/>
              <w:bottom w:val="single" w:sz="4" w:space="0" w:color="auto"/>
              <w:right w:val="single" w:sz="4" w:space="0" w:color="auto"/>
            </w:tcBorders>
          </w:tcPr>
          <w:p w14:paraId="2D298D5B" w14:textId="77777777" w:rsidR="009600A1" w:rsidRPr="00A00B61" w:rsidRDefault="009600A1" w:rsidP="004D245A">
            <w:pPr>
              <w:spacing w:after="120" w:line="276" w:lineRule="auto"/>
              <w:jc w:val="center"/>
              <w:rPr>
                <w:iCs/>
                <w:szCs w:val="24"/>
              </w:rPr>
            </w:pPr>
          </w:p>
        </w:tc>
      </w:tr>
    </w:tbl>
    <w:p w14:paraId="343A74E8" w14:textId="77777777" w:rsidR="009600A1" w:rsidRPr="00A00B61" w:rsidRDefault="009600A1" w:rsidP="009600A1">
      <w:pPr>
        <w:spacing w:after="120" w:line="276" w:lineRule="auto"/>
        <w:jc w:val="center"/>
        <w:rPr>
          <w:b/>
          <w:iCs/>
          <w:szCs w:val="24"/>
        </w:rPr>
      </w:pPr>
    </w:p>
    <w:p w14:paraId="41A3AC8B" w14:textId="77777777" w:rsidR="009600A1" w:rsidRPr="00A00B61" w:rsidRDefault="009600A1" w:rsidP="009600A1">
      <w:pPr>
        <w:tabs>
          <w:tab w:val="left" w:pos="360"/>
        </w:tabs>
        <w:autoSpaceDE w:val="0"/>
        <w:autoSpaceDN w:val="0"/>
        <w:adjustRightInd w:val="0"/>
        <w:spacing w:after="120" w:line="276" w:lineRule="auto"/>
        <w:rPr>
          <w:rFonts w:ascii="Calibri" w:hAnsi="Calibri"/>
          <w:b/>
          <w:iCs/>
          <w:szCs w:val="24"/>
        </w:rPr>
      </w:pPr>
      <w:r w:rsidRPr="00A00B61">
        <w:rPr>
          <w:rFonts w:ascii="Calibri" w:hAnsi="Calibri"/>
          <w:b/>
          <w:iCs/>
          <w:szCs w:val="24"/>
        </w:rPr>
        <w:tab/>
      </w:r>
    </w:p>
    <w:p w14:paraId="3F1F162E" w14:textId="77777777" w:rsidR="009600A1" w:rsidRPr="00B46569" w:rsidRDefault="009600A1" w:rsidP="009600A1">
      <w:pPr>
        <w:tabs>
          <w:tab w:val="left" w:pos="360"/>
        </w:tabs>
        <w:autoSpaceDE w:val="0"/>
        <w:autoSpaceDN w:val="0"/>
        <w:adjustRightInd w:val="0"/>
        <w:spacing w:after="120" w:line="276" w:lineRule="auto"/>
        <w:rPr>
          <w:iCs/>
          <w:szCs w:val="24"/>
        </w:rPr>
      </w:pPr>
      <w:r w:rsidRPr="00A00B61">
        <w:rPr>
          <w:iCs/>
          <w:szCs w:val="24"/>
        </w:rPr>
        <w:t>Итого цена настоящего Договора составляет</w:t>
      </w:r>
      <w:proofErr w:type="gramStart"/>
      <w:r w:rsidRPr="00A00B61">
        <w:rPr>
          <w:iCs/>
          <w:szCs w:val="24"/>
        </w:rPr>
        <w:t xml:space="preserve"> ________  (_______________________________) </w:t>
      </w:r>
      <w:proofErr w:type="gramEnd"/>
      <w:r w:rsidRPr="00A00B61">
        <w:rPr>
          <w:iCs/>
          <w:szCs w:val="24"/>
        </w:rPr>
        <w:t>рублей, в том числе НДС в размере 22 % -   __________ (_________) рубля _____ копеек /НДС не облагается</w:t>
      </w:r>
    </w:p>
    <w:p w14:paraId="26A2B9B4" w14:textId="77777777" w:rsidR="009600A1" w:rsidRDefault="009600A1" w:rsidP="009600A1">
      <w:pPr>
        <w:rPr>
          <w:b/>
          <w:bCs/>
          <w:szCs w:val="24"/>
        </w:rPr>
      </w:pPr>
    </w:p>
    <w:tbl>
      <w:tblPr>
        <w:tblpPr w:leftFromText="180" w:rightFromText="180" w:bottomFromText="200" w:vertAnchor="text" w:horzAnchor="margin" w:tblpY="15"/>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3"/>
        <w:gridCol w:w="2285"/>
        <w:gridCol w:w="3902"/>
      </w:tblGrid>
      <w:tr w:rsidR="009600A1" w:rsidRPr="00B46569" w14:paraId="394D00CA" w14:textId="77777777" w:rsidTr="004D245A">
        <w:trPr>
          <w:trHeight w:val="62"/>
        </w:trPr>
        <w:tc>
          <w:tcPr>
            <w:tcW w:w="2051" w:type="pct"/>
            <w:tcBorders>
              <w:top w:val="single" w:sz="4" w:space="0" w:color="auto"/>
              <w:left w:val="single" w:sz="4" w:space="0" w:color="auto"/>
              <w:bottom w:val="single" w:sz="4" w:space="0" w:color="auto"/>
              <w:right w:val="single" w:sz="4" w:space="0" w:color="auto"/>
            </w:tcBorders>
            <w:hideMark/>
          </w:tcPr>
          <w:p w14:paraId="4BBB03CF" w14:textId="77777777" w:rsidR="009600A1" w:rsidRPr="00B46569" w:rsidRDefault="009600A1" w:rsidP="004D245A">
            <w:pPr>
              <w:tabs>
                <w:tab w:val="left" w:pos="539"/>
              </w:tabs>
              <w:spacing w:after="120" w:line="276" w:lineRule="auto"/>
              <w:jc w:val="center"/>
              <w:rPr>
                <w:b/>
                <w:iCs/>
                <w:sz w:val="22"/>
                <w:szCs w:val="22"/>
                <w:lang w:eastAsia="en-US"/>
              </w:rPr>
            </w:pPr>
            <w:r w:rsidRPr="00B46569">
              <w:rPr>
                <w:b/>
                <w:iCs/>
                <w:sz w:val="22"/>
                <w:szCs w:val="22"/>
                <w:lang w:eastAsia="en-US"/>
              </w:rPr>
              <w:t xml:space="preserve">ЗАКАЗЧИК </w:t>
            </w:r>
          </w:p>
        </w:tc>
        <w:tc>
          <w:tcPr>
            <w:tcW w:w="1089" w:type="pct"/>
            <w:tcBorders>
              <w:top w:val="single" w:sz="4" w:space="0" w:color="auto"/>
              <w:left w:val="single" w:sz="4" w:space="0" w:color="auto"/>
              <w:bottom w:val="single" w:sz="4" w:space="0" w:color="auto"/>
              <w:right w:val="single" w:sz="4" w:space="0" w:color="auto"/>
            </w:tcBorders>
          </w:tcPr>
          <w:p w14:paraId="608DF8BC" w14:textId="77777777" w:rsidR="009600A1" w:rsidRPr="00B46569" w:rsidRDefault="009600A1" w:rsidP="004D245A">
            <w:pPr>
              <w:tabs>
                <w:tab w:val="left" w:pos="539"/>
              </w:tabs>
              <w:spacing w:after="120" w:line="276" w:lineRule="auto"/>
              <w:jc w:val="center"/>
              <w:rPr>
                <w:b/>
                <w:iCs/>
                <w:sz w:val="22"/>
                <w:szCs w:val="22"/>
                <w:lang w:eastAsia="en-US"/>
              </w:rPr>
            </w:pPr>
          </w:p>
        </w:tc>
        <w:tc>
          <w:tcPr>
            <w:tcW w:w="1860" w:type="pct"/>
            <w:tcBorders>
              <w:top w:val="single" w:sz="4" w:space="0" w:color="auto"/>
              <w:left w:val="single" w:sz="4" w:space="0" w:color="auto"/>
              <w:bottom w:val="single" w:sz="4" w:space="0" w:color="auto"/>
              <w:right w:val="single" w:sz="4" w:space="0" w:color="auto"/>
            </w:tcBorders>
            <w:hideMark/>
          </w:tcPr>
          <w:p w14:paraId="418C2AA6" w14:textId="77777777" w:rsidR="009600A1" w:rsidRPr="00B46569" w:rsidRDefault="009600A1" w:rsidP="004D245A">
            <w:pPr>
              <w:tabs>
                <w:tab w:val="left" w:pos="539"/>
              </w:tabs>
              <w:spacing w:after="120" w:line="276" w:lineRule="auto"/>
              <w:jc w:val="center"/>
              <w:rPr>
                <w:b/>
                <w:iCs/>
                <w:sz w:val="22"/>
                <w:szCs w:val="22"/>
                <w:lang w:eastAsia="en-US"/>
              </w:rPr>
            </w:pPr>
            <w:r w:rsidRPr="00B46569">
              <w:rPr>
                <w:b/>
                <w:iCs/>
                <w:sz w:val="22"/>
                <w:szCs w:val="22"/>
                <w:lang w:eastAsia="en-US"/>
              </w:rPr>
              <w:t>ПОСТАВЩИК</w:t>
            </w:r>
          </w:p>
        </w:tc>
      </w:tr>
      <w:tr w:rsidR="009600A1" w:rsidRPr="00B46569" w14:paraId="41B6C388" w14:textId="77777777" w:rsidTr="004D245A">
        <w:trPr>
          <w:trHeight w:val="1023"/>
        </w:trPr>
        <w:tc>
          <w:tcPr>
            <w:tcW w:w="2051" w:type="pct"/>
            <w:tcBorders>
              <w:top w:val="single" w:sz="4" w:space="0" w:color="auto"/>
              <w:left w:val="single" w:sz="4" w:space="0" w:color="auto"/>
              <w:bottom w:val="single" w:sz="4" w:space="0" w:color="auto"/>
              <w:right w:val="single" w:sz="4" w:space="0" w:color="auto"/>
            </w:tcBorders>
            <w:hideMark/>
          </w:tcPr>
          <w:p w14:paraId="5A242118" w14:textId="77777777" w:rsidR="009600A1" w:rsidRPr="00B46569" w:rsidRDefault="009600A1" w:rsidP="004D245A">
            <w:pPr>
              <w:tabs>
                <w:tab w:val="left" w:pos="539"/>
              </w:tabs>
              <w:spacing w:after="120"/>
              <w:jc w:val="center"/>
              <w:rPr>
                <w:iCs/>
                <w:sz w:val="22"/>
                <w:szCs w:val="22"/>
                <w:lang w:eastAsia="en-US"/>
              </w:rPr>
            </w:pPr>
            <w:r w:rsidRPr="00B46569">
              <w:rPr>
                <w:iCs/>
                <w:sz w:val="22"/>
                <w:szCs w:val="22"/>
                <w:lang w:eastAsia="en-US"/>
              </w:rPr>
              <w:t xml:space="preserve">Генеральный директор </w:t>
            </w:r>
          </w:p>
          <w:p w14:paraId="33A994C5" w14:textId="77777777" w:rsidR="00A00B61" w:rsidRDefault="009600A1" w:rsidP="004D245A">
            <w:pPr>
              <w:tabs>
                <w:tab w:val="left" w:pos="539"/>
              </w:tabs>
              <w:spacing w:after="120"/>
              <w:jc w:val="center"/>
              <w:rPr>
                <w:iCs/>
                <w:sz w:val="22"/>
                <w:szCs w:val="22"/>
                <w:lang w:eastAsia="en-US"/>
              </w:rPr>
            </w:pPr>
            <w:r w:rsidRPr="00B46569">
              <w:rPr>
                <w:iCs/>
                <w:sz w:val="22"/>
                <w:szCs w:val="22"/>
                <w:lang w:eastAsia="en-US"/>
              </w:rPr>
              <w:t xml:space="preserve">ООО «Тейковская котельная» </w:t>
            </w:r>
          </w:p>
          <w:p w14:paraId="37167C26" w14:textId="6C56C389" w:rsidR="009600A1" w:rsidRPr="00B46569" w:rsidRDefault="00A00B61" w:rsidP="004D245A">
            <w:pPr>
              <w:tabs>
                <w:tab w:val="left" w:pos="539"/>
              </w:tabs>
              <w:spacing w:after="120"/>
              <w:jc w:val="center"/>
              <w:rPr>
                <w:iCs/>
                <w:sz w:val="22"/>
                <w:szCs w:val="22"/>
                <w:lang w:eastAsia="en-US"/>
              </w:rPr>
            </w:pPr>
            <w:proofErr w:type="spellStart"/>
            <w:r>
              <w:rPr>
                <w:iCs/>
                <w:sz w:val="22"/>
                <w:szCs w:val="22"/>
                <w:lang w:eastAsia="en-US"/>
              </w:rPr>
              <w:t>Коптяков</w:t>
            </w:r>
            <w:proofErr w:type="spellEnd"/>
            <w:r>
              <w:rPr>
                <w:iCs/>
                <w:sz w:val="22"/>
                <w:szCs w:val="22"/>
                <w:lang w:eastAsia="en-US"/>
              </w:rPr>
              <w:t xml:space="preserve"> Олег Валентинович</w:t>
            </w:r>
          </w:p>
        </w:tc>
        <w:tc>
          <w:tcPr>
            <w:tcW w:w="1089" w:type="pct"/>
            <w:tcBorders>
              <w:top w:val="single" w:sz="4" w:space="0" w:color="auto"/>
              <w:left w:val="single" w:sz="4" w:space="0" w:color="auto"/>
              <w:bottom w:val="single" w:sz="4" w:space="0" w:color="auto"/>
              <w:right w:val="single" w:sz="4" w:space="0" w:color="auto"/>
            </w:tcBorders>
            <w:vAlign w:val="center"/>
            <w:hideMark/>
          </w:tcPr>
          <w:p w14:paraId="74A57CE4" w14:textId="77777777" w:rsidR="009600A1" w:rsidRPr="00B46569" w:rsidRDefault="009600A1" w:rsidP="004D245A">
            <w:pPr>
              <w:spacing w:after="120" w:line="276" w:lineRule="auto"/>
              <w:jc w:val="center"/>
              <w:rPr>
                <w:iCs/>
                <w:sz w:val="22"/>
                <w:szCs w:val="22"/>
                <w:lang w:eastAsia="en-US"/>
              </w:rPr>
            </w:pPr>
            <w:r w:rsidRPr="00B46569">
              <w:rPr>
                <w:iCs/>
                <w:sz w:val="22"/>
                <w:szCs w:val="22"/>
                <w:lang w:eastAsia="en-US"/>
              </w:rPr>
              <w:t>Должность, Ф.И.О.</w:t>
            </w:r>
          </w:p>
        </w:tc>
        <w:tc>
          <w:tcPr>
            <w:tcW w:w="1860" w:type="pct"/>
            <w:tcBorders>
              <w:top w:val="single" w:sz="4" w:space="0" w:color="auto"/>
              <w:left w:val="single" w:sz="4" w:space="0" w:color="auto"/>
              <w:bottom w:val="single" w:sz="4" w:space="0" w:color="auto"/>
              <w:right w:val="single" w:sz="4" w:space="0" w:color="auto"/>
            </w:tcBorders>
          </w:tcPr>
          <w:p w14:paraId="0BB534C9" w14:textId="77777777" w:rsidR="009600A1" w:rsidRPr="00B46569" w:rsidRDefault="009600A1" w:rsidP="004D245A">
            <w:pPr>
              <w:spacing w:line="276" w:lineRule="auto"/>
              <w:rPr>
                <w:rFonts w:ascii="Calibri" w:eastAsia="Calibri" w:hAnsi="Calibri"/>
                <w:sz w:val="22"/>
                <w:szCs w:val="22"/>
                <w:lang w:eastAsia="en-US"/>
              </w:rPr>
            </w:pPr>
          </w:p>
        </w:tc>
      </w:tr>
      <w:tr w:rsidR="009600A1" w:rsidRPr="00B46569" w14:paraId="429EC796" w14:textId="77777777" w:rsidTr="004D245A">
        <w:trPr>
          <w:trHeight w:val="429"/>
        </w:trPr>
        <w:tc>
          <w:tcPr>
            <w:tcW w:w="2051" w:type="pct"/>
            <w:tcBorders>
              <w:top w:val="single" w:sz="4" w:space="0" w:color="auto"/>
              <w:left w:val="single" w:sz="4" w:space="0" w:color="auto"/>
              <w:bottom w:val="single" w:sz="4" w:space="0" w:color="auto"/>
              <w:right w:val="single" w:sz="4" w:space="0" w:color="auto"/>
            </w:tcBorders>
          </w:tcPr>
          <w:p w14:paraId="1B78214F" w14:textId="77777777" w:rsidR="009600A1" w:rsidRPr="00B46569" w:rsidRDefault="009600A1" w:rsidP="004D245A">
            <w:pPr>
              <w:autoSpaceDN w:val="0"/>
              <w:spacing w:after="120" w:line="276" w:lineRule="auto"/>
              <w:rPr>
                <w:iCs/>
                <w:sz w:val="22"/>
                <w:szCs w:val="22"/>
                <w:lang w:eastAsia="en-US"/>
              </w:rPr>
            </w:pPr>
          </w:p>
        </w:tc>
        <w:tc>
          <w:tcPr>
            <w:tcW w:w="1089" w:type="pct"/>
            <w:tcBorders>
              <w:top w:val="single" w:sz="4" w:space="0" w:color="auto"/>
              <w:left w:val="single" w:sz="4" w:space="0" w:color="auto"/>
              <w:bottom w:val="single" w:sz="4" w:space="0" w:color="auto"/>
              <w:right w:val="single" w:sz="4" w:space="0" w:color="auto"/>
            </w:tcBorders>
            <w:hideMark/>
          </w:tcPr>
          <w:p w14:paraId="6AA29290" w14:textId="77777777" w:rsidR="009600A1" w:rsidRPr="00B46569" w:rsidRDefault="009600A1" w:rsidP="004D245A">
            <w:pPr>
              <w:spacing w:after="120" w:line="276" w:lineRule="auto"/>
              <w:jc w:val="center"/>
              <w:rPr>
                <w:iCs/>
                <w:sz w:val="22"/>
                <w:szCs w:val="22"/>
                <w:lang w:eastAsia="en-US"/>
              </w:rPr>
            </w:pPr>
            <w:r w:rsidRPr="00B46569">
              <w:rPr>
                <w:iCs/>
                <w:sz w:val="22"/>
                <w:szCs w:val="22"/>
                <w:lang w:eastAsia="en-US"/>
              </w:rPr>
              <w:t>Подпись, МП</w:t>
            </w:r>
          </w:p>
        </w:tc>
        <w:tc>
          <w:tcPr>
            <w:tcW w:w="1860" w:type="pct"/>
            <w:tcBorders>
              <w:top w:val="single" w:sz="4" w:space="0" w:color="auto"/>
              <w:left w:val="single" w:sz="4" w:space="0" w:color="auto"/>
              <w:bottom w:val="single" w:sz="4" w:space="0" w:color="auto"/>
              <w:right w:val="single" w:sz="4" w:space="0" w:color="auto"/>
            </w:tcBorders>
          </w:tcPr>
          <w:p w14:paraId="79DD875C" w14:textId="77777777" w:rsidR="009600A1" w:rsidRPr="00B46569" w:rsidRDefault="009600A1" w:rsidP="004D245A">
            <w:pPr>
              <w:tabs>
                <w:tab w:val="left" w:pos="539"/>
              </w:tabs>
              <w:spacing w:after="120" w:line="276" w:lineRule="auto"/>
              <w:rPr>
                <w:iCs/>
                <w:sz w:val="22"/>
                <w:szCs w:val="22"/>
                <w:lang w:eastAsia="en-US"/>
              </w:rPr>
            </w:pPr>
          </w:p>
        </w:tc>
      </w:tr>
    </w:tbl>
    <w:p w14:paraId="605BA65F" w14:textId="77777777" w:rsidR="009600A1" w:rsidRPr="00D85864" w:rsidRDefault="009600A1" w:rsidP="009600A1">
      <w:pPr>
        <w:rPr>
          <w:b/>
          <w:bCs/>
          <w:szCs w:val="24"/>
        </w:rPr>
      </w:pPr>
      <w:bookmarkStart w:id="8" w:name="_GoBack"/>
      <w:bookmarkEnd w:id="8"/>
    </w:p>
    <w:p w14:paraId="370A8565" w14:textId="77777777" w:rsidR="008B53CA" w:rsidRDefault="008B53CA"/>
    <w:sectPr w:rsidR="008B53CA" w:rsidSect="009600A1">
      <w:headerReference w:type="even" r:id="rId8"/>
      <w:headerReference w:type="default" r:id="rId9"/>
      <w:footerReference w:type="even" r:id="rId10"/>
      <w:footerReference w:type="default" r:id="rId11"/>
      <w:headerReference w:type="first" r:id="rId12"/>
      <w:footerReference w:type="first" r:id="rId13"/>
      <w:pgSz w:w="11906" w:h="16838"/>
      <w:pgMar w:top="426" w:right="707" w:bottom="426" w:left="85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4C575" w14:textId="77777777" w:rsidR="0055681E" w:rsidRDefault="0055681E">
      <w:r>
        <w:separator/>
      </w:r>
    </w:p>
  </w:endnote>
  <w:endnote w:type="continuationSeparator" w:id="0">
    <w:p w14:paraId="0F6E7552" w14:textId="77777777" w:rsidR="0055681E" w:rsidRDefault="0055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DejaVu Sans">
    <w:altName w:val="Aria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CD9B1" w14:textId="77777777" w:rsidR="0022006E" w:rsidRDefault="0022006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524ED" w14:textId="77777777" w:rsidR="0022006E" w:rsidRDefault="0022006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04D91" w14:textId="77777777" w:rsidR="0022006E" w:rsidRDefault="0022006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A9C8C2" w14:textId="77777777" w:rsidR="0055681E" w:rsidRDefault="0055681E">
      <w:r>
        <w:separator/>
      </w:r>
    </w:p>
  </w:footnote>
  <w:footnote w:type="continuationSeparator" w:id="0">
    <w:p w14:paraId="5191A44B" w14:textId="77777777" w:rsidR="0055681E" w:rsidRDefault="005568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C3576" w14:textId="77777777" w:rsidR="0022006E" w:rsidRDefault="0022006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2D63D" w14:textId="77777777" w:rsidR="0022006E" w:rsidRDefault="0022006E">
    <w:pPr>
      <w:pStyle w:val="ac"/>
      <w:jc w:val="center"/>
    </w:pPr>
  </w:p>
  <w:p w14:paraId="34C1CBE3" w14:textId="77777777" w:rsidR="0022006E" w:rsidRDefault="0022006E">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D84FD" w14:textId="77777777" w:rsidR="0022006E" w:rsidRDefault="0022006E">
    <w:pPr>
      <w:pStyle w:val="ac"/>
      <w:jc w:val="right"/>
      <w:rPr>
        <w:i/>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A14A41"/>
    <w:multiLevelType w:val="multilevel"/>
    <w:tmpl w:val="FEA8FDA0"/>
    <w:lvl w:ilvl="0">
      <w:start w:val="1"/>
      <w:numFmt w:val="decimal"/>
      <w:lvlText w:val="%1."/>
      <w:lvlJc w:val="left"/>
      <w:pPr>
        <w:ind w:left="113" w:hanging="113"/>
      </w:pPr>
      <w:rPr>
        <w:rFonts w:hint="default"/>
      </w:rPr>
    </w:lvl>
    <w:lvl w:ilvl="1">
      <w:start w:val="1"/>
      <w:numFmt w:val="decimal"/>
      <w:lvlText w:val="%1.%2."/>
      <w:lvlJc w:val="left"/>
      <w:pPr>
        <w:ind w:left="7200" w:hanging="113"/>
      </w:pPr>
      <w:rPr>
        <w:rFonts w:hint="default"/>
        <w:b w:val="0"/>
      </w:rPr>
    </w:lvl>
    <w:lvl w:ilvl="2">
      <w:start w:val="1"/>
      <w:numFmt w:val="decimal"/>
      <w:lvlText w:val="%1.%2.%3."/>
      <w:lvlJc w:val="left"/>
      <w:pPr>
        <w:ind w:left="339" w:hanging="113"/>
      </w:pPr>
      <w:rPr>
        <w:rFonts w:hint="default"/>
        <w:i w:val="0"/>
      </w:rPr>
    </w:lvl>
    <w:lvl w:ilvl="3">
      <w:start w:val="1"/>
      <w:numFmt w:val="decimal"/>
      <w:lvlText w:val="%1.%2.%3.%4."/>
      <w:lvlJc w:val="left"/>
      <w:pPr>
        <w:ind w:left="452" w:hanging="113"/>
      </w:pPr>
      <w:rPr>
        <w:rFonts w:hint="default"/>
      </w:rPr>
    </w:lvl>
    <w:lvl w:ilvl="4">
      <w:start w:val="1"/>
      <w:numFmt w:val="decimal"/>
      <w:lvlText w:val="%1.%2.%3.%4.%5."/>
      <w:lvlJc w:val="left"/>
      <w:pPr>
        <w:ind w:left="565" w:hanging="113"/>
      </w:pPr>
      <w:rPr>
        <w:rFonts w:hint="default"/>
      </w:rPr>
    </w:lvl>
    <w:lvl w:ilvl="5">
      <w:start w:val="1"/>
      <w:numFmt w:val="decimal"/>
      <w:lvlText w:val="%1.%2.%3.%4.%5.%6."/>
      <w:lvlJc w:val="left"/>
      <w:pPr>
        <w:ind w:left="678" w:hanging="113"/>
      </w:pPr>
      <w:rPr>
        <w:rFonts w:hint="default"/>
      </w:rPr>
    </w:lvl>
    <w:lvl w:ilvl="6">
      <w:start w:val="1"/>
      <w:numFmt w:val="decimal"/>
      <w:lvlText w:val="%1.%2.%3.%4.%5.%6.%7."/>
      <w:lvlJc w:val="left"/>
      <w:pPr>
        <w:ind w:left="791" w:hanging="113"/>
      </w:pPr>
      <w:rPr>
        <w:rFonts w:hint="default"/>
      </w:rPr>
    </w:lvl>
    <w:lvl w:ilvl="7">
      <w:start w:val="1"/>
      <w:numFmt w:val="decimal"/>
      <w:lvlText w:val="%1.%2.%3.%4.%5.%6.%7.%8."/>
      <w:lvlJc w:val="left"/>
      <w:pPr>
        <w:ind w:left="904" w:hanging="113"/>
      </w:pPr>
      <w:rPr>
        <w:rFonts w:hint="default"/>
      </w:rPr>
    </w:lvl>
    <w:lvl w:ilvl="8">
      <w:start w:val="1"/>
      <w:numFmt w:val="decimal"/>
      <w:lvlText w:val="%1.%2.%3.%4.%5.%6.%7.%8.%9."/>
      <w:lvlJc w:val="left"/>
      <w:pPr>
        <w:ind w:left="1017" w:hanging="113"/>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319"/>
    <w:rsid w:val="00014326"/>
    <w:rsid w:val="00183FDA"/>
    <w:rsid w:val="001A3E35"/>
    <w:rsid w:val="0022006E"/>
    <w:rsid w:val="00335C4C"/>
    <w:rsid w:val="0055681E"/>
    <w:rsid w:val="006F79D2"/>
    <w:rsid w:val="00712106"/>
    <w:rsid w:val="00712F41"/>
    <w:rsid w:val="00716AFB"/>
    <w:rsid w:val="00895319"/>
    <w:rsid w:val="008B53CA"/>
    <w:rsid w:val="009600A1"/>
    <w:rsid w:val="00A00B61"/>
    <w:rsid w:val="00BB167B"/>
    <w:rsid w:val="00D2282D"/>
    <w:rsid w:val="00E30F78"/>
    <w:rsid w:val="00F92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0A1"/>
    <w:pPr>
      <w:spacing w:after="0" w:line="240" w:lineRule="auto"/>
    </w:pPr>
    <w:rPr>
      <w:rFonts w:ascii="Times New Roman" w:eastAsia="Times New Roman" w:hAnsi="Times New Roman" w:cs="Times New Roman"/>
      <w:kern w:val="0"/>
      <w:szCs w:val="20"/>
      <w:lang w:eastAsia="ru-RU"/>
      <w14:ligatures w14:val="none"/>
    </w:rPr>
  </w:style>
  <w:style w:type="paragraph" w:styleId="1">
    <w:name w:val="heading 1"/>
    <w:basedOn w:val="a"/>
    <w:next w:val="a"/>
    <w:link w:val="10"/>
    <w:uiPriority w:val="9"/>
    <w:qFormat/>
    <w:rsid w:val="00895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95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953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953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953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953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953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53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953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3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953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953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953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953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953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95319"/>
    <w:rPr>
      <w:rFonts w:eastAsiaTheme="majorEastAsia" w:cstheme="majorBidi"/>
      <w:color w:val="595959" w:themeColor="text1" w:themeTint="A6"/>
    </w:rPr>
  </w:style>
  <w:style w:type="character" w:customStyle="1" w:styleId="80">
    <w:name w:val="Заголовок 8 Знак"/>
    <w:basedOn w:val="a0"/>
    <w:link w:val="8"/>
    <w:uiPriority w:val="9"/>
    <w:semiHidden/>
    <w:rsid w:val="008953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95319"/>
    <w:rPr>
      <w:rFonts w:eastAsiaTheme="majorEastAsia" w:cstheme="majorBidi"/>
      <w:color w:val="272727" w:themeColor="text1" w:themeTint="D8"/>
    </w:rPr>
  </w:style>
  <w:style w:type="paragraph" w:styleId="a3">
    <w:name w:val="Title"/>
    <w:basedOn w:val="a"/>
    <w:next w:val="a"/>
    <w:link w:val="a4"/>
    <w:uiPriority w:val="10"/>
    <w:qFormat/>
    <w:rsid w:val="008953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953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53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953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5319"/>
    <w:pPr>
      <w:spacing w:before="160"/>
      <w:jc w:val="center"/>
    </w:pPr>
    <w:rPr>
      <w:i/>
      <w:iCs/>
      <w:color w:val="404040" w:themeColor="text1" w:themeTint="BF"/>
    </w:rPr>
  </w:style>
  <w:style w:type="character" w:customStyle="1" w:styleId="22">
    <w:name w:val="Цитата 2 Знак"/>
    <w:basedOn w:val="a0"/>
    <w:link w:val="21"/>
    <w:uiPriority w:val="29"/>
    <w:rsid w:val="00895319"/>
    <w:rPr>
      <w:i/>
      <w:iCs/>
      <w:color w:val="404040" w:themeColor="text1" w:themeTint="BF"/>
    </w:rPr>
  </w:style>
  <w:style w:type="paragraph" w:styleId="a7">
    <w:name w:val="List Paragraph"/>
    <w:basedOn w:val="a"/>
    <w:uiPriority w:val="34"/>
    <w:qFormat/>
    <w:rsid w:val="00895319"/>
    <w:pPr>
      <w:ind w:left="720"/>
      <w:contextualSpacing/>
    </w:pPr>
  </w:style>
  <w:style w:type="character" w:styleId="a8">
    <w:name w:val="Intense Emphasis"/>
    <w:basedOn w:val="a0"/>
    <w:uiPriority w:val="21"/>
    <w:qFormat/>
    <w:rsid w:val="00895319"/>
    <w:rPr>
      <w:i/>
      <w:iCs/>
      <w:color w:val="0F4761" w:themeColor="accent1" w:themeShade="BF"/>
    </w:rPr>
  </w:style>
  <w:style w:type="paragraph" w:styleId="a9">
    <w:name w:val="Intense Quote"/>
    <w:basedOn w:val="a"/>
    <w:next w:val="a"/>
    <w:link w:val="aa"/>
    <w:uiPriority w:val="30"/>
    <w:qFormat/>
    <w:rsid w:val="00895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95319"/>
    <w:rPr>
      <w:i/>
      <w:iCs/>
      <w:color w:val="0F4761" w:themeColor="accent1" w:themeShade="BF"/>
    </w:rPr>
  </w:style>
  <w:style w:type="character" w:styleId="ab">
    <w:name w:val="Intense Reference"/>
    <w:basedOn w:val="a0"/>
    <w:uiPriority w:val="32"/>
    <w:qFormat/>
    <w:rsid w:val="00895319"/>
    <w:rPr>
      <w:b/>
      <w:bCs/>
      <w:smallCaps/>
      <w:color w:val="0F4761" w:themeColor="accent1" w:themeShade="BF"/>
      <w:spacing w:val="5"/>
    </w:rPr>
  </w:style>
  <w:style w:type="paragraph" w:styleId="ac">
    <w:name w:val="header"/>
    <w:basedOn w:val="a"/>
    <w:link w:val="ad"/>
    <w:unhideWhenUsed/>
    <w:qFormat/>
    <w:rsid w:val="009600A1"/>
    <w:pPr>
      <w:tabs>
        <w:tab w:val="center" w:pos="4677"/>
        <w:tab w:val="right" w:pos="9355"/>
      </w:tabs>
    </w:pPr>
  </w:style>
  <w:style w:type="character" w:customStyle="1" w:styleId="ad">
    <w:name w:val="Верхний колонтитул Знак"/>
    <w:basedOn w:val="a0"/>
    <w:link w:val="ac"/>
    <w:qFormat/>
    <w:rsid w:val="009600A1"/>
    <w:rPr>
      <w:rFonts w:ascii="Times New Roman" w:eastAsia="Times New Roman" w:hAnsi="Times New Roman" w:cs="Times New Roman"/>
      <w:kern w:val="0"/>
      <w:szCs w:val="2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0A1"/>
    <w:pPr>
      <w:spacing w:after="0" w:line="240" w:lineRule="auto"/>
    </w:pPr>
    <w:rPr>
      <w:rFonts w:ascii="Times New Roman" w:eastAsia="Times New Roman" w:hAnsi="Times New Roman" w:cs="Times New Roman"/>
      <w:kern w:val="0"/>
      <w:szCs w:val="20"/>
      <w:lang w:eastAsia="ru-RU"/>
      <w14:ligatures w14:val="none"/>
    </w:rPr>
  </w:style>
  <w:style w:type="paragraph" w:styleId="1">
    <w:name w:val="heading 1"/>
    <w:basedOn w:val="a"/>
    <w:next w:val="a"/>
    <w:link w:val="10"/>
    <w:uiPriority w:val="9"/>
    <w:qFormat/>
    <w:rsid w:val="008953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95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953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953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953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953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953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53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953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3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953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953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953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953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953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95319"/>
    <w:rPr>
      <w:rFonts w:eastAsiaTheme="majorEastAsia" w:cstheme="majorBidi"/>
      <w:color w:val="595959" w:themeColor="text1" w:themeTint="A6"/>
    </w:rPr>
  </w:style>
  <w:style w:type="character" w:customStyle="1" w:styleId="80">
    <w:name w:val="Заголовок 8 Знак"/>
    <w:basedOn w:val="a0"/>
    <w:link w:val="8"/>
    <w:uiPriority w:val="9"/>
    <w:semiHidden/>
    <w:rsid w:val="008953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95319"/>
    <w:rPr>
      <w:rFonts w:eastAsiaTheme="majorEastAsia" w:cstheme="majorBidi"/>
      <w:color w:val="272727" w:themeColor="text1" w:themeTint="D8"/>
    </w:rPr>
  </w:style>
  <w:style w:type="paragraph" w:styleId="a3">
    <w:name w:val="Title"/>
    <w:basedOn w:val="a"/>
    <w:next w:val="a"/>
    <w:link w:val="a4"/>
    <w:uiPriority w:val="10"/>
    <w:qFormat/>
    <w:rsid w:val="008953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953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53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953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5319"/>
    <w:pPr>
      <w:spacing w:before="160"/>
      <w:jc w:val="center"/>
    </w:pPr>
    <w:rPr>
      <w:i/>
      <w:iCs/>
      <w:color w:val="404040" w:themeColor="text1" w:themeTint="BF"/>
    </w:rPr>
  </w:style>
  <w:style w:type="character" w:customStyle="1" w:styleId="22">
    <w:name w:val="Цитата 2 Знак"/>
    <w:basedOn w:val="a0"/>
    <w:link w:val="21"/>
    <w:uiPriority w:val="29"/>
    <w:rsid w:val="00895319"/>
    <w:rPr>
      <w:i/>
      <w:iCs/>
      <w:color w:val="404040" w:themeColor="text1" w:themeTint="BF"/>
    </w:rPr>
  </w:style>
  <w:style w:type="paragraph" w:styleId="a7">
    <w:name w:val="List Paragraph"/>
    <w:basedOn w:val="a"/>
    <w:uiPriority w:val="34"/>
    <w:qFormat/>
    <w:rsid w:val="00895319"/>
    <w:pPr>
      <w:ind w:left="720"/>
      <w:contextualSpacing/>
    </w:pPr>
  </w:style>
  <w:style w:type="character" w:styleId="a8">
    <w:name w:val="Intense Emphasis"/>
    <w:basedOn w:val="a0"/>
    <w:uiPriority w:val="21"/>
    <w:qFormat/>
    <w:rsid w:val="00895319"/>
    <w:rPr>
      <w:i/>
      <w:iCs/>
      <w:color w:val="0F4761" w:themeColor="accent1" w:themeShade="BF"/>
    </w:rPr>
  </w:style>
  <w:style w:type="paragraph" w:styleId="a9">
    <w:name w:val="Intense Quote"/>
    <w:basedOn w:val="a"/>
    <w:next w:val="a"/>
    <w:link w:val="aa"/>
    <w:uiPriority w:val="30"/>
    <w:qFormat/>
    <w:rsid w:val="00895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95319"/>
    <w:rPr>
      <w:i/>
      <w:iCs/>
      <w:color w:val="0F4761" w:themeColor="accent1" w:themeShade="BF"/>
    </w:rPr>
  </w:style>
  <w:style w:type="character" w:styleId="ab">
    <w:name w:val="Intense Reference"/>
    <w:basedOn w:val="a0"/>
    <w:uiPriority w:val="32"/>
    <w:qFormat/>
    <w:rsid w:val="00895319"/>
    <w:rPr>
      <w:b/>
      <w:bCs/>
      <w:smallCaps/>
      <w:color w:val="0F4761" w:themeColor="accent1" w:themeShade="BF"/>
      <w:spacing w:val="5"/>
    </w:rPr>
  </w:style>
  <w:style w:type="paragraph" w:styleId="ac">
    <w:name w:val="header"/>
    <w:basedOn w:val="a"/>
    <w:link w:val="ad"/>
    <w:unhideWhenUsed/>
    <w:qFormat/>
    <w:rsid w:val="009600A1"/>
    <w:pPr>
      <w:tabs>
        <w:tab w:val="center" w:pos="4677"/>
        <w:tab w:val="right" w:pos="9355"/>
      </w:tabs>
    </w:pPr>
  </w:style>
  <w:style w:type="character" w:customStyle="1" w:styleId="ad">
    <w:name w:val="Верхний колонтитул Знак"/>
    <w:basedOn w:val="a0"/>
    <w:link w:val="ac"/>
    <w:qFormat/>
    <w:rsid w:val="009600A1"/>
    <w:rPr>
      <w:rFonts w:ascii="Times New Roman" w:eastAsia="Times New Roman" w:hAnsi="Times New Roman" w:cs="Times New Roman"/>
      <w:kern w:val="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4619</Words>
  <Characters>26332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30890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Дрига Ирина</dc:creator>
  <cp:keywords/>
  <dc:description/>
  <cp:lastModifiedBy>Казаченко Д. С.</cp:lastModifiedBy>
  <cp:revision>9</cp:revision>
  <dcterms:created xsi:type="dcterms:W3CDTF">2026-08-19T07:12:00Z</dcterms:created>
  <dcterms:modified xsi:type="dcterms:W3CDTF">2026-08-20T13:53:00Z</dcterms:modified>
</cp:coreProperties>
</file>