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B3C86">
      <w:pPr>
        <w:widowControl w:val="0"/>
        <w:ind w:left="567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Форма 1. Заявка на участие в запросе предложений в электронной форме</w:t>
      </w:r>
    </w:p>
    <w:p w14:paraId="2E5735A3">
      <w:pPr>
        <w:widowControl w:val="0"/>
        <w:ind w:left="5670"/>
        <w:rPr>
          <w:rFonts w:ascii="Times New Roman" w:hAnsi="Times New Roman" w:eastAsia="Times New Roman" w:cs="Times New Roman"/>
        </w:rPr>
      </w:pPr>
    </w:p>
    <w:p w14:paraId="6BEA7C5B">
      <w:pPr>
        <w:widowControl w:val="0"/>
        <w:suppressAutoHyphens/>
        <w:rPr>
          <w:rFonts w:ascii="Times New Roman" w:hAnsi="Times New Roman" w:eastAsia="Courier New" w:cs="Times New Roman"/>
        </w:rPr>
      </w:pPr>
      <w:r>
        <w:rPr>
          <w:rFonts w:ascii="Times New Roman" w:hAnsi="Times New Roman" w:eastAsia="Courier New" w:cs="Times New Roman"/>
        </w:rPr>
        <w:t>Дата, исх. номер</w:t>
      </w:r>
    </w:p>
    <w:p w14:paraId="0240262B">
      <w:pPr>
        <w:widowControl w:val="0"/>
        <w:tabs>
          <w:tab w:val="left" w:pos="720"/>
        </w:tabs>
        <w:suppressAutoHyphens/>
        <w:ind w:firstLine="5400"/>
        <w:rPr>
          <w:rFonts w:ascii="Times New Roman" w:hAnsi="Times New Roman" w:eastAsia="Courier New" w:cs="Times New Roman"/>
          <w:sz w:val="20"/>
          <w:szCs w:val="20"/>
        </w:rPr>
      </w:pPr>
    </w:p>
    <w:p w14:paraId="24ED83E1">
      <w:pPr>
        <w:widowControl w:val="0"/>
        <w:ind w:left="5700"/>
        <w:rPr>
          <w:rFonts w:ascii="Times New Roman" w:hAnsi="Times New Roman" w:cs="Times New Roman"/>
        </w:rPr>
      </w:pPr>
    </w:p>
    <w:p w14:paraId="525EB44C">
      <w:pPr>
        <w:widowControl w:val="0"/>
        <w:ind w:left="5700"/>
        <w:rPr>
          <w:rFonts w:ascii="Times New Roman" w:hAnsi="Times New Roman" w:cs="Times New Roman"/>
        </w:rPr>
      </w:pPr>
    </w:p>
    <w:p w14:paraId="775BFBF0">
      <w:pPr>
        <w:widowControl w:val="0"/>
        <w:ind w:left="5700"/>
        <w:rPr>
          <w:rFonts w:ascii="Times New Roman" w:hAnsi="Times New Roman" w:cs="Times New Roman"/>
        </w:rPr>
      </w:pPr>
    </w:p>
    <w:p w14:paraId="6F09519E">
      <w:pPr>
        <w:pStyle w:val="10"/>
        <w:keepNext w:val="0"/>
        <w:keepLines w:val="0"/>
        <w:spacing w:before="0" w:after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ЗАЯВКА</w:t>
      </w:r>
    </w:p>
    <w:p w14:paraId="35F9E1A0">
      <w:pPr>
        <w:pStyle w:val="10"/>
        <w:keepNext w:val="0"/>
        <w:keepLines w:val="0"/>
        <w:spacing w:before="0" w:after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НА УЧАСТИЕ В ЗАПРОСЕ ПРЕДЛОЖЕНИЙВ ЭЛЕКТРОННОЙ ФОРМЕ №__________</w:t>
      </w:r>
    </w:p>
    <w:p w14:paraId="6D60637F">
      <w:pPr>
        <w:widowControl w:val="0"/>
        <w:suppressAutoHyphens/>
        <w:ind w:right="485"/>
        <w:jc w:val="center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(указан на официальном сайтеwww.zakupki.gov.ru)</w:t>
      </w:r>
    </w:p>
    <w:p w14:paraId="2C3DE9F8">
      <w:pPr>
        <w:pStyle w:val="10"/>
        <w:keepNext w:val="0"/>
        <w:keepLines w:val="0"/>
        <w:spacing w:before="0" w:after="0"/>
        <w:rPr>
          <w:sz w:val="24"/>
          <w:szCs w:val="24"/>
        </w:rPr>
      </w:pPr>
    </w:p>
    <w:p w14:paraId="70F2A643">
      <w:pPr>
        <w:widowControl w:val="0"/>
        <w:jc w:val="center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</w:rPr>
        <w:t xml:space="preserve">на </w:t>
      </w:r>
      <w:r>
        <w:rPr>
          <w:rFonts w:ascii="Times New Roman" w:hAnsi="Times New Roman" w:eastAsia="Times New Roman" w:cs="Times New Roman"/>
          <w:sz w:val="23"/>
          <w:szCs w:val="23"/>
        </w:rPr>
        <w:t>__________________________</w:t>
      </w:r>
      <w:r>
        <w:rPr>
          <w:rFonts w:ascii="Times New Roman" w:hAnsi="Times New Roman" w:eastAsia="Times New Roman" w:cs="Times New Roman"/>
        </w:rPr>
        <w:t>(</w:t>
      </w:r>
      <w:r>
        <w:rPr>
          <w:rFonts w:ascii="Times New Roman" w:hAnsi="Times New Roman" w:eastAsia="Times New Roman" w:cs="Times New Roman"/>
          <w:i/>
        </w:rPr>
        <w:t>предмет договора)</w:t>
      </w:r>
    </w:p>
    <w:p w14:paraId="44FA8821">
      <w:pPr>
        <w:widowControl w:val="0"/>
        <w:jc w:val="center"/>
        <w:rPr>
          <w:rFonts w:ascii="Times New Roman" w:hAnsi="Times New Roman" w:eastAsia="Times New Roman" w:cs="Times New Roman"/>
          <w:sz w:val="23"/>
          <w:szCs w:val="23"/>
        </w:rPr>
      </w:pPr>
    </w:p>
    <w:p w14:paraId="42D2995B">
      <w:pPr>
        <w:widowControl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 Изучив документацию о проведении запроса предложений в электронной форме для вышеупомянутого запроса предложений в электронной форме, Положение о закупках товаров, работ, услуг, а также применимые к данному запросу предложений в электронной форме законодательство и нормативно-правовые акты ___________________</w:t>
      </w:r>
    </w:p>
    <w:p w14:paraId="60E6E322">
      <w:pPr>
        <w:widowControl w:val="0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_____________________________________________________________________________</w:t>
      </w:r>
    </w:p>
    <w:p w14:paraId="76BEC5CF">
      <w:pPr>
        <w:pStyle w:val="10"/>
        <w:keepNext w:val="0"/>
        <w:keepLines w:val="0"/>
        <w:spacing w:before="0" w:after="0"/>
        <w:ind w:firstLine="709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(наименование участника закупки)</w:t>
      </w:r>
    </w:p>
    <w:p w14:paraId="26918712">
      <w:pPr>
        <w:pStyle w:val="5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лице_______________________________________________________________________, </w:t>
      </w:r>
    </w:p>
    <w:p w14:paraId="35120266">
      <w:pPr>
        <w:pStyle w:val="5"/>
        <w:widowControl w:val="0"/>
        <w:ind w:firstLine="709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(должность, Ф.И.О. руководителя, уполномоченного лица для  юридического лица)</w:t>
      </w:r>
    </w:p>
    <w:p w14:paraId="530155AA">
      <w:pPr>
        <w:pStyle w:val="5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основании_____________________________________________________</w:t>
      </w:r>
    </w:p>
    <w:p w14:paraId="6DF39ABC">
      <w:pPr>
        <w:pStyle w:val="5"/>
        <w:widowControl w:val="0"/>
        <w:ind w:firstLine="709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(Устав, доверенность и т.д.)</w:t>
      </w:r>
    </w:p>
    <w:p w14:paraId="42D1532D">
      <w:pPr>
        <w:pStyle w:val="4"/>
        <w:widowControl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сообщает о согласии участвовать в запросе предложений на условиях, установленных в документации о проведении запроса предложений, и направляет настоящую заявку.</w:t>
      </w:r>
    </w:p>
    <w:p w14:paraId="5EA17FF9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Мы согласны заключить договор в соответствии с требованиями документации о проведении запроса предложений и на условиях, которые мы представили в настоящем предложении.</w:t>
      </w:r>
    </w:p>
    <w:p w14:paraId="58A885F1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Если наши предложения будут приняты, мы берем на себя обязательство по</w:t>
      </w:r>
      <w:r>
        <w:rPr>
          <w:rFonts w:ascii="Times New Roman" w:hAnsi="Times New Roman" w:cs="Times New Roman"/>
          <w:sz w:val="23"/>
          <w:szCs w:val="23"/>
        </w:rPr>
        <w:t>________</w:t>
      </w:r>
      <w:r>
        <w:rPr>
          <w:rFonts w:ascii="Times New Roman" w:hAnsi="Times New Roman" w:cs="Times New Roman"/>
        </w:rPr>
        <w:t>____________________(</w:t>
      </w:r>
      <w:r>
        <w:rPr>
          <w:rFonts w:ascii="Times New Roman" w:hAnsi="Times New Roman" w:cs="Times New Roman"/>
          <w:i/>
        </w:rPr>
        <w:t>предмет договора)</w:t>
      </w:r>
      <w:r>
        <w:rPr>
          <w:rFonts w:ascii="Times New Roman" w:hAnsi="Times New Roman" w:cs="Times New Roman"/>
        </w:rPr>
        <w:t xml:space="preserve"> в соответствии с Техническим заданием Заказчика.</w:t>
      </w:r>
    </w:p>
    <w:p w14:paraId="42C6F8CD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 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закупки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299F12AD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 В случае если наше предложение будет признано лучшим, мы берем на себя обязательства по заключению договора в соответствии с требованиями документации о проведении запроса предложений и условиями нашего предложения.</w:t>
      </w:r>
    </w:p>
    <w:p w14:paraId="0BB42332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 В случае если наше предложение будет лучшим после предложения победителя запроса предложений в электронной форме, а победитель запроса предложений в электронной форме будет признан уклонившимся от заключения договора, мы обязуемся подписать договор в соответствии с требованиями документации о проведении запроса предложений и условиями нашего предложения.</w:t>
      </w:r>
    </w:p>
    <w:p w14:paraId="2A67A8EC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 Сообщаем, что для оперативного уведомления нас по вопросам организационного характера и взаимодействия с заказчиком –нами уполномочен</w:t>
      </w:r>
    </w:p>
    <w:p w14:paraId="5B739ED4">
      <w:pPr>
        <w:pStyle w:val="4"/>
        <w:widowControl w:val="0"/>
        <w:spacing w:after="0"/>
        <w:ind w:firstLine="660"/>
        <w:rPr>
          <w:rFonts w:ascii="Times New Roman" w:hAnsi="Times New Roman" w:cs="Times New Roman"/>
        </w:rPr>
      </w:pPr>
    </w:p>
    <w:p w14:paraId="516B6F19">
      <w:pPr>
        <w:pStyle w:val="4"/>
        <w:widowControl w:val="0"/>
        <w:spacing w:after="0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2091055</wp:posOffset>
                </wp:positionV>
                <wp:extent cx="5953125" cy="0"/>
                <wp:effectExtent l="0" t="0" r="28575" b="190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45pt;margin-top:164.65pt;height:0pt;width:468.75pt;z-index:251665408;mso-width-relative:page;mso-height-relative:page;" filled="f" stroked="t" coordsize="21600,21600" o:gfxdata="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AAmCm1gAAAAgBAAAPAAAAAAAAAAEAIAAAACIAAABkcnMvZG93bnJl&#10;di54bWxQSwECFAAUAAAACACHTuJA/cqMiP8BAADNAwAADgAAAAAAAAABACAAAAAl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1719580</wp:posOffset>
                </wp:positionV>
                <wp:extent cx="5953125" cy="0"/>
                <wp:effectExtent l="0" t="0" r="28575" b="190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45pt;margin-top:135.4pt;height:0pt;width:468.75pt;z-index:251660288;mso-width-relative:page;mso-height-relative:page;" filled="f" stroked="t" coordsize="21600,21600" o:gfxdata="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s5bS1gAAAAgBAAAPAAAAAAAAAAEAIAAAACIAAABkcnMvZG93bnJl&#10;di54bWxQSwECFAAUAAAACACHTuJAdsSYeP8BAADNAwAADgAAAAAAAAABACAAAAAl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5080</wp:posOffset>
                </wp:positionV>
                <wp:extent cx="5953125" cy="0"/>
                <wp:effectExtent l="0" t="0" r="28575" b="190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45pt;margin-top:0.4pt;height:0pt;width:468.75pt;z-index:251659264;mso-width-relative:page;mso-height-relative:page;" filled="f" stroked="t" coordsize="21600,21600" o:gfxdata="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UjdVc0QAAAAIBAAAPAAAAAAAAAAEAIAAAACIAAABkcnMvZG93bnJldi54bWxQ&#10;SwECFAAUAAAACACHTuJAj1fd//4BAADNAwAADgAAAAAAAAABACAAAAAg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контактная информация уполномоченного лица: Ф.И.О., телефон)</w:t>
      </w:r>
    </w:p>
    <w:p w14:paraId="530703BB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сведения о проведении запроса предложений просим сообщать указанному уполномоченному лицу.</w:t>
      </w:r>
    </w:p>
    <w:p w14:paraId="56086687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 В случае присуждения нам права заключить договор в период с даты получения протокола заседания Комиссии по подведению итогов закупки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нашего предложения.</w:t>
      </w:r>
    </w:p>
    <w:p w14:paraId="1B2FB54A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166370</wp:posOffset>
                </wp:positionV>
                <wp:extent cx="2781300" cy="0"/>
                <wp:effectExtent l="0" t="0" r="19050" b="190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0.2pt;margin-top:13.1pt;height:0pt;width:219pt;z-index:251661312;mso-width-relative:page;mso-height-relative:page;" filled="f" stroked="t" coordsize="21600,21600" o:gfxdata="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4sTwtcAAAAJAQAADwAAAAAAAAABACAAAAAiAAAAZHJzL2Rv&#10;d25yZXYueG1sUEsBAhQAFAAAAAgAh07iQKV0SaYCAgAAzQMAAA4AAAAAAAAAAQAgAAAAJg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9. Юридический и фактический адреса: </w:t>
      </w:r>
    </w:p>
    <w:p w14:paraId="142549D5">
      <w:pPr>
        <w:pStyle w:val="5"/>
        <w:widowControl w:val="0"/>
        <w:ind w:firstLine="709"/>
        <w:rPr>
          <w:rFonts w:ascii="Times New Roman" w:hAnsi="Times New Roman" w:cs="Times New Roman"/>
        </w:rPr>
      </w:pPr>
    </w:p>
    <w:p w14:paraId="50A7EA42">
      <w:pPr>
        <w:pStyle w:val="5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                        , факс                        , банковские реквизиты: </w:t>
      </w:r>
    </w:p>
    <w:p w14:paraId="4C15B3F5">
      <w:pPr>
        <w:pStyle w:val="5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12065</wp:posOffset>
                </wp:positionV>
                <wp:extent cx="857250" cy="0"/>
                <wp:effectExtent l="0" t="0" r="19050" b="190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3.95pt;margin-top:0.95pt;height:0pt;width:67.5pt;z-index:251662336;mso-width-relative:page;mso-height-relative:page;" filled="f" stroked="t" coordsize="21600,21600" o:gfxdata="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+cNKzTAAAABgEAAA8AAAAAAAAAAQAgAAAAIgAAAGRycy9kb3ducmV2&#10;LnhtbFBLAQIUABQAAAAIAIdO4kADnixrAQIAAMwDAAAOAAAAAAAAAAEAIAAAACI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12065</wp:posOffset>
                </wp:positionV>
                <wp:extent cx="857250" cy="0"/>
                <wp:effectExtent l="0" t="0" r="19050" b="190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6.7pt;margin-top:0.95pt;height:0pt;width:67.5pt;z-index:251663360;mso-width-relative:page;mso-height-relative:page;" filled="f" stroked="t" coordsize="21600,21600" o:gfxdata="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kcqs7UAAAABwEAAA8AAAAAAAAAAQAgAAAAIgAAAGRycy9kb3ducmV2&#10;LnhtbFBLAQIUABQAAAAIAIdO4kCw4ny8AAIAAMwDAAAOAAAAAAAAAAEAIAAAACM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4349115</wp:posOffset>
                </wp:positionH>
                <wp:positionV relativeFrom="paragraph">
                  <wp:posOffset>12065</wp:posOffset>
                </wp:positionV>
                <wp:extent cx="1609725" cy="0"/>
                <wp:effectExtent l="0" t="0" r="28575" b="190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2.45pt;margin-top:0.95pt;height:0pt;width:126.75pt;z-index:251664384;mso-width-relative:page;mso-height-relative:page;" filled="f" stroked="t" coordsize="21600,21600" o:gfxdata="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JBjlNPVAAAABwEAAA8AAAAAAAAAAQAgAAAAIgAAAGRycy9kb3ducmV2&#10;LnhtbFBLAQIUABQAAAAIAIdO4kC+Vofi/wEAAM0DAAAOAAAAAAAAAAEAIAAAACQ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1C3A1AD">
      <w:pPr>
        <w:pStyle w:val="5"/>
        <w:widowControl w:val="0"/>
        <w:ind w:firstLine="709"/>
        <w:rPr>
          <w:rFonts w:ascii="Times New Roman" w:hAnsi="Times New Roman" w:cs="Times New Roman"/>
        </w:rPr>
      </w:pPr>
    </w:p>
    <w:p w14:paraId="3005236E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 Корреспонденцию в наш адрес просим направлять по адресу:</w:t>
      </w:r>
    </w:p>
    <w:p w14:paraId="35287CA1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4758690</wp:posOffset>
                </wp:positionH>
                <wp:positionV relativeFrom="paragraph">
                  <wp:posOffset>0</wp:posOffset>
                </wp:positionV>
                <wp:extent cx="1200150" cy="0"/>
                <wp:effectExtent l="0" t="0" r="19050" b="190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4.7pt;margin-top:0pt;height:0pt;width:94.5pt;z-index:251668480;mso-width-relative:page;mso-height-relative:page;" filled="f" stroked="t" coordsize="21600,21600" o:gfxdata="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kPNsvUAAAABQEAAA8AAAAAAAAAAQAgAAAAIgAAAGRycy9kb3ducmV2&#10;LnhtbFBLAQIUABQAAAAIAIdO4kAslbVsAAIAAM0DAAAOAAAAAAAAAAEAIAAAACM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23E673A0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-3175</wp:posOffset>
                </wp:positionV>
                <wp:extent cx="5953125" cy="0"/>
                <wp:effectExtent l="0" t="0" r="28575" b="190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45pt;margin-top:-0.25pt;height:0pt;width:468.75pt;z-index:251666432;mso-width-relative:page;mso-height-relative:page;" filled="f" stroked="t" coordsize="21600,21600" o:gfxdata="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ZUYy0wAAAAQBAAAPAAAAAAAAAAEAIAAAACIAAABkcnMvZG93bnJldi54&#10;bWxQSwECFAAUAAAACACHTuJAcvwty/8BAADNAwAADgAAAAAAAAABACAAAAAi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3930015</wp:posOffset>
                </wp:positionH>
                <wp:positionV relativeFrom="paragraph">
                  <wp:posOffset>175895</wp:posOffset>
                </wp:positionV>
                <wp:extent cx="419100" cy="0"/>
                <wp:effectExtent l="0" t="0" r="19050" b="190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9.45pt;margin-top:13.85pt;height:0pt;width:33pt;z-index:251667456;mso-width-relative:page;mso-height-relative:page;" filled="f" stroked="t" coordsize="21600,21600" o:gfxdata="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nzoUk1wAAAAkBAAAPAAAAAAAAAAEAIAAAACIAAABkcnMvZG93bnJl&#10;di54bWxQSwECFAAUAAAACACHTuJAAe9fYv4BAADMAwAADgAAAAAAAAABACAAAAAm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</w:rPr>
        <w:t>11. К настоящей заявке прилагаются документы на         л., а также следующие приложения:</w:t>
      </w:r>
    </w:p>
    <w:p w14:paraId="7DC0CE51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                                          на __ л.;</w:t>
      </w:r>
    </w:p>
    <w:p w14:paraId="1F9BEB8E">
      <w:pPr>
        <w:pStyle w:val="5"/>
        <w:widowControl w:val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                                           на __ л..</w:t>
      </w:r>
    </w:p>
    <w:p w14:paraId="378DD89A">
      <w:pPr>
        <w:pStyle w:val="5"/>
        <w:widowControl w:val="0"/>
        <w:ind w:firstLine="709"/>
        <w:rPr>
          <w:rFonts w:ascii="Times New Roman" w:hAnsi="Times New Roman" w:cs="Times New Roman"/>
        </w:rPr>
      </w:pPr>
    </w:p>
    <w:p w14:paraId="14B69A94">
      <w:pPr>
        <w:pStyle w:val="5"/>
        <w:widowControl w:val="0"/>
        <w:ind w:firstLine="709"/>
        <w:rPr>
          <w:rFonts w:ascii="Times New Roman" w:hAnsi="Times New Roman" w:cs="Times New Roman"/>
        </w:rPr>
      </w:pPr>
    </w:p>
    <w:p w14:paraId="710A2AC7">
      <w:pPr>
        <w:widowContro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Участник закупки</w:t>
      </w:r>
    </w:p>
    <w:p w14:paraId="00E999AC">
      <w:pPr>
        <w:widowControl w:val="0"/>
        <w:rPr>
          <w:rFonts w:ascii="Times New Roman" w:hAnsi="Times New Roman" w:eastAsia="Times New Roman" w:cs="Times New Roman"/>
          <w:lang w:eastAsia="ar-SA"/>
        </w:rPr>
      </w:pPr>
      <w:r>
        <w:rPr>
          <w:rFonts w:ascii="Times New Roman" w:hAnsi="Times New Roman" w:cs="Times New Roman"/>
          <w:bCs/>
        </w:rPr>
        <w:t>/уполномоченный представитель</w:t>
      </w:r>
      <w:r>
        <w:rPr>
          <w:rFonts w:ascii="Times New Roman" w:hAnsi="Times New Roman" w:eastAsia="Times New Roman" w:cs="Times New Roman"/>
          <w:lang w:eastAsia="ar-SA"/>
        </w:rPr>
        <w:t xml:space="preserve">                        ___________________     И.О. Фамилия</w:t>
      </w:r>
    </w:p>
    <w:p w14:paraId="69FFBCD5">
      <w:pPr>
        <w:widowControl w:val="0"/>
        <w:suppressAutoHyphens/>
        <w:jc w:val="both"/>
        <w:rPr>
          <w:rFonts w:ascii="Times New Roman" w:hAnsi="Times New Roman" w:eastAsia="Times New Roman" w:cs="Times New Roman"/>
          <w:vertAlign w:val="superscript"/>
          <w:lang w:eastAsia="ar-SA"/>
        </w:rPr>
      </w:pPr>
      <w:r>
        <w:rPr>
          <w:rFonts w:ascii="Times New Roman" w:hAnsi="Times New Roman" w:eastAsia="Times New Roman" w:cs="Times New Roman"/>
          <w:lang w:eastAsia="ar-SA"/>
        </w:rPr>
        <w:t>(должность)</w:t>
      </w:r>
    </w:p>
    <w:p w14:paraId="5C85A99F">
      <w:pPr>
        <w:widowControl w:val="0"/>
        <w:rPr>
          <w:rFonts w:ascii="Times New Roman" w:hAnsi="Times New Roman" w:eastAsia="Times New Roman" w:cs="Times New Roman"/>
          <w:lang w:eastAsia="ar-SA"/>
        </w:rPr>
      </w:pPr>
    </w:p>
    <w:p w14:paraId="51FD6649">
      <w:pPr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br w:type="page"/>
      </w:r>
    </w:p>
    <w:p w14:paraId="1274DC67">
      <w:pPr>
        <w:widowControl w:val="0"/>
        <w:ind w:left="567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Форма 2. Анкета Участника</w:t>
      </w:r>
    </w:p>
    <w:p w14:paraId="5B90B896">
      <w:pPr>
        <w:widowControl w:val="0"/>
        <w:ind w:left="7371"/>
        <w:jc w:val="right"/>
        <w:rPr>
          <w:rFonts w:ascii="Times New Roman" w:hAnsi="Times New Roman" w:eastAsia="Times New Roman" w:cs="Times New Roman"/>
        </w:rPr>
      </w:pPr>
    </w:p>
    <w:p w14:paraId="66C6E8FC">
      <w:pPr>
        <w:widowControl w:val="0"/>
        <w:ind w:left="7371"/>
        <w:jc w:val="right"/>
        <w:rPr>
          <w:rFonts w:ascii="Times New Roman" w:hAnsi="Times New Roman" w:eastAsia="Times New Roman" w:cs="Times New Roman"/>
        </w:rPr>
      </w:pPr>
    </w:p>
    <w:p w14:paraId="123E3DF2">
      <w:pPr>
        <w:widowControl w:val="0"/>
        <w:ind w:left="7371"/>
        <w:jc w:val="right"/>
        <w:rPr>
          <w:rFonts w:ascii="Times New Roman" w:hAnsi="Times New Roman" w:eastAsia="Times New Roman" w:cs="Times New Roman"/>
        </w:rPr>
      </w:pPr>
    </w:p>
    <w:p w14:paraId="1AD9446D">
      <w:pPr>
        <w:widowControl w:val="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АНКЕТА УЧАСТНИКА ЗАКУПКИ</w:t>
      </w:r>
    </w:p>
    <w:p w14:paraId="0A4D2E93">
      <w:pPr>
        <w:widowControl w:val="0"/>
        <w:ind w:firstLine="567"/>
        <w:rPr>
          <w:rFonts w:ascii="Times New Roman" w:hAnsi="Times New Roman" w:eastAsia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208"/>
      </w:tblGrid>
      <w:tr w14:paraId="59F2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FE2CC63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208" w:type="dxa"/>
          </w:tcPr>
          <w:p w14:paraId="0159BB27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Сведения об участнике закупки</w:t>
            </w:r>
          </w:p>
        </w:tc>
      </w:tr>
      <w:tr w14:paraId="580A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61" w:type="dxa"/>
          </w:tcPr>
          <w:p w14:paraId="03BA63AA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 Полное фирменное наименование участника закупки:</w:t>
            </w:r>
          </w:p>
        </w:tc>
        <w:tc>
          <w:tcPr>
            <w:tcW w:w="5208" w:type="dxa"/>
          </w:tcPr>
          <w:p w14:paraId="62AE793C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04C3E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1AAA9A5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 Организационно-правовая форма:</w:t>
            </w:r>
          </w:p>
        </w:tc>
        <w:tc>
          <w:tcPr>
            <w:tcW w:w="5208" w:type="dxa"/>
          </w:tcPr>
          <w:p w14:paraId="3718B4B1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68DEE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2D4E0427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 Юридический адрес:</w:t>
            </w:r>
          </w:p>
        </w:tc>
        <w:tc>
          <w:tcPr>
            <w:tcW w:w="5208" w:type="dxa"/>
          </w:tcPr>
          <w:p w14:paraId="14A87A56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1A3B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8B5E0A7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 Почтовый адрес:</w:t>
            </w:r>
          </w:p>
        </w:tc>
        <w:tc>
          <w:tcPr>
            <w:tcW w:w="5208" w:type="dxa"/>
          </w:tcPr>
          <w:p w14:paraId="4A0ECE14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7452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0BA4770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 Телефон/факс:</w:t>
            </w:r>
          </w:p>
          <w:p w14:paraId="6172E3A3">
            <w:pPr>
              <w:widowControl w:val="0"/>
              <w:ind w:firstLine="28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Электронная почта:</w:t>
            </w:r>
          </w:p>
        </w:tc>
        <w:tc>
          <w:tcPr>
            <w:tcW w:w="5208" w:type="dxa"/>
          </w:tcPr>
          <w:p w14:paraId="1EA570E9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3341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CAFCF0C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6. ИНН, КПП, ОКПО, ОКВЭД, ОКПО, ОКОПФ, ОКТМО участника процедуры закупки</w:t>
            </w:r>
          </w:p>
        </w:tc>
        <w:tc>
          <w:tcPr>
            <w:tcW w:w="5208" w:type="dxa"/>
          </w:tcPr>
          <w:p w14:paraId="3BEF5E69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20AA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56289E1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7. ФИО руководителя с указанием должности</w:t>
            </w:r>
          </w:p>
        </w:tc>
        <w:tc>
          <w:tcPr>
            <w:tcW w:w="5208" w:type="dxa"/>
          </w:tcPr>
          <w:p w14:paraId="0FE0F18A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75DC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283C83F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8. Ф ИО ответственного лица Участника с указанием должности и контактного телефона</w:t>
            </w:r>
          </w:p>
        </w:tc>
        <w:tc>
          <w:tcPr>
            <w:tcW w:w="5208" w:type="dxa"/>
          </w:tcPr>
          <w:p w14:paraId="7EB0350F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4A47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B42B36F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9. Информация о соисполнителях (субподрядчиках)</w:t>
            </w:r>
          </w:p>
        </w:tc>
        <w:tc>
          <w:tcPr>
            <w:tcW w:w="5208" w:type="dxa"/>
          </w:tcPr>
          <w:p w14:paraId="1A6BF13C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784D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A28980D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10. Размер и формы уставного капитала, тыс.р.</w:t>
            </w:r>
          </w:p>
        </w:tc>
        <w:tc>
          <w:tcPr>
            <w:tcW w:w="5208" w:type="dxa"/>
          </w:tcPr>
          <w:p w14:paraId="220D26AD">
            <w:pPr>
              <w:widowControl w:val="0"/>
              <w:ind w:firstLine="567"/>
              <w:rPr>
                <w:rFonts w:ascii="Times New Roman" w:hAnsi="Times New Roman" w:eastAsia="Times New Roman" w:cs="Times New Roman"/>
              </w:rPr>
            </w:pPr>
          </w:p>
        </w:tc>
      </w:tr>
      <w:tr w14:paraId="3882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3A0AB639">
            <w:pPr>
              <w:widowControl w:val="0"/>
              <w:ind w:hanging="2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11. Банковские реквизиты:</w:t>
            </w:r>
          </w:p>
        </w:tc>
        <w:tc>
          <w:tcPr>
            <w:tcW w:w="5208" w:type="dxa"/>
          </w:tcPr>
          <w:p w14:paraId="1EBE9F4E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Р/счет</w:t>
            </w:r>
          </w:p>
          <w:p w14:paraId="14A50033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В (наименование и адрес банка)</w:t>
            </w:r>
          </w:p>
          <w:p w14:paraId="0E3B449C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БИК </w:t>
            </w:r>
          </w:p>
          <w:p w14:paraId="4891907F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К/с</w:t>
            </w:r>
          </w:p>
          <w:p w14:paraId="456EDC5B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ИНН</w:t>
            </w:r>
          </w:p>
          <w:p w14:paraId="4664B3F5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КПП</w:t>
            </w:r>
          </w:p>
          <w:p w14:paraId="24EF14FE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ОГРН</w:t>
            </w:r>
          </w:p>
          <w:p w14:paraId="35ABAFA8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ОКПО</w:t>
            </w:r>
          </w:p>
          <w:p w14:paraId="2F6531FC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ОКВЭД</w:t>
            </w:r>
          </w:p>
          <w:p w14:paraId="082B7BC9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Тел. банка</w:t>
            </w:r>
          </w:p>
          <w:p w14:paraId="14903124">
            <w:pPr>
              <w:widowControl w:val="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Контактное лицо</w:t>
            </w:r>
          </w:p>
        </w:tc>
      </w:tr>
    </w:tbl>
    <w:p w14:paraId="4E2873C0">
      <w:pPr>
        <w:widowControl w:val="0"/>
        <w:ind w:firstLine="567"/>
        <w:rPr>
          <w:rFonts w:ascii="Times New Roman" w:hAnsi="Times New Roman" w:eastAsia="Times New Roman" w:cs="Times New Roman"/>
        </w:rPr>
      </w:pPr>
    </w:p>
    <w:p w14:paraId="2304DD5D">
      <w:pPr>
        <w:widowContro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Участник закупки</w:t>
      </w:r>
    </w:p>
    <w:p w14:paraId="431D1414">
      <w:pPr>
        <w:widowControl w:val="0"/>
        <w:rPr>
          <w:rFonts w:ascii="Times New Roman" w:hAnsi="Times New Roman" w:eastAsia="Times New Roman" w:cs="Times New Roman"/>
          <w:lang w:eastAsia="ar-SA"/>
        </w:rPr>
      </w:pPr>
      <w:r>
        <w:rPr>
          <w:rFonts w:ascii="Times New Roman" w:hAnsi="Times New Roman" w:cs="Times New Roman"/>
          <w:bCs/>
        </w:rPr>
        <w:t>/уполномоченный представитель</w:t>
      </w:r>
      <w:r>
        <w:rPr>
          <w:rFonts w:ascii="Times New Roman" w:hAnsi="Times New Roman" w:eastAsia="Times New Roman" w:cs="Times New Roman"/>
          <w:lang w:eastAsia="ar-SA"/>
        </w:rPr>
        <w:t xml:space="preserve">             ___________________     И.О. Фамилия</w:t>
      </w:r>
    </w:p>
    <w:p w14:paraId="6EBAD033">
      <w:pPr>
        <w:widowControl w:val="0"/>
        <w:suppressAutoHyphens/>
        <w:jc w:val="both"/>
        <w:rPr>
          <w:rFonts w:ascii="Times New Roman" w:hAnsi="Times New Roman" w:eastAsia="Times New Roman" w:cs="Times New Roman"/>
          <w:vertAlign w:val="superscript"/>
          <w:lang w:eastAsia="ar-SA"/>
        </w:rPr>
      </w:pPr>
      <w:r>
        <w:rPr>
          <w:rFonts w:ascii="Times New Roman" w:hAnsi="Times New Roman" w:eastAsia="Times New Roman" w:cs="Times New Roman"/>
          <w:lang w:eastAsia="ar-SA"/>
        </w:rPr>
        <w:t>(должность)</w:t>
      </w:r>
    </w:p>
    <w:p w14:paraId="5131E776">
      <w:pPr>
        <w:pStyle w:val="7"/>
        <w:shd w:val="clear" w:color="auto" w:fill="auto"/>
        <w:suppressAutoHyphens/>
        <w:spacing w:line="240" w:lineRule="auto"/>
        <w:rPr>
          <w:b/>
          <w:sz w:val="24"/>
          <w:szCs w:val="24"/>
        </w:rPr>
      </w:pPr>
    </w:p>
    <w:p w14:paraId="7C4616B0">
      <w:pPr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7DD7872A">
      <w:pPr>
        <w:pStyle w:val="7"/>
        <w:suppressAutoHyphens/>
        <w:spacing w:line="240" w:lineRule="auto"/>
        <w:ind w:firstLine="5670"/>
        <w:rPr>
          <w:sz w:val="24"/>
          <w:szCs w:val="24"/>
        </w:rPr>
      </w:pPr>
      <w:r>
        <w:rPr>
          <w:sz w:val="24"/>
          <w:szCs w:val="24"/>
        </w:rPr>
        <w:t>Форма 3. Пояснительная записка</w:t>
      </w:r>
    </w:p>
    <w:p w14:paraId="4F377288">
      <w:pPr>
        <w:spacing w:before="120" w:after="120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ПОЯСНИТЕЛЬНАЯ ЗАПИСКА</w:t>
      </w:r>
    </w:p>
    <w:p w14:paraId="0590B7F1">
      <w:pPr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1) Предложение об условиях исполнения договора</w:t>
      </w:r>
    </w:p>
    <w:p w14:paraId="2867EBD3">
      <w:pPr>
        <w:ind w:left="360"/>
        <w:jc w:val="both"/>
        <w:rPr>
          <w:rFonts w:ascii="Times New Roman" w:hAnsi="Times New Roman" w:eastAsia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 w14:paraId="6BFE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E73A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Стоимость без НДС, руб.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3FB4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НДС (</w:t>
            </w:r>
            <w:r>
              <w:rPr>
                <w:rFonts w:ascii="Times New Roman" w:hAnsi="Times New Roman" w:eastAsia="Times New Roman" w:cs="Times New Roman"/>
              </w:rPr>
              <w:t>20%)</w:t>
            </w:r>
            <w:r>
              <w:rPr>
                <w:rFonts w:ascii="Times New Roman" w:hAnsi="Times New Roman" w:eastAsia="Times New Roman" w:cs="Times New Roman"/>
                <w:b/>
              </w:rPr>
              <w:t>, руб.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5F33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Итого, руб.</w:t>
            </w:r>
          </w:p>
        </w:tc>
      </w:tr>
      <w:tr w14:paraId="1517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37F5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EC03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7788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</w:p>
        </w:tc>
      </w:tr>
    </w:tbl>
    <w:p w14:paraId="72605643">
      <w:pPr>
        <w:widowControl w:val="0"/>
        <w:tabs>
          <w:tab w:val="left" w:pos="-1800"/>
          <w:tab w:val="left" w:pos="227"/>
        </w:tabs>
        <w:adjustRightInd w:val="0"/>
        <w:spacing w:before="120" w:after="200" w:line="276" w:lineRule="auto"/>
        <w:jc w:val="center"/>
        <w:textAlignment w:val="baseline"/>
        <w:rPr>
          <w:rFonts w:ascii="Times New Roman" w:hAnsi="Times New Roman" w:eastAsia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Cs w:val="20"/>
        </w:rPr>
        <w:t>2) Наличие исполненных Договоров по выполнению аналогичных* работ.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3600"/>
        <w:gridCol w:w="1260"/>
        <w:gridCol w:w="1260"/>
      </w:tblGrid>
      <w:tr w14:paraId="671D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046E9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№ п/п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47D6D">
            <w:pPr>
              <w:spacing w:after="120" w:line="360" w:lineRule="auto"/>
              <w:ind w:right="45"/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Наименование «Заказчика»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BB295">
            <w:pPr>
              <w:spacing w:after="120" w:line="276" w:lineRule="auto"/>
              <w:ind w:right="45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Дата заключения Договора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B3AE5">
            <w:pPr>
              <w:spacing w:after="120" w:line="276" w:lineRule="auto"/>
              <w:ind w:right="45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Дата окончания действия Договора</w:t>
            </w:r>
          </w:p>
        </w:tc>
      </w:tr>
      <w:tr w14:paraId="3663F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AAAFE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92D050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4A45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64257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175E3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42B9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1809A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92D050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56F6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B0BC6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0CFAE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04E3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A7C08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92D050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CCDC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491CD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EE242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6EF3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34169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92D050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EFB58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CB6C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0DF58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124E6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6BC5A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92D050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08F74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ECC3F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C7839">
            <w:pPr>
              <w:spacing w:after="120" w:line="276" w:lineRule="auto"/>
              <w:ind w:right="45"/>
              <w:jc w:val="both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1B682E5">
      <w:pPr>
        <w:widowControl w:val="0"/>
        <w:tabs>
          <w:tab w:val="left" w:pos="-1800"/>
          <w:tab w:val="left" w:pos="227"/>
        </w:tabs>
        <w:adjustRightInd w:val="0"/>
        <w:jc w:val="center"/>
        <w:textAlignment w:val="baseline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(копии Договоров и документы об исполнении прилагаются)</w:t>
      </w:r>
    </w:p>
    <w:p w14:paraId="558E3484">
      <w:pPr>
        <w:widowControl w:val="0"/>
        <w:tabs>
          <w:tab w:val="left" w:pos="-1800"/>
          <w:tab w:val="left" w:pos="227"/>
        </w:tabs>
        <w:adjustRightInd w:val="0"/>
        <w:jc w:val="both"/>
        <w:textAlignment w:val="baseline"/>
        <w:rPr>
          <w:rFonts w:ascii="Times New Roman" w:hAnsi="Times New Roman" w:eastAsia="Times New Roman" w:cs="Times New Roman"/>
          <w:b/>
          <w:color w:val="auto"/>
          <w:sz w:val="18"/>
          <w:szCs w:val="18"/>
        </w:rPr>
      </w:pPr>
    </w:p>
    <w:p w14:paraId="125225AB">
      <w:pPr>
        <w:widowControl w:val="0"/>
        <w:tabs>
          <w:tab w:val="left" w:pos="-1800"/>
          <w:tab w:val="left" w:pos="227"/>
        </w:tabs>
        <w:adjustRightInd w:val="0"/>
        <w:jc w:val="both"/>
        <w:textAlignment w:val="baseline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3) Оборудование, необходимое для выполнения работ (газоанализатор, контрольно измерительное оборудование, поверочные смеси)</w:t>
      </w:r>
    </w:p>
    <w:tbl>
      <w:tblPr>
        <w:tblStyle w:val="3"/>
        <w:tblW w:w="7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3960"/>
        <w:gridCol w:w="1800"/>
        <w:gridCol w:w="1584"/>
      </w:tblGrid>
      <w:tr w14:paraId="55E5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56D31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№ п/п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84C9E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Наименование оборудования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2012B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Кол-во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156C8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Подтверждающие право собственности документы</w:t>
            </w:r>
          </w:p>
        </w:tc>
      </w:tr>
      <w:tr w14:paraId="47A70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0A1C7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C1F54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4A6AC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92275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</w:tr>
      <w:tr w14:paraId="4284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AE3B4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64373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09A89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B905D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</w:tr>
      <w:tr w14:paraId="2FCF6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EF320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9627A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0A18C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FC202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</w:tr>
      <w:tr w14:paraId="344D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199B1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A3943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B03E7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DC174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</w:tr>
      <w:tr w14:paraId="4C87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A41A5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79256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05406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C85C3">
            <w:pPr>
              <w:widowControl w:val="0"/>
              <w:tabs>
                <w:tab w:val="left" w:pos="-1800"/>
                <w:tab w:val="left" w:pos="227"/>
              </w:tabs>
              <w:adjustRightInd w:val="0"/>
              <w:jc w:val="both"/>
              <w:textAlignment w:val="baseline"/>
              <w:rPr>
                <w:rFonts w:ascii="Times New Roman" w:hAnsi="Times New Roman" w:eastAsia="Times New Roman" w:cs="Times New Roman"/>
                <w:b/>
              </w:rPr>
            </w:pPr>
          </w:p>
        </w:tc>
      </w:tr>
    </w:tbl>
    <w:p w14:paraId="24060517">
      <w:pPr>
        <w:shd w:val="clear" w:color="auto" w:fill="FFFFFF"/>
        <w:spacing w:after="120"/>
        <w:ind w:right="45"/>
        <w:jc w:val="both"/>
        <w:rPr>
          <w:rFonts w:ascii="Times New Roman" w:hAnsi="Times New Roman" w:eastAsia="Times New Roman" w:cs="Times New Roman"/>
          <w:color w:val="auto"/>
        </w:rPr>
      </w:pPr>
    </w:p>
    <w:p w14:paraId="4D6AE6B7">
      <w:pPr>
        <w:shd w:val="clear" w:color="auto" w:fill="FFFFFF"/>
        <w:spacing w:after="120"/>
        <w:ind w:right="45"/>
        <w:jc w:val="both"/>
        <w:rPr>
          <w:rFonts w:ascii="Times New Roman" w:hAnsi="Times New Roman" w:eastAsia="Times New Roman" w:cs="Times New Roman"/>
        </w:rPr>
      </w:pPr>
    </w:p>
    <w:p w14:paraId="49B81FB4">
      <w:pPr>
        <w:spacing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Руководитель организации</w:t>
      </w:r>
      <w:r>
        <w:rPr>
          <w:rFonts w:ascii="Times New Roman" w:hAnsi="Times New Roman" w:eastAsia="Times New Roman" w:cs="Times New Roman"/>
          <w:sz w:val="28"/>
        </w:rPr>
        <w:t xml:space="preserve">                                          _______ (                      )</w:t>
      </w:r>
    </w:p>
    <w:p w14:paraId="4DD422CE">
      <w:pPr>
        <w:spacing w:line="360" w:lineRule="auto"/>
        <w:ind w:left="3540" w:firstLine="708"/>
        <w:rPr>
          <w:rFonts w:ascii="Times New Roman" w:hAnsi="Times New Roman" w:eastAsia="Times New Roman" w:cs="Times New Roman"/>
          <w:i/>
          <w:sz w:val="28"/>
          <w:vertAlign w:val="superscript"/>
        </w:rPr>
      </w:pPr>
      <w:r>
        <w:rPr>
          <w:rFonts w:ascii="Times New Roman" w:hAnsi="Times New Roman" w:eastAsia="Times New Roman" w:cs="Times New Roman"/>
          <w:i/>
          <w:sz w:val="28"/>
          <w:vertAlign w:val="superscript"/>
        </w:rPr>
        <w:t xml:space="preserve">                                                         (подпись)</w:t>
      </w:r>
    </w:p>
    <w:p w14:paraId="74E8D86A">
      <w:pPr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3E5D4470">
      <w:pPr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241E8A8">
      <w:pPr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5CFD4249">
      <w:pPr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11898F3">
      <w:pPr>
        <w:pStyle w:val="7"/>
        <w:suppressAutoHyphens/>
        <w:spacing w:line="240" w:lineRule="auto"/>
        <w:ind w:firstLine="567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4. </w:t>
      </w:r>
    </w:p>
    <w:tbl>
      <w:tblPr>
        <w:tblStyle w:val="3"/>
        <w:tblW w:w="10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7020"/>
        <w:gridCol w:w="2374"/>
      </w:tblGrid>
      <w:tr w14:paraId="21B5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6EBB7E1C">
            <w:pPr>
              <w:ind w:left="-176" w:right="-185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  <w:t>№</w:t>
            </w:r>
          </w:p>
          <w:p w14:paraId="46AE295B">
            <w:pPr>
              <w:ind w:left="-176" w:right="-185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7020" w:type="dxa"/>
            <w:vAlign w:val="center"/>
          </w:tcPr>
          <w:p w14:paraId="5574C90F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  <w:t>Перечень расчетных элементов</w:t>
            </w:r>
          </w:p>
        </w:tc>
        <w:tc>
          <w:tcPr>
            <w:tcW w:w="2374" w:type="dxa"/>
            <w:vAlign w:val="center"/>
          </w:tcPr>
          <w:p w14:paraId="69C6B8E8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</w:rPr>
              <w:t>Договорная цена за расчетный элемент, в т.ч. НДС 20%, руб.*</w:t>
            </w:r>
          </w:p>
        </w:tc>
      </w:tr>
      <w:tr w14:paraId="6F6A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639" w:type="dxa"/>
            <w:vAlign w:val="center"/>
          </w:tcPr>
          <w:p w14:paraId="101B064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7020" w:type="dxa"/>
            <w:vAlign w:val="center"/>
          </w:tcPr>
          <w:p w14:paraId="0ADC1C2B">
            <w:pPr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 xml:space="preserve">Цена плановых услуг технического обслуживания Оборудования, в месяц </w:t>
            </w:r>
          </w:p>
        </w:tc>
        <w:tc>
          <w:tcPr>
            <w:tcW w:w="2374" w:type="dxa"/>
            <w:vAlign w:val="center"/>
          </w:tcPr>
          <w:p w14:paraId="6F08DF81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_______</w:t>
            </w:r>
          </w:p>
        </w:tc>
      </w:tr>
      <w:tr w14:paraId="459F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39" w:type="dxa"/>
            <w:vAlign w:val="center"/>
          </w:tcPr>
          <w:p w14:paraId="7FA23B8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7020" w:type="dxa"/>
            <w:vAlign w:val="center"/>
          </w:tcPr>
          <w:p w14:paraId="66E37ACD">
            <w:pPr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Цена заявочных услуг технического обслуживания Оборудования за 1 (первый) час, включая транспортные расходы</w:t>
            </w:r>
          </w:p>
        </w:tc>
        <w:tc>
          <w:tcPr>
            <w:tcW w:w="2374" w:type="dxa"/>
            <w:vAlign w:val="center"/>
          </w:tcPr>
          <w:p w14:paraId="3D10C4C8">
            <w:pPr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  <w:t xml:space="preserve"> </w:t>
            </w:r>
          </w:p>
        </w:tc>
      </w:tr>
      <w:tr w14:paraId="7A73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9" w:type="dxa"/>
            <w:vAlign w:val="center"/>
          </w:tcPr>
          <w:p w14:paraId="5E6A017E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7020" w:type="dxa"/>
            <w:vAlign w:val="center"/>
          </w:tcPr>
          <w:p w14:paraId="5C480546">
            <w:pPr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Цена заявочных услуг технического Обслуживания за 2 (второй) и последующие часы</w:t>
            </w:r>
          </w:p>
        </w:tc>
        <w:tc>
          <w:tcPr>
            <w:tcW w:w="2374" w:type="dxa"/>
            <w:vAlign w:val="center"/>
          </w:tcPr>
          <w:p w14:paraId="1D52190B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</w:pPr>
          </w:p>
        </w:tc>
      </w:tr>
      <w:tr w14:paraId="6E877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9" w:type="dxa"/>
            <w:vAlign w:val="center"/>
          </w:tcPr>
          <w:p w14:paraId="0CA10A51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7020" w:type="dxa"/>
            <w:vAlign w:val="center"/>
          </w:tcPr>
          <w:p w14:paraId="57479ED7">
            <w:pPr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Цена заявочных услуг технического Обслуживания  за 1 (первый) час в праздничные и выходные дни, включая транспортные расходы</w:t>
            </w:r>
          </w:p>
        </w:tc>
        <w:tc>
          <w:tcPr>
            <w:tcW w:w="2374" w:type="dxa"/>
            <w:vAlign w:val="center"/>
          </w:tcPr>
          <w:p w14:paraId="7A94878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</w:pPr>
          </w:p>
        </w:tc>
      </w:tr>
      <w:tr w14:paraId="78CA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4" w:hRule="atLeast"/>
          <w:jc w:val="center"/>
        </w:trPr>
        <w:tc>
          <w:tcPr>
            <w:tcW w:w="639" w:type="dxa"/>
            <w:vAlign w:val="center"/>
          </w:tcPr>
          <w:p w14:paraId="23B14C0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7020" w:type="dxa"/>
            <w:vAlign w:val="center"/>
          </w:tcPr>
          <w:p w14:paraId="3C8EA1D2">
            <w:pPr>
              <w:rPr>
                <w:rFonts w:ascii="Times New Roman" w:hAnsi="Times New Roman" w:eastAsia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</w:rPr>
              <w:t>Цена заявочных услуг технического Обслуживания за 2 (второй) и последующие часы в праздничные и выходные дни</w:t>
            </w:r>
          </w:p>
        </w:tc>
        <w:tc>
          <w:tcPr>
            <w:tcW w:w="2374" w:type="dxa"/>
            <w:vAlign w:val="center"/>
          </w:tcPr>
          <w:p w14:paraId="2716C7E0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highlight w:val="yellow"/>
              </w:rPr>
            </w:pPr>
          </w:p>
        </w:tc>
      </w:tr>
    </w:tbl>
    <w:p w14:paraId="1DD3813A">
      <w:pPr>
        <w:pStyle w:val="7"/>
        <w:suppressAutoHyphens/>
        <w:spacing w:line="240" w:lineRule="auto"/>
        <w:ind w:firstLine="5670"/>
        <w:rPr>
          <w:sz w:val="24"/>
          <w:szCs w:val="24"/>
        </w:rPr>
      </w:pPr>
    </w:p>
    <w:tbl>
      <w:tblPr>
        <w:tblStyle w:val="3"/>
        <w:tblW w:w="100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7263"/>
        <w:gridCol w:w="2179"/>
      </w:tblGrid>
      <w:tr w14:paraId="2AB27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61" w:type="dxa"/>
            <w:vAlign w:val="center"/>
          </w:tcPr>
          <w:p w14:paraId="0D0DAC30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7263" w:type="dxa"/>
            <w:vAlign w:val="center"/>
          </w:tcPr>
          <w:p w14:paraId="305A378E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Перечень операций</w:t>
            </w:r>
          </w:p>
        </w:tc>
        <w:tc>
          <w:tcPr>
            <w:tcW w:w="2179" w:type="dxa"/>
            <w:vAlign w:val="center"/>
          </w:tcPr>
          <w:p w14:paraId="45B08123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Стоимость, с учетом НДС, руб.</w:t>
            </w:r>
          </w:p>
        </w:tc>
      </w:tr>
      <w:tr w14:paraId="23BC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Align w:val="center"/>
          </w:tcPr>
          <w:p w14:paraId="37E91D53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7263" w:type="dxa"/>
            <w:vAlign w:val="center"/>
          </w:tcPr>
          <w:p w14:paraId="14D91AF9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Поверка счетчика газа</w:t>
            </w:r>
          </w:p>
        </w:tc>
        <w:tc>
          <w:tcPr>
            <w:tcW w:w="2179" w:type="dxa"/>
            <w:vAlign w:val="center"/>
          </w:tcPr>
          <w:p w14:paraId="1C1B7355">
            <w:pPr>
              <w:jc w:val="righ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14:paraId="571F7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Align w:val="center"/>
          </w:tcPr>
          <w:p w14:paraId="45988713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7263" w:type="dxa"/>
            <w:vAlign w:val="center"/>
          </w:tcPr>
          <w:p w14:paraId="05F53782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Поверка электронного корректора объема газа со встроенными датчиками</w:t>
            </w:r>
          </w:p>
        </w:tc>
        <w:tc>
          <w:tcPr>
            <w:tcW w:w="2179" w:type="dxa"/>
            <w:vAlign w:val="center"/>
          </w:tcPr>
          <w:p w14:paraId="0CE5BCF6">
            <w:pPr>
              <w:jc w:val="righ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14:paraId="39E6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Align w:val="center"/>
          </w:tcPr>
          <w:p w14:paraId="2D690620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7263" w:type="dxa"/>
            <w:vAlign w:val="center"/>
          </w:tcPr>
          <w:p w14:paraId="1E771C4C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Поверка измерительного комплекса</w:t>
            </w:r>
          </w:p>
        </w:tc>
        <w:tc>
          <w:tcPr>
            <w:tcW w:w="2179" w:type="dxa"/>
            <w:vAlign w:val="center"/>
          </w:tcPr>
          <w:p w14:paraId="6EA186D2">
            <w:pPr>
              <w:jc w:val="righ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14:paraId="5492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Align w:val="center"/>
          </w:tcPr>
          <w:p w14:paraId="24666A2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4.</w:t>
            </w:r>
          </w:p>
        </w:tc>
        <w:tc>
          <w:tcPr>
            <w:tcW w:w="7263" w:type="dxa"/>
            <w:vAlign w:val="center"/>
          </w:tcPr>
          <w:p w14:paraId="3C57C6B0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Поверка газосигнализатора, за 1 канал</w:t>
            </w:r>
          </w:p>
        </w:tc>
        <w:tc>
          <w:tcPr>
            <w:tcW w:w="2179" w:type="dxa"/>
            <w:vAlign w:val="center"/>
          </w:tcPr>
          <w:p w14:paraId="158B7B06">
            <w:pPr>
              <w:jc w:val="righ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  <w:tr w14:paraId="0BD0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1" w:type="dxa"/>
            <w:vAlign w:val="center"/>
          </w:tcPr>
          <w:p w14:paraId="511637EE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>5.</w:t>
            </w:r>
          </w:p>
        </w:tc>
        <w:tc>
          <w:tcPr>
            <w:tcW w:w="7263" w:type="dxa"/>
            <w:vAlign w:val="center"/>
          </w:tcPr>
          <w:p w14:paraId="4817EF21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Поверка манометра </w:t>
            </w:r>
          </w:p>
        </w:tc>
        <w:tc>
          <w:tcPr>
            <w:tcW w:w="2179" w:type="dxa"/>
            <w:vAlign w:val="center"/>
          </w:tcPr>
          <w:p w14:paraId="71903EBC">
            <w:pPr>
              <w:jc w:val="right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yellow"/>
              </w:rPr>
            </w:pPr>
          </w:p>
        </w:tc>
      </w:tr>
    </w:tbl>
    <w:p w14:paraId="0ACA3425">
      <w:pPr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41699FAF">
      <w:pPr>
        <w:pStyle w:val="7"/>
        <w:suppressAutoHyphens/>
        <w:spacing w:line="240" w:lineRule="auto"/>
        <w:ind w:firstLine="5670"/>
        <w:rPr>
          <w:sz w:val="24"/>
          <w:szCs w:val="24"/>
        </w:rPr>
      </w:pPr>
    </w:p>
    <w:p w14:paraId="4ACC8CBC">
      <w:pPr>
        <w:pStyle w:val="7"/>
        <w:suppressAutoHyphens/>
        <w:spacing w:line="240" w:lineRule="auto"/>
        <w:ind w:firstLine="5670"/>
        <w:rPr>
          <w:sz w:val="24"/>
          <w:szCs w:val="24"/>
        </w:rPr>
      </w:pPr>
    </w:p>
    <w:p w14:paraId="3E557DBD">
      <w:pPr>
        <w:pStyle w:val="7"/>
        <w:suppressAutoHyphens/>
        <w:spacing w:line="240" w:lineRule="auto"/>
        <w:ind w:firstLine="5670"/>
        <w:rPr>
          <w:b/>
          <w:sz w:val="24"/>
          <w:szCs w:val="24"/>
        </w:rPr>
      </w:pPr>
      <w:r>
        <w:rPr>
          <w:b/>
          <w:sz w:val="24"/>
          <w:szCs w:val="24"/>
        </w:rPr>
        <w:t>Форма 5. Согласие</w:t>
      </w:r>
    </w:p>
    <w:p w14:paraId="75B811EA">
      <w:pPr>
        <w:widowControl w:val="0"/>
        <w:autoSpaceDE w:val="0"/>
        <w:autoSpaceDN w:val="0"/>
        <w:jc w:val="both"/>
        <w:rPr>
          <w:rFonts w:ascii="Times New Roman" w:hAnsi="Times New Roman" w:eastAsia="Times New Roman" w:cs="Times New Roman"/>
          <w:lang w:bidi="en-US"/>
        </w:rPr>
      </w:pPr>
    </w:p>
    <w:p w14:paraId="500EF95A">
      <w:pPr>
        <w:widowControl w:val="0"/>
        <w:autoSpaceDE w:val="0"/>
        <w:autoSpaceDN w:val="0"/>
        <w:jc w:val="center"/>
        <w:rPr>
          <w:rFonts w:ascii="Times New Roman" w:hAnsi="Times New Roman" w:eastAsia="Times New Roman" w:cs="Times New Roman"/>
          <w:lang w:bidi="en-US"/>
        </w:rPr>
      </w:pPr>
    </w:p>
    <w:p w14:paraId="28770031">
      <w:pPr>
        <w:widowControl w:val="0"/>
        <w:autoSpaceDE w:val="0"/>
        <w:autoSpaceDN w:val="0"/>
        <w:jc w:val="center"/>
        <w:rPr>
          <w:rFonts w:ascii="Times New Roman" w:hAnsi="Times New Roman" w:eastAsia="Times New Roman" w:cs="Times New Roman"/>
          <w:lang w:bidi="en-US"/>
        </w:rPr>
      </w:pPr>
      <w:r>
        <w:rPr>
          <w:rFonts w:ascii="Times New Roman" w:hAnsi="Times New Roman" w:eastAsia="Times New Roman" w:cs="Times New Roman"/>
          <w:lang w:bidi="en-US"/>
        </w:rPr>
        <w:t>СОГЛАСИЕ УЧАСТНИКА РАЗМЕЩЕНИЯ</w:t>
      </w:r>
    </w:p>
    <w:p w14:paraId="3ED708CD">
      <w:pPr>
        <w:widowControl w:val="0"/>
        <w:autoSpaceDE w:val="0"/>
        <w:autoSpaceDN w:val="0"/>
        <w:jc w:val="center"/>
        <w:rPr>
          <w:rFonts w:ascii="Times New Roman" w:hAnsi="Times New Roman" w:eastAsia="Times New Roman" w:cs="Times New Roman"/>
          <w:lang w:bidi="en-US"/>
        </w:rPr>
      </w:pPr>
      <w:r>
        <w:rPr>
          <w:rFonts w:ascii="Times New Roman" w:hAnsi="Times New Roman" w:eastAsia="Times New Roman" w:cs="Times New Roman"/>
          <w:lang w:bidi="en-US"/>
        </w:rPr>
        <w:t>ЗАКУПКИ НА ПОСТАВКУ ТОВАРОВ, ВЫПОЛНЕНИЕ РАБОТ, ОКАЗАНИЕ УСЛУГ</w:t>
      </w:r>
    </w:p>
    <w:p w14:paraId="6A10153A">
      <w:pPr>
        <w:widowControl w:val="0"/>
        <w:autoSpaceDE w:val="0"/>
        <w:autoSpaceDN w:val="0"/>
        <w:jc w:val="both"/>
        <w:rPr>
          <w:rFonts w:ascii="Times New Roman" w:hAnsi="Times New Roman" w:eastAsia="Times New Roman" w:cs="Times New Roman"/>
          <w:lang w:bidi="en-US"/>
        </w:rPr>
      </w:pPr>
    </w:p>
    <w:p w14:paraId="62FC7829">
      <w:pPr>
        <w:widowControl w:val="0"/>
        <w:autoSpaceDE w:val="0"/>
        <w:autoSpaceDN w:val="0"/>
        <w:jc w:val="both"/>
        <w:rPr>
          <w:rFonts w:ascii="Times New Roman" w:hAnsi="Times New Roman" w:eastAsia="Times New Roman" w:cs="Times New Roman"/>
          <w:lang w:bidi="en-US"/>
        </w:rPr>
      </w:pPr>
    </w:p>
    <w:p w14:paraId="76D481B4">
      <w:pPr>
        <w:widowControl w:val="0"/>
        <w:autoSpaceDE w:val="0"/>
        <w:autoSpaceDN w:val="0"/>
        <w:jc w:val="both"/>
        <w:rPr>
          <w:rFonts w:ascii="Times New Roman" w:hAnsi="Times New Roman" w:eastAsia="Times New Roman" w:cs="Times New Roman"/>
          <w:lang w:bidi="en-US"/>
        </w:rPr>
      </w:pPr>
    </w:p>
    <w:p w14:paraId="601012F3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  <w:r>
        <w:rPr>
          <w:rFonts w:ascii="Times New Roman" w:hAnsi="Times New Roman" w:eastAsia="Times New Roman" w:cs="Times New Roman"/>
          <w:iCs/>
          <w:lang w:bidi="en-US"/>
        </w:rPr>
        <w:t xml:space="preserve">Настоящим организация, сведения о которой указаны во второй части заявки на участие в запросе предложений в электронной форме, выражает согласие на </w:t>
      </w:r>
      <w:r>
        <w:rPr>
          <w:rFonts w:ascii="Times New Roman" w:hAnsi="Times New Roman" w:eastAsia="Courier New" w:cs="Times New Roman"/>
          <w:b/>
        </w:rPr>
        <w:t>__________________________________________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eastAsia="Times New Roman" w:cs="Times New Roman"/>
          <w:iCs/>
          <w:lang w:bidi="en-US"/>
        </w:rPr>
        <w:t>(реестровый номер закупки_________________________________), на условиях, предусмотренных указанной документацией запроса предложений в электронной форме.</w:t>
      </w:r>
    </w:p>
    <w:p w14:paraId="50E0485A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17A11716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20AB531C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1AD14CFD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6991B854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4CE98A97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2B4DDAC5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3317D280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653480C4">
      <w:pPr>
        <w:widowControl w:val="0"/>
        <w:autoSpaceDE w:val="0"/>
        <w:autoSpaceDN w:val="0"/>
        <w:ind w:firstLine="708"/>
        <w:jc w:val="both"/>
        <w:rPr>
          <w:rFonts w:ascii="Times New Roman" w:hAnsi="Times New Roman" w:eastAsia="Times New Roman" w:cs="Times New Roman"/>
          <w:iCs/>
          <w:lang w:bidi="en-US"/>
        </w:rPr>
      </w:pPr>
    </w:p>
    <w:p w14:paraId="045968CE">
      <w:pPr>
        <w:pStyle w:val="7"/>
        <w:suppressAutoHyphens/>
        <w:spacing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</w:t>
      </w:r>
      <w:r>
        <w:rPr>
          <w:rFonts w:hint="default"/>
          <w:b/>
          <w:sz w:val="24"/>
          <w:szCs w:val="24"/>
          <w:lang w:val="ru-RU"/>
        </w:rPr>
        <w:t>6</w:t>
      </w:r>
      <w:bookmarkStart w:id="0" w:name="_GoBack"/>
      <w:bookmarkEnd w:id="0"/>
      <w:r>
        <w:rPr>
          <w:b/>
          <w:sz w:val="24"/>
          <w:szCs w:val="24"/>
        </w:rPr>
        <w:t>. Согласие на обработку персональных данных</w:t>
      </w:r>
    </w:p>
    <w:p w14:paraId="7D961FA3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Согласие на обработку персональных данных</w:t>
      </w:r>
    </w:p>
    <w:p w14:paraId="5AFC2147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Я, ________________________________________________________________</w:t>
      </w:r>
    </w:p>
    <w:p w14:paraId="6D5E7A85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(Ф.И.О.), подписавший заявку на участие в запросе предложений в электронной форме на право заключения договора ___________________________________, проживающий(ая) по адресу: __________________________________________________________ ________________________, __________________ (наименование удостоверяющего личность документа) серия _______ №____________, выдан «___» __________ 20___ г. ___________________________________________,</w:t>
      </w:r>
    </w:p>
    <w:p w14:paraId="2F84772A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в соответствии со статьей 9 Федерального закона от 27 июля 2006 года N 152-ФЗ «О персональных данных» даю свое согласие акционерному обществу «Ногинсктрастинвест»,  на обработку моих персональных данных, а именно:</w:t>
      </w:r>
    </w:p>
    <w:p w14:paraId="4B1AEC9A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1. Фамилия, имя, отчество.</w:t>
      </w:r>
    </w:p>
    <w:p w14:paraId="3CA03328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 xml:space="preserve">2. Данные документа, удостоверяющего личность. </w:t>
      </w:r>
    </w:p>
    <w:p w14:paraId="0C102C66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3. Адрес места жительства и адрес фактического проживания.</w:t>
      </w:r>
    </w:p>
    <w:p w14:paraId="12D27DF2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4. Контактный телефон, факс и адрес электронной почты.</w:t>
      </w:r>
    </w:p>
    <w:p w14:paraId="3D9075FD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Целью предоставления и обработки персональных данных является: участие в запросе предложений в электронной форме на право заключения договора ____________________</w:t>
      </w:r>
    </w:p>
    <w:p w14:paraId="7DCA63D6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4F166F07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Настоящее согласие вступает в силу с момента его подписания и действует в течение пяти лет.</w:t>
      </w:r>
    </w:p>
    <w:p w14:paraId="707B715F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Я уведомлен(а) о своем праве отозвать согласие путем подачи акционерному обществу «Ногинсктрастинвест» письменного заявления.</w:t>
      </w:r>
    </w:p>
    <w:p w14:paraId="1C1E7ED9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14:paraId="020DA8DD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 xml:space="preserve"> </w:t>
      </w:r>
    </w:p>
    <w:p w14:paraId="6F2CB2C3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Подпись субъекта персональных данных_____________________________</w:t>
      </w:r>
    </w:p>
    <w:p w14:paraId="4AE94727">
      <w:pPr>
        <w:suppressAutoHyphens/>
        <w:autoSpaceDE w:val="0"/>
        <w:ind w:left="142"/>
        <w:jc w:val="both"/>
        <w:rPr>
          <w:rFonts w:ascii="Times New Roman" w:hAnsi="Times New Roman" w:eastAsia="Times New Roman" w:cs="Times New Roman"/>
          <w:color w:val="auto"/>
          <w:lang w:eastAsia="ar-SA"/>
        </w:rPr>
      </w:pPr>
      <w:r>
        <w:rPr>
          <w:rFonts w:ascii="Times New Roman" w:hAnsi="Times New Roman" w:eastAsia="Times New Roman" w:cs="Times New Roman"/>
          <w:color w:val="auto"/>
          <w:lang w:eastAsia="ar-SA"/>
        </w:rPr>
        <w:t>«_____»_______________ 20__ г</w:t>
      </w:r>
    </w:p>
    <w:p w14:paraId="223F971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45"/>
    <w:rsid w:val="00167245"/>
    <w:rsid w:val="00BD6938"/>
    <w:rsid w:val="00F961D4"/>
    <w:rsid w:val="6D0A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8"/>
    <w:uiPriority w:val="0"/>
    <w:pPr>
      <w:suppressAutoHyphens/>
      <w:spacing w:after="140" w:line="288" w:lineRule="auto"/>
    </w:pPr>
  </w:style>
  <w:style w:type="paragraph" w:styleId="5">
    <w:name w:val="Body Text Indent"/>
    <w:basedOn w:val="1"/>
    <w:link w:val="9"/>
    <w:semiHidden/>
    <w:unhideWhenUsed/>
    <w:uiPriority w:val="0"/>
    <w:pPr>
      <w:spacing w:after="120"/>
      <w:ind w:left="283"/>
    </w:pPr>
  </w:style>
  <w:style w:type="character" w:customStyle="1" w:styleId="6">
    <w:name w:val="Основной текст (2)_"/>
    <w:link w:val="7"/>
    <w:qFormat/>
    <w:locked/>
    <w:uiPriority w:val="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">
    <w:name w:val="Основной текст (2)"/>
    <w:basedOn w:val="1"/>
    <w:link w:val="6"/>
    <w:qFormat/>
    <w:uiPriority w:val="0"/>
    <w:pPr>
      <w:shd w:val="clear" w:color="auto" w:fill="FFFFFF"/>
      <w:spacing w:after="300" w:line="240" w:lineRule="atLeast"/>
    </w:pPr>
    <w:rPr>
      <w:rFonts w:ascii="Times New Roman" w:hAnsi="Times New Roman" w:cs="Times New Roman" w:eastAsiaTheme="minorHAnsi"/>
      <w:color w:val="auto"/>
      <w:sz w:val="23"/>
      <w:szCs w:val="23"/>
      <w:lang w:eastAsia="en-US"/>
    </w:rPr>
  </w:style>
  <w:style w:type="character" w:customStyle="1" w:styleId="8">
    <w:name w:val="Основной текст Знак"/>
    <w:basedOn w:val="2"/>
    <w:link w:val="4"/>
    <w:uiPriority w:val="0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character" w:customStyle="1" w:styleId="9">
    <w:name w:val="Основной текст с отступом Знак"/>
    <w:basedOn w:val="2"/>
    <w:link w:val="5"/>
    <w:semiHidden/>
    <w:uiPriority w:val="0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customStyle="1" w:styleId="10">
    <w:name w:val="Основной текст 31"/>
    <w:basedOn w:val="1"/>
    <w:uiPriority w:val="9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rFonts w:ascii="Times New Roman" w:hAnsi="Times New Roman" w:eastAsia="Times New Roman" w:cs="Times New Roman"/>
      <w:b/>
      <w:bCs/>
      <w:i/>
      <w:iCs/>
      <w:color w:val="auto"/>
      <w:sz w:val="22"/>
      <w:szCs w:val="22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6</Pages>
  <Words>1317</Words>
  <Characters>7510</Characters>
  <Lines>62</Lines>
  <Paragraphs>17</Paragraphs>
  <TotalTime>2</TotalTime>
  <ScaleCrop>false</ScaleCrop>
  <LinksUpToDate>false</LinksUpToDate>
  <CharactersWithSpaces>8810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2024-08-19T11:43:00Z</dcterms:created>
  <dc:creator>RePack by Diakov</dc:creator>
  <cp:lastModifiedBy>АО Ногинсктраст�</cp:lastModifiedBy>
  <dcterms:modified xsi:type="dcterms:W3CDTF">2025-08-05T06:30:56Z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FD8D4349ECE04D14878E9CA1F6F7648A_12</vt:lpwstr>
  </property>
</Properties>
</file>