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0C75" w:rsidRDefault="002A5717">
      <w:pPr>
        <w:jc w:val="right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 xml:space="preserve"> </w:t>
      </w:r>
      <w:r>
        <w:rPr>
          <w:rFonts w:ascii="Times New Roman" w:hAnsi="Times New Roman"/>
          <w:b/>
          <w:color w:val="000000"/>
        </w:rPr>
        <w:softHyphen/>
      </w:r>
      <w:r>
        <w:rPr>
          <w:rFonts w:ascii="Times New Roman" w:hAnsi="Times New Roman"/>
          <w:b/>
          <w:color w:val="000000"/>
        </w:rPr>
        <w:softHyphen/>
      </w:r>
      <w:r>
        <w:rPr>
          <w:rFonts w:ascii="Times New Roman" w:hAnsi="Times New Roman"/>
          <w:b/>
          <w:color w:val="000000"/>
        </w:rPr>
        <w:softHyphen/>
        <w:t>Приложение 5 к договору</w:t>
      </w:r>
    </w:p>
    <w:p w:rsidR="00E00C75" w:rsidRDefault="002A5717">
      <w:pPr>
        <w:jc w:val="right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 xml:space="preserve">от «____» ___________ 20___г. №                                                        </w:t>
      </w:r>
    </w:p>
    <w:p w:rsidR="00E00C75" w:rsidRDefault="002A5717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Техническое задание</w:t>
      </w:r>
    </w:p>
    <w:p w:rsidR="00E00C75" w:rsidRDefault="002A5717">
      <w:pPr>
        <w:tabs>
          <w:tab w:val="left" w:pos="2775"/>
        </w:tabs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на оказание услуг по комплексному техническому обслуживанию оборудования котельной расположенной по адресу: ул. Длинная, мкр. Вишняковские Дачи, г. Электроугли, Московской области</w:t>
      </w:r>
    </w:p>
    <w:p w:rsidR="00E00C75" w:rsidRDefault="00E00C75">
      <w:pPr>
        <w:tabs>
          <w:tab w:val="left" w:pos="2775"/>
        </w:tabs>
        <w:jc w:val="center"/>
        <w:rPr>
          <w:rFonts w:ascii="Times New Roman" w:hAnsi="Times New Roman"/>
          <w:b/>
        </w:rPr>
      </w:pPr>
    </w:p>
    <w:p w:rsidR="00E00C75" w:rsidRDefault="002A5717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Заказчик:</w:t>
      </w:r>
      <w:r>
        <w:rPr>
          <w:rFonts w:ascii="Times New Roman" w:hAnsi="Times New Roman"/>
          <w:b/>
        </w:rPr>
        <w:tab/>
      </w:r>
    </w:p>
    <w:p w:rsidR="00E00C75" w:rsidRDefault="002A5717">
      <w:pPr>
        <w:tabs>
          <w:tab w:val="left" w:pos="2775"/>
        </w:tabs>
        <w:ind w:firstLine="360"/>
        <w:rPr>
          <w:rFonts w:ascii="Times New Roman" w:hAnsi="Times New Roman"/>
        </w:rPr>
      </w:pPr>
      <w:r>
        <w:rPr>
          <w:rFonts w:ascii="Times New Roman" w:hAnsi="Times New Roman"/>
        </w:rPr>
        <w:t>Наименование:  Акционерное Общество «Ногинская муниципальная инвестиционно-трастовая компания» (АО «Ногинсктрастинвест»)</w:t>
      </w:r>
    </w:p>
    <w:p w:rsidR="00E00C75" w:rsidRDefault="002A5717">
      <w:pPr>
        <w:tabs>
          <w:tab w:val="left" w:pos="2775"/>
        </w:tabs>
        <w:ind w:firstLine="360"/>
        <w:rPr>
          <w:rFonts w:ascii="Times New Roman" w:hAnsi="Times New Roman"/>
        </w:rPr>
      </w:pPr>
      <w:r>
        <w:rPr>
          <w:rFonts w:ascii="Times New Roman" w:hAnsi="Times New Roman"/>
        </w:rPr>
        <w:t>Адрес: 14200, Московская область, г. Ногинск, Больничный проезд, д. 5.</w:t>
      </w:r>
    </w:p>
    <w:p w:rsidR="00E00C75" w:rsidRDefault="002A5717">
      <w:pPr>
        <w:tabs>
          <w:tab w:val="left" w:pos="2775"/>
        </w:tabs>
        <w:ind w:firstLine="360"/>
        <w:rPr>
          <w:rFonts w:ascii="Times New Roman" w:hAnsi="Times New Roman"/>
        </w:rPr>
      </w:pPr>
      <w:r>
        <w:rPr>
          <w:rFonts w:ascii="Times New Roman" w:hAnsi="Times New Roman"/>
        </w:rPr>
        <w:t>Контактный телефон: 8(49651) 95-000</w:t>
      </w:r>
    </w:p>
    <w:p w:rsidR="00E00C75" w:rsidRPr="0098143E" w:rsidRDefault="002A5717" w:rsidP="0098143E">
      <w:pPr>
        <w:tabs>
          <w:tab w:val="left" w:pos="2775"/>
        </w:tabs>
        <w:ind w:firstLine="3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Адрес электронной почты: </w:t>
      </w:r>
      <w:hyperlink r:id="rId7" w:history="1">
        <w:r w:rsidR="0098143E" w:rsidRPr="00802341">
          <w:rPr>
            <w:rStyle w:val="a4"/>
            <w:rFonts w:ascii="Times New Roman" w:hAnsi="Times New Roman"/>
            <w:lang w:val="en-US"/>
          </w:rPr>
          <w:t>n</w:t>
        </w:r>
        <w:r w:rsidR="0098143E" w:rsidRPr="00802341">
          <w:rPr>
            <w:rStyle w:val="a4"/>
            <w:rFonts w:ascii="Times New Roman" w:hAnsi="Times New Roman"/>
          </w:rPr>
          <w:t>5195000@</w:t>
        </w:r>
        <w:r w:rsidR="0098143E" w:rsidRPr="00802341">
          <w:rPr>
            <w:rStyle w:val="a4"/>
            <w:rFonts w:ascii="Times New Roman" w:hAnsi="Times New Roman"/>
            <w:lang w:val="en-US"/>
          </w:rPr>
          <w:t>yandex</w:t>
        </w:r>
        <w:r w:rsidR="0098143E" w:rsidRPr="0098143E">
          <w:rPr>
            <w:rStyle w:val="a4"/>
            <w:rFonts w:ascii="Times New Roman" w:hAnsi="Times New Roman"/>
          </w:rPr>
          <w:t>.</w:t>
        </w:r>
        <w:r w:rsidR="0098143E" w:rsidRPr="00802341">
          <w:rPr>
            <w:rStyle w:val="a4"/>
            <w:rFonts w:ascii="Times New Roman" w:hAnsi="Times New Roman"/>
            <w:lang w:val="en-US"/>
          </w:rPr>
          <w:t>ru</w:t>
        </w:r>
      </w:hyperlink>
    </w:p>
    <w:p w:rsidR="0098143E" w:rsidRPr="0098143E" w:rsidRDefault="0098143E" w:rsidP="0098143E">
      <w:pPr>
        <w:tabs>
          <w:tab w:val="left" w:pos="2775"/>
        </w:tabs>
        <w:ind w:firstLine="360"/>
        <w:rPr>
          <w:rFonts w:ascii="Times New Roman" w:hAnsi="Times New Roman"/>
          <w:color w:val="0000FF"/>
          <w:u w:val="single"/>
        </w:rPr>
      </w:pPr>
      <w:bookmarkStart w:id="0" w:name="_GoBack"/>
      <w:bookmarkEnd w:id="0"/>
    </w:p>
    <w:p w:rsidR="00E00C75" w:rsidRDefault="002A5717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Место оказания услуг:</w:t>
      </w:r>
    </w:p>
    <w:p w:rsidR="00E00C75" w:rsidRDefault="002A5717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Котельная расположена по адресу: Московская область, Богородский городской округ, г. Электроугли, мкр. Вишняковские Дачи, ул. Длинная</w:t>
      </w:r>
    </w:p>
    <w:p w:rsidR="00E00C75" w:rsidRDefault="002A5717">
      <w:pPr>
        <w:rPr>
          <w:rFonts w:ascii="Times New Roman" w:hAnsi="Times New Roman"/>
        </w:rPr>
      </w:pPr>
      <w:r>
        <w:rPr>
          <w:rFonts w:ascii="Times New Roman" w:hAnsi="Times New Roman"/>
          <w:b/>
        </w:rPr>
        <w:t>3. Предмет закупки:</w:t>
      </w:r>
      <w:r>
        <w:rPr>
          <w:rFonts w:ascii="Times New Roman" w:hAnsi="Times New Roman"/>
        </w:rPr>
        <w:t xml:space="preserve"> техническое обслуживание оборудования газовых котлов, системы газосигнализации, внутреннего газопровода и запорной арматуры, химводоподготовки, автоматики безопасности котлов, оборудования ГРП,  узла учета расхода природного газа, тепловычислителя, а также системы телеметрического контроля </w:t>
      </w:r>
      <w:r>
        <w:rPr>
          <w:rFonts w:ascii="Times New Roman" w:hAnsi="Times New Roman"/>
          <w:b/>
        </w:rPr>
        <w:t xml:space="preserve"> </w:t>
      </w:r>
    </w:p>
    <w:p w:rsidR="00E00C75" w:rsidRDefault="00E00C75">
      <w:pPr>
        <w:suppressAutoHyphens w:val="0"/>
        <w:jc w:val="center"/>
        <w:rPr>
          <w:rFonts w:ascii="Times New Roman" w:hAnsi="Times New Roman"/>
          <w:b/>
          <w:lang w:eastAsia="ru-RU"/>
        </w:rPr>
      </w:pPr>
    </w:p>
    <w:p w:rsidR="00E00C75" w:rsidRDefault="002A5717">
      <w:pPr>
        <w:suppressAutoHyphens w:val="0"/>
        <w:rPr>
          <w:rFonts w:ascii="Times New Roman" w:hAnsi="Times New Roman"/>
          <w:b/>
          <w:lang w:eastAsia="ru-RU"/>
        </w:rPr>
      </w:pPr>
      <w:r>
        <w:rPr>
          <w:rFonts w:ascii="Times New Roman" w:hAnsi="Times New Roman"/>
          <w:b/>
          <w:lang w:eastAsia="ru-RU"/>
        </w:rPr>
        <w:t xml:space="preserve">4.  </w:t>
      </w:r>
      <w:r>
        <w:rPr>
          <w:rFonts w:ascii="Times New Roman" w:hAnsi="Times New Roman"/>
          <w:b/>
          <w:bCs/>
          <w:lang w:eastAsia="ru-RU"/>
        </w:rPr>
        <w:t xml:space="preserve">Состав оборудования </w:t>
      </w:r>
      <w:r>
        <w:rPr>
          <w:rFonts w:ascii="Times New Roman" w:hAnsi="Times New Roman"/>
        </w:rPr>
        <w:t xml:space="preserve">для технического обслуживания </w:t>
      </w:r>
    </w:p>
    <w:p w:rsidR="00E00C75" w:rsidRDefault="00E00C75">
      <w:pPr>
        <w:pStyle w:val="ac"/>
        <w:tabs>
          <w:tab w:val="left" w:pos="426"/>
        </w:tabs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</w:pPr>
    </w:p>
    <w:p w:rsidR="00E00C75" w:rsidRDefault="002A5717">
      <w:pPr>
        <w:pStyle w:val="ac"/>
        <w:numPr>
          <w:ilvl w:val="1"/>
          <w:numId w:val="1"/>
        </w:numPr>
        <w:tabs>
          <w:tab w:val="left" w:pos="426"/>
        </w:tabs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 Узел учета расхода газа:</w:t>
      </w:r>
    </w:p>
    <w:p w:rsidR="00E00C75" w:rsidRDefault="002A5717">
      <w:pPr>
        <w:pStyle w:val="ac"/>
        <w:numPr>
          <w:ilvl w:val="2"/>
          <w:numId w:val="2"/>
        </w:numPr>
        <w:tabs>
          <w:tab w:val="left" w:pos="426"/>
        </w:tabs>
        <w:ind w:left="0" w:firstLine="0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корректор СПГ-742 - 1 шт.;</w:t>
      </w:r>
    </w:p>
    <w:p w:rsidR="00E00C75" w:rsidRDefault="002A5717">
      <w:pPr>
        <w:pStyle w:val="ac"/>
        <w:numPr>
          <w:ilvl w:val="2"/>
          <w:numId w:val="2"/>
        </w:numPr>
        <w:tabs>
          <w:tab w:val="left" w:pos="426"/>
        </w:tabs>
        <w:ind w:left="0" w:firstLine="0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датчик температуры ТПТ-17-1 – 1 шт.,</w:t>
      </w:r>
    </w:p>
    <w:p w:rsidR="00E00C75" w:rsidRDefault="002A5717">
      <w:pPr>
        <w:pStyle w:val="ac"/>
        <w:numPr>
          <w:ilvl w:val="2"/>
          <w:numId w:val="2"/>
        </w:numPr>
        <w:tabs>
          <w:tab w:val="left" w:pos="426"/>
        </w:tabs>
        <w:ind w:left="0" w:firstLine="0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датчик давления МИДА-ДА - 1 шт.,</w:t>
      </w:r>
    </w:p>
    <w:p w:rsidR="00E00C75" w:rsidRDefault="002A5717">
      <w:pPr>
        <w:pStyle w:val="ac"/>
        <w:numPr>
          <w:ilvl w:val="2"/>
          <w:numId w:val="2"/>
        </w:numPr>
        <w:tabs>
          <w:tab w:val="left" w:pos="426"/>
        </w:tabs>
        <w:ind w:left="0" w:firstLine="0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счетчик газа - 1 шт.; </w:t>
      </w:r>
    </w:p>
    <w:p w:rsidR="00E00C75" w:rsidRDefault="002A5717">
      <w:pPr>
        <w:pStyle w:val="ac"/>
        <w:numPr>
          <w:ilvl w:val="2"/>
          <w:numId w:val="2"/>
        </w:numPr>
        <w:tabs>
          <w:tab w:val="left" w:pos="426"/>
        </w:tabs>
        <w:ind w:left="0" w:firstLine="0"/>
        <w:rPr>
          <w:rFonts w:ascii="Times New Roman" w:hAnsi="Times New Roman"/>
          <w:b/>
          <w:bCs/>
          <w:sz w:val="24"/>
          <w:szCs w:val="24"/>
          <w:lang w:eastAsia="ru-RU"/>
        </w:rPr>
      </w:pPr>
      <w:bookmarkStart w:id="1" w:name="_Hlk54164736"/>
      <w:r>
        <w:rPr>
          <w:rFonts w:ascii="Times New Roman" w:hAnsi="Times New Roman"/>
          <w:sz w:val="24"/>
          <w:szCs w:val="24"/>
          <w:lang w:eastAsia="ru-RU"/>
        </w:rPr>
        <w:t>блок питания датчика давления МИДА-БПП-102К - 1 шт.,</w:t>
      </w:r>
    </w:p>
    <w:bookmarkEnd w:id="1"/>
    <w:p w:rsidR="00E00C75" w:rsidRDefault="002A5717">
      <w:pPr>
        <w:pStyle w:val="ac"/>
        <w:numPr>
          <w:ilvl w:val="2"/>
          <w:numId w:val="2"/>
        </w:numPr>
        <w:tabs>
          <w:tab w:val="left" w:pos="426"/>
        </w:tabs>
        <w:ind w:left="0" w:firstLine="0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датчик перепада давления ПД200-ДД0,007-155  - 1 шт.;</w:t>
      </w:r>
    </w:p>
    <w:p w:rsidR="00E00C75" w:rsidRDefault="002A5717">
      <w:pPr>
        <w:pStyle w:val="ac"/>
        <w:numPr>
          <w:ilvl w:val="2"/>
          <w:numId w:val="2"/>
        </w:numPr>
        <w:tabs>
          <w:tab w:val="left" w:pos="426"/>
        </w:tabs>
        <w:ind w:left="0" w:firstLine="0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принтер - 1 шт.;</w:t>
      </w:r>
    </w:p>
    <w:p w:rsidR="00E00C75" w:rsidRDefault="002A5717">
      <w:pPr>
        <w:pStyle w:val="ac"/>
        <w:numPr>
          <w:ilvl w:val="2"/>
          <w:numId w:val="2"/>
        </w:numPr>
        <w:tabs>
          <w:tab w:val="left" w:pos="426"/>
        </w:tabs>
        <w:ind w:left="0" w:firstLine="0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ноутбук – 1 шт;</w:t>
      </w:r>
    </w:p>
    <w:p w:rsidR="00E00C75" w:rsidRDefault="002A5717">
      <w:pPr>
        <w:pStyle w:val="ac"/>
        <w:numPr>
          <w:ilvl w:val="2"/>
          <w:numId w:val="2"/>
        </w:numPr>
        <w:tabs>
          <w:tab w:val="left" w:pos="426"/>
        </w:tabs>
        <w:ind w:left="0" w:firstLine="0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кран шаровой Ду - 20 для ДД МИДА - 2 шт.;</w:t>
      </w:r>
    </w:p>
    <w:p w:rsidR="00E00C75" w:rsidRDefault="002A5717">
      <w:pPr>
        <w:pStyle w:val="ac"/>
        <w:tabs>
          <w:tab w:val="left" w:pos="426"/>
        </w:tabs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4.2.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Автоматика безопасности котлов Универсал-6:</w:t>
      </w:r>
    </w:p>
    <w:p w:rsidR="00E00C75" w:rsidRDefault="002A5717">
      <w:pPr>
        <w:pStyle w:val="ac"/>
        <w:tabs>
          <w:tab w:val="left" w:pos="426"/>
        </w:tabs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- блоки БУРС-1</w:t>
      </w:r>
    </w:p>
    <w:p w:rsidR="00E00C75" w:rsidRDefault="002A5717">
      <w:pPr>
        <w:pStyle w:val="ac"/>
        <w:numPr>
          <w:ilvl w:val="2"/>
          <w:numId w:val="2"/>
        </w:numPr>
        <w:tabs>
          <w:tab w:val="left" w:pos="426"/>
        </w:tabs>
        <w:ind w:left="0" w:firstLine="0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электрический клапан газовый КГ 20 - 10 шт.;</w:t>
      </w:r>
    </w:p>
    <w:p w:rsidR="00E00C75" w:rsidRDefault="002A5717">
      <w:pPr>
        <w:pStyle w:val="ac"/>
        <w:numPr>
          <w:ilvl w:val="2"/>
          <w:numId w:val="2"/>
        </w:numPr>
        <w:tabs>
          <w:tab w:val="left" w:pos="426"/>
        </w:tabs>
        <w:ind w:left="0" w:firstLine="0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электрический клапан газовый КГ </w:t>
      </w:r>
      <w:r>
        <w:rPr>
          <w:rFonts w:ascii="Times New Roman" w:hAnsi="Times New Roman"/>
          <w:spacing w:val="30"/>
          <w:sz w:val="24"/>
          <w:szCs w:val="24"/>
          <w:lang w:eastAsia="ru-RU"/>
        </w:rPr>
        <w:t>40-10</w:t>
      </w:r>
      <w:r>
        <w:rPr>
          <w:rFonts w:ascii="Times New Roman" w:hAnsi="Times New Roman"/>
          <w:sz w:val="24"/>
          <w:szCs w:val="24"/>
          <w:lang w:eastAsia="ru-RU"/>
        </w:rPr>
        <w:t xml:space="preserve"> шт.;</w:t>
      </w:r>
    </w:p>
    <w:p w:rsidR="00E00C75" w:rsidRDefault="002A5717">
      <w:pPr>
        <w:pStyle w:val="ac"/>
        <w:numPr>
          <w:ilvl w:val="2"/>
          <w:numId w:val="2"/>
        </w:numPr>
        <w:tabs>
          <w:tab w:val="left" w:pos="426"/>
        </w:tabs>
        <w:ind w:left="0" w:firstLine="0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электрозапальник газовый - 5 шт.</w:t>
      </w:r>
    </w:p>
    <w:p w:rsidR="00E00C75" w:rsidRDefault="002A5717">
      <w:pPr>
        <w:pStyle w:val="ac"/>
        <w:numPr>
          <w:ilvl w:val="2"/>
          <w:numId w:val="2"/>
        </w:numPr>
        <w:tabs>
          <w:tab w:val="left" w:pos="426"/>
        </w:tabs>
        <w:ind w:left="0" w:firstLine="0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манометры показывающие - 76 шт.;</w:t>
      </w:r>
    </w:p>
    <w:p w:rsidR="00E00C75" w:rsidRDefault="002A5717">
      <w:pPr>
        <w:pStyle w:val="ac"/>
        <w:numPr>
          <w:ilvl w:val="2"/>
          <w:numId w:val="2"/>
        </w:numPr>
        <w:tabs>
          <w:tab w:val="left" w:pos="426"/>
        </w:tabs>
        <w:ind w:left="0" w:firstLine="0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датчики давления ЭКМ - 5 шт.;</w:t>
      </w:r>
    </w:p>
    <w:p w:rsidR="00E00C75" w:rsidRDefault="002A5717">
      <w:pPr>
        <w:pStyle w:val="ac"/>
        <w:numPr>
          <w:ilvl w:val="2"/>
          <w:numId w:val="2"/>
        </w:numPr>
        <w:tabs>
          <w:tab w:val="left" w:pos="426"/>
        </w:tabs>
        <w:ind w:left="0" w:firstLine="0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датчики разряжения ДНТ - 5 шт.;</w:t>
      </w:r>
    </w:p>
    <w:p w:rsidR="00E00C75" w:rsidRDefault="002A5717">
      <w:pPr>
        <w:pStyle w:val="ac"/>
        <w:numPr>
          <w:ilvl w:val="2"/>
          <w:numId w:val="2"/>
        </w:numPr>
        <w:tabs>
          <w:tab w:val="left" w:pos="426"/>
        </w:tabs>
        <w:ind w:left="0" w:firstLine="0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датчик температуры </w:t>
      </w:r>
      <w:r>
        <w:rPr>
          <w:rFonts w:ascii="Times New Roman" w:hAnsi="Times New Roman"/>
          <w:sz w:val="24"/>
          <w:szCs w:val="24"/>
          <w:lang w:val="en-US"/>
        </w:rPr>
        <w:t>TPM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1 (овен) - 10 шт.;</w:t>
      </w:r>
    </w:p>
    <w:p w:rsidR="00E00C75" w:rsidRDefault="002A5717">
      <w:pPr>
        <w:pStyle w:val="ac"/>
        <w:numPr>
          <w:ilvl w:val="2"/>
          <w:numId w:val="2"/>
        </w:numPr>
        <w:tabs>
          <w:tab w:val="left" w:pos="426"/>
        </w:tabs>
        <w:ind w:left="0" w:firstLine="0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датчик пламени КЭ - 8 шт.;</w:t>
      </w:r>
    </w:p>
    <w:p w:rsidR="00E00C75" w:rsidRDefault="002A5717">
      <w:pPr>
        <w:pStyle w:val="ac"/>
        <w:numPr>
          <w:ilvl w:val="2"/>
          <w:numId w:val="2"/>
        </w:numPr>
        <w:tabs>
          <w:tab w:val="left" w:pos="426"/>
        </w:tabs>
        <w:ind w:left="0" w:firstLine="0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датчик давления газа ЭКМ - 8 шт.;</w:t>
      </w:r>
    </w:p>
    <w:p w:rsidR="00E00C75" w:rsidRDefault="002A5717">
      <w:pPr>
        <w:pStyle w:val="ac"/>
        <w:numPr>
          <w:ilvl w:val="2"/>
          <w:numId w:val="2"/>
        </w:numPr>
        <w:tabs>
          <w:tab w:val="left" w:pos="426"/>
        </w:tabs>
        <w:ind w:left="0" w:firstLine="0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звонок громкого боя - 8 шт.;</w:t>
      </w:r>
    </w:p>
    <w:p w:rsidR="00E00C75" w:rsidRDefault="002A5717">
      <w:pPr>
        <w:pStyle w:val="ac"/>
        <w:numPr>
          <w:ilvl w:val="2"/>
          <w:numId w:val="2"/>
        </w:numPr>
        <w:tabs>
          <w:tab w:val="left" w:pos="426"/>
        </w:tabs>
        <w:ind w:left="0" w:firstLine="0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блок управления автоматикой безопасности БУРС - 5 шт.;</w:t>
      </w:r>
    </w:p>
    <w:p w:rsidR="00E00C75" w:rsidRDefault="002A5717">
      <w:pPr>
        <w:pStyle w:val="ac"/>
        <w:numPr>
          <w:ilvl w:val="2"/>
          <w:numId w:val="2"/>
        </w:numPr>
        <w:tabs>
          <w:tab w:val="left" w:pos="426"/>
        </w:tabs>
        <w:ind w:left="0" w:firstLine="0"/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>диспетчерский пульт котельной - 1 шт.;</w:t>
      </w:r>
    </w:p>
    <w:p w:rsidR="00E00C75" w:rsidRDefault="002A5717">
      <w:pPr>
        <w:pStyle w:val="ac"/>
        <w:numPr>
          <w:ilvl w:val="2"/>
          <w:numId w:val="2"/>
        </w:numPr>
        <w:tabs>
          <w:tab w:val="left" w:pos="426"/>
        </w:tabs>
        <w:ind w:left="0" w:firstLine="0"/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>ручной запальник - 5 шт.;</w:t>
      </w:r>
    </w:p>
    <w:p w:rsidR="00E00C75" w:rsidRDefault="002A5717">
      <w:pPr>
        <w:pStyle w:val="ac"/>
        <w:numPr>
          <w:ilvl w:val="2"/>
          <w:numId w:val="2"/>
        </w:numPr>
        <w:tabs>
          <w:tab w:val="left" w:pos="426"/>
        </w:tabs>
        <w:ind w:left="0" w:firstLine="0"/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>трёхходовые краны - 6 шт.;</w:t>
      </w:r>
      <w:bookmarkStart w:id="2" w:name="_Hlk54163825"/>
    </w:p>
    <w:p w:rsidR="00E00C75" w:rsidRDefault="002A5717">
      <w:pPr>
        <w:pStyle w:val="ac"/>
        <w:numPr>
          <w:ilvl w:val="1"/>
          <w:numId w:val="3"/>
        </w:numPr>
        <w:tabs>
          <w:tab w:val="left" w:pos="426"/>
        </w:tabs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  <w:lang w:eastAsia="ru-RU"/>
        </w:rPr>
        <w:lastRenderedPageBreak/>
        <w:t xml:space="preserve"> Автоматическая система ХВП (химической водоподготовки):</w:t>
      </w:r>
    </w:p>
    <w:bookmarkEnd w:id="2"/>
    <w:p w:rsidR="00E00C75" w:rsidRDefault="002A5717">
      <w:pPr>
        <w:pStyle w:val="ac"/>
        <w:tabs>
          <w:tab w:val="left" w:pos="426"/>
        </w:tabs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  <w:t>- установка осадочная– 1 шт.;</w:t>
      </w:r>
    </w:p>
    <w:p w:rsidR="00E00C75" w:rsidRDefault="002A5717">
      <w:pPr>
        <w:pStyle w:val="ac"/>
        <w:tabs>
          <w:tab w:val="left" w:pos="426"/>
        </w:tabs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  <w:t>- установка удаления железа  – 1 шт.;</w:t>
      </w:r>
    </w:p>
    <w:p w:rsidR="00E00C75" w:rsidRDefault="002A5717">
      <w:pPr>
        <w:pStyle w:val="ac"/>
        <w:tabs>
          <w:tab w:val="left" w:pos="426"/>
        </w:tabs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  <w:t>- установка умягчения воды непрерывного действия– 1 шт.;</w:t>
      </w:r>
    </w:p>
    <w:p w:rsidR="00E00C75" w:rsidRDefault="002A5717">
      <w:pPr>
        <w:pStyle w:val="ac"/>
        <w:tabs>
          <w:tab w:val="left" w:pos="426"/>
        </w:tabs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  <w:t>- бак солерастворитель – 1 шт.;</w:t>
      </w:r>
    </w:p>
    <w:p w:rsidR="00E00C75" w:rsidRDefault="002A5717">
      <w:pPr>
        <w:pStyle w:val="ac"/>
        <w:numPr>
          <w:ilvl w:val="1"/>
          <w:numId w:val="3"/>
        </w:numPr>
        <w:tabs>
          <w:tab w:val="left" w:pos="426"/>
        </w:tabs>
        <w:rPr>
          <w:rFonts w:ascii="Times New Roman" w:hAnsi="Times New Roman"/>
          <w:b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  <w:lang w:eastAsia="ru-RU"/>
        </w:rPr>
        <w:t xml:space="preserve"> Система контроля загазованности:</w:t>
      </w:r>
    </w:p>
    <w:p w:rsidR="00E00C75" w:rsidRDefault="002A5717">
      <w:pPr>
        <w:pStyle w:val="ac"/>
        <w:tabs>
          <w:tab w:val="left" w:pos="426"/>
        </w:tabs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  <w:t>- Сигнализатор горючих газов</w:t>
      </w: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 по метану –-2 шт.;</w:t>
      </w:r>
    </w:p>
    <w:p w:rsidR="00E00C75" w:rsidRDefault="002A5717">
      <w:pPr>
        <w:pStyle w:val="ac"/>
        <w:tabs>
          <w:tab w:val="left" w:pos="426"/>
        </w:tabs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  <w:t>- Сигнализатор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оксида углерода –-1 шт.</w:t>
      </w:r>
    </w:p>
    <w:p w:rsidR="00E00C75" w:rsidRDefault="002A5717">
      <w:pPr>
        <w:pStyle w:val="ac"/>
        <w:numPr>
          <w:ilvl w:val="1"/>
          <w:numId w:val="3"/>
        </w:numPr>
        <w:tabs>
          <w:tab w:val="left" w:pos="426"/>
        </w:tabs>
        <w:ind w:left="0" w:firstLine="0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Узел учета количества тепла:</w:t>
      </w:r>
    </w:p>
    <w:p w:rsidR="00E00C75" w:rsidRDefault="002A5717">
      <w:pPr>
        <w:pStyle w:val="ac"/>
        <w:tabs>
          <w:tab w:val="left" w:pos="426"/>
        </w:tabs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- теплосчетчик– 1 шт.</w:t>
      </w:r>
    </w:p>
    <w:p w:rsidR="00E00C75" w:rsidRDefault="002A5717">
      <w:pPr>
        <w:pStyle w:val="ac"/>
        <w:numPr>
          <w:ilvl w:val="1"/>
          <w:numId w:val="3"/>
        </w:numPr>
        <w:tabs>
          <w:tab w:val="left" w:pos="426"/>
        </w:tabs>
        <w:ind w:left="0" w:firstLine="0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Система автоматической подпитки теплосети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:</w:t>
      </w:r>
    </w:p>
    <w:p w:rsidR="00E00C75" w:rsidRDefault="002A5717">
      <w:pPr>
        <w:pStyle w:val="ac"/>
        <w:tabs>
          <w:tab w:val="left" w:pos="426"/>
        </w:tabs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регулятор давления воды - 1 шт.;</w:t>
      </w:r>
    </w:p>
    <w:p w:rsidR="00E00C75" w:rsidRDefault="002A5717">
      <w:pPr>
        <w:pStyle w:val="ac"/>
        <w:tabs>
          <w:tab w:val="left" w:pos="426"/>
        </w:tabs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клапан регулирующий - 1 шт.;</w:t>
      </w:r>
    </w:p>
    <w:p w:rsidR="00E00C75" w:rsidRDefault="002A5717">
      <w:pPr>
        <w:pStyle w:val="ac"/>
        <w:numPr>
          <w:ilvl w:val="1"/>
          <w:numId w:val="3"/>
        </w:numPr>
        <w:tabs>
          <w:tab w:val="left" w:pos="426"/>
        </w:tabs>
        <w:ind w:left="0" w:firstLine="0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Горелка ИГК-1-35 – 5 шт.</w:t>
      </w:r>
    </w:p>
    <w:p w:rsidR="00E00C75" w:rsidRDefault="002A5717">
      <w:pPr>
        <w:pStyle w:val="ac"/>
        <w:numPr>
          <w:ilvl w:val="1"/>
          <w:numId w:val="3"/>
        </w:numPr>
        <w:tabs>
          <w:tab w:val="left" w:pos="426"/>
        </w:tabs>
        <w:ind w:left="0" w:firstLine="0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Проверка герметичности:</w:t>
      </w:r>
    </w:p>
    <w:p w:rsidR="00E00C75" w:rsidRDefault="002A5717">
      <w:pPr>
        <w:pStyle w:val="ac"/>
        <w:tabs>
          <w:tab w:val="left" w:pos="426"/>
        </w:tabs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- внутреннего газопровода Ду 150  от ГРП – 29.52 метров:</w:t>
      </w:r>
    </w:p>
    <w:p w:rsidR="00E00C75" w:rsidRDefault="002A5717">
      <w:pPr>
        <w:pStyle w:val="ac"/>
        <w:tabs>
          <w:tab w:val="left" w:pos="426"/>
        </w:tabs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- участков газопроводов на котлах (8 шт.) Опуски Ду 50 к газопроводам котлов;</w:t>
      </w:r>
    </w:p>
    <w:p w:rsidR="00E00C75" w:rsidRDefault="002A5717">
      <w:pPr>
        <w:pStyle w:val="ac"/>
        <w:tabs>
          <w:tab w:val="left" w:pos="426"/>
        </w:tabs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- краны Ду 50 на опусках – 8 шт;</w:t>
      </w:r>
    </w:p>
    <w:p w:rsidR="00E00C75" w:rsidRDefault="002A5717">
      <w:pPr>
        <w:pStyle w:val="ac"/>
        <w:tabs>
          <w:tab w:val="left" w:pos="426"/>
        </w:tabs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-  участков газопроводов на котлах (8 шт.) от кранов до газовых горелок – 24 п. м.</w:t>
      </w:r>
    </w:p>
    <w:p w:rsidR="00E00C75" w:rsidRDefault="002A5717">
      <w:pPr>
        <w:pStyle w:val="ac"/>
        <w:tabs>
          <w:tab w:val="left" w:pos="426"/>
        </w:tabs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- краны Ду 25 на горелках – 24 шт.</w:t>
      </w:r>
    </w:p>
    <w:p w:rsidR="00E00C75" w:rsidRDefault="002A5717">
      <w:pPr>
        <w:pStyle w:val="ac"/>
        <w:numPr>
          <w:ilvl w:val="1"/>
          <w:numId w:val="3"/>
        </w:numPr>
        <w:tabs>
          <w:tab w:val="left" w:pos="426"/>
        </w:tabs>
        <w:ind w:left="0" w:firstLine="0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</w:rPr>
        <w:t>Автоматизированная система учета объема природного газа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>«Аксон-</w:t>
      </w:r>
      <w:r>
        <w:rPr>
          <w:rFonts w:ascii="Times New Roman" w:hAnsi="Times New Roman"/>
          <w:b/>
          <w:color w:val="000000"/>
          <w:sz w:val="24"/>
          <w:szCs w:val="24"/>
          <w:lang w:val="en-US"/>
        </w:rPr>
        <w:t>XL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  <w:lang w:eastAsia="ru-RU"/>
        </w:rPr>
        <w:t xml:space="preserve">– </w:t>
      </w:r>
      <w:r>
        <w:rPr>
          <w:rFonts w:ascii="Times New Roman" w:hAnsi="Times New Roman"/>
          <w:b/>
          <w:color w:val="000000"/>
          <w:sz w:val="24"/>
          <w:szCs w:val="24"/>
        </w:rPr>
        <w:t>1 шт.</w:t>
      </w:r>
    </w:p>
    <w:p w:rsidR="00E00C75" w:rsidRDefault="002A5717">
      <w:pPr>
        <w:pStyle w:val="ac"/>
        <w:numPr>
          <w:ilvl w:val="1"/>
          <w:numId w:val="3"/>
        </w:numPr>
        <w:tabs>
          <w:tab w:val="left" w:pos="426"/>
        </w:tabs>
        <w:ind w:left="0" w:firstLine="0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</w:rPr>
        <w:t>Оборудование ГРП:</w:t>
      </w:r>
    </w:p>
    <w:p w:rsidR="00E00C75" w:rsidRDefault="002A5717">
      <w:pPr>
        <w:pStyle w:val="ac"/>
        <w:tabs>
          <w:tab w:val="left" w:pos="426"/>
        </w:tabs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- ПЗК – 1 шт;</w:t>
      </w:r>
    </w:p>
    <w:p w:rsidR="00E00C75" w:rsidRDefault="002A5717">
      <w:pPr>
        <w:pStyle w:val="ac"/>
        <w:tabs>
          <w:tab w:val="left" w:pos="426"/>
        </w:tabs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- ПСК – 1 шт;</w:t>
      </w:r>
    </w:p>
    <w:p w:rsidR="00E00C75" w:rsidRDefault="002A5717">
      <w:pPr>
        <w:pStyle w:val="ac"/>
        <w:tabs>
          <w:tab w:val="left" w:pos="426"/>
        </w:tabs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- РДУК – 1 шт;</w:t>
      </w:r>
    </w:p>
    <w:p w:rsidR="00E00C75" w:rsidRDefault="002A5717">
      <w:pPr>
        <w:pStyle w:val="ac"/>
        <w:tabs>
          <w:tab w:val="left" w:pos="426"/>
        </w:tabs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- фильтр – 1 шт.</w:t>
      </w:r>
    </w:p>
    <w:p w:rsidR="00E00C75" w:rsidRDefault="002A5717">
      <w:pPr>
        <w:pStyle w:val="ac"/>
        <w:tabs>
          <w:tab w:val="left" w:pos="426"/>
        </w:tabs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- газопроводы ГРП.</w:t>
      </w:r>
    </w:p>
    <w:p w:rsidR="00E00C75" w:rsidRDefault="00E00C75">
      <w:pPr>
        <w:pStyle w:val="ac"/>
        <w:tabs>
          <w:tab w:val="left" w:pos="426"/>
        </w:tabs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E00C75" w:rsidRDefault="002A5717">
      <w:pPr>
        <w:pStyle w:val="ad"/>
        <w:numPr>
          <w:ilvl w:val="0"/>
          <w:numId w:val="3"/>
        </w:numPr>
        <w:suppressAutoHyphens w:val="0"/>
        <w:rPr>
          <w:rFonts w:ascii="Times New Roman" w:hAnsi="Times New Roman"/>
          <w:b/>
          <w:lang w:eastAsia="ru-RU"/>
        </w:rPr>
      </w:pPr>
      <w:r>
        <w:rPr>
          <w:rFonts w:ascii="Times New Roman" w:hAnsi="Times New Roman"/>
          <w:b/>
          <w:lang w:eastAsia="ru-RU"/>
        </w:rPr>
        <w:t>Перечень операций, проводимых при плановом Обслуживании</w:t>
      </w:r>
    </w:p>
    <w:p w:rsidR="00E00C75" w:rsidRDefault="00E00C75">
      <w:pPr>
        <w:pStyle w:val="ad"/>
        <w:suppressAutoHyphens w:val="0"/>
        <w:ind w:left="360"/>
        <w:rPr>
          <w:rFonts w:ascii="Times New Roman" w:hAnsi="Times New Roman"/>
          <w:b/>
          <w:lang w:eastAsia="ru-RU"/>
        </w:rPr>
      </w:pPr>
    </w:p>
    <w:p w:rsidR="00E00C75" w:rsidRDefault="00E00C75">
      <w:pPr>
        <w:suppressAutoHyphens w:val="0"/>
        <w:rPr>
          <w:rFonts w:ascii="Times New Roman" w:hAnsi="Times New Roman"/>
          <w:b/>
          <w:lang w:eastAsia="ru-RU"/>
        </w:rPr>
      </w:pPr>
    </w:p>
    <w:tbl>
      <w:tblPr>
        <w:tblW w:w="9562" w:type="dxa"/>
        <w:tblInd w:w="-13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5"/>
        <w:gridCol w:w="7466"/>
        <w:gridCol w:w="1571"/>
      </w:tblGrid>
      <w:tr w:rsidR="00E00C75">
        <w:trPr>
          <w:trHeight w:hRule="exact" w:val="55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E00C75" w:rsidRDefault="002A5717">
            <w:pPr>
              <w:suppressAutoHyphens w:val="0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№ п/п</w:t>
            </w:r>
          </w:p>
        </w:tc>
        <w:tc>
          <w:tcPr>
            <w:tcW w:w="74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E00C75" w:rsidRDefault="002A5717">
            <w:pPr>
              <w:suppressAutoHyphens w:val="0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Перечень работ по сервисному обслуживанию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E00C75" w:rsidRDefault="002A5717">
            <w:pPr>
              <w:suppressAutoHyphens w:val="0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Периодичность проведения работ</w:t>
            </w:r>
          </w:p>
        </w:tc>
      </w:tr>
      <w:tr w:rsidR="00E00C75">
        <w:trPr>
          <w:trHeight w:hRule="exact" w:val="241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00C75" w:rsidRDefault="00E00C75">
            <w:pPr>
              <w:suppressAutoHyphens w:val="0"/>
              <w:jc w:val="center"/>
              <w:rPr>
                <w:rFonts w:ascii="Times New Roman" w:hAnsi="Times New Roman"/>
                <w:lang w:eastAsia="ru-RU"/>
              </w:rPr>
            </w:pPr>
          </w:p>
          <w:p w:rsidR="00E00C75" w:rsidRDefault="002A5717">
            <w:pPr>
              <w:suppressAutoHyphens w:val="0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</w:t>
            </w:r>
          </w:p>
          <w:p w:rsidR="00E00C75" w:rsidRDefault="00E00C75">
            <w:pPr>
              <w:suppressAutoHyphens w:val="0"/>
              <w:jc w:val="center"/>
              <w:rPr>
                <w:rFonts w:ascii="Times New Roman" w:hAnsi="Times New Roman"/>
                <w:lang w:eastAsia="ru-RU"/>
              </w:rPr>
            </w:pPr>
          </w:p>
          <w:p w:rsidR="00E00C75" w:rsidRDefault="00E00C75">
            <w:pPr>
              <w:suppressAutoHyphens w:val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74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00C75" w:rsidRDefault="002A5717">
            <w:pPr>
              <w:suppressAutoHyphens w:val="0"/>
              <w:ind w:left="131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Обслуживание горелок и автоматики регулирования горелок:</w:t>
            </w:r>
          </w:p>
          <w:p w:rsidR="00E00C75" w:rsidRDefault="002A5717">
            <w:pPr>
              <w:suppressAutoHyphens w:val="0"/>
              <w:ind w:left="131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 внешний осмотр;</w:t>
            </w:r>
          </w:p>
          <w:p w:rsidR="00E00C75" w:rsidRDefault="002A5717">
            <w:pPr>
              <w:suppressAutoHyphens w:val="0"/>
              <w:ind w:left="131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 проверка работы (ревизия);</w:t>
            </w:r>
          </w:p>
          <w:p w:rsidR="00E00C75" w:rsidRDefault="002A5717">
            <w:pPr>
              <w:suppressAutoHyphens w:val="0"/>
              <w:ind w:left="131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 чистка заборного устройства воздуха и воздушной заслонки;</w:t>
            </w:r>
          </w:p>
          <w:p w:rsidR="00E00C75" w:rsidRDefault="002A5717">
            <w:pPr>
              <w:suppressAutoHyphens w:val="0"/>
              <w:ind w:left="131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 проверка зазоров запальных электродов горелок, чистка запальных электродов при необходимости;</w:t>
            </w:r>
          </w:p>
          <w:p w:rsidR="00E00C75" w:rsidRDefault="002A5717">
            <w:pPr>
              <w:suppressAutoHyphens w:val="0"/>
              <w:ind w:left="131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- очистка горелок, </w:t>
            </w:r>
          </w:p>
          <w:p w:rsidR="00E00C75" w:rsidRDefault="002A5717">
            <w:pPr>
              <w:suppressAutoHyphens w:val="0"/>
              <w:ind w:left="131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 проверка состояния кабелей в трансформаторе розжига;</w:t>
            </w:r>
          </w:p>
          <w:p w:rsidR="00E00C75" w:rsidRDefault="00E00C75">
            <w:pPr>
              <w:suppressAutoHyphens w:val="0"/>
              <w:ind w:left="131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00C75" w:rsidRDefault="00E00C75">
            <w:pPr>
              <w:suppressAutoHyphens w:val="0"/>
              <w:rPr>
                <w:rFonts w:ascii="Times New Roman" w:hAnsi="Times New Roman"/>
                <w:lang w:eastAsia="ru-RU"/>
              </w:rPr>
            </w:pPr>
          </w:p>
          <w:p w:rsidR="00E00C75" w:rsidRDefault="002A5717">
            <w:pPr>
              <w:suppressAutoHyphens w:val="0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ежемесячно</w:t>
            </w:r>
          </w:p>
        </w:tc>
      </w:tr>
      <w:tr w:rsidR="00E00C75">
        <w:trPr>
          <w:trHeight w:hRule="exact" w:val="2872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00C75" w:rsidRDefault="00E00C75">
            <w:pPr>
              <w:suppressAutoHyphens w:val="0"/>
              <w:jc w:val="center"/>
              <w:rPr>
                <w:rFonts w:ascii="Times New Roman" w:hAnsi="Times New Roman"/>
                <w:lang w:eastAsia="ru-RU"/>
              </w:rPr>
            </w:pPr>
          </w:p>
          <w:p w:rsidR="00E00C75" w:rsidRDefault="002A5717">
            <w:pPr>
              <w:suppressAutoHyphens w:val="0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74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00C75" w:rsidRDefault="002A5717">
            <w:pPr>
              <w:suppressAutoHyphens w:val="0"/>
              <w:ind w:left="131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Обслуживание котлов:</w:t>
            </w:r>
          </w:p>
          <w:p w:rsidR="00E00C75" w:rsidRDefault="002A5717">
            <w:pPr>
              <w:suppressAutoHyphens w:val="0"/>
              <w:ind w:left="131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 проверка электрических присоединений котла;</w:t>
            </w:r>
          </w:p>
          <w:p w:rsidR="00E00C75" w:rsidRDefault="002A5717">
            <w:pPr>
              <w:suppressAutoHyphens w:val="0"/>
              <w:ind w:left="131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 проверка функционирования автоматики безопасности котла;</w:t>
            </w:r>
          </w:p>
          <w:p w:rsidR="00E00C75" w:rsidRDefault="002A5717">
            <w:pPr>
              <w:suppressAutoHyphens w:val="0"/>
              <w:ind w:left="131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 проверка правильности показаний котловых манометров с посадкой на «ноль»;</w:t>
            </w:r>
          </w:p>
          <w:p w:rsidR="00E00C75" w:rsidRDefault="002A5717">
            <w:pPr>
              <w:suppressAutoHyphens w:val="0"/>
              <w:ind w:left="131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 проверка правильности показаний котловых ТНПМ с посадкой на «ноль»;</w:t>
            </w:r>
          </w:p>
          <w:p w:rsidR="00E00C75" w:rsidRDefault="002A5717">
            <w:pPr>
              <w:suppressAutoHyphens w:val="0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- проверка режима работы котлов с использованием газоанализатора. Сравнение полученных данных (распечаток) с режимной картой. При необходимости настройка режима работы котлов в соответствии с режимной картой. </w:t>
            </w:r>
          </w:p>
          <w:p w:rsidR="00E00C75" w:rsidRDefault="00E00C75">
            <w:pPr>
              <w:suppressAutoHyphens w:val="0"/>
              <w:ind w:left="131"/>
              <w:rPr>
                <w:rFonts w:ascii="Times New Roman" w:hAnsi="Times New Roman"/>
                <w:lang w:eastAsia="ru-RU"/>
              </w:rPr>
            </w:pPr>
          </w:p>
          <w:p w:rsidR="00E00C75" w:rsidRDefault="00E00C75">
            <w:pPr>
              <w:suppressAutoHyphens w:val="0"/>
              <w:ind w:left="131"/>
              <w:rPr>
                <w:rFonts w:ascii="Times New Roman" w:hAnsi="Times New Roman"/>
                <w:lang w:eastAsia="ru-RU"/>
              </w:rPr>
            </w:pPr>
          </w:p>
          <w:p w:rsidR="00E00C75" w:rsidRDefault="00E00C75">
            <w:pPr>
              <w:suppressAutoHyphens w:val="0"/>
              <w:ind w:left="131"/>
              <w:rPr>
                <w:rFonts w:ascii="Times New Roman" w:hAnsi="Times New Roman"/>
                <w:lang w:eastAsia="ru-RU"/>
              </w:rPr>
            </w:pPr>
          </w:p>
          <w:p w:rsidR="00E00C75" w:rsidRDefault="00E00C75">
            <w:pPr>
              <w:suppressAutoHyphens w:val="0"/>
              <w:ind w:left="131"/>
              <w:rPr>
                <w:rFonts w:ascii="Times New Roman" w:hAnsi="Times New Roman"/>
                <w:lang w:eastAsia="ru-RU"/>
              </w:rPr>
            </w:pPr>
          </w:p>
          <w:p w:rsidR="00E00C75" w:rsidRDefault="00E00C75">
            <w:pPr>
              <w:suppressAutoHyphens w:val="0"/>
              <w:ind w:left="131"/>
              <w:rPr>
                <w:rFonts w:ascii="Times New Roman" w:hAnsi="Times New Roman"/>
                <w:lang w:eastAsia="ru-RU"/>
              </w:rPr>
            </w:pPr>
          </w:p>
          <w:p w:rsidR="00E00C75" w:rsidRDefault="00E00C75">
            <w:pPr>
              <w:suppressAutoHyphens w:val="0"/>
              <w:ind w:left="131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00C75" w:rsidRDefault="00E00C75">
            <w:pPr>
              <w:suppressAutoHyphens w:val="0"/>
              <w:rPr>
                <w:rFonts w:ascii="Times New Roman" w:hAnsi="Times New Roman"/>
                <w:lang w:eastAsia="ru-RU"/>
              </w:rPr>
            </w:pPr>
          </w:p>
          <w:p w:rsidR="00E00C75" w:rsidRDefault="002A5717">
            <w:pPr>
              <w:suppressAutoHyphens w:val="0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ежемесячно</w:t>
            </w:r>
          </w:p>
        </w:tc>
      </w:tr>
      <w:tr w:rsidR="00E00C75">
        <w:trPr>
          <w:trHeight w:hRule="exact" w:val="1313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00C75" w:rsidRDefault="00E00C75">
            <w:pPr>
              <w:suppressAutoHyphens w:val="0"/>
              <w:jc w:val="center"/>
              <w:rPr>
                <w:rFonts w:ascii="Times New Roman" w:hAnsi="Times New Roman"/>
                <w:lang w:eastAsia="ru-RU"/>
              </w:rPr>
            </w:pPr>
          </w:p>
          <w:p w:rsidR="00E00C75" w:rsidRDefault="002A5717">
            <w:pPr>
              <w:suppressAutoHyphens w:val="0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74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00C75" w:rsidRDefault="002A5717">
            <w:pPr>
              <w:suppressAutoHyphens w:val="0"/>
              <w:ind w:left="131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Проверка состава уходящих газов при работе котлов на природном газе:</w:t>
            </w:r>
          </w:p>
          <w:p w:rsidR="00E00C75" w:rsidRDefault="002A5717">
            <w:pPr>
              <w:suppressAutoHyphens w:val="0"/>
              <w:ind w:left="131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- контроль сжигания топлива, с измерением С02, СО, 02, </w:t>
            </w:r>
            <w:r>
              <w:rPr>
                <w:rFonts w:ascii="Times New Roman" w:hAnsi="Times New Roman"/>
                <w:lang w:val="en-US" w:eastAsia="ru-RU"/>
              </w:rPr>
              <w:t>NOx</w:t>
            </w:r>
            <w:r>
              <w:rPr>
                <w:rFonts w:ascii="Times New Roman" w:hAnsi="Times New Roman"/>
                <w:lang w:eastAsia="ru-RU"/>
              </w:rPr>
              <w:t>, температуры уходящих газов и тяги газоанализатором;</w:t>
            </w:r>
          </w:p>
          <w:p w:rsidR="00E00C75" w:rsidRDefault="00E00C75">
            <w:pPr>
              <w:suppressAutoHyphens w:val="0"/>
              <w:ind w:left="131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00C75" w:rsidRDefault="00E00C75">
            <w:pPr>
              <w:suppressAutoHyphens w:val="0"/>
              <w:rPr>
                <w:rFonts w:ascii="Times New Roman" w:hAnsi="Times New Roman"/>
                <w:lang w:eastAsia="ru-RU"/>
              </w:rPr>
            </w:pPr>
          </w:p>
          <w:p w:rsidR="00E00C75" w:rsidRDefault="002A5717">
            <w:pPr>
              <w:suppressAutoHyphens w:val="0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ежемесячно</w:t>
            </w:r>
          </w:p>
        </w:tc>
      </w:tr>
      <w:tr w:rsidR="00E00C75">
        <w:trPr>
          <w:trHeight w:hRule="exact" w:val="982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00C75" w:rsidRDefault="00E00C75">
            <w:pPr>
              <w:suppressAutoHyphens w:val="0"/>
              <w:jc w:val="center"/>
              <w:rPr>
                <w:rFonts w:ascii="Times New Roman" w:hAnsi="Times New Roman"/>
                <w:lang w:eastAsia="ru-RU"/>
              </w:rPr>
            </w:pPr>
          </w:p>
          <w:p w:rsidR="00E00C75" w:rsidRDefault="002A5717">
            <w:pPr>
              <w:suppressAutoHyphens w:val="0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74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00C75" w:rsidRDefault="002A5717">
            <w:pPr>
              <w:suppressAutoHyphens w:val="0"/>
              <w:ind w:left="131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Проверка системы контроля загазованности:</w:t>
            </w:r>
          </w:p>
          <w:p w:rsidR="00E00C75" w:rsidRDefault="002A5717">
            <w:pPr>
              <w:suppressAutoHyphens w:val="0"/>
              <w:ind w:left="131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 проверка сигнализаторов СО, СН4;</w:t>
            </w:r>
          </w:p>
          <w:p w:rsidR="00E00C75" w:rsidRDefault="002A5717">
            <w:pPr>
              <w:suppressAutoHyphens w:val="0"/>
              <w:ind w:left="131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 проверка срабатывания сигнализаторов загазованности котельной.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00C75" w:rsidRDefault="00E00C75">
            <w:pPr>
              <w:suppressAutoHyphens w:val="0"/>
              <w:rPr>
                <w:rFonts w:ascii="Times New Roman" w:hAnsi="Times New Roman"/>
                <w:lang w:eastAsia="ru-RU"/>
              </w:rPr>
            </w:pPr>
          </w:p>
          <w:p w:rsidR="00E00C75" w:rsidRDefault="002A5717">
            <w:pPr>
              <w:suppressAutoHyphens w:val="0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ежемесячно</w:t>
            </w:r>
          </w:p>
        </w:tc>
      </w:tr>
      <w:tr w:rsidR="00E00C75">
        <w:trPr>
          <w:trHeight w:hRule="exact" w:val="703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00C75" w:rsidRDefault="002A5717">
            <w:pPr>
              <w:suppressAutoHyphens w:val="0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74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00C75" w:rsidRDefault="002A5717">
            <w:pPr>
              <w:suppressAutoHyphens w:val="0"/>
              <w:ind w:left="131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Визуальный наружный осмотр дымоходов котлов и проверка наличия тяги.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00C75" w:rsidRDefault="002A5717">
            <w:pPr>
              <w:suppressAutoHyphens w:val="0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ежемесячно</w:t>
            </w:r>
          </w:p>
        </w:tc>
      </w:tr>
      <w:tr w:rsidR="00E00C75">
        <w:trPr>
          <w:trHeight w:hRule="exact" w:val="825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00C75" w:rsidRDefault="002A5717">
            <w:pPr>
              <w:suppressAutoHyphens w:val="0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7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00C75" w:rsidRDefault="002A5717">
            <w:pPr>
              <w:suppressAutoHyphens w:val="0"/>
              <w:ind w:left="131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Замена неисправных деталей и узлов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0C75" w:rsidRDefault="002A5717">
            <w:pPr>
              <w:suppressAutoHyphens w:val="0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По мере необходимости</w:t>
            </w:r>
          </w:p>
        </w:tc>
      </w:tr>
      <w:tr w:rsidR="00E00C75">
        <w:trPr>
          <w:trHeight w:hRule="exact" w:val="558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00C75" w:rsidRDefault="002A5717">
            <w:pPr>
              <w:suppressAutoHyphens w:val="0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7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00C75" w:rsidRDefault="002A5717">
            <w:pPr>
              <w:suppressAutoHyphens w:val="0"/>
              <w:ind w:left="131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 xml:space="preserve">Проверка герметичности внутреннего газопровода, газопровода котлов, газопроводов на опусках, газопроводов ГРП  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0C75" w:rsidRDefault="002A5717">
            <w:pPr>
              <w:suppressAutoHyphens w:val="0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ежемесячно</w:t>
            </w:r>
          </w:p>
        </w:tc>
      </w:tr>
      <w:tr w:rsidR="00E00C75">
        <w:trPr>
          <w:trHeight w:hRule="exact" w:val="41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00C75" w:rsidRDefault="002A5717">
            <w:pPr>
              <w:suppressAutoHyphens w:val="0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8</w:t>
            </w:r>
          </w:p>
        </w:tc>
        <w:tc>
          <w:tcPr>
            <w:tcW w:w="7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00C75" w:rsidRDefault="002A5717">
            <w:pPr>
              <w:suppressAutoHyphens w:val="0"/>
              <w:ind w:left="131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Проверка системы хиводоподготовки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0C75" w:rsidRDefault="002A5717">
            <w:pPr>
              <w:suppressAutoHyphens w:val="0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ежеквартально</w:t>
            </w:r>
          </w:p>
        </w:tc>
      </w:tr>
      <w:tr w:rsidR="00E00C75">
        <w:trPr>
          <w:trHeight w:hRule="exact" w:val="291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00C75" w:rsidRDefault="002A5717">
            <w:pPr>
              <w:suppressAutoHyphens w:val="0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</w:t>
            </w:r>
          </w:p>
        </w:tc>
        <w:tc>
          <w:tcPr>
            <w:tcW w:w="7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00C75" w:rsidRDefault="002A5717">
            <w:pPr>
              <w:suppressAutoHyphens w:val="0"/>
              <w:ind w:left="131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Проверка работоспособности тепловычеслителя ТЕ РОСС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0C75" w:rsidRDefault="002A5717">
            <w:pPr>
              <w:suppressAutoHyphens w:val="0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ежеквартально</w:t>
            </w:r>
          </w:p>
        </w:tc>
      </w:tr>
      <w:tr w:rsidR="00E00C75">
        <w:trPr>
          <w:trHeight w:hRule="exact" w:val="195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00C75" w:rsidRDefault="002A5717">
            <w:pPr>
              <w:suppressAutoHyphens w:val="0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</w:t>
            </w:r>
          </w:p>
        </w:tc>
        <w:tc>
          <w:tcPr>
            <w:tcW w:w="7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00C75" w:rsidRDefault="002A5717">
            <w:pPr>
              <w:suppressAutoHyphens w:val="0"/>
              <w:ind w:left="131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 xml:space="preserve">Осмотр технического состояния оборудования ГРП. с          </w:t>
            </w:r>
          </w:p>
          <w:p w:rsidR="00E00C75" w:rsidRDefault="002A5717">
            <w:pPr>
              <w:suppressAutoHyphens w:val="0"/>
              <w:ind w:left="131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- ПЗК,</w:t>
            </w:r>
          </w:p>
          <w:p w:rsidR="00E00C75" w:rsidRDefault="002A5717">
            <w:pPr>
              <w:suppressAutoHyphens w:val="0"/>
              <w:ind w:left="131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- ПСК;</w:t>
            </w:r>
          </w:p>
          <w:p w:rsidR="00E00C75" w:rsidRDefault="002A5717">
            <w:pPr>
              <w:suppressAutoHyphens w:val="0"/>
              <w:ind w:left="131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- РДУК;</w:t>
            </w:r>
          </w:p>
          <w:p w:rsidR="00E00C75" w:rsidRDefault="00E00C75">
            <w:pPr>
              <w:suppressAutoHyphens w:val="0"/>
              <w:ind w:left="131"/>
              <w:rPr>
                <w:rFonts w:ascii="Times New Roman" w:hAnsi="Times New Roman"/>
                <w:b/>
                <w:lang w:eastAsia="ru-RU"/>
              </w:rPr>
            </w:pPr>
          </w:p>
          <w:p w:rsidR="00E00C75" w:rsidRDefault="00E00C75">
            <w:pPr>
              <w:suppressAutoHyphens w:val="0"/>
              <w:ind w:left="131"/>
              <w:rPr>
                <w:rFonts w:ascii="Times New Roman" w:hAnsi="Times New Roman"/>
                <w:b/>
                <w:lang w:eastAsia="ru-RU"/>
              </w:rPr>
            </w:pPr>
          </w:p>
          <w:p w:rsidR="00E00C75" w:rsidRDefault="002A5717">
            <w:pPr>
              <w:suppressAutoHyphens w:val="0"/>
              <w:ind w:left="131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 xml:space="preserve">                       </w:t>
            </w:r>
          </w:p>
          <w:p w:rsidR="00E00C75" w:rsidRDefault="00E00C75">
            <w:pPr>
              <w:suppressAutoHyphens w:val="0"/>
              <w:ind w:left="131"/>
              <w:rPr>
                <w:rFonts w:ascii="Times New Roman" w:hAnsi="Times New Roman"/>
                <w:b/>
                <w:lang w:eastAsia="ru-RU"/>
              </w:rPr>
            </w:pPr>
          </w:p>
          <w:p w:rsidR="00E00C75" w:rsidRDefault="00E00C75">
            <w:pPr>
              <w:suppressAutoHyphens w:val="0"/>
              <w:ind w:left="131"/>
              <w:rPr>
                <w:rFonts w:ascii="Times New Roman" w:hAnsi="Times New Roman"/>
                <w:b/>
                <w:lang w:eastAsia="ru-RU"/>
              </w:rPr>
            </w:pPr>
          </w:p>
          <w:p w:rsidR="00E00C75" w:rsidRDefault="00E00C75">
            <w:pPr>
              <w:suppressAutoHyphens w:val="0"/>
              <w:ind w:left="131"/>
              <w:rPr>
                <w:rFonts w:ascii="Times New Roman" w:hAnsi="Times New Roman"/>
                <w:b/>
                <w:lang w:eastAsia="ru-RU"/>
              </w:rPr>
            </w:pPr>
          </w:p>
          <w:p w:rsidR="00E00C75" w:rsidRDefault="00E00C75">
            <w:pPr>
              <w:suppressAutoHyphens w:val="0"/>
              <w:ind w:left="131"/>
              <w:rPr>
                <w:rFonts w:ascii="Times New Roman" w:hAnsi="Times New Roman"/>
                <w:b/>
                <w:lang w:eastAsia="ru-RU"/>
              </w:rPr>
            </w:pPr>
          </w:p>
          <w:p w:rsidR="00E00C75" w:rsidRDefault="00E00C75">
            <w:pPr>
              <w:suppressAutoHyphens w:val="0"/>
              <w:ind w:left="131"/>
              <w:rPr>
                <w:rFonts w:ascii="Times New Roman" w:hAnsi="Times New Roman"/>
                <w:b/>
                <w:lang w:eastAsia="ru-RU"/>
              </w:rPr>
            </w:pPr>
          </w:p>
          <w:p w:rsidR="00E00C75" w:rsidRDefault="00E00C75">
            <w:pPr>
              <w:suppressAutoHyphens w:val="0"/>
              <w:ind w:left="131"/>
              <w:rPr>
                <w:rFonts w:ascii="Times New Roman" w:hAnsi="Times New Roman"/>
                <w:b/>
                <w:lang w:eastAsia="ru-RU"/>
              </w:rPr>
            </w:pPr>
          </w:p>
          <w:p w:rsidR="00E00C75" w:rsidRDefault="00E00C75">
            <w:pPr>
              <w:suppressAutoHyphens w:val="0"/>
              <w:ind w:left="131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0C75" w:rsidRDefault="00E00C75">
            <w:pPr>
              <w:suppressAutoHyphens w:val="0"/>
              <w:jc w:val="center"/>
              <w:rPr>
                <w:rFonts w:ascii="Times New Roman" w:hAnsi="Times New Roman"/>
                <w:lang w:eastAsia="ru-RU"/>
              </w:rPr>
            </w:pPr>
          </w:p>
          <w:p w:rsidR="00E00C75" w:rsidRDefault="002A5717">
            <w:pPr>
              <w:suppressAutoHyphens w:val="0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ежемесячно</w:t>
            </w:r>
          </w:p>
          <w:p w:rsidR="00E00C75" w:rsidRDefault="00E00C75">
            <w:pPr>
              <w:suppressAutoHyphens w:val="0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E00C75">
        <w:trPr>
          <w:trHeight w:hRule="exact" w:val="1265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00C75" w:rsidRDefault="002A5717">
            <w:pPr>
              <w:suppressAutoHyphens w:val="0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11</w:t>
            </w:r>
          </w:p>
        </w:tc>
        <w:tc>
          <w:tcPr>
            <w:tcW w:w="7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00C75" w:rsidRDefault="002A5717">
            <w:pPr>
              <w:suppressAutoHyphens w:val="0"/>
              <w:ind w:left="131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Проверка настройки параметров оборудования ГРП</w:t>
            </w:r>
          </w:p>
          <w:p w:rsidR="00E00C75" w:rsidRDefault="002A5717">
            <w:pPr>
              <w:suppressAutoHyphens w:val="0"/>
              <w:ind w:left="131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- ПЗК,</w:t>
            </w:r>
          </w:p>
          <w:p w:rsidR="00E00C75" w:rsidRDefault="002A5717">
            <w:pPr>
              <w:suppressAutoHyphens w:val="0"/>
              <w:ind w:left="131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- ПСК;</w:t>
            </w:r>
          </w:p>
          <w:p w:rsidR="00E00C75" w:rsidRDefault="002A5717">
            <w:pPr>
              <w:suppressAutoHyphens w:val="0"/>
              <w:ind w:left="131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- РДУК;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0C75" w:rsidRDefault="002A5717">
            <w:pPr>
              <w:suppressAutoHyphens w:val="0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ежеквартально</w:t>
            </w:r>
          </w:p>
        </w:tc>
      </w:tr>
      <w:tr w:rsidR="00E00C75">
        <w:trPr>
          <w:trHeight w:hRule="exact" w:val="705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00C75" w:rsidRDefault="002A5717">
            <w:pPr>
              <w:suppressAutoHyphens w:val="0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12</w:t>
            </w:r>
          </w:p>
        </w:tc>
        <w:tc>
          <w:tcPr>
            <w:tcW w:w="7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00C75" w:rsidRDefault="002A5717">
            <w:pPr>
              <w:suppressAutoHyphens w:val="0"/>
              <w:ind w:left="131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Техническое обслуживание оборудования ГРП с ревизией фильтра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0C75" w:rsidRDefault="002A5717">
            <w:pPr>
              <w:suppressAutoHyphens w:val="0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 раз в год</w:t>
            </w:r>
          </w:p>
        </w:tc>
      </w:tr>
      <w:tr w:rsidR="00E00C75">
        <w:trPr>
          <w:trHeight w:hRule="exact" w:val="3914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00C75" w:rsidRDefault="002A5717">
            <w:pPr>
              <w:suppressAutoHyphens w:val="0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13</w:t>
            </w:r>
          </w:p>
        </w:tc>
        <w:tc>
          <w:tcPr>
            <w:tcW w:w="7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00C75" w:rsidRDefault="002A5717">
            <w:pPr>
              <w:suppressAutoHyphens w:val="0"/>
              <w:ind w:left="131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Обслуживание оборудования узла учета расхода природного газа и системы телеметрического контроля АСУПГ природного газа:</w:t>
            </w:r>
          </w:p>
          <w:p w:rsidR="00E00C75" w:rsidRDefault="002A5717">
            <w:pPr>
              <w:suppressAutoHyphens w:val="0"/>
              <w:ind w:left="131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 проверка работоспособности корректора, настройка (при необходимости)</w:t>
            </w:r>
          </w:p>
          <w:p w:rsidR="00E00C75" w:rsidRDefault="002A5717">
            <w:pPr>
              <w:suppressAutoHyphens w:val="0"/>
              <w:ind w:left="131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 проверка целостности измерительных цепей, устранение нарушений</w:t>
            </w:r>
          </w:p>
          <w:p w:rsidR="00E00C75" w:rsidRDefault="002A5717">
            <w:pPr>
              <w:suppressAutoHyphens w:val="0"/>
              <w:ind w:left="131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 проверка показаний измерений датчика давления, настройка (при необходимости)</w:t>
            </w:r>
          </w:p>
          <w:p w:rsidR="00E00C75" w:rsidRDefault="002A5717">
            <w:pPr>
              <w:suppressAutoHyphens w:val="0"/>
              <w:ind w:left="131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 проверка показаний измерений датчика температуры, настройка (при необходимости)</w:t>
            </w:r>
          </w:p>
          <w:p w:rsidR="00E00C75" w:rsidRDefault="002A5717">
            <w:pPr>
              <w:suppressAutoHyphens w:val="0"/>
              <w:ind w:left="131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 проверка прохождения счетных импульсов настройка (при необходимости)</w:t>
            </w:r>
          </w:p>
          <w:p w:rsidR="00E00C75" w:rsidRDefault="002A5717">
            <w:pPr>
              <w:suppressAutoHyphens w:val="0"/>
              <w:ind w:left="131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 проверка уровня масла в счетчике доливка ( при необходимости)</w:t>
            </w:r>
          </w:p>
          <w:p w:rsidR="00E00C75" w:rsidRDefault="002A5717">
            <w:pPr>
              <w:suppressAutoHyphens w:val="0"/>
              <w:ind w:left="131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 проверка герметичности соединений на предмет утечек</w:t>
            </w:r>
          </w:p>
          <w:p w:rsidR="00E00C75" w:rsidRDefault="002A5717">
            <w:pPr>
              <w:suppressAutoHyphens w:val="0"/>
              <w:ind w:left="131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 проверка, настройка функционирования принтера и локальной печати</w:t>
            </w:r>
          </w:p>
          <w:p w:rsidR="00E00C75" w:rsidRDefault="002A5717">
            <w:pPr>
              <w:suppressAutoHyphens w:val="0"/>
              <w:ind w:left="131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 проверка, настройка программы  «Пролог» на ноутбуке</w:t>
            </w:r>
          </w:p>
          <w:p w:rsidR="00E00C75" w:rsidRDefault="002A5717">
            <w:pPr>
              <w:suppressAutoHyphens w:val="0"/>
              <w:ind w:left="131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- Проверка работоспособности шкафа телеметрии Аксон </w:t>
            </w:r>
            <w:r>
              <w:rPr>
                <w:rFonts w:ascii="Times New Roman" w:hAnsi="Times New Roman"/>
                <w:lang w:val="en-US" w:eastAsia="ru-RU"/>
              </w:rPr>
              <w:t>XL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0C75" w:rsidRDefault="002A5717">
            <w:pPr>
              <w:suppressAutoHyphens w:val="0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ежемесячно</w:t>
            </w:r>
          </w:p>
        </w:tc>
      </w:tr>
      <w:tr w:rsidR="00E00C75">
        <w:trPr>
          <w:trHeight w:hRule="exact" w:val="1822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00C75" w:rsidRDefault="002A5717">
            <w:pPr>
              <w:suppressAutoHyphens w:val="0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lastRenderedPageBreak/>
              <w:t>11</w:t>
            </w:r>
          </w:p>
        </w:tc>
        <w:tc>
          <w:tcPr>
            <w:tcW w:w="7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00C75" w:rsidRDefault="002A5717">
            <w:pPr>
              <w:suppressAutoHyphens w:val="0"/>
              <w:ind w:left="131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Аварийный выезд.</w:t>
            </w:r>
          </w:p>
          <w:p w:rsidR="00E00C75" w:rsidRDefault="002A5717">
            <w:pPr>
              <w:suppressAutoHyphens w:val="0"/>
              <w:ind w:left="131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- Время прибытия на объект до 1-го часа после получения информации об неисправности оборудования, которые влияют на обеспечение потребителя на нужные параметра в системах отопления и ГВС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0C75" w:rsidRDefault="00E00C75">
            <w:pPr>
              <w:suppressAutoHyphens w:val="0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E00C75">
        <w:trPr>
          <w:trHeight w:hRule="exact" w:val="1081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00C75" w:rsidRDefault="002A5717">
            <w:pPr>
              <w:suppressAutoHyphens w:val="0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12</w:t>
            </w:r>
          </w:p>
        </w:tc>
        <w:tc>
          <w:tcPr>
            <w:tcW w:w="7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00C75" w:rsidRDefault="002A5717">
            <w:pPr>
              <w:suppressAutoHyphens w:val="0"/>
              <w:ind w:left="131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Пуск газа в ГРП  и внутренний газопровод котельной после планово-предупредительного ремонта, выполненный заказчиком.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0C75" w:rsidRDefault="00E00C75">
            <w:pPr>
              <w:suppressAutoHyphens w:val="0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</w:tbl>
    <w:p w:rsidR="00E00C75" w:rsidRDefault="00E00C75">
      <w:pPr>
        <w:shd w:val="clear" w:color="auto" w:fill="FFFFFF"/>
        <w:jc w:val="both"/>
        <w:rPr>
          <w:rFonts w:ascii="Times New Roman" w:hAnsi="Times New Roman"/>
          <w:b/>
        </w:rPr>
      </w:pPr>
    </w:p>
    <w:p w:rsidR="00E00C75" w:rsidRDefault="002A5717">
      <w:pPr>
        <w:pStyle w:val="ad"/>
        <w:numPr>
          <w:ilvl w:val="0"/>
          <w:numId w:val="3"/>
        </w:numPr>
        <w:tabs>
          <w:tab w:val="left" w:pos="900"/>
        </w:tabs>
        <w:suppressAutoHyphens w:val="0"/>
        <w:spacing w:before="240" w:after="24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ПОРЯДОК ОКАЗАНИЯ УСЛУГ</w:t>
      </w:r>
    </w:p>
    <w:p w:rsidR="00E00C75" w:rsidRDefault="002A5717">
      <w:pPr>
        <w:pStyle w:val="ad"/>
        <w:numPr>
          <w:ilvl w:val="1"/>
          <w:numId w:val="4"/>
        </w:numPr>
        <w:tabs>
          <w:tab w:val="left" w:pos="0"/>
          <w:tab w:val="left" w:pos="1080"/>
        </w:tabs>
        <w:suppressAutoHyphens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Услуги подразделяются на оказываемые в плановом порядке (плановое Обслуживание) и Услуги оказываемые по заявкам Заказчика (Обслуживание по заявкам). Оказание Услуг приостанавливается на период отсутствия потребления газа, остановки технологического оборудования более одного месяца, при своевременным информировании Заказчиком.</w:t>
      </w:r>
    </w:p>
    <w:p w:rsidR="00E00C75" w:rsidRDefault="002A5717">
      <w:pPr>
        <w:numPr>
          <w:ilvl w:val="1"/>
          <w:numId w:val="4"/>
        </w:numPr>
        <w:tabs>
          <w:tab w:val="left" w:pos="0"/>
          <w:tab w:val="left" w:pos="1080"/>
        </w:tabs>
        <w:suppressAutoHyphens w:val="0"/>
        <w:ind w:left="0"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Плановое Обслуживание проводится ежемесячно в период действия Договора, по возможности равномерно, в соответствии с технической документацией завода-изготовителя Оборудования.</w:t>
      </w:r>
    </w:p>
    <w:p w:rsidR="00E00C75" w:rsidRDefault="002A5717">
      <w:pPr>
        <w:tabs>
          <w:tab w:val="left" w:pos="0"/>
          <w:tab w:val="left" w:pos="1080"/>
        </w:tabs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6.3. До начала оказания Услуг Стороны согласуют по телефону порядок допуска на Объект: должность, фамилию и номер телефона контактного лица Заказчика, дату и время прибытия представителя Исполнителя его фамилию и телефон, а при необходимости также паспортные данные, марку и государственный регистрационный номер автомобиля. </w:t>
      </w:r>
    </w:p>
    <w:p w:rsidR="00E00C75" w:rsidRDefault="002A5717">
      <w:pPr>
        <w:pStyle w:val="a6"/>
        <w:tabs>
          <w:tab w:val="left" w:pos="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6.4. В случае, если представитель Исполнителя прибыл на Объект и не может произвести плановое Обслуживание не по своей вине (не организован допуск к Оборудованию, отсутствует уполномоченный представителя Заказчика, а также возникли по вине Заказчика иные обстоятельства, препятствующие оказанию Услуг), Стороны производят перепланирование оказания Услуг, а Заказчик компенсирует Исполнителю произведенные затраты, которые включают время нахождения персонала Исполнителя на объекте и его транспортные затраты.</w:t>
      </w:r>
    </w:p>
    <w:p w:rsidR="00E00C75" w:rsidRDefault="002A5717">
      <w:pPr>
        <w:tabs>
          <w:tab w:val="left" w:pos="0"/>
        </w:tabs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6.5. В согласованный срок Исполнитель проводит плановое Обслуживание и оформляет Акт выезда специалиста (Приложение № 8, которое является неотъемлемой частью Договора). Акт оформляется в день выезда в 2 (Двух) экземплярах, по одному экземпляру для каждой Стороны, и подписывается представителями Сторон. В случае возникновения разногласий при оформлении Акта, несогласная Сторона вправе отразить в нем свое особое мнение.</w:t>
      </w:r>
    </w:p>
    <w:p w:rsidR="00E00C75" w:rsidRDefault="002A5717">
      <w:pPr>
        <w:tabs>
          <w:tab w:val="left" w:pos="0"/>
        </w:tabs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6.6.  Исполнитель производит Обслуживание по заявкам Заказчика в случае обнаружения неисправности Оборудования.</w:t>
      </w:r>
    </w:p>
    <w:p w:rsidR="00E00C75" w:rsidRDefault="002A5717">
      <w:pPr>
        <w:tabs>
          <w:tab w:val="left" w:pos="0"/>
        </w:tabs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6.6.1. Заявки Заказчик подает:</w:t>
      </w:r>
    </w:p>
    <w:p w:rsidR="00E00C75" w:rsidRDefault="002A5717">
      <w:pPr>
        <w:pStyle w:val="a6"/>
        <w:tabs>
          <w:tab w:val="left" w:pos="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- посредством электронной почты с уведомлением о прочтении на адрес: _____________Прием - круглосуточно. Обработка – с 9.00 до 17.30 по рабочим дням;</w:t>
      </w:r>
    </w:p>
    <w:p w:rsidR="00E00C75" w:rsidRDefault="002A5717">
      <w:pPr>
        <w:pStyle w:val="a6"/>
        <w:tabs>
          <w:tab w:val="left" w:pos="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- по телефону: 8 (495) ___________Прием - с 9.00 до 17.30 по рабочим дням;</w:t>
      </w:r>
    </w:p>
    <w:p w:rsidR="00E00C75" w:rsidRDefault="002A5717">
      <w:pPr>
        <w:pStyle w:val="a6"/>
        <w:tabs>
          <w:tab w:val="left" w:pos="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- по факсу: 8 (495) _________, доб. 0398. Прием – круглосуточно. Обработка – с 9.00 до 17.30 по рабочим дням.</w:t>
      </w:r>
    </w:p>
    <w:p w:rsidR="00E00C75" w:rsidRDefault="002A5717">
      <w:pPr>
        <w:pStyle w:val="a6"/>
        <w:tabs>
          <w:tab w:val="left" w:pos="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- аварийные заявки (ТОЛЬКО В НЕРАБОЧЕЕ ВРЕМЯ) по телефонам:</w:t>
      </w:r>
    </w:p>
    <w:p w:rsidR="00E00C75" w:rsidRDefault="002A5717">
      <w:pPr>
        <w:pStyle w:val="a6"/>
        <w:tabs>
          <w:tab w:val="left" w:pos="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ab/>
        <w:t>- ________________ главный инженер ___________________Прием – круглосуточно;</w:t>
      </w:r>
    </w:p>
    <w:p w:rsidR="00E00C75" w:rsidRDefault="002A5717">
      <w:pPr>
        <w:pStyle w:val="a6"/>
        <w:tabs>
          <w:tab w:val="left" w:pos="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ab/>
        <w:t>-   _______________зам. главного инженера ______________Прием - круглосуточно.</w:t>
      </w:r>
    </w:p>
    <w:p w:rsidR="00E00C75" w:rsidRDefault="002A5717">
      <w:pPr>
        <w:pStyle w:val="a6"/>
        <w:tabs>
          <w:tab w:val="left" w:pos="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Время прибытия специалиста по аварийной заявке – 2 часа. </w:t>
      </w:r>
    </w:p>
    <w:p w:rsidR="00E00C75" w:rsidRDefault="002A5717">
      <w:pPr>
        <w:pStyle w:val="a6"/>
        <w:tabs>
          <w:tab w:val="left" w:pos="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6.6.2. Заявка должна содержать:</w:t>
      </w:r>
    </w:p>
    <w:p w:rsidR="00E00C75" w:rsidRDefault="002A5717">
      <w:pPr>
        <w:pStyle w:val="a6"/>
        <w:tabs>
          <w:tab w:val="left" w:pos="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6.6.2.1. дату и время обнаружения неисправности;</w:t>
      </w:r>
    </w:p>
    <w:p w:rsidR="00E00C75" w:rsidRDefault="002A5717">
      <w:pPr>
        <w:pStyle w:val="a6"/>
        <w:tabs>
          <w:tab w:val="left" w:pos="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6.6.2.2. наименование и адрес Объекта, контактную информацию Заказчика (фамилию, имя, отчество, номера стационарного и мобильного телефонов и факса, а также адрес электронной почты лица, ответственного за эксплуатацию Объекта);</w:t>
      </w:r>
    </w:p>
    <w:p w:rsidR="00E00C75" w:rsidRDefault="002A5717">
      <w:pPr>
        <w:pStyle w:val="a6"/>
        <w:tabs>
          <w:tab w:val="left" w:pos="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6.6.2.3. описание неисправности Оборудования;</w:t>
      </w:r>
    </w:p>
    <w:p w:rsidR="00E00C75" w:rsidRDefault="002A5717">
      <w:pPr>
        <w:pStyle w:val="a6"/>
        <w:tabs>
          <w:tab w:val="left" w:pos="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6.6.2.4. иные, относящиеся к делу, сведения.</w:t>
      </w:r>
    </w:p>
    <w:p w:rsidR="00E00C75" w:rsidRDefault="002A5717">
      <w:pPr>
        <w:pStyle w:val="a6"/>
        <w:tabs>
          <w:tab w:val="left" w:pos="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6.6.3. В случае подачи заявки по телефону, электронной почте соответствующая заявка на проведение технического обслуживания Оборудования в письменном виде, оформленная по согласованной Сторонами форме (Приложение № 9 к Договору), передается представителю Исполнителя при его прибытии на Объект Заказчика.</w:t>
      </w:r>
    </w:p>
    <w:p w:rsidR="00E00C75" w:rsidRDefault="002A5717">
      <w:pPr>
        <w:tabs>
          <w:tab w:val="left" w:pos="0"/>
        </w:tabs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6.7. Исполнитель в течение 1 (Одного) рабочего дня после обработки заявки производит планирование оказания Услуг по заявке и согласовывает план с Заказчиком.</w:t>
      </w:r>
    </w:p>
    <w:p w:rsidR="00E00C75" w:rsidRDefault="002A5717">
      <w:pPr>
        <w:tabs>
          <w:tab w:val="left" w:pos="0"/>
        </w:tabs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6.8. Обслуживание проводится в течение рабочего времени (с 9.00 до 17.30 ежедневно, кроме субботы, воскресенья и праздничных дней).</w:t>
      </w:r>
    </w:p>
    <w:p w:rsidR="00E00C75" w:rsidRDefault="002A5717">
      <w:pPr>
        <w:tabs>
          <w:tab w:val="left" w:pos="0"/>
        </w:tabs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6.9. Оказание Услуг за пределами установленной в Договоре продолжительности рабочего времени осуществляется в экстренных случаях при соответствующем обращении в заявке Заказчика и оплачивается в соответствии с Перечнем расчетных элементов услуг (п. 4 и п. 5 раздела 2 Приложения № 5).</w:t>
      </w:r>
    </w:p>
    <w:p w:rsidR="00E00C75" w:rsidRDefault="002A5717">
      <w:pPr>
        <w:tabs>
          <w:tab w:val="left" w:pos="0"/>
        </w:tabs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6.10. После осмотра неисправного Оборудования Исполнитель, в присутствии уполномоченного представителя Заказчика, вносит сведения в Акт выезда специалиста (Приложение № 8), в котором указывает состояние Оборудования, обнаруженные неисправности, рекомендации по восстановлению Оборудования. Представители Сторон подписывают оба экземпляра Акта, по одному экземпляру для каждой Стороны.</w:t>
      </w:r>
    </w:p>
    <w:p w:rsidR="00E00C75" w:rsidRDefault="002A5717">
      <w:pPr>
        <w:tabs>
          <w:tab w:val="left" w:pos="0"/>
        </w:tabs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6.11. Подписание представителем Заказчика соответствующего Акта выезда специалиста (Приложение № 8) является выражением Заказчиком согласия с предложенными Исполнителю мерами по восстановлению исправности Оборудования.</w:t>
      </w:r>
    </w:p>
    <w:p w:rsidR="00E00C75" w:rsidRDefault="002A5717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случае несогласия представителя Заказчика с предлагаемыми Исполнителем мерами по восстановлению исправности Оборудования, он может отразить его в Акте выезда специалиста в разделе «Претензии». </w:t>
      </w:r>
    </w:p>
    <w:p w:rsidR="00E00C75" w:rsidRDefault="002A5717">
      <w:pPr>
        <w:tabs>
          <w:tab w:val="left" w:pos="0"/>
        </w:tabs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 если для восстановления исправности Оборудования Исполнитель будет вынужден производить поиск и закупку необходимых оборудования и материалов, понесенные им затраты включаются в цену Обслуживания, проводимого по заявкам.</w:t>
      </w:r>
    </w:p>
    <w:p w:rsidR="00E00C75" w:rsidRDefault="002A5717">
      <w:pPr>
        <w:tabs>
          <w:tab w:val="left" w:pos="0"/>
        </w:tabs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6.12. Выполнение Обслуживания по заявкам оформляется путем подписания представителями Сторон Акта выезда специалиста (Приложение № 8 к Договору). Акт оформляется в день выезда в 2 (Двух) экземплярах, по одному экземпляру для каждой Стороны, и подписывается представителями Сторон. В случае возникновения разногласий при оформлении Акта, несогласная Сторона вправе отразить в нем свое особое мнение.</w:t>
      </w:r>
    </w:p>
    <w:p w:rsidR="00E00C75" w:rsidRDefault="002A5717">
      <w:pPr>
        <w:tabs>
          <w:tab w:val="left" w:pos="0"/>
        </w:tabs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6.13. Услуги по организации поверки и калибровки средств измерений Оборудования узлов учета расхода природного газа Исполнитель оказывает на основании заявок Заказчика, при этом поверка и калибровка средств измерений Оборудования проводится силами специализированных организаций, аккредитованных на право проведения поверочных и калибровочных работ.</w:t>
      </w:r>
    </w:p>
    <w:p w:rsidR="00E00C75" w:rsidRDefault="002A5717">
      <w:pPr>
        <w:tabs>
          <w:tab w:val="left" w:pos="0"/>
        </w:tabs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Услуги по организации поверки и калибровки средств измерений Оборудования, оказанные по заявкам Заказчика, включаются в Акт сдачи-приемки услуг (Приложение №7).</w:t>
      </w:r>
    </w:p>
    <w:p w:rsidR="00E00C75" w:rsidRDefault="002A5717">
      <w:pPr>
        <w:tabs>
          <w:tab w:val="left" w:pos="0"/>
        </w:tabs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6.1.4. Срок оказания услуг: </w:t>
      </w:r>
      <w:r w:rsidR="006D3794">
        <w:rPr>
          <w:rFonts w:ascii="Times New Roman" w:hAnsi="Times New Roman"/>
        </w:rPr>
        <w:t>22.09.2026-21.09.2027</w:t>
      </w:r>
      <w:r>
        <w:rPr>
          <w:rFonts w:ascii="Times New Roman" w:hAnsi="Times New Roman"/>
        </w:rPr>
        <w:t>.</w:t>
      </w:r>
    </w:p>
    <w:p w:rsidR="00E00C75" w:rsidRDefault="00E00C75">
      <w:pPr>
        <w:tabs>
          <w:tab w:val="left" w:pos="0"/>
        </w:tabs>
        <w:ind w:firstLine="540"/>
        <w:jc w:val="both"/>
        <w:rPr>
          <w:rFonts w:ascii="Times New Roman" w:hAnsi="Times New Roman"/>
        </w:rPr>
      </w:pPr>
    </w:p>
    <w:p w:rsidR="00E00C75" w:rsidRDefault="00E00C75">
      <w:pPr>
        <w:tabs>
          <w:tab w:val="left" w:pos="0"/>
        </w:tabs>
        <w:ind w:firstLine="540"/>
        <w:jc w:val="both"/>
        <w:rPr>
          <w:rFonts w:ascii="Times New Roman" w:hAnsi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95"/>
        <w:gridCol w:w="4842"/>
      </w:tblGrid>
      <w:tr w:rsidR="00E00C75" w:rsidTr="006D3794">
        <w:trPr>
          <w:trHeight w:val="407"/>
        </w:trPr>
        <w:tc>
          <w:tcPr>
            <w:tcW w:w="4495" w:type="dxa"/>
          </w:tcPr>
          <w:p w:rsidR="00E00C75" w:rsidRDefault="002A5717">
            <w:pPr>
              <w:pStyle w:val="ad"/>
              <w:shd w:val="clear" w:color="auto" w:fill="FFFFFF"/>
              <w:ind w:left="39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Исполнитель</w:t>
            </w:r>
          </w:p>
          <w:p w:rsidR="00E00C75" w:rsidRDefault="00E00C75">
            <w:pPr>
              <w:pStyle w:val="ad"/>
              <w:shd w:val="clear" w:color="auto" w:fill="FFFFFF"/>
              <w:ind w:left="390"/>
              <w:jc w:val="both"/>
              <w:rPr>
                <w:rFonts w:ascii="Times New Roman" w:hAnsi="Times New Roman"/>
                <w:b/>
                <w:bCs/>
              </w:rPr>
            </w:pPr>
          </w:p>
          <w:p w:rsidR="00E00C75" w:rsidRDefault="002A5717">
            <w:pPr>
              <w:pStyle w:val="ad"/>
              <w:shd w:val="clear" w:color="auto" w:fill="FFFFFF"/>
              <w:ind w:left="39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___________________</w:t>
            </w:r>
          </w:p>
        </w:tc>
        <w:tc>
          <w:tcPr>
            <w:tcW w:w="4842" w:type="dxa"/>
          </w:tcPr>
          <w:p w:rsidR="00E00C75" w:rsidRDefault="002A5717">
            <w:pPr>
              <w:pStyle w:val="ad"/>
              <w:shd w:val="clear" w:color="auto" w:fill="FFFFFF"/>
              <w:ind w:left="39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Заказчик</w:t>
            </w:r>
          </w:p>
          <w:p w:rsidR="00E00C75" w:rsidRDefault="002A5717">
            <w:pPr>
              <w:pStyle w:val="ad"/>
              <w:shd w:val="clear" w:color="auto" w:fill="FFFFFF"/>
              <w:ind w:left="39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Генеральный директор</w:t>
            </w:r>
          </w:p>
          <w:p w:rsidR="00E00C75" w:rsidRDefault="002A5717">
            <w:pPr>
              <w:pStyle w:val="ad"/>
              <w:shd w:val="clear" w:color="auto" w:fill="FFFFFF"/>
              <w:ind w:left="39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АО «Ногинсктрастинвест»</w:t>
            </w:r>
          </w:p>
          <w:p w:rsidR="00E00C75" w:rsidRDefault="00E00C75">
            <w:pPr>
              <w:pStyle w:val="ad"/>
              <w:shd w:val="clear" w:color="auto" w:fill="FFFFFF"/>
              <w:ind w:left="390"/>
              <w:jc w:val="both"/>
              <w:rPr>
                <w:rFonts w:ascii="Times New Roman" w:hAnsi="Times New Roman"/>
                <w:b/>
                <w:bCs/>
              </w:rPr>
            </w:pPr>
          </w:p>
          <w:p w:rsidR="00E00C75" w:rsidRDefault="00E00C75">
            <w:pPr>
              <w:pStyle w:val="ad"/>
              <w:shd w:val="clear" w:color="auto" w:fill="FFFFFF"/>
              <w:ind w:left="390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</w:tbl>
    <w:p w:rsidR="00E00C75" w:rsidRDefault="00E00C75" w:rsidP="006D3794">
      <w:pPr>
        <w:pStyle w:val="ad"/>
        <w:shd w:val="clear" w:color="auto" w:fill="FFFFFF"/>
        <w:ind w:left="390"/>
        <w:jc w:val="both"/>
        <w:rPr>
          <w:rFonts w:ascii="Times New Roman" w:hAnsi="Times New Roman"/>
          <w:b/>
        </w:rPr>
      </w:pPr>
    </w:p>
    <w:sectPr w:rsidR="00E00C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222D" w:rsidRDefault="00E6222D">
      <w:r>
        <w:separator/>
      </w:r>
    </w:p>
  </w:endnote>
  <w:endnote w:type="continuationSeparator" w:id="0">
    <w:p w:rsidR="00E6222D" w:rsidRDefault="00E62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222D" w:rsidRDefault="00E6222D">
      <w:r>
        <w:separator/>
      </w:r>
    </w:p>
  </w:footnote>
  <w:footnote w:type="continuationSeparator" w:id="0">
    <w:p w:rsidR="00E6222D" w:rsidRDefault="00E622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930CB"/>
    <w:multiLevelType w:val="multilevel"/>
    <w:tmpl w:val="1F6930CB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" w15:restartNumberingAfterBreak="0">
    <w:nsid w:val="2B8E2BB2"/>
    <w:multiLevelType w:val="multilevel"/>
    <w:tmpl w:val="2B8E2BB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DB13C2A"/>
    <w:multiLevelType w:val="multilevel"/>
    <w:tmpl w:val="4DB13C2A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779B3E0E"/>
    <w:multiLevelType w:val="multilevel"/>
    <w:tmpl w:val="779B3E0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1AA"/>
    <w:rsid w:val="00076083"/>
    <w:rsid w:val="000A482E"/>
    <w:rsid w:val="00167ADF"/>
    <w:rsid w:val="002112D3"/>
    <w:rsid w:val="00250C2E"/>
    <w:rsid w:val="002966C2"/>
    <w:rsid w:val="002A5717"/>
    <w:rsid w:val="004154EE"/>
    <w:rsid w:val="004F08AA"/>
    <w:rsid w:val="00522658"/>
    <w:rsid w:val="006428EE"/>
    <w:rsid w:val="006451F8"/>
    <w:rsid w:val="00662A0B"/>
    <w:rsid w:val="006D3794"/>
    <w:rsid w:val="00767647"/>
    <w:rsid w:val="00791C79"/>
    <w:rsid w:val="007D746A"/>
    <w:rsid w:val="007E441C"/>
    <w:rsid w:val="007F6F09"/>
    <w:rsid w:val="008645A6"/>
    <w:rsid w:val="008C7418"/>
    <w:rsid w:val="0098143E"/>
    <w:rsid w:val="00A77D0F"/>
    <w:rsid w:val="00BC165C"/>
    <w:rsid w:val="00BE23B5"/>
    <w:rsid w:val="00C951AA"/>
    <w:rsid w:val="00D21078"/>
    <w:rsid w:val="00D51886"/>
    <w:rsid w:val="00D9409C"/>
    <w:rsid w:val="00DA1B85"/>
    <w:rsid w:val="00E00C75"/>
    <w:rsid w:val="00E17AC3"/>
    <w:rsid w:val="00E6222D"/>
    <w:rsid w:val="00F00310"/>
    <w:rsid w:val="00F625F4"/>
    <w:rsid w:val="00F904F3"/>
    <w:rsid w:val="3DFF486D"/>
    <w:rsid w:val="772C2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D7F7C"/>
  <w15:docId w15:val="{4768B024-2583-44C9-A443-31B4B87E2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ascii="Arial" w:eastAsia="Times New Roman" w:hAnsi="Arial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unhideWhenUsed/>
    <w:qFormat/>
    <w:rPr>
      <w:color w:val="0000FF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annotation text"/>
    <w:basedOn w:val="a"/>
    <w:link w:val="a7"/>
    <w:semiHidden/>
    <w:qFormat/>
    <w:pPr>
      <w:suppressAutoHyphens w:val="0"/>
    </w:pPr>
    <w:rPr>
      <w:rFonts w:ascii="Times New Roman" w:hAnsi="Times New Roman"/>
      <w:sz w:val="20"/>
      <w:szCs w:val="20"/>
      <w:lang w:eastAsia="ru-RU"/>
    </w:rPr>
  </w:style>
  <w:style w:type="paragraph" w:styleId="a8">
    <w:name w:val="Body Text"/>
    <w:basedOn w:val="a"/>
    <w:link w:val="a9"/>
    <w:qFormat/>
    <w:pPr>
      <w:suppressAutoHyphens w:val="0"/>
      <w:jc w:val="center"/>
    </w:pPr>
    <w:rPr>
      <w:rFonts w:ascii="Times New Roman" w:hAnsi="Times New Roman"/>
      <w:i/>
      <w:sz w:val="22"/>
      <w:szCs w:val="20"/>
      <w:lang w:eastAsia="ru-RU"/>
    </w:rPr>
  </w:style>
  <w:style w:type="paragraph" w:styleId="aa">
    <w:name w:val="Body Text Indent"/>
    <w:basedOn w:val="a"/>
    <w:link w:val="ab"/>
    <w:qFormat/>
    <w:pPr>
      <w:suppressAutoHyphens w:val="0"/>
      <w:spacing w:after="120"/>
      <w:ind w:left="283"/>
    </w:pPr>
    <w:rPr>
      <w:rFonts w:ascii="Times New Roman" w:hAnsi="Times New Roman"/>
      <w:lang w:eastAsia="ru-RU"/>
    </w:rPr>
  </w:style>
  <w:style w:type="paragraph" w:styleId="ac">
    <w:name w:val="No Spacing"/>
    <w:uiPriority w:val="99"/>
    <w:qFormat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st">
    <w:name w:val="st"/>
    <w:basedOn w:val="a0"/>
    <w:qFormat/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a7">
    <w:name w:val="Текст примечания Знак"/>
    <w:basedOn w:val="a0"/>
    <w:link w:val="a6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Основной текст Знак"/>
    <w:basedOn w:val="a0"/>
    <w:link w:val="a8"/>
    <w:qFormat/>
    <w:rPr>
      <w:rFonts w:ascii="Times New Roman" w:eastAsia="Times New Roman" w:hAnsi="Times New Roman" w:cs="Times New Roman"/>
      <w:i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qFormat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5195000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1811</Words>
  <Characters>10325</Characters>
  <Application>Microsoft Office Word</Application>
  <DocSecurity>0</DocSecurity>
  <Lines>86</Lines>
  <Paragraphs>24</Paragraphs>
  <ScaleCrop>false</ScaleCrop>
  <Company>diakov.net</Company>
  <LinksUpToDate>false</LinksUpToDate>
  <CharactersWithSpaces>12112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11</cp:revision>
  <dcterms:created xsi:type="dcterms:W3CDTF">2022-08-23T10:38:00Z</dcterms:created>
  <dcterms:modified xsi:type="dcterms:W3CDTF">2026-08-20T07:17:00Z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1ABEAFAB714D468CB8E5042D6B4C5B2A_12</vt:lpwstr>
  </property>
</Properties>
</file>