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DCD" w:rsidRPr="00AE6DCD" w:rsidRDefault="00AE6DCD" w:rsidP="00AE6DCD">
      <w:pPr>
        <w:suppressAutoHyphens w:val="0"/>
        <w:spacing w:after="0"/>
        <w:ind w:left="142" w:hanging="142"/>
        <w:jc w:val="right"/>
        <w:rPr>
          <w:b/>
          <w:kern w:val="0"/>
          <w:lang w:eastAsia="ru-RU"/>
        </w:rPr>
      </w:pPr>
      <w:r w:rsidRPr="00AE6DCD">
        <w:rPr>
          <w:b/>
          <w:kern w:val="0"/>
          <w:lang w:eastAsia="ru-RU"/>
        </w:rPr>
        <w:t>УТВЕРЖДАЮ</w:t>
      </w:r>
    </w:p>
    <w:p w:rsidR="00AE6DCD" w:rsidRPr="00AE6DCD" w:rsidRDefault="00AE6DCD" w:rsidP="00AE6DCD">
      <w:pPr>
        <w:suppressAutoHyphens w:val="0"/>
        <w:spacing w:after="0"/>
        <w:ind w:left="142" w:hanging="142"/>
        <w:jc w:val="right"/>
        <w:rPr>
          <w:b/>
          <w:kern w:val="0"/>
          <w:lang w:eastAsia="ru-RU"/>
        </w:rPr>
      </w:pPr>
    </w:p>
    <w:p w:rsidR="00AE6DCD" w:rsidRPr="00AE6DCD" w:rsidRDefault="003D6384" w:rsidP="00AE6DCD">
      <w:pPr>
        <w:suppressAutoHyphens w:val="0"/>
        <w:spacing w:after="0"/>
        <w:ind w:left="142" w:hanging="142"/>
        <w:jc w:val="right"/>
        <w:rPr>
          <w:b/>
          <w:kern w:val="0"/>
          <w:lang w:eastAsia="ru-RU"/>
        </w:rPr>
      </w:pPr>
      <w:r>
        <w:rPr>
          <w:b/>
          <w:kern w:val="0"/>
          <w:lang w:eastAsia="ru-RU"/>
        </w:rPr>
        <w:t>Д</w:t>
      </w:r>
      <w:r w:rsidR="00AE6DCD" w:rsidRPr="00AE6DCD">
        <w:rPr>
          <w:b/>
          <w:kern w:val="0"/>
          <w:lang w:eastAsia="ru-RU"/>
        </w:rPr>
        <w:t xml:space="preserve">иректор МУП "НТС" </w:t>
      </w: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jc w:val="right"/>
        <w:rPr>
          <w:b/>
          <w:kern w:val="0"/>
          <w:lang w:eastAsia="ru-RU"/>
        </w:rPr>
      </w:pPr>
      <w:r w:rsidRPr="00AE6DCD">
        <w:rPr>
          <w:b/>
          <w:kern w:val="0"/>
          <w:lang w:eastAsia="ru-RU"/>
        </w:rPr>
        <w:t>__________________</w:t>
      </w:r>
      <w:r w:rsidRPr="00AE6DCD">
        <w:rPr>
          <w:kern w:val="0"/>
          <w:lang w:eastAsia="ru-RU"/>
        </w:rPr>
        <w:t xml:space="preserve"> </w:t>
      </w:r>
      <w:r w:rsidR="003D6384">
        <w:rPr>
          <w:b/>
          <w:kern w:val="0"/>
          <w:lang w:eastAsia="ru-RU"/>
        </w:rPr>
        <w:t>А.В. Пархоменко</w:t>
      </w:r>
    </w:p>
    <w:p w:rsidR="00AE6DCD" w:rsidRPr="00AE6DCD" w:rsidRDefault="00AE6DCD" w:rsidP="00AE6DCD">
      <w:pPr>
        <w:suppressAutoHyphens w:val="0"/>
        <w:spacing w:after="0"/>
        <w:ind w:left="142" w:hanging="142"/>
        <w:jc w:val="right"/>
        <w:rPr>
          <w:b/>
          <w:kern w:val="0"/>
          <w:lang w:eastAsia="ru-RU"/>
        </w:rPr>
      </w:pPr>
      <w:r w:rsidRPr="00AE6DCD">
        <w:rPr>
          <w:b/>
          <w:kern w:val="0"/>
          <w:lang w:eastAsia="ru-RU"/>
        </w:rPr>
        <w:t>«</w:t>
      </w:r>
      <w:r w:rsidR="003D6384">
        <w:rPr>
          <w:b/>
          <w:kern w:val="0"/>
          <w:lang w:eastAsia="ru-RU"/>
        </w:rPr>
        <w:t>20</w:t>
      </w:r>
      <w:r w:rsidR="00403344">
        <w:rPr>
          <w:b/>
          <w:kern w:val="0"/>
          <w:lang w:eastAsia="ru-RU"/>
        </w:rPr>
        <w:t>»</w:t>
      </w:r>
      <w:r w:rsidRPr="00AE6DCD">
        <w:rPr>
          <w:b/>
          <w:kern w:val="0"/>
          <w:lang w:eastAsia="ru-RU"/>
        </w:rPr>
        <w:t xml:space="preserve"> </w:t>
      </w:r>
      <w:r w:rsidR="003D6384">
        <w:rPr>
          <w:b/>
          <w:kern w:val="0"/>
          <w:lang w:eastAsia="ru-RU"/>
        </w:rPr>
        <w:t xml:space="preserve">августа </w:t>
      </w:r>
      <w:r w:rsidR="00E0115C">
        <w:rPr>
          <w:b/>
          <w:kern w:val="0"/>
          <w:lang w:eastAsia="ru-RU"/>
        </w:rPr>
        <w:t xml:space="preserve"> </w:t>
      </w:r>
      <w:r w:rsidR="005809D0">
        <w:rPr>
          <w:b/>
          <w:kern w:val="0"/>
          <w:lang w:eastAsia="ru-RU"/>
        </w:rPr>
        <w:t>2</w:t>
      </w:r>
      <w:r w:rsidR="00421628">
        <w:rPr>
          <w:b/>
          <w:kern w:val="0"/>
          <w:lang w:eastAsia="ru-RU"/>
        </w:rPr>
        <w:t>026</w:t>
      </w:r>
      <w:r w:rsidRPr="00AE6DCD">
        <w:rPr>
          <w:b/>
          <w:kern w:val="0"/>
          <w:lang w:eastAsia="ru-RU"/>
        </w:rPr>
        <w:t xml:space="preserve">  года</w:t>
      </w: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tabs>
          <w:tab w:val="left" w:pos="8191"/>
        </w:tabs>
        <w:suppressAutoHyphens w:val="0"/>
        <w:spacing w:after="0"/>
        <w:ind w:left="142" w:hanging="142"/>
        <w:rPr>
          <w:b/>
          <w:kern w:val="0"/>
          <w:lang w:eastAsia="ru-RU"/>
        </w:rPr>
      </w:pPr>
      <w:r w:rsidRPr="00AE6DCD">
        <w:rPr>
          <w:b/>
          <w:kern w:val="0"/>
          <w:lang w:eastAsia="ru-RU"/>
        </w:rPr>
        <w:tab/>
      </w:r>
      <w:r w:rsidRPr="00AE6DCD">
        <w:rPr>
          <w:b/>
          <w:kern w:val="0"/>
          <w:lang w:eastAsia="ru-RU"/>
        </w:rPr>
        <w:tab/>
      </w: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jc w:val="center"/>
        <w:rPr>
          <w:b/>
          <w:kern w:val="0"/>
          <w:lang w:eastAsia="ru-RU"/>
        </w:rPr>
      </w:pPr>
      <w:r w:rsidRPr="00AE6DCD">
        <w:rPr>
          <w:b/>
          <w:kern w:val="0"/>
          <w:lang w:eastAsia="ru-RU"/>
        </w:rPr>
        <w:t xml:space="preserve">ДОКУМЕНТАЦИЯ О ПРОВЕДЕНИИ </w:t>
      </w:r>
      <w:proofErr w:type="gramStart"/>
      <w:r w:rsidRPr="00AE6DCD">
        <w:rPr>
          <w:b/>
          <w:kern w:val="0"/>
          <w:lang w:eastAsia="ru-RU"/>
        </w:rPr>
        <w:t>ОТКРЫТОГО</w:t>
      </w:r>
      <w:proofErr w:type="gramEnd"/>
      <w:r w:rsidRPr="00AE6DCD">
        <w:rPr>
          <w:b/>
          <w:kern w:val="0"/>
          <w:lang w:eastAsia="ru-RU"/>
        </w:rPr>
        <w:t xml:space="preserve"> </w:t>
      </w:r>
    </w:p>
    <w:p w:rsidR="00AE6DCD" w:rsidRPr="00AE6DCD" w:rsidRDefault="00AE6DCD" w:rsidP="00AE6DCD">
      <w:pPr>
        <w:suppressAutoHyphens w:val="0"/>
        <w:spacing w:after="0"/>
        <w:ind w:left="142" w:hanging="142"/>
        <w:jc w:val="center"/>
        <w:rPr>
          <w:b/>
          <w:kern w:val="0"/>
          <w:lang w:eastAsia="ru-RU"/>
        </w:rPr>
      </w:pPr>
      <w:r w:rsidRPr="00AE6DCD">
        <w:rPr>
          <w:b/>
          <w:kern w:val="0"/>
          <w:lang w:eastAsia="ru-RU"/>
        </w:rPr>
        <w:t>АУКЦИОНА В ЭЛЕКТРОННОЙ ФОРМЕ</w:t>
      </w:r>
    </w:p>
    <w:p w:rsidR="00AE6DCD" w:rsidRPr="00AE6DCD" w:rsidRDefault="00AE6DCD" w:rsidP="00AE6DCD">
      <w:pPr>
        <w:suppressAutoHyphens w:val="0"/>
        <w:spacing w:after="0"/>
        <w:ind w:left="142" w:hanging="142"/>
        <w:jc w:val="center"/>
        <w:rPr>
          <w:b/>
          <w:i/>
          <w:kern w:val="0"/>
          <w:lang w:eastAsia="ru-RU"/>
        </w:rPr>
      </w:pPr>
    </w:p>
    <w:p w:rsidR="00AE6DCD" w:rsidRPr="00AE6DCD" w:rsidRDefault="00AE6DCD" w:rsidP="00AE6DCD">
      <w:pPr>
        <w:suppressAutoHyphens w:val="0"/>
        <w:spacing w:after="0"/>
        <w:ind w:firstLine="720"/>
        <w:jc w:val="center"/>
        <w:rPr>
          <w:b/>
          <w:kern w:val="0"/>
          <w:lang w:eastAsia="ru-RU"/>
        </w:rPr>
      </w:pPr>
    </w:p>
    <w:p w:rsidR="003D6384" w:rsidRDefault="00232746" w:rsidP="003D6384">
      <w:pPr>
        <w:suppressAutoHyphens w:val="0"/>
        <w:spacing w:after="0"/>
        <w:ind w:left="142" w:hanging="142"/>
        <w:jc w:val="center"/>
        <w:rPr>
          <w:b/>
          <w:kern w:val="0"/>
          <w:lang w:eastAsia="ru-RU"/>
        </w:rPr>
      </w:pPr>
      <w:r w:rsidRPr="00232746">
        <w:rPr>
          <w:b/>
          <w:kern w:val="0"/>
          <w:lang w:eastAsia="ru-RU"/>
        </w:rPr>
        <w:t>Выполнение</w:t>
      </w:r>
      <w:r w:rsidR="003D6384">
        <w:rPr>
          <w:b/>
          <w:kern w:val="0"/>
          <w:lang w:eastAsia="ru-RU"/>
        </w:rPr>
        <w:t xml:space="preserve"> по </w:t>
      </w:r>
      <w:r w:rsidRPr="00232746">
        <w:rPr>
          <w:b/>
          <w:kern w:val="0"/>
          <w:lang w:eastAsia="ru-RU"/>
        </w:rPr>
        <w:t xml:space="preserve"> </w:t>
      </w:r>
      <w:r w:rsidR="003D6384">
        <w:rPr>
          <w:b/>
          <w:kern w:val="0"/>
          <w:lang w:eastAsia="ru-RU"/>
        </w:rPr>
        <w:t>капитальному ремонту</w:t>
      </w:r>
      <w:r w:rsidRPr="00232746">
        <w:rPr>
          <w:b/>
          <w:kern w:val="0"/>
          <w:lang w:eastAsia="ru-RU"/>
        </w:rPr>
        <w:t xml:space="preserve"> </w:t>
      </w:r>
      <w:r w:rsidR="003D6384" w:rsidRPr="003D6384">
        <w:rPr>
          <w:b/>
          <w:kern w:val="0"/>
          <w:lang w:eastAsia="ru-RU"/>
        </w:rPr>
        <w:t xml:space="preserve">трубопроводов отопления </w:t>
      </w:r>
    </w:p>
    <w:p w:rsidR="003D6384" w:rsidRDefault="003D6384" w:rsidP="003D6384">
      <w:pPr>
        <w:suppressAutoHyphens w:val="0"/>
        <w:spacing w:after="0"/>
        <w:ind w:left="142" w:hanging="142"/>
        <w:jc w:val="center"/>
        <w:rPr>
          <w:b/>
          <w:kern w:val="0"/>
          <w:lang w:eastAsia="ru-RU"/>
        </w:rPr>
      </w:pPr>
      <w:r w:rsidRPr="003D6384">
        <w:rPr>
          <w:b/>
          <w:kern w:val="0"/>
          <w:lang w:eastAsia="ru-RU"/>
        </w:rPr>
        <w:t xml:space="preserve"> (прямой и </w:t>
      </w:r>
      <w:proofErr w:type="gramStart"/>
      <w:r w:rsidRPr="003D6384">
        <w:rPr>
          <w:b/>
          <w:kern w:val="0"/>
          <w:lang w:eastAsia="ru-RU"/>
        </w:rPr>
        <w:t>обратный</w:t>
      </w:r>
      <w:proofErr w:type="gramEnd"/>
      <w:r w:rsidRPr="003D6384">
        <w:rPr>
          <w:b/>
          <w:kern w:val="0"/>
          <w:lang w:eastAsia="ru-RU"/>
        </w:rPr>
        <w:t xml:space="preserve">) от котельной по адресу: Ростовская область, г. Новочеркасск, </w:t>
      </w:r>
    </w:p>
    <w:p w:rsidR="003D6384" w:rsidRDefault="003D6384" w:rsidP="003D6384">
      <w:pPr>
        <w:suppressAutoHyphens w:val="0"/>
        <w:spacing w:after="0"/>
        <w:ind w:left="142" w:hanging="142"/>
        <w:jc w:val="center"/>
        <w:rPr>
          <w:b/>
          <w:kern w:val="0"/>
          <w:lang w:eastAsia="ru-RU"/>
        </w:rPr>
      </w:pPr>
      <w:r w:rsidRPr="003D6384">
        <w:rPr>
          <w:b/>
          <w:kern w:val="0"/>
          <w:lang w:eastAsia="ru-RU"/>
        </w:rPr>
        <w:t xml:space="preserve">ул. Щорса, 129/38  от  ТК 11 к ТК 31 по ул. Ларина (тип прокладки) </w:t>
      </w:r>
    </w:p>
    <w:p w:rsidR="00AE6DCD" w:rsidRPr="00232746" w:rsidRDefault="003D6384" w:rsidP="003D6384">
      <w:pPr>
        <w:suppressAutoHyphens w:val="0"/>
        <w:spacing w:after="0"/>
        <w:ind w:left="142" w:hanging="142"/>
        <w:jc w:val="center"/>
        <w:rPr>
          <w:b/>
          <w:kern w:val="0"/>
          <w:lang w:eastAsia="ru-RU"/>
        </w:rPr>
      </w:pPr>
      <w:r w:rsidRPr="003D6384">
        <w:rPr>
          <w:b/>
          <w:kern w:val="0"/>
          <w:lang w:eastAsia="ru-RU"/>
        </w:rPr>
        <w:t xml:space="preserve">не проходной канал  Ø273 мм, L = 183 </w:t>
      </w:r>
      <w:proofErr w:type="spellStart"/>
      <w:r w:rsidRPr="003D6384">
        <w:rPr>
          <w:b/>
          <w:kern w:val="0"/>
          <w:lang w:eastAsia="ru-RU"/>
        </w:rPr>
        <w:t>тр</w:t>
      </w:r>
      <w:proofErr w:type="gramStart"/>
      <w:r w:rsidRPr="003D6384">
        <w:rPr>
          <w:b/>
          <w:kern w:val="0"/>
          <w:lang w:eastAsia="ru-RU"/>
        </w:rPr>
        <w:t>.м</w:t>
      </w:r>
      <w:proofErr w:type="spellEnd"/>
      <w:proofErr w:type="gramEnd"/>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jc w:val="center"/>
        <w:rPr>
          <w:b/>
          <w:kern w:val="0"/>
          <w:lang w:eastAsia="ru-RU"/>
        </w:rPr>
      </w:pPr>
    </w:p>
    <w:p w:rsidR="00AE6DCD" w:rsidRPr="00AE6DCD" w:rsidRDefault="00AE6DCD" w:rsidP="00AE6DCD">
      <w:pPr>
        <w:suppressAutoHyphens w:val="0"/>
        <w:spacing w:after="0"/>
        <w:ind w:left="142" w:hanging="142"/>
        <w:jc w:val="center"/>
        <w:rPr>
          <w:b/>
          <w:kern w:val="0"/>
          <w:lang w:eastAsia="ru-RU"/>
        </w:rPr>
      </w:pPr>
    </w:p>
    <w:p w:rsidR="00AE6DCD" w:rsidRPr="00AE6DCD" w:rsidRDefault="00AE6DCD" w:rsidP="00AE6DCD">
      <w:pPr>
        <w:suppressAutoHyphens w:val="0"/>
        <w:spacing w:after="0"/>
        <w:ind w:left="142" w:hanging="142"/>
        <w:jc w:val="center"/>
        <w:rPr>
          <w:b/>
          <w:kern w:val="0"/>
          <w:lang w:eastAsia="ru-RU"/>
        </w:rPr>
      </w:pPr>
    </w:p>
    <w:p w:rsidR="00AE6DCD" w:rsidRPr="00AE6DCD" w:rsidRDefault="00AE6DCD" w:rsidP="00AE6DCD">
      <w:pPr>
        <w:suppressAutoHyphens w:val="0"/>
        <w:spacing w:after="0"/>
        <w:ind w:left="142" w:hanging="142"/>
        <w:jc w:val="center"/>
        <w:rPr>
          <w:b/>
          <w:kern w:val="0"/>
          <w:lang w:eastAsia="ru-RU"/>
        </w:rPr>
      </w:pPr>
    </w:p>
    <w:p w:rsidR="00AE6DCD" w:rsidRPr="00AE6DCD" w:rsidRDefault="00AE6DCD" w:rsidP="00AE6DCD">
      <w:pPr>
        <w:suppressAutoHyphens w:val="0"/>
        <w:spacing w:after="0"/>
        <w:ind w:left="142" w:hanging="142"/>
        <w:jc w:val="center"/>
        <w:rPr>
          <w:b/>
          <w:kern w:val="0"/>
          <w:lang w:eastAsia="ru-RU"/>
        </w:rPr>
      </w:pPr>
    </w:p>
    <w:p w:rsidR="00AE6DCD" w:rsidRPr="00AE6DCD" w:rsidRDefault="00AE6DCD" w:rsidP="00AE6DCD">
      <w:pPr>
        <w:suppressAutoHyphens w:val="0"/>
        <w:spacing w:after="0"/>
        <w:ind w:left="142" w:hanging="142"/>
        <w:jc w:val="center"/>
        <w:rPr>
          <w:b/>
          <w:kern w:val="0"/>
          <w:lang w:eastAsia="ru-RU"/>
        </w:rPr>
      </w:pPr>
    </w:p>
    <w:p w:rsidR="00AE6DCD" w:rsidRPr="00AE6DCD" w:rsidRDefault="00AE6DCD" w:rsidP="00AE6DCD">
      <w:pPr>
        <w:suppressAutoHyphens w:val="0"/>
        <w:spacing w:after="0"/>
        <w:ind w:left="142" w:hanging="142"/>
        <w:jc w:val="center"/>
        <w:rPr>
          <w:b/>
          <w:kern w:val="0"/>
          <w:lang w:eastAsia="ru-RU"/>
        </w:rPr>
      </w:pPr>
    </w:p>
    <w:p w:rsidR="00AE6DCD" w:rsidRPr="00AE6DCD" w:rsidRDefault="00AE6DCD" w:rsidP="00AE6DCD">
      <w:pPr>
        <w:suppressAutoHyphens w:val="0"/>
        <w:spacing w:after="0"/>
        <w:ind w:left="142" w:hanging="142"/>
        <w:jc w:val="center"/>
        <w:rPr>
          <w:b/>
          <w:kern w:val="0"/>
          <w:lang w:eastAsia="ru-RU"/>
        </w:rPr>
      </w:pPr>
      <w:r w:rsidRPr="00AE6DCD">
        <w:rPr>
          <w:b/>
          <w:kern w:val="0"/>
          <w:lang w:eastAsia="ru-RU"/>
        </w:rPr>
        <w:t>г. Новочеркасск</w:t>
      </w:r>
    </w:p>
    <w:p w:rsidR="00AE6DCD" w:rsidRPr="00AE6DCD" w:rsidRDefault="00AE6DCD" w:rsidP="00AE6DCD">
      <w:pPr>
        <w:suppressAutoHyphens w:val="0"/>
        <w:spacing w:after="0"/>
        <w:ind w:left="142" w:hanging="142"/>
        <w:jc w:val="center"/>
        <w:rPr>
          <w:b/>
          <w:kern w:val="0"/>
          <w:lang w:eastAsia="ru-RU"/>
        </w:rPr>
      </w:pPr>
      <w:r w:rsidRPr="00AE6DCD">
        <w:rPr>
          <w:b/>
          <w:kern w:val="0"/>
          <w:lang w:eastAsia="ru-RU"/>
        </w:rPr>
        <w:t>202</w:t>
      </w:r>
      <w:r w:rsidR="00421628">
        <w:rPr>
          <w:b/>
          <w:kern w:val="0"/>
          <w:lang w:eastAsia="ru-RU"/>
        </w:rPr>
        <w:t>6</w:t>
      </w:r>
      <w:r w:rsidRPr="00AE6DCD">
        <w:rPr>
          <w:b/>
          <w:kern w:val="0"/>
          <w:lang w:eastAsia="ru-RU"/>
        </w:rPr>
        <w:t xml:space="preserve"> год</w:t>
      </w:r>
    </w:p>
    <w:p w:rsidR="00AE6DCD" w:rsidRPr="00AE6DCD" w:rsidRDefault="00AE6DCD" w:rsidP="00AE6DCD">
      <w:pPr>
        <w:suppressAutoHyphens w:val="0"/>
        <w:spacing w:after="0"/>
        <w:ind w:left="142" w:hanging="142"/>
        <w:rPr>
          <w:b/>
          <w:kern w:val="0"/>
          <w:lang w:eastAsia="ru-RU"/>
        </w:rPr>
      </w:pPr>
    </w:p>
    <w:p w:rsidR="00AE6DCD" w:rsidRPr="00AE6DCD" w:rsidRDefault="00AE6DCD" w:rsidP="00AE6DCD">
      <w:pPr>
        <w:suppressAutoHyphens w:val="0"/>
        <w:spacing w:after="0"/>
        <w:ind w:left="142" w:hanging="142"/>
        <w:rPr>
          <w:b/>
          <w:kern w:val="0"/>
          <w:lang w:eastAsia="ru-RU"/>
        </w:rPr>
      </w:pPr>
    </w:p>
    <w:p w:rsidR="00C94ACB" w:rsidRDefault="00C94ACB" w:rsidP="00AE6DCD">
      <w:pPr>
        <w:tabs>
          <w:tab w:val="left" w:pos="0"/>
        </w:tabs>
        <w:suppressAutoHyphens w:val="0"/>
        <w:spacing w:after="0"/>
        <w:ind w:firstLine="720"/>
        <w:jc w:val="center"/>
        <w:rPr>
          <w:b/>
          <w:kern w:val="0"/>
          <w:sz w:val="20"/>
          <w:szCs w:val="20"/>
          <w:lang w:eastAsia="ru-RU"/>
        </w:rPr>
      </w:pPr>
    </w:p>
    <w:p w:rsidR="00C94ACB" w:rsidRDefault="00C94ACB"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r w:rsidRPr="00AE6DCD">
        <w:rPr>
          <w:b/>
          <w:kern w:val="0"/>
          <w:sz w:val="20"/>
          <w:szCs w:val="20"/>
          <w:lang w:eastAsia="ru-RU"/>
        </w:rPr>
        <w:lastRenderedPageBreak/>
        <w:t>ОГЛАВЛЕНИЕ</w:t>
      </w: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08"/>
        <w:jc w:val="left"/>
        <w:rPr>
          <w:kern w:val="0"/>
          <w:sz w:val="20"/>
          <w:szCs w:val="20"/>
          <w:lang w:eastAsia="ru-RU"/>
        </w:rPr>
      </w:pPr>
      <w:r w:rsidRPr="00AE6DCD">
        <w:rPr>
          <w:kern w:val="0"/>
          <w:sz w:val="20"/>
          <w:szCs w:val="20"/>
          <w:lang w:eastAsia="ru-RU"/>
        </w:rPr>
        <w:t>ЧАСТЬ I</w:t>
      </w:r>
    </w:p>
    <w:p w:rsidR="00AE6DCD" w:rsidRPr="00AE6DCD" w:rsidRDefault="00AE6DCD" w:rsidP="00AE6DCD">
      <w:pPr>
        <w:suppressAutoHyphens w:val="0"/>
        <w:spacing w:after="0"/>
        <w:ind w:firstLine="708"/>
        <w:jc w:val="left"/>
        <w:rPr>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 ПУБЛИКАЦИЯ ИЗВЕЩЕНИЯ И ДОКУМЕНТАЦИИ ОБ ОТКРЫТОМ АУКЦИОНЕ В ЭЛЕКТРОННОЙ ФОРМЕ НА ЭЛЕКТРОННОЙ ТОРГОВОЙ ПЛОЩАДКЕ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 ПОРЯДОК ПОДАЧИ ЗАЯВОК УЧАСТНИКАМИ ЗАКУПКИ НА УЧАСТИЕ В ОТКРЫТОМ АУКЦИОНЕ В ЭЛЕКТРОННОЙ ФОРМЕ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3. ТРЕБОВАНИЯ К СОДЕРЖАНИЮ И СОСТАВУ ЗАЯВКИ НА УЧАСТИЕ В ОТКРЫТОМ АУКЦИОНЕ В ЭЛЕКТРОННОЙ ФОРМЕ И ИНСТРУКЦИЯ ПО ЕЕ ЗАПОЛНЕНИЮ</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4. ПОРЯДОК ПРЕДСТАВЛЕНИЯ ДОКУМЕНТАЦИИ ОБ ОТКРЫТОМ АУКЦИОНЕ В ЭЛЕКТРОННОЙ ФОРМЕ, РАЗЪЯСНЕНИЕ ПОЛОЖЕНИЙ ДОКУМЕНТАЦИИ ОБ ОТКРЫТОМ АУКЦИОНЕ В ЭЛЕКТРОННОЙ ФОРМЕ И ВНЕСЕНИЕ ИЗМЕНЕНИЙ</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5. РАССМОТРЕНИЕ ЗАЯВОК НА УЧАСТИЕ В ОТКРЫТОМ АУКЦИОНЕ В ЭЛЕКТРОННОЙ ФОРМЕ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 ПОРЯДОК ПРОВЕДЕНИЯ ОТКРЫТОГО АУКЦИОНА В ЭЛЕКТРОННОЙ ФОРМЕ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7. ОПРЕДЕЛЕНИЕ ПОБЕДИТЕЛЯ ОТКРЫТОГО АУКЦИОНА В ЭЛЕКТРОННОЙ ФОРМЕ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8. ПОРЯДОК ЗАКЛЮЧЕНИЯ ДОГОВОРА</w:t>
      </w:r>
    </w:p>
    <w:p w:rsidR="00AE6DCD" w:rsidRPr="00AE6DCD" w:rsidRDefault="00AE6DCD" w:rsidP="00AE6DCD">
      <w:pPr>
        <w:suppressAutoHyphens w:val="0"/>
        <w:spacing w:after="0"/>
        <w:ind w:firstLine="720"/>
        <w:rPr>
          <w:kern w:val="0"/>
          <w:sz w:val="20"/>
          <w:szCs w:val="20"/>
          <w:lang w:eastAsia="ru-RU"/>
        </w:rPr>
      </w:pPr>
    </w:p>
    <w:p w:rsidR="00AE6DCD" w:rsidRPr="00AE6DCD" w:rsidRDefault="00AE6DCD" w:rsidP="00AE6DCD">
      <w:pPr>
        <w:suppressAutoHyphens w:val="0"/>
        <w:spacing w:after="0"/>
        <w:ind w:firstLine="720"/>
        <w:jc w:val="left"/>
        <w:rPr>
          <w:kern w:val="0"/>
          <w:sz w:val="20"/>
          <w:szCs w:val="20"/>
          <w:lang w:eastAsia="ru-RU"/>
        </w:rPr>
      </w:pPr>
      <w:r w:rsidRPr="00AE6DCD">
        <w:rPr>
          <w:kern w:val="0"/>
          <w:sz w:val="20"/>
          <w:szCs w:val="20"/>
          <w:lang w:eastAsia="ru-RU"/>
        </w:rPr>
        <w:t>ЧАСТЬ II</w:t>
      </w:r>
    </w:p>
    <w:p w:rsidR="00AE6DCD" w:rsidRPr="00AE6DCD" w:rsidRDefault="00AE6DCD" w:rsidP="00AE6DCD">
      <w:pPr>
        <w:suppressAutoHyphens w:val="0"/>
        <w:spacing w:after="0"/>
        <w:ind w:left="709" w:firstLine="720"/>
        <w:jc w:val="center"/>
        <w:rPr>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9. ИНФОРМАЦИОННАЯ КАРТА ОТКРЫТОГО АУКЦИОНА В ЭЛЕКТРОННОЙ ФОРМЕ</w:t>
      </w:r>
    </w:p>
    <w:p w:rsidR="00AE6DCD" w:rsidRPr="00AE6DCD" w:rsidRDefault="00AE6DCD" w:rsidP="00AE6DCD">
      <w:pPr>
        <w:suppressAutoHyphens w:val="0"/>
        <w:spacing w:after="0"/>
        <w:ind w:firstLine="708"/>
        <w:jc w:val="left"/>
        <w:rPr>
          <w:kern w:val="0"/>
          <w:sz w:val="20"/>
          <w:szCs w:val="20"/>
          <w:lang w:eastAsia="ru-RU"/>
        </w:rPr>
      </w:pPr>
      <w:r w:rsidRPr="00AE6DCD">
        <w:rPr>
          <w:kern w:val="0"/>
          <w:sz w:val="20"/>
          <w:szCs w:val="20"/>
          <w:lang w:eastAsia="ru-RU"/>
        </w:rPr>
        <w:t>10. ПРОЕКТ ДОГОВОРА</w:t>
      </w:r>
    </w:p>
    <w:p w:rsidR="00AE6DCD" w:rsidRPr="00AE6DCD" w:rsidRDefault="00AE6DCD" w:rsidP="00AE6DCD">
      <w:pPr>
        <w:suppressAutoHyphens w:val="0"/>
        <w:spacing w:after="0"/>
        <w:ind w:firstLine="720"/>
        <w:jc w:val="left"/>
        <w:rPr>
          <w:kern w:val="0"/>
          <w:sz w:val="20"/>
          <w:szCs w:val="20"/>
          <w:lang w:eastAsia="ru-RU"/>
        </w:rPr>
      </w:pPr>
      <w:r w:rsidRPr="00AE6DCD">
        <w:rPr>
          <w:kern w:val="0"/>
          <w:sz w:val="20"/>
          <w:szCs w:val="20"/>
          <w:lang w:eastAsia="ru-RU"/>
        </w:rPr>
        <w:t>11. ТЕХНИЧЕСКОЕ ЗАДАНИЕ</w:t>
      </w:r>
    </w:p>
    <w:p w:rsidR="00AE6DCD" w:rsidRPr="00AE6DCD" w:rsidRDefault="00AE6DCD" w:rsidP="00AE6DCD">
      <w:pPr>
        <w:suppressAutoHyphens w:val="0"/>
        <w:spacing w:after="0"/>
        <w:ind w:firstLine="708"/>
        <w:rPr>
          <w:kern w:val="0"/>
          <w:sz w:val="20"/>
          <w:szCs w:val="20"/>
          <w:lang w:eastAsia="ru-RU"/>
        </w:rPr>
      </w:pPr>
      <w:r>
        <w:rPr>
          <w:kern w:val="0"/>
          <w:sz w:val="20"/>
          <w:szCs w:val="20"/>
          <w:lang w:eastAsia="ru-RU"/>
        </w:rPr>
        <w:t>12. ЛОКАЛЬНЫЙ СМЕТНЫЙ РАСЧЕТ</w:t>
      </w:r>
    </w:p>
    <w:p w:rsidR="00AE6DCD" w:rsidRPr="00AE6DCD" w:rsidRDefault="00AE6DCD" w:rsidP="00AE6DCD">
      <w:pPr>
        <w:suppressAutoHyphens w:val="0"/>
        <w:spacing w:after="100" w:afterAutospacing="1"/>
        <w:ind w:firstLine="708"/>
        <w:outlineLvl w:val="1"/>
        <w:rPr>
          <w:bCs/>
          <w:kern w:val="0"/>
          <w:sz w:val="20"/>
          <w:szCs w:val="20"/>
          <w:lang w:val="x-none" w:eastAsia="x-none"/>
        </w:rPr>
      </w:pPr>
    </w:p>
    <w:p w:rsidR="00AE6DCD" w:rsidRPr="00AE6DCD" w:rsidRDefault="00AE6DCD" w:rsidP="00AE6DCD">
      <w:pPr>
        <w:tabs>
          <w:tab w:val="left" w:pos="0"/>
        </w:tabs>
        <w:suppressAutoHyphens w:val="0"/>
        <w:spacing w:after="0"/>
        <w:ind w:firstLine="720"/>
        <w:jc w:val="left"/>
        <w:rPr>
          <w:kern w:val="0"/>
          <w:sz w:val="20"/>
          <w:szCs w:val="20"/>
          <w:lang w:val="x-none" w:eastAsia="ru-RU"/>
        </w:rPr>
      </w:pPr>
    </w:p>
    <w:p w:rsidR="00AE6DCD" w:rsidRPr="00AE6DCD" w:rsidRDefault="00AE6DCD" w:rsidP="00AE6DCD">
      <w:pPr>
        <w:tabs>
          <w:tab w:val="left" w:pos="0"/>
        </w:tabs>
        <w:suppressAutoHyphens w:val="0"/>
        <w:spacing w:after="0"/>
        <w:ind w:firstLine="720"/>
        <w:jc w:val="left"/>
        <w:rPr>
          <w:kern w:val="0"/>
          <w:sz w:val="20"/>
          <w:szCs w:val="20"/>
          <w:lang w:eastAsia="ru-RU"/>
        </w:rPr>
      </w:pPr>
    </w:p>
    <w:p w:rsidR="00AE6DCD" w:rsidRPr="00AE6DCD" w:rsidRDefault="00AE6DCD" w:rsidP="00AE6DCD">
      <w:pPr>
        <w:tabs>
          <w:tab w:val="left" w:pos="0"/>
        </w:tabs>
        <w:suppressAutoHyphens w:val="0"/>
        <w:spacing w:after="0"/>
        <w:ind w:firstLine="720"/>
        <w:jc w:val="center"/>
        <w:rPr>
          <w:kern w:val="0"/>
          <w:sz w:val="20"/>
          <w:szCs w:val="20"/>
          <w:lang w:eastAsia="ru-RU"/>
        </w:rPr>
      </w:pPr>
    </w:p>
    <w:p w:rsidR="00AE6DCD" w:rsidRPr="00AE6DCD" w:rsidRDefault="00AE6DCD" w:rsidP="00AE6DCD">
      <w:pPr>
        <w:tabs>
          <w:tab w:val="left" w:pos="0"/>
        </w:tabs>
        <w:suppressAutoHyphens w:val="0"/>
        <w:spacing w:after="0"/>
        <w:ind w:firstLine="720"/>
        <w:jc w:val="center"/>
        <w:rPr>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Default="00AE6DCD" w:rsidP="00AE6DCD">
      <w:pPr>
        <w:tabs>
          <w:tab w:val="left" w:pos="0"/>
        </w:tabs>
        <w:suppressAutoHyphens w:val="0"/>
        <w:spacing w:after="0"/>
        <w:ind w:firstLine="720"/>
        <w:jc w:val="center"/>
        <w:rPr>
          <w:b/>
          <w:kern w:val="0"/>
          <w:sz w:val="20"/>
          <w:szCs w:val="20"/>
          <w:lang w:eastAsia="ru-RU"/>
        </w:rPr>
      </w:pPr>
    </w:p>
    <w:p w:rsidR="00232746" w:rsidRDefault="00232746" w:rsidP="00AE6DCD">
      <w:pPr>
        <w:tabs>
          <w:tab w:val="left" w:pos="0"/>
        </w:tabs>
        <w:suppressAutoHyphens w:val="0"/>
        <w:spacing w:after="0"/>
        <w:ind w:firstLine="720"/>
        <w:jc w:val="center"/>
        <w:rPr>
          <w:b/>
          <w:kern w:val="0"/>
          <w:sz w:val="20"/>
          <w:szCs w:val="20"/>
          <w:lang w:eastAsia="ru-RU"/>
        </w:rPr>
      </w:pPr>
    </w:p>
    <w:p w:rsidR="00232746" w:rsidRDefault="00232746" w:rsidP="00AE6DCD">
      <w:pPr>
        <w:tabs>
          <w:tab w:val="left" w:pos="0"/>
        </w:tabs>
        <w:suppressAutoHyphens w:val="0"/>
        <w:spacing w:after="0"/>
        <w:ind w:firstLine="720"/>
        <w:jc w:val="center"/>
        <w:rPr>
          <w:b/>
          <w:kern w:val="0"/>
          <w:sz w:val="20"/>
          <w:szCs w:val="20"/>
          <w:lang w:eastAsia="ru-RU"/>
        </w:rPr>
      </w:pPr>
    </w:p>
    <w:p w:rsidR="00232746" w:rsidRPr="00AE6DCD" w:rsidRDefault="00232746"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tabs>
          <w:tab w:val="left" w:pos="0"/>
        </w:tabs>
        <w:suppressAutoHyphens w:val="0"/>
        <w:spacing w:after="0"/>
        <w:ind w:firstLine="720"/>
        <w:jc w:val="center"/>
        <w:rPr>
          <w:b/>
          <w:kern w:val="0"/>
          <w:sz w:val="20"/>
          <w:szCs w:val="20"/>
          <w:lang w:eastAsia="ru-RU"/>
        </w:rPr>
      </w:pPr>
    </w:p>
    <w:p w:rsidR="00AE6DCD" w:rsidRPr="00AE6DCD" w:rsidRDefault="00AE6DCD" w:rsidP="00AE6DCD">
      <w:pPr>
        <w:suppressAutoHyphens w:val="0"/>
        <w:spacing w:after="0"/>
        <w:jc w:val="center"/>
        <w:rPr>
          <w:b/>
          <w:kern w:val="0"/>
          <w:sz w:val="20"/>
          <w:szCs w:val="20"/>
          <w:lang w:eastAsia="ru-RU"/>
        </w:rPr>
      </w:pPr>
      <w:bookmarkStart w:id="0" w:name="_Toc271973048"/>
      <w:bookmarkStart w:id="1" w:name="_Toc503966888"/>
      <w:r w:rsidRPr="00AE6DCD">
        <w:rPr>
          <w:b/>
          <w:kern w:val="0"/>
          <w:sz w:val="20"/>
          <w:szCs w:val="20"/>
          <w:lang w:eastAsia="ru-RU"/>
        </w:rPr>
        <w:t>ЧАСТЬ I</w:t>
      </w:r>
    </w:p>
    <w:p w:rsidR="00AE6DCD" w:rsidRPr="00AE6DCD" w:rsidRDefault="00AE6DCD" w:rsidP="00AE6DCD">
      <w:pPr>
        <w:suppressAutoHyphens w:val="0"/>
        <w:spacing w:after="0"/>
        <w:jc w:val="center"/>
        <w:rPr>
          <w:b/>
          <w:kern w:val="0"/>
          <w:sz w:val="20"/>
          <w:szCs w:val="20"/>
          <w:lang w:eastAsia="ru-RU"/>
        </w:rPr>
      </w:pPr>
    </w:p>
    <w:p w:rsidR="00AE6DCD" w:rsidRPr="00AE6DCD" w:rsidRDefault="00AE6DCD" w:rsidP="00AE6DCD">
      <w:pPr>
        <w:suppressAutoHyphens w:val="0"/>
        <w:spacing w:after="0"/>
        <w:ind w:firstLine="720"/>
        <w:jc w:val="center"/>
        <w:rPr>
          <w:b/>
          <w:kern w:val="0"/>
          <w:sz w:val="20"/>
          <w:szCs w:val="20"/>
          <w:lang w:eastAsia="ru-RU"/>
        </w:rPr>
      </w:pPr>
      <w:r w:rsidRPr="00AE6DCD">
        <w:rPr>
          <w:b/>
          <w:kern w:val="0"/>
          <w:sz w:val="20"/>
          <w:szCs w:val="20"/>
          <w:lang w:eastAsia="ru-RU"/>
        </w:rPr>
        <w:t>1. ПУБЛИКАЦИЯ ИЗВЕЩЕНИЯ И ДОКУМЕНТАЦИИ ОБ ОТКРЫТОМ АУКЦИОНЕ В ЭЛЕКТРОННОЙ ФОРМЕ НА ЭЛЕКТРОННОЙ ТОРГОВОЙ ПЛОЩАДКЕ</w:t>
      </w:r>
    </w:p>
    <w:p w:rsidR="00AE6DCD" w:rsidRPr="00AE6DCD" w:rsidRDefault="00AE6DCD" w:rsidP="00AE6DCD">
      <w:pPr>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1.1. </w:t>
      </w:r>
      <w:proofErr w:type="gramStart"/>
      <w:r w:rsidRPr="00AE6DCD">
        <w:rPr>
          <w:kern w:val="0"/>
          <w:sz w:val="20"/>
          <w:szCs w:val="20"/>
          <w:lang w:eastAsia="ru-RU"/>
        </w:rPr>
        <w:t>Публикация извещения и документации об открытом аукционе в электронной форме (далее – аукцион) осуществляется на электронной торговой площадке (далее – ЭТП) Электронные Торги России Torgi82.ru (далее – Система, площадка, электронная площадка) «ЭТР» https://portal.torgi82.ru и в ЕИС (</w:t>
      </w:r>
      <w:hyperlink r:id="rId12" w:history="1">
        <w:r w:rsidRPr="00AE6DCD">
          <w:rPr>
            <w:color w:val="000080"/>
            <w:kern w:val="0"/>
            <w:sz w:val="20"/>
            <w:szCs w:val="20"/>
            <w:u w:val="single"/>
            <w:lang w:eastAsia="ru-RU"/>
          </w:rPr>
          <w:t>www.zakupki.gov.ru</w:t>
        </w:r>
      </w:hyperlink>
      <w:r w:rsidRPr="00AE6DCD">
        <w:rPr>
          <w:kern w:val="0"/>
          <w:sz w:val="20"/>
          <w:szCs w:val="20"/>
          <w:lang w:eastAsia="ru-RU"/>
        </w:rPr>
        <w:t>) в соответствии с Федеральным законом от 18.07.2011 № 223-ФЗ «О закупках товаров, работ, услуг отдельными видами юридических лиц» (далее – Федеральный</w:t>
      </w:r>
      <w:proofErr w:type="gramEnd"/>
      <w:r w:rsidRPr="00AE6DCD">
        <w:rPr>
          <w:kern w:val="0"/>
          <w:sz w:val="20"/>
          <w:szCs w:val="20"/>
          <w:lang w:eastAsia="ru-RU"/>
        </w:rPr>
        <w:t xml:space="preserve"> закон № 223-ФЗ).</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1.2. Извещение и документация на проведение открытого аукциона в электронной форме, размещенные на сайте www.rts-tender.ru (Электронная торговая площадка «ЭТР») и в ЕИС (</w:t>
      </w:r>
      <w:hyperlink r:id="rId13" w:history="1">
        <w:r w:rsidRPr="00AE6DCD">
          <w:rPr>
            <w:color w:val="000080"/>
            <w:kern w:val="0"/>
            <w:sz w:val="20"/>
            <w:szCs w:val="20"/>
            <w:u w:val="single"/>
            <w:lang w:eastAsia="ru-RU"/>
          </w:rPr>
          <w:t>www.zakupki.gov.ru</w:t>
        </w:r>
      </w:hyperlink>
      <w:r w:rsidRPr="00AE6DCD">
        <w:rPr>
          <w:kern w:val="0"/>
          <w:sz w:val="20"/>
          <w:szCs w:val="20"/>
          <w:lang w:eastAsia="ru-RU"/>
        </w:rPr>
        <w:t>) в интернете, подписаны усиленной электронной цифровой подписью заказчика.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1.3. Извещение о проведен</w:t>
      </w:r>
      <w:proofErr w:type="gramStart"/>
      <w:r w:rsidRPr="00AE6DCD">
        <w:rPr>
          <w:kern w:val="0"/>
          <w:sz w:val="20"/>
          <w:szCs w:val="20"/>
          <w:lang w:eastAsia="ru-RU"/>
        </w:rPr>
        <w:t>ии ау</w:t>
      </w:r>
      <w:proofErr w:type="gramEnd"/>
      <w:r w:rsidRPr="00AE6DCD">
        <w:rPr>
          <w:kern w:val="0"/>
          <w:sz w:val="20"/>
          <w:szCs w:val="20"/>
          <w:lang w:eastAsia="ru-RU"/>
        </w:rPr>
        <w:t>кциона размещается заказчиком на электронной торговой площадке не менее чем за 15 (Пятнадцать) календарных дней до даты окончания подачи заявок на участие в аукционе.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1.4. Заказчик может внести изменения в извещение о проведен</w:t>
      </w:r>
      <w:proofErr w:type="gramStart"/>
      <w:r w:rsidRPr="00AE6DCD">
        <w:rPr>
          <w:kern w:val="0"/>
          <w:sz w:val="20"/>
          <w:szCs w:val="20"/>
          <w:lang w:eastAsia="ru-RU"/>
        </w:rPr>
        <w:t>ии ау</w:t>
      </w:r>
      <w:proofErr w:type="gramEnd"/>
      <w:r w:rsidRPr="00AE6DCD">
        <w:rPr>
          <w:kern w:val="0"/>
          <w:sz w:val="20"/>
          <w:szCs w:val="20"/>
          <w:lang w:eastAsia="ru-RU"/>
        </w:rPr>
        <w:t xml:space="preserve">кциона. </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1.5. Заказчик может отказаться от проведения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1.6. Заказчик несет ответственность за достоверность сведений, указанных в извещении и документации об аукционе.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1.7. Участник закупки вправе подать заявку </w:t>
      </w:r>
      <w:proofErr w:type="gramStart"/>
      <w:r w:rsidRPr="00AE6DCD">
        <w:rPr>
          <w:kern w:val="0"/>
          <w:sz w:val="20"/>
          <w:szCs w:val="20"/>
          <w:lang w:eastAsia="ru-RU"/>
        </w:rPr>
        <w:t>на участие в аукционе в любой момент с момента размещения на сайте</w:t>
      </w:r>
      <w:proofErr w:type="gramEnd"/>
      <w:r w:rsidRPr="00AE6DCD">
        <w:rPr>
          <w:kern w:val="0"/>
          <w:sz w:val="20"/>
          <w:szCs w:val="20"/>
          <w:lang w:eastAsia="ru-RU"/>
        </w:rPr>
        <w:t xml:space="preserve"> электронной площадки извещения о проведении аукциона до предусмотренных документацией об аукционе даты и времени окончания срока подачи заявок на участие в аукционе.</w:t>
      </w:r>
    </w:p>
    <w:p w:rsidR="00AE6DCD" w:rsidRPr="00AE6DCD" w:rsidRDefault="00AE6DCD" w:rsidP="00AE6DCD">
      <w:pPr>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20"/>
        <w:jc w:val="center"/>
        <w:rPr>
          <w:b/>
          <w:kern w:val="0"/>
          <w:sz w:val="20"/>
          <w:szCs w:val="20"/>
          <w:lang w:eastAsia="ru-RU"/>
        </w:rPr>
      </w:pPr>
      <w:r w:rsidRPr="00AE6DCD">
        <w:rPr>
          <w:b/>
          <w:kern w:val="0"/>
          <w:sz w:val="20"/>
          <w:szCs w:val="20"/>
          <w:lang w:eastAsia="ru-RU"/>
        </w:rPr>
        <w:t xml:space="preserve">2. ПОРЯДОК ПОДАЧИ ЗАЯВОК УЧАСТНИКАМИ ЗАКУПКИ НА УЧАСТИЕ В </w:t>
      </w:r>
      <w:bookmarkEnd w:id="0"/>
      <w:r w:rsidRPr="00AE6DCD">
        <w:rPr>
          <w:b/>
          <w:kern w:val="0"/>
          <w:sz w:val="20"/>
          <w:szCs w:val="20"/>
          <w:lang w:eastAsia="ru-RU"/>
        </w:rPr>
        <w:t>ОТКРЫТОМ АУКЦИОНЕ В ЭЛЕКТРОННОЙ ФОРМЕ</w:t>
      </w:r>
      <w:bookmarkEnd w:id="1"/>
    </w:p>
    <w:p w:rsidR="00AE6DCD" w:rsidRPr="00AE6DCD" w:rsidRDefault="00AE6DCD" w:rsidP="00AE6DCD">
      <w:pPr>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2.1. Для участия в аукционе участник закупки должен пройти аккредитацию на электронной торговой площадке по адресу: тендер</w:t>
      </w:r>
      <w:proofErr w:type="gramStart"/>
      <w:r w:rsidRPr="00AE6DCD">
        <w:rPr>
          <w:kern w:val="0"/>
          <w:sz w:val="20"/>
          <w:szCs w:val="20"/>
          <w:lang w:eastAsia="ru-RU"/>
        </w:rPr>
        <w:t xml:space="preserve"> .</w:t>
      </w:r>
      <w:proofErr w:type="gramEnd"/>
      <w:r w:rsidRPr="00AE6DCD">
        <w:rPr>
          <w:kern w:val="0"/>
          <w:sz w:val="20"/>
          <w:szCs w:val="20"/>
          <w:lang w:eastAsia="ru-RU"/>
        </w:rPr>
        <w:t xml:space="preserve"> «ЭТР» https://portal.torgi82.ru</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2.2. Заявка на аукцион подается участником закупки в форме двух электронных документов. Каждая часть заявки должна быть подписана электронной цифровой подписью (ЭЦП), обе части заявки подаются одновременно. Подтверждение подачи заявки подписывается действующим сертификатом ЭЦП лица, имеющего право действовать от имени участника закупки.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2.2.1. Участник закупки вправе подать только одну заявку на участие в аукционе в отношении каждого предмета аукциона (лота).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2.2.2. Участник закупки, подавший заявку на участие в аукционе, вправе отозвать заявку на участие в аукционе не позднее окончания срока подачи заявок, направив об этом уведомление оператору электронной площадки.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2.2.3. Участник закупки не вправе подать заявку на участие в аукционе после дня и времени окончания срока подачи заявок.</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2.3. Подавая заявку на аукцион, участник закупки подтверждает, что товары, предлагаемые им, соответствуют требованиям, изложенным в извещении и документации о проведен</w:t>
      </w:r>
      <w:proofErr w:type="gramStart"/>
      <w:r w:rsidRPr="00AE6DCD">
        <w:rPr>
          <w:kern w:val="0"/>
          <w:sz w:val="20"/>
          <w:szCs w:val="20"/>
          <w:lang w:eastAsia="ru-RU"/>
        </w:rPr>
        <w:t>ии ау</w:t>
      </w:r>
      <w:proofErr w:type="gramEnd"/>
      <w:r w:rsidRPr="00AE6DCD">
        <w:rPr>
          <w:kern w:val="0"/>
          <w:sz w:val="20"/>
          <w:szCs w:val="20"/>
          <w:lang w:eastAsia="ru-RU"/>
        </w:rPr>
        <w:t>кциона. Участник закупки несет ответственность за предоставление недостоверных сведений о стране происхождения товара, указанного в заявке на участие в закупке.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2.4. Подача участником закупки заявки на участие в аукционе является согласием такого участника закупки на списание денежных средств, находящихся на его счете, открытом для проведения операций по обеспечению участия в открытых аукционах, в качестве платы за участие в аукционе в случае признания такого участника победителем.</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2.5.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w:t>
      </w:r>
    </w:p>
    <w:p w:rsidR="00AE6DCD" w:rsidRPr="00AE6DCD" w:rsidRDefault="00AE6DCD" w:rsidP="00AE6DCD">
      <w:pPr>
        <w:suppressAutoHyphens w:val="0"/>
        <w:spacing w:after="0"/>
        <w:ind w:firstLine="720"/>
        <w:jc w:val="center"/>
        <w:rPr>
          <w:b/>
          <w:kern w:val="0"/>
          <w:sz w:val="20"/>
          <w:szCs w:val="20"/>
          <w:lang w:eastAsia="ru-RU"/>
        </w:rPr>
      </w:pPr>
      <w:bookmarkStart w:id="2" w:name="_Toc271973049"/>
      <w:bookmarkStart w:id="3" w:name="_Toc503966889"/>
    </w:p>
    <w:p w:rsidR="00AE6DCD" w:rsidRPr="00AE6DCD" w:rsidRDefault="00AE6DCD" w:rsidP="00AE6DCD">
      <w:pPr>
        <w:suppressAutoHyphens w:val="0"/>
        <w:spacing w:after="0"/>
        <w:ind w:firstLine="720"/>
        <w:jc w:val="center"/>
        <w:rPr>
          <w:b/>
          <w:kern w:val="0"/>
          <w:sz w:val="20"/>
          <w:szCs w:val="20"/>
          <w:lang w:eastAsia="ru-RU"/>
        </w:rPr>
      </w:pPr>
      <w:r w:rsidRPr="00AE6DCD">
        <w:rPr>
          <w:b/>
          <w:kern w:val="0"/>
          <w:sz w:val="20"/>
          <w:szCs w:val="20"/>
          <w:lang w:eastAsia="ru-RU"/>
        </w:rPr>
        <w:t>3. ТРЕБОВАНИЯ К СОДЕРЖАНИЮ И СОСТАВУ ЗАЯВКИ НА УЧАСТИЕ В ОТКРЫТОМ АУКЦИОНЕ В ЭЛЕКТРОННОЙ ФОРМЕ И ИНСТРУКЦИЯ ПО ЕЕ ЗАПОЛНЕНИЮ</w:t>
      </w:r>
      <w:bookmarkEnd w:id="2"/>
      <w:bookmarkEnd w:id="3"/>
    </w:p>
    <w:p w:rsidR="00AE6DCD" w:rsidRPr="00AE6DCD" w:rsidRDefault="00AE6DCD" w:rsidP="00AE6DCD">
      <w:pPr>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Заявка на участие в аукционе состоит из двух частей, подписанных ЭЦП уполномоченного представителя участника закупки.</w:t>
      </w:r>
    </w:p>
    <w:p w:rsidR="00AE6DCD" w:rsidRPr="00AE6DCD" w:rsidRDefault="00AE6DCD" w:rsidP="00AE6DCD">
      <w:pPr>
        <w:suppressAutoHyphens w:val="0"/>
        <w:spacing w:after="0"/>
        <w:ind w:firstLine="720"/>
        <w:rPr>
          <w:kern w:val="0"/>
          <w:sz w:val="20"/>
          <w:szCs w:val="20"/>
          <w:lang w:eastAsia="ru-RU"/>
        </w:rPr>
      </w:pPr>
      <w:r w:rsidRPr="00AE6DCD">
        <w:rPr>
          <w:b/>
          <w:kern w:val="0"/>
          <w:sz w:val="20"/>
          <w:szCs w:val="20"/>
          <w:lang w:eastAsia="ru-RU"/>
        </w:rPr>
        <w:t>3.1.</w:t>
      </w:r>
      <w:r w:rsidRPr="00AE6DCD">
        <w:rPr>
          <w:kern w:val="0"/>
          <w:sz w:val="20"/>
          <w:szCs w:val="20"/>
          <w:lang w:eastAsia="ru-RU"/>
        </w:rPr>
        <w:t> </w:t>
      </w:r>
      <w:r w:rsidRPr="00AE6DCD">
        <w:rPr>
          <w:b/>
          <w:kern w:val="0"/>
          <w:sz w:val="20"/>
          <w:szCs w:val="20"/>
          <w:lang w:eastAsia="ru-RU"/>
        </w:rPr>
        <w:t xml:space="preserve">Первая часть заявки на участие в аукционе должна содержать следующие сведения: </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 согласие участника аукциона на поставку (выполнение, оказание) товаров (работ, услуг) в объеме и на условиях, предусмотренных документацией;</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 наименование каждой позиции товаров с указанием страны происхождения и конкретных показателей.</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 xml:space="preserve">При заполнении первой части заявки участнику необходимо указывать конкретные показатели без использования словосочетаний «не более», «не менее», «не ниже», «не больше», «не выше», «от», «до» и т.п. Значения показателей не должны допускать разночтения или двусмысленное толкование. </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proofErr w:type="gramStart"/>
      <w:r w:rsidRPr="00AE6DCD">
        <w:rPr>
          <w:kern w:val="0"/>
          <w:sz w:val="20"/>
          <w:szCs w:val="20"/>
          <w:lang w:eastAsia="ru-RU"/>
        </w:rPr>
        <w:t xml:space="preserve">Употребление словосочетаний: «в основном», «и другое», слов «ориентировочно», «возможность» - </w:t>
      </w:r>
      <w:r w:rsidRPr="00AE6DCD">
        <w:rPr>
          <w:b/>
          <w:kern w:val="0"/>
          <w:sz w:val="20"/>
          <w:szCs w:val="20"/>
          <w:lang w:eastAsia="ru-RU"/>
        </w:rPr>
        <w:t>не допускается.</w:t>
      </w:r>
      <w:proofErr w:type="gramEnd"/>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В случае если предлагаемый товар, работа, услуга имеют несколько наименований, необходимо указывать только одно из наименований (соответствующее требованию Заказчика).</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lastRenderedPageBreak/>
        <w:t xml:space="preserve">При этом указание в заявке показателей товара в виде диапазонов числовых значений (открытых или закрытых) признается указанием конкретных значений показателей </w:t>
      </w:r>
      <w:proofErr w:type="gramStart"/>
      <w:r w:rsidRPr="00AE6DCD">
        <w:rPr>
          <w:kern w:val="0"/>
          <w:sz w:val="20"/>
          <w:szCs w:val="20"/>
          <w:lang w:eastAsia="ru-RU"/>
        </w:rPr>
        <w:t>товара</w:t>
      </w:r>
      <w:proofErr w:type="gramEnd"/>
      <w:r w:rsidRPr="00AE6DCD">
        <w:rPr>
          <w:kern w:val="0"/>
          <w:sz w:val="20"/>
          <w:szCs w:val="20"/>
          <w:lang w:eastAsia="ru-RU"/>
        </w:rPr>
        <w:t xml:space="preserve"> в случае если нормативными документами (ГОСТ, ТУ, СНиП и т.п.) установлены требования к таким показателям в виде диапазонов числовых значений (открытых или закрытых).</w:t>
      </w:r>
    </w:p>
    <w:p w:rsidR="00AE6DCD" w:rsidRPr="00AE6DCD" w:rsidRDefault="00AE6DCD" w:rsidP="00AE6DCD">
      <w:pPr>
        <w:suppressAutoHyphens w:val="0"/>
        <w:autoSpaceDE w:val="0"/>
        <w:autoSpaceDN w:val="0"/>
        <w:adjustRightInd w:val="0"/>
        <w:spacing w:after="0"/>
        <w:ind w:firstLine="720"/>
        <w:rPr>
          <w:b/>
          <w:kern w:val="0"/>
          <w:sz w:val="20"/>
          <w:szCs w:val="20"/>
          <w:lang w:eastAsia="ru-RU"/>
        </w:rPr>
      </w:pPr>
      <w:r w:rsidRPr="00AE6DCD">
        <w:rPr>
          <w:b/>
          <w:kern w:val="0"/>
          <w:sz w:val="20"/>
          <w:szCs w:val="20"/>
          <w:lang w:eastAsia="ru-RU"/>
        </w:rPr>
        <w:t>При подготовке первой части заявки участникам закупки необходимо учитывать следующее:</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 xml:space="preserve">1)  Если Заказчиком </w:t>
      </w:r>
      <w:r w:rsidRPr="00AE6DCD">
        <w:rPr>
          <w:b/>
          <w:kern w:val="0"/>
          <w:sz w:val="20"/>
          <w:szCs w:val="20"/>
          <w:lang w:eastAsia="ru-RU"/>
        </w:rPr>
        <w:t>указано несколько значений показателей</w:t>
      </w:r>
      <w:r w:rsidRPr="00AE6DCD">
        <w:rPr>
          <w:kern w:val="0"/>
          <w:sz w:val="20"/>
          <w:szCs w:val="20"/>
          <w:lang w:eastAsia="ru-RU"/>
        </w:rPr>
        <w:t xml:space="preserve">, используемых для определения соответствия его потребностям или эквивалентности предлагаемого к поставке или используемого при выполнении работ (оказании услуг) товара, и при их перечислении используется союз </w:t>
      </w:r>
      <w:r w:rsidRPr="00AE6DCD">
        <w:rPr>
          <w:b/>
          <w:i/>
          <w:kern w:val="0"/>
          <w:sz w:val="20"/>
          <w:szCs w:val="20"/>
          <w:lang w:eastAsia="ru-RU"/>
        </w:rPr>
        <w:t>«и»</w:t>
      </w:r>
      <w:r w:rsidRPr="00AE6DCD">
        <w:rPr>
          <w:kern w:val="0"/>
          <w:sz w:val="20"/>
          <w:szCs w:val="20"/>
          <w:lang w:eastAsia="ru-RU"/>
        </w:rPr>
        <w:t xml:space="preserve"> или </w:t>
      </w:r>
      <w:r w:rsidRPr="00AE6DCD">
        <w:rPr>
          <w:b/>
          <w:i/>
          <w:kern w:val="0"/>
          <w:sz w:val="20"/>
          <w:szCs w:val="20"/>
          <w:lang w:eastAsia="ru-RU"/>
        </w:rPr>
        <w:t>запятые</w:t>
      </w:r>
      <w:r w:rsidRPr="00AE6DCD">
        <w:rPr>
          <w:kern w:val="0"/>
          <w:sz w:val="20"/>
          <w:szCs w:val="20"/>
          <w:lang w:eastAsia="ru-RU"/>
        </w:rPr>
        <w:t xml:space="preserve"> это означает, что Заказчику требуются товары одновременно с каждым из указанных значений показателей. В этом случае участнику закупки необходимо указать все перечисленные Заказчиком значения таких показателей.</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 xml:space="preserve">Если Заказчиком для определения соответствия его потребностям или эквивалентности предлагаемого к поставке или используемого при выполнении работ (оказании услуг) товара применяются союзы </w:t>
      </w:r>
      <w:r w:rsidRPr="00AE6DCD">
        <w:rPr>
          <w:b/>
          <w:i/>
          <w:kern w:val="0"/>
          <w:sz w:val="20"/>
          <w:szCs w:val="20"/>
          <w:lang w:eastAsia="ru-RU"/>
        </w:rPr>
        <w:t>«или»</w:t>
      </w:r>
      <w:r w:rsidRPr="00AE6DCD">
        <w:rPr>
          <w:kern w:val="0"/>
          <w:sz w:val="20"/>
          <w:szCs w:val="20"/>
          <w:lang w:eastAsia="ru-RU"/>
        </w:rPr>
        <w:t xml:space="preserve"> или </w:t>
      </w:r>
      <w:r w:rsidRPr="00AE6DCD">
        <w:rPr>
          <w:b/>
          <w:i/>
          <w:kern w:val="0"/>
          <w:sz w:val="20"/>
          <w:szCs w:val="20"/>
          <w:lang w:eastAsia="ru-RU"/>
        </w:rPr>
        <w:t>«либо»</w:t>
      </w:r>
      <w:r w:rsidRPr="00AE6DCD">
        <w:rPr>
          <w:kern w:val="0"/>
          <w:sz w:val="20"/>
          <w:szCs w:val="20"/>
          <w:lang w:eastAsia="ru-RU"/>
        </w:rPr>
        <w:t xml:space="preserve">, это означает, что Заказчику требуется товар только с одним из указанных показателей. В таком случае, участнику закупки необходимо выбрать товар только с одним из показателей. </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 xml:space="preserve">Применение Заказчиком союза </w:t>
      </w:r>
      <w:r w:rsidRPr="00AE6DCD">
        <w:rPr>
          <w:b/>
          <w:i/>
          <w:kern w:val="0"/>
          <w:sz w:val="20"/>
          <w:szCs w:val="20"/>
          <w:lang w:eastAsia="ru-RU"/>
        </w:rPr>
        <w:t>«</w:t>
      </w:r>
      <w:proofErr w:type="gramStart"/>
      <w:r w:rsidRPr="00AE6DCD">
        <w:rPr>
          <w:b/>
          <w:i/>
          <w:kern w:val="0"/>
          <w:sz w:val="20"/>
          <w:szCs w:val="20"/>
          <w:lang w:eastAsia="ru-RU"/>
        </w:rPr>
        <w:t>и(</w:t>
      </w:r>
      <w:proofErr w:type="gramEnd"/>
      <w:r w:rsidRPr="00AE6DCD">
        <w:rPr>
          <w:b/>
          <w:i/>
          <w:kern w:val="0"/>
          <w:sz w:val="20"/>
          <w:szCs w:val="20"/>
          <w:lang w:eastAsia="ru-RU"/>
        </w:rPr>
        <w:t>или)»</w:t>
      </w:r>
      <w:r w:rsidRPr="00AE6DCD">
        <w:rPr>
          <w:kern w:val="0"/>
          <w:sz w:val="20"/>
          <w:szCs w:val="20"/>
          <w:lang w:eastAsia="ru-RU"/>
        </w:rPr>
        <w:t xml:space="preserve"> означает возможность поставки или использования при выполнении работ (оказания услуг) как одновременно товаров со всеми указанными показателями, так и товара только с одним из показателей.</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proofErr w:type="gramStart"/>
      <w:r w:rsidRPr="00AE6DCD">
        <w:rPr>
          <w:kern w:val="0"/>
          <w:sz w:val="20"/>
          <w:szCs w:val="20"/>
          <w:lang w:eastAsia="ru-RU"/>
        </w:rPr>
        <w:t xml:space="preserve">2) Если Заказчиком для определения соответствия его потребностям или эквивалентности предлагаемого к поставке или используемого при выполнении работ (оказании услуг) товара используется </w:t>
      </w:r>
      <w:r w:rsidRPr="00AE6DCD">
        <w:rPr>
          <w:b/>
          <w:kern w:val="0"/>
          <w:sz w:val="20"/>
          <w:szCs w:val="20"/>
          <w:lang w:eastAsia="ru-RU"/>
        </w:rPr>
        <w:t>максимальное или минимальное значение показателя</w:t>
      </w:r>
      <w:r w:rsidRPr="00AE6DCD">
        <w:rPr>
          <w:kern w:val="0"/>
          <w:sz w:val="20"/>
          <w:szCs w:val="20"/>
          <w:lang w:eastAsia="ru-RU"/>
        </w:rPr>
        <w:t xml:space="preserve">, которое сопровождается такими словами как: </w:t>
      </w:r>
      <w:r w:rsidRPr="00AE6DCD">
        <w:rPr>
          <w:b/>
          <w:i/>
          <w:kern w:val="0"/>
          <w:sz w:val="20"/>
          <w:szCs w:val="20"/>
          <w:lang w:eastAsia="ru-RU"/>
        </w:rPr>
        <w:t>«не более»</w:t>
      </w:r>
      <w:r w:rsidRPr="00AE6DCD">
        <w:rPr>
          <w:kern w:val="0"/>
          <w:sz w:val="20"/>
          <w:szCs w:val="20"/>
          <w:lang w:eastAsia="ru-RU"/>
        </w:rPr>
        <w:t xml:space="preserve">, </w:t>
      </w:r>
      <w:r w:rsidRPr="00AE6DCD">
        <w:rPr>
          <w:b/>
          <w:i/>
          <w:kern w:val="0"/>
          <w:sz w:val="20"/>
          <w:szCs w:val="20"/>
          <w:lang w:eastAsia="ru-RU"/>
        </w:rPr>
        <w:t>«не менее»</w:t>
      </w:r>
      <w:r w:rsidRPr="00AE6DCD">
        <w:rPr>
          <w:kern w:val="0"/>
          <w:sz w:val="20"/>
          <w:szCs w:val="20"/>
          <w:lang w:eastAsia="ru-RU"/>
        </w:rPr>
        <w:t xml:space="preserve">, </w:t>
      </w:r>
      <w:r w:rsidRPr="00AE6DCD">
        <w:rPr>
          <w:b/>
          <w:i/>
          <w:kern w:val="0"/>
          <w:sz w:val="20"/>
          <w:szCs w:val="20"/>
          <w:lang w:eastAsia="ru-RU"/>
        </w:rPr>
        <w:t>«менее»</w:t>
      </w:r>
      <w:r w:rsidRPr="00AE6DCD">
        <w:rPr>
          <w:kern w:val="0"/>
          <w:sz w:val="20"/>
          <w:szCs w:val="20"/>
          <w:lang w:eastAsia="ru-RU"/>
        </w:rPr>
        <w:t xml:space="preserve">, </w:t>
      </w:r>
      <w:r w:rsidRPr="00AE6DCD">
        <w:rPr>
          <w:b/>
          <w:i/>
          <w:kern w:val="0"/>
          <w:sz w:val="20"/>
          <w:szCs w:val="20"/>
          <w:lang w:eastAsia="ru-RU"/>
        </w:rPr>
        <w:t>«более»</w:t>
      </w:r>
      <w:r w:rsidRPr="00AE6DCD">
        <w:rPr>
          <w:kern w:val="0"/>
          <w:sz w:val="20"/>
          <w:szCs w:val="20"/>
          <w:lang w:eastAsia="ru-RU"/>
        </w:rPr>
        <w:t xml:space="preserve">, </w:t>
      </w:r>
      <w:r w:rsidRPr="00AE6DCD">
        <w:rPr>
          <w:b/>
          <w:i/>
          <w:kern w:val="0"/>
          <w:sz w:val="20"/>
          <w:szCs w:val="20"/>
          <w:lang w:eastAsia="ru-RU"/>
        </w:rPr>
        <w:t>«не ниже»</w:t>
      </w:r>
      <w:r w:rsidRPr="00AE6DCD">
        <w:rPr>
          <w:kern w:val="0"/>
          <w:sz w:val="20"/>
          <w:szCs w:val="20"/>
          <w:lang w:eastAsia="ru-RU"/>
        </w:rPr>
        <w:t xml:space="preserve">, </w:t>
      </w:r>
      <w:r w:rsidRPr="00AE6DCD">
        <w:rPr>
          <w:b/>
          <w:i/>
          <w:kern w:val="0"/>
          <w:sz w:val="20"/>
          <w:szCs w:val="20"/>
          <w:lang w:eastAsia="ru-RU"/>
        </w:rPr>
        <w:t>«не выше»</w:t>
      </w:r>
      <w:r w:rsidRPr="00AE6DCD">
        <w:rPr>
          <w:kern w:val="0"/>
          <w:sz w:val="20"/>
          <w:szCs w:val="20"/>
          <w:lang w:eastAsia="ru-RU"/>
        </w:rPr>
        <w:t xml:space="preserve">, </w:t>
      </w:r>
      <w:r w:rsidRPr="00AE6DCD">
        <w:rPr>
          <w:b/>
          <w:i/>
          <w:kern w:val="0"/>
          <w:sz w:val="20"/>
          <w:szCs w:val="20"/>
          <w:lang w:eastAsia="ru-RU"/>
        </w:rPr>
        <w:t>«ниже»</w:t>
      </w:r>
      <w:r w:rsidRPr="00AE6DCD">
        <w:rPr>
          <w:kern w:val="0"/>
          <w:sz w:val="20"/>
          <w:szCs w:val="20"/>
          <w:lang w:eastAsia="ru-RU"/>
        </w:rPr>
        <w:t xml:space="preserve">, </w:t>
      </w:r>
      <w:r w:rsidRPr="00AE6DCD">
        <w:rPr>
          <w:b/>
          <w:i/>
          <w:kern w:val="0"/>
          <w:sz w:val="20"/>
          <w:szCs w:val="20"/>
          <w:lang w:eastAsia="ru-RU"/>
        </w:rPr>
        <w:t xml:space="preserve">«выше» </w:t>
      </w:r>
      <w:r w:rsidRPr="00AE6DCD">
        <w:rPr>
          <w:kern w:val="0"/>
          <w:sz w:val="20"/>
          <w:szCs w:val="20"/>
          <w:lang w:eastAsia="ru-RU"/>
        </w:rPr>
        <w:t xml:space="preserve"> и т.д., то в таком случае участник закупки в своей заявке должен указать конкретное значения</w:t>
      </w:r>
      <w:proofErr w:type="gramEnd"/>
      <w:r w:rsidRPr="00AE6DCD">
        <w:rPr>
          <w:kern w:val="0"/>
          <w:sz w:val="20"/>
          <w:szCs w:val="20"/>
          <w:lang w:eastAsia="ru-RU"/>
        </w:rPr>
        <w:t xml:space="preserve"> такого показателя (без слов «не более», «не менее» </w:t>
      </w:r>
      <w:proofErr w:type="spellStart"/>
      <w:r w:rsidRPr="00AE6DCD">
        <w:rPr>
          <w:kern w:val="0"/>
          <w:sz w:val="20"/>
          <w:szCs w:val="20"/>
          <w:lang w:eastAsia="ru-RU"/>
        </w:rPr>
        <w:t>и.т.д</w:t>
      </w:r>
      <w:proofErr w:type="spellEnd"/>
      <w:r w:rsidRPr="00AE6DCD">
        <w:rPr>
          <w:kern w:val="0"/>
          <w:sz w:val="20"/>
          <w:szCs w:val="20"/>
          <w:lang w:eastAsia="ru-RU"/>
        </w:rPr>
        <w:t xml:space="preserve">.), которое не должно превышать максимального или не должно быть меньше минимального значения показателя, установленного Заказчиком. </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При этом:</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 при указании минимальных значений: «от», «более», «не менее» и другие, минимальным значением является нижняя граница диапазона;</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 xml:space="preserve">- при указании максимальных значений: «до», «не более», «менее» и другие, максимальным значением является верхняя граница диапазона. </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 xml:space="preserve">3) Если Заказчиком для определения соответствия его потребностям или эквивалентности предлагаемого к поставке или используемого при выполнении работ (оказании услуг) товара </w:t>
      </w:r>
      <w:r w:rsidRPr="00AE6DCD">
        <w:rPr>
          <w:b/>
          <w:kern w:val="0"/>
          <w:sz w:val="20"/>
          <w:szCs w:val="20"/>
          <w:lang w:eastAsia="ru-RU"/>
        </w:rPr>
        <w:t>используется значение показателя, которое не может изменяться</w:t>
      </w:r>
      <w:r w:rsidRPr="00AE6DCD">
        <w:rPr>
          <w:kern w:val="0"/>
          <w:sz w:val="20"/>
          <w:szCs w:val="20"/>
          <w:lang w:eastAsia="ru-RU"/>
        </w:rPr>
        <w:t xml:space="preserve"> (т.е. конкретное значение показателя), то в таком случае участник закупки в своей заявке должен указать такое же значение этого показателя.</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r w:rsidRPr="00AE6DCD">
        <w:rPr>
          <w:kern w:val="0"/>
          <w:sz w:val="20"/>
          <w:szCs w:val="20"/>
          <w:lang w:eastAsia="ru-RU"/>
        </w:rPr>
        <w:t xml:space="preserve">4) Если Заказчиком для определения соответствия его потребностям или эквивалентности предлагаемого к поставке или используемого при выполнении работ (оказании услуг) товара </w:t>
      </w:r>
      <w:r w:rsidRPr="00AE6DCD">
        <w:rPr>
          <w:b/>
          <w:kern w:val="0"/>
          <w:sz w:val="20"/>
          <w:szCs w:val="20"/>
          <w:lang w:eastAsia="ru-RU"/>
        </w:rPr>
        <w:t>используется диапазонное значение показателя</w:t>
      </w:r>
      <w:r w:rsidRPr="00AE6DCD">
        <w:rPr>
          <w:kern w:val="0"/>
          <w:sz w:val="20"/>
          <w:szCs w:val="20"/>
          <w:lang w:eastAsia="ru-RU"/>
        </w:rPr>
        <w:t xml:space="preserve">, то в таком случае участник размещения заказа в своей заявке также должен указать диапазонное значение, соответствующее </w:t>
      </w:r>
      <w:proofErr w:type="gramStart"/>
      <w:r w:rsidRPr="00AE6DCD">
        <w:rPr>
          <w:kern w:val="0"/>
          <w:sz w:val="20"/>
          <w:szCs w:val="20"/>
          <w:lang w:eastAsia="ru-RU"/>
        </w:rPr>
        <w:t>установленному</w:t>
      </w:r>
      <w:proofErr w:type="gramEnd"/>
      <w:r w:rsidRPr="00AE6DCD">
        <w:rPr>
          <w:kern w:val="0"/>
          <w:sz w:val="20"/>
          <w:szCs w:val="20"/>
          <w:lang w:eastAsia="ru-RU"/>
        </w:rPr>
        <w:t xml:space="preserve"> Заказчиком.</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proofErr w:type="gramStart"/>
      <w:r w:rsidRPr="00AE6DCD">
        <w:rPr>
          <w:kern w:val="0"/>
          <w:sz w:val="20"/>
          <w:szCs w:val="20"/>
          <w:lang w:eastAsia="ru-RU"/>
        </w:rPr>
        <w:t xml:space="preserve">5) В случае, если Заказчик, для определения соответствия его потребностям или эквивалентности предлагаемого к поставке или используемого при выполнении работ (оказании услуг) товара, </w:t>
      </w:r>
      <w:r w:rsidRPr="00AE6DCD">
        <w:rPr>
          <w:b/>
          <w:kern w:val="0"/>
          <w:sz w:val="20"/>
          <w:szCs w:val="20"/>
          <w:lang w:eastAsia="ru-RU"/>
        </w:rPr>
        <w:t>указал два или более показателя (значения)</w:t>
      </w:r>
      <w:r w:rsidRPr="00AE6DCD">
        <w:rPr>
          <w:kern w:val="0"/>
          <w:sz w:val="20"/>
          <w:szCs w:val="20"/>
          <w:lang w:eastAsia="ru-RU"/>
        </w:rPr>
        <w:t>, причем второй и последующие показатели (значения) заключены в скобки, то показатели (значения), заключенные в скобки, рассматриваются как пояснительные слова, как-либо дополняющие показатель (значение), не заключенный в скобки.</w:t>
      </w:r>
      <w:proofErr w:type="gramEnd"/>
      <w:r w:rsidRPr="00AE6DCD">
        <w:rPr>
          <w:kern w:val="0"/>
          <w:sz w:val="20"/>
          <w:szCs w:val="20"/>
          <w:lang w:eastAsia="ru-RU"/>
        </w:rPr>
        <w:t xml:space="preserve"> Участник размещения заказа в своей заявке, указывая конкретные показатели, соответствующие требованиям заказчика может применять показатель (значение) не заключенное в скобки, как без пояснительного слова, так и с его применением.</w:t>
      </w:r>
    </w:p>
    <w:p w:rsidR="00AE6DCD" w:rsidRPr="00AE6DCD" w:rsidRDefault="00AE6DCD" w:rsidP="00AE6DCD">
      <w:pPr>
        <w:suppressAutoHyphens w:val="0"/>
        <w:autoSpaceDE w:val="0"/>
        <w:autoSpaceDN w:val="0"/>
        <w:adjustRightInd w:val="0"/>
        <w:spacing w:after="0"/>
        <w:ind w:firstLine="720"/>
        <w:rPr>
          <w:kern w:val="0"/>
          <w:sz w:val="20"/>
          <w:szCs w:val="20"/>
          <w:lang w:eastAsia="ru-RU"/>
        </w:rPr>
      </w:pPr>
      <w:proofErr w:type="gramStart"/>
      <w:r w:rsidRPr="00AE6DCD">
        <w:rPr>
          <w:kern w:val="0"/>
          <w:sz w:val="20"/>
          <w:szCs w:val="20"/>
          <w:lang w:eastAsia="ru-RU"/>
        </w:rPr>
        <w:t>6) В случае, если Заказчиком для определения соответствия его потребностям или эквивалентности предлагаемого к поставке или используемого при выполнении работ (оказании услуг) товара используется значение</w:t>
      </w:r>
      <w:r w:rsidRPr="00AE6DCD">
        <w:rPr>
          <w:b/>
          <w:kern w:val="0"/>
          <w:sz w:val="20"/>
          <w:szCs w:val="20"/>
          <w:lang w:eastAsia="ru-RU"/>
        </w:rPr>
        <w:t xml:space="preserve"> числового показателя и слово «более», </w:t>
      </w:r>
      <w:r w:rsidRPr="00AE6DCD">
        <w:rPr>
          <w:kern w:val="0"/>
          <w:sz w:val="20"/>
          <w:szCs w:val="20"/>
          <w:lang w:eastAsia="ru-RU"/>
        </w:rPr>
        <w:t>при этом между</w:t>
      </w:r>
      <w:r w:rsidRPr="00AE6DCD">
        <w:rPr>
          <w:b/>
          <w:kern w:val="0"/>
          <w:sz w:val="20"/>
          <w:szCs w:val="20"/>
          <w:lang w:eastAsia="ru-RU"/>
        </w:rPr>
        <w:t xml:space="preserve"> </w:t>
      </w:r>
      <w:r w:rsidRPr="00AE6DCD">
        <w:rPr>
          <w:kern w:val="0"/>
          <w:sz w:val="20"/>
          <w:szCs w:val="20"/>
          <w:lang w:eastAsia="ru-RU"/>
        </w:rPr>
        <w:t xml:space="preserve">числовым показателем и словом «более» используется союз </w:t>
      </w:r>
      <w:r w:rsidRPr="00AE6DCD">
        <w:rPr>
          <w:b/>
          <w:kern w:val="0"/>
          <w:sz w:val="20"/>
          <w:szCs w:val="20"/>
          <w:lang w:eastAsia="ru-RU"/>
        </w:rPr>
        <w:t xml:space="preserve">«и» </w:t>
      </w:r>
      <w:r w:rsidRPr="00AE6DCD">
        <w:rPr>
          <w:kern w:val="0"/>
          <w:sz w:val="20"/>
          <w:szCs w:val="20"/>
          <w:lang w:eastAsia="ru-RU"/>
        </w:rPr>
        <w:t>(например «50 мм и более»), то в таком случае участник размещения заказа в своей заявке должен указать точно такое</w:t>
      </w:r>
      <w:proofErr w:type="gramEnd"/>
      <w:r w:rsidRPr="00AE6DCD">
        <w:rPr>
          <w:kern w:val="0"/>
          <w:sz w:val="20"/>
          <w:szCs w:val="20"/>
          <w:lang w:eastAsia="ru-RU"/>
        </w:rPr>
        <w:t xml:space="preserve"> </w:t>
      </w:r>
      <w:proofErr w:type="gramStart"/>
      <w:r w:rsidRPr="00AE6DCD">
        <w:rPr>
          <w:kern w:val="0"/>
          <w:sz w:val="20"/>
          <w:szCs w:val="20"/>
          <w:lang w:eastAsia="ru-RU"/>
        </w:rPr>
        <w:t>же</w:t>
      </w:r>
      <w:proofErr w:type="gramEnd"/>
      <w:r w:rsidRPr="00AE6DCD">
        <w:rPr>
          <w:kern w:val="0"/>
          <w:sz w:val="20"/>
          <w:szCs w:val="20"/>
          <w:lang w:eastAsia="ru-RU"/>
        </w:rPr>
        <w:t xml:space="preserve"> значение показателя, в точности соответствующее значению указанному Заказчиком (пример: «50 мм и более»). </w:t>
      </w:r>
    </w:p>
    <w:p w:rsidR="00AE6DCD" w:rsidRPr="00AE6DCD" w:rsidRDefault="00AE6DCD" w:rsidP="00AE6DCD">
      <w:pPr>
        <w:suppressAutoHyphens w:val="0"/>
        <w:spacing w:after="0"/>
        <w:ind w:firstLine="720"/>
        <w:rPr>
          <w:b/>
          <w:kern w:val="0"/>
          <w:sz w:val="20"/>
          <w:szCs w:val="20"/>
          <w:lang w:eastAsia="ru-RU"/>
        </w:rPr>
      </w:pPr>
      <w:r w:rsidRPr="00AE6DCD">
        <w:rPr>
          <w:b/>
          <w:kern w:val="0"/>
          <w:sz w:val="20"/>
          <w:szCs w:val="20"/>
          <w:lang w:eastAsia="ru-RU"/>
        </w:rPr>
        <w:t>3.2. Вторая часть заявки на участие в аукционе должна содержать следующие документы и сведения:</w:t>
      </w:r>
    </w:p>
    <w:p w:rsidR="00AE6DCD" w:rsidRPr="00AE6DCD" w:rsidRDefault="00AE6DCD" w:rsidP="00AE6DCD">
      <w:pPr>
        <w:widowControl w:val="0"/>
        <w:suppressAutoHyphens w:val="0"/>
        <w:autoSpaceDE w:val="0"/>
        <w:autoSpaceDN w:val="0"/>
        <w:adjustRightInd w:val="0"/>
        <w:spacing w:after="0"/>
        <w:ind w:firstLine="708"/>
        <w:rPr>
          <w:kern w:val="0"/>
          <w:sz w:val="20"/>
          <w:szCs w:val="20"/>
          <w:lang w:eastAsia="ru-RU"/>
        </w:rPr>
      </w:pPr>
      <w:proofErr w:type="gramStart"/>
      <w:r w:rsidRPr="00AE6DCD">
        <w:rPr>
          <w:kern w:val="0"/>
          <w:sz w:val="20"/>
          <w:szCs w:val="20"/>
          <w:lang w:eastAsia="ru-RU"/>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roofErr w:type="gramEnd"/>
    </w:p>
    <w:p w:rsidR="00AE6DCD" w:rsidRPr="00AE6DCD" w:rsidRDefault="00AE6DCD" w:rsidP="00AE6DCD">
      <w:pPr>
        <w:widowControl w:val="0"/>
        <w:suppressAutoHyphens w:val="0"/>
        <w:autoSpaceDE w:val="0"/>
        <w:autoSpaceDN w:val="0"/>
        <w:adjustRightInd w:val="0"/>
        <w:spacing w:after="0"/>
        <w:ind w:firstLine="708"/>
        <w:rPr>
          <w:kern w:val="0"/>
          <w:sz w:val="20"/>
          <w:szCs w:val="20"/>
          <w:lang w:eastAsia="ru-RU"/>
        </w:rPr>
      </w:pPr>
      <w:r w:rsidRPr="00AE6DCD">
        <w:rPr>
          <w:kern w:val="0"/>
          <w:sz w:val="20"/>
          <w:szCs w:val="20"/>
          <w:lang w:eastAsia="ru-RU"/>
        </w:rPr>
        <w:t>2) копии учредительных документов участника закупок (для юридических лиц);</w:t>
      </w:r>
    </w:p>
    <w:p w:rsidR="00AE6DCD" w:rsidRPr="00AE6DCD" w:rsidRDefault="00AE6DCD" w:rsidP="00AE6DCD">
      <w:pPr>
        <w:widowControl w:val="0"/>
        <w:suppressAutoHyphens w:val="0"/>
        <w:autoSpaceDE w:val="0"/>
        <w:autoSpaceDN w:val="0"/>
        <w:adjustRightInd w:val="0"/>
        <w:spacing w:after="0"/>
        <w:ind w:firstLine="708"/>
        <w:rPr>
          <w:kern w:val="0"/>
          <w:sz w:val="20"/>
          <w:szCs w:val="20"/>
          <w:lang w:eastAsia="ru-RU"/>
        </w:rPr>
      </w:pPr>
      <w:r w:rsidRPr="00AE6DCD">
        <w:rPr>
          <w:kern w:val="0"/>
          <w:sz w:val="20"/>
          <w:szCs w:val="20"/>
          <w:lang w:eastAsia="ru-RU"/>
        </w:rPr>
        <w:t>3) копии документов, удостоверяющих личность (для физических лиц);</w:t>
      </w:r>
    </w:p>
    <w:p w:rsidR="00AE6DCD" w:rsidRPr="00AE6DCD" w:rsidRDefault="00AE6DCD" w:rsidP="00AE6DCD">
      <w:pPr>
        <w:widowControl w:val="0"/>
        <w:suppressAutoHyphens w:val="0"/>
        <w:autoSpaceDE w:val="0"/>
        <w:autoSpaceDN w:val="0"/>
        <w:adjustRightInd w:val="0"/>
        <w:spacing w:after="0"/>
        <w:ind w:firstLine="708"/>
        <w:rPr>
          <w:kern w:val="0"/>
          <w:sz w:val="20"/>
          <w:szCs w:val="20"/>
          <w:lang w:eastAsia="ru-RU"/>
        </w:rPr>
      </w:pPr>
      <w:r w:rsidRPr="00AE6DCD">
        <w:rPr>
          <w:kern w:val="0"/>
          <w:sz w:val="20"/>
          <w:szCs w:val="20"/>
          <w:lang w:eastAsia="ru-RU"/>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w:t>
      </w:r>
      <w:proofErr w:type="gramStart"/>
      <w:r w:rsidRPr="00AE6DCD">
        <w:rPr>
          <w:kern w:val="0"/>
          <w:sz w:val="20"/>
          <w:szCs w:val="20"/>
          <w:lang w:eastAsia="ru-RU"/>
        </w:rPr>
        <w:t>ии ау</w:t>
      </w:r>
      <w:proofErr w:type="gramEnd"/>
      <w:r w:rsidRPr="00AE6DCD">
        <w:rPr>
          <w:kern w:val="0"/>
          <w:sz w:val="20"/>
          <w:szCs w:val="20"/>
          <w:lang w:eastAsia="ru-RU"/>
        </w:rPr>
        <w:t>кциона, или нотариально заверенную копию такой выписки;</w:t>
      </w:r>
    </w:p>
    <w:p w:rsidR="00AE6DCD" w:rsidRPr="00AE6DCD" w:rsidRDefault="00AE6DCD" w:rsidP="00AE6DCD">
      <w:pPr>
        <w:widowControl w:val="0"/>
        <w:suppressAutoHyphens w:val="0"/>
        <w:autoSpaceDE w:val="0"/>
        <w:autoSpaceDN w:val="0"/>
        <w:adjustRightInd w:val="0"/>
        <w:spacing w:after="0"/>
        <w:ind w:firstLine="708"/>
        <w:rPr>
          <w:kern w:val="0"/>
          <w:sz w:val="20"/>
          <w:szCs w:val="20"/>
          <w:lang w:eastAsia="ru-RU"/>
        </w:rPr>
      </w:pPr>
      <w:r w:rsidRPr="00AE6DCD">
        <w:rPr>
          <w:kern w:val="0"/>
          <w:sz w:val="20"/>
          <w:szCs w:val="20"/>
          <w:lang w:eastAsia="ru-RU"/>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w:t>
      </w:r>
      <w:proofErr w:type="gramStart"/>
      <w:r w:rsidRPr="00AE6DCD">
        <w:rPr>
          <w:kern w:val="0"/>
          <w:sz w:val="20"/>
          <w:szCs w:val="20"/>
          <w:lang w:eastAsia="ru-RU"/>
        </w:rPr>
        <w:t>ии ау</w:t>
      </w:r>
      <w:proofErr w:type="gramEnd"/>
      <w:r w:rsidRPr="00AE6DCD">
        <w:rPr>
          <w:kern w:val="0"/>
          <w:sz w:val="20"/>
          <w:szCs w:val="20"/>
          <w:lang w:eastAsia="ru-RU"/>
        </w:rPr>
        <w:t>кциона;</w:t>
      </w:r>
    </w:p>
    <w:p w:rsidR="00AE6DCD" w:rsidRPr="00AE6DCD" w:rsidRDefault="00AE6DCD" w:rsidP="00AE6DCD">
      <w:pPr>
        <w:widowControl w:val="0"/>
        <w:suppressAutoHyphens w:val="0"/>
        <w:autoSpaceDE w:val="0"/>
        <w:autoSpaceDN w:val="0"/>
        <w:adjustRightInd w:val="0"/>
        <w:spacing w:after="0"/>
        <w:ind w:firstLine="708"/>
        <w:rPr>
          <w:kern w:val="0"/>
          <w:sz w:val="20"/>
          <w:szCs w:val="20"/>
          <w:lang w:eastAsia="ru-RU"/>
        </w:rPr>
      </w:pPr>
      <w:r w:rsidRPr="00AE6DCD">
        <w:rPr>
          <w:kern w:val="0"/>
          <w:sz w:val="20"/>
          <w:szCs w:val="20"/>
          <w:lang w:eastAsia="ru-RU"/>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AE6DCD">
        <w:rPr>
          <w:kern w:val="0"/>
          <w:sz w:val="20"/>
          <w:szCs w:val="20"/>
          <w:lang w:eastAsia="ru-RU"/>
        </w:rPr>
        <w:t xml:space="preserve">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w:t>
      </w:r>
      <w:r w:rsidRPr="00AE6DCD">
        <w:rPr>
          <w:kern w:val="0"/>
          <w:sz w:val="20"/>
          <w:szCs w:val="20"/>
          <w:lang w:eastAsia="ru-RU"/>
        </w:rPr>
        <w:lastRenderedPageBreak/>
        <w:t>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rsidR="00AE6DCD" w:rsidRPr="00AE6DCD" w:rsidRDefault="00AE6DCD" w:rsidP="00AE6DCD">
      <w:pPr>
        <w:widowControl w:val="0"/>
        <w:suppressAutoHyphens w:val="0"/>
        <w:autoSpaceDE w:val="0"/>
        <w:autoSpaceDN w:val="0"/>
        <w:adjustRightInd w:val="0"/>
        <w:spacing w:after="0"/>
        <w:ind w:firstLine="708"/>
        <w:rPr>
          <w:kern w:val="0"/>
          <w:sz w:val="20"/>
          <w:szCs w:val="20"/>
          <w:lang w:eastAsia="ru-RU"/>
        </w:rPr>
      </w:pPr>
      <w:r w:rsidRPr="00AE6DCD">
        <w:rPr>
          <w:kern w:val="0"/>
          <w:sz w:val="20"/>
          <w:szCs w:val="20"/>
          <w:lang w:eastAsia="ru-RU"/>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AE6DCD" w:rsidRPr="00AE6DCD" w:rsidRDefault="00AE6DCD" w:rsidP="00AE6DCD">
      <w:pPr>
        <w:widowControl w:val="0"/>
        <w:suppressAutoHyphens w:val="0"/>
        <w:autoSpaceDE w:val="0"/>
        <w:autoSpaceDN w:val="0"/>
        <w:adjustRightInd w:val="0"/>
        <w:spacing w:after="0"/>
        <w:ind w:firstLine="540"/>
        <w:rPr>
          <w:kern w:val="0"/>
          <w:sz w:val="20"/>
          <w:szCs w:val="20"/>
          <w:lang w:eastAsia="ru-RU"/>
        </w:rPr>
      </w:pPr>
      <w:r w:rsidRPr="00AE6DCD">
        <w:rPr>
          <w:kern w:val="0"/>
          <w:sz w:val="20"/>
          <w:szCs w:val="20"/>
          <w:lang w:eastAsia="ru-RU"/>
        </w:rPr>
        <w:t>8) документ, декларирующий следующее:</w:t>
      </w:r>
    </w:p>
    <w:p w:rsidR="00AE6DCD" w:rsidRPr="00AE6DCD" w:rsidRDefault="00AE6DCD" w:rsidP="00AE6DCD">
      <w:pPr>
        <w:widowControl w:val="0"/>
        <w:suppressAutoHyphens w:val="0"/>
        <w:autoSpaceDE w:val="0"/>
        <w:autoSpaceDN w:val="0"/>
        <w:adjustRightInd w:val="0"/>
        <w:spacing w:after="0"/>
        <w:ind w:firstLine="540"/>
        <w:rPr>
          <w:kern w:val="0"/>
          <w:sz w:val="20"/>
          <w:szCs w:val="20"/>
          <w:lang w:eastAsia="ru-RU"/>
        </w:rPr>
      </w:pPr>
      <w:r w:rsidRPr="00AE6DCD">
        <w:rPr>
          <w:kern w:val="0"/>
          <w:sz w:val="20"/>
          <w:szCs w:val="20"/>
          <w:lang w:eastAsia="ru-RU"/>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AE6DCD" w:rsidRPr="00AE6DCD" w:rsidRDefault="00AE6DCD" w:rsidP="00AE6DCD">
      <w:pPr>
        <w:widowControl w:val="0"/>
        <w:suppressAutoHyphens w:val="0"/>
        <w:autoSpaceDE w:val="0"/>
        <w:autoSpaceDN w:val="0"/>
        <w:adjustRightInd w:val="0"/>
        <w:spacing w:after="0"/>
        <w:ind w:firstLine="540"/>
        <w:rPr>
          <w:kern w:val="0"/>
          <w:sz w:val="20"/>
          <w:szCs w:val="20"/>
          <w:lang w:eastAsia="ru-RU"/>
        </w:rPr>
      </w:pPr>
      <w:r w:rsidRPr="00AE6DCD">
        <w:rPr>
          <w:kern w:val="0"/>
          <w:sz w:val="20"/>
          <w:szCs w:val="20"/>
          <w:lang w:eastAsia="ru-RU"/>
        </w:rPr>
        <w:t xml:space="preserve">- на день подачи заявки деятельность участника закупки не приостановлена в порядке, предусмотренном </w:t>
      </w:r>
      <w:hyperlink r:id="rId14" w:history="1">
        <w:r w:rsidRPr="00AE6DCD">
          <w:rPr>
            <w:color w:val="0000FF"/>
            <w:kern w:val="0"/>
            <w:sz w:val="20"/>
            <w:szCs w:val="20"/>
            <w:lang w:eastAsia="ru-RU"/>
          </w:rPr>
          <w:t>Кодексом</w:t>
        </w:r>
      </w:hyperlink>
      <w:r w:rsidRPr="00AE6DCD">
        <w:rPr>
          <w:kern w:val="0"/>
          <w:sz w:val="20"/>
          <w:szCs w:val="20"/>
          <w:lang w:eastAsia="ru-RU"/>
        </w:rPr>
        <w:t xml:space="preserve"> РФ об административных правонарушениях;</w:t>
      </w:r>
    </w:p>
    <w:p w:rsidR="00AE6DCD" w:rsidRPr="00AE6DCD" w:rsidRDefault="00AE6DCD" w:rsidP="00AE6DCD">
      <w:pPr>
        <w:widowControl w:val="0"/>
        <w:suppressAutoHyphens w:val="0"/>
        <w:autoSpaceDE w:val="0"/>
        <w:autoSpaceDN w:val="0"/>
        <w:adjustRightInd w:val="0"/>
        <w:spacing w:after="0"/>
        <w:ind w:firstLine="540"/>
        <w:rPr>
          <w:kern w:val="0"/>
          <w:sz w:val="20"/>
          <w:szCs w:val="20"/>
          <w:lang w:eastAsia="ru-RU"/>
        </w:rPr>
      </w:pPr>
      <w:r w:rsidRPr="00AE6DCD">
        <w:rPr>
          <w:kern w:val="0"/>
          <w:sz w:val="20"/>
          <w:szCs w:val="20"/>
          <w:lang w:eastAsia="ru-RU"/>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AE6DCD" w:rsidRPr="00AE6DCD" w:rsidRDefault="00AE6DCD" w:rsidP="00AE6DCD">
      <w:pPr>
        <w:widowControl w:val="0"/>
        <w:suppressAutoHyphens w:val="0"/>
        <w:autoSpaceDE w:val="0"/>
        <w:autoSpaceDN w:val="0"/>
        <w:adjustRightInd w:val="0"/>
        <w:spacing w:after="0"/>
        <w:ind w:firstLine="540"/>
        <w:rPr>
          <w:kern w:val="0"/>
          <w:sz w:val="20"/>
          <w:szCs w:val="20"/>
          <w:lang w:eastAsia="ru-RU"/>
        </w:rPr>
      </w:pPr>
      <w:r w:rsidRPr="00AE6DCD">
        <w:rPr>
          <w:kern w:val="0"/>
          <w:sz w:val="20"/>
          <w:szCs w:val="20"/>
          <w:lang w:eastAsia="ru-RU"/>
        </w:rPr>
        <w:t xml:space="preserve">- сведения об участнике закупки отсутствуют в реестрах недобросовестных поставщиков, ведение которых предусмотрено </w:t>
      </w:r>
      <w:hyperlink r:id="rId15" w:history="1">
        <w:r w:rsidRPr="00AE6DCD">
          <w:rPr>
            <w:color w:val="0000FF"/>
            <w:kern w:val="0"/>
            <w:sz w:val="20"/>
            <w:szCs w:val="20"/>
            <w:lang w:eastAsia="ru-RU"/>
          </w:rPr>
          <w:t>Законом</w:t>
        </w:r>
      </w:hyperlink>
      <w:r w:rsidRPr="00AE6DCD">
        <w:rPr>
          <w:kern w:val="0"/>
          <w:sz w:val="20"/>
          <w:szCs w:val="20"/>
          <w:lang w:eastAsia="ru-RU"/>
        </w:rPr>
        <w:t xml:space="preserve"> N 223-ФЗ и </w:t>
      </w:r>
      <w:hyperlink r:id="rId16" w:history="1">
        <w:r w:rsidRPr="00AE6DCD">
          <w:rPr>
            <w:color w:val="0000FF"/>
            <w:kern w:val="0"/>
            <w:sz w:val="20"/>
            <w:szCs w:val="20"/>
            <w:lang w:eastAsia="ru-RU"/>
          </w:rPr>
          <w:t>Законом</w:t>
        </w:r>
      </w:hyperlink>
      <w:r w:rsidRPr="00AE6DCD">
        <w:rPr>
          <w:kern w:val="0"/>
          <w:sz w:val="20"/>
          <w:szCs w:val="20"/>
          <w:lang w:eastAsia="ru-RU"/>
        </w:rPr>
        <w:t xml:space="preserve"> N 44-ФЗ;</w:t>
      </w:r>
    </w:p>
    <w:p w:rsidR="00AE6DCD" w:rsidRPr="00AE6DCD" w:rsidRDefault="00AE6DCD" w:rsidP="00AE6DCD">
      <w:pPr>
        <w:widowControl w:val="0"/>
        <w:suppressAutoHyphens w:val="0"/>
        <w:autoSpaceDE w:val="0"/>
        <w:autoSpaceDN w:val="0"/>
        <w:adjustRightInd w:val="0"/>
        <w:spacing w:after="0"/>
        <w:ind w:firstLine="540"/>
        <w:rPr>
          <w:kern w:val="0"/>
          <w:sz w:val="20"/>
          <w:szCs w:val="20"/>
          <w:lang w:eastAsia="ru-RU"/>
        </w:rPr>
      </w:pPr>
      <w:r w:rsidRPr="00AE6DCD">
        <w:rPr>
          <w:kern w:val="0"/>
          <w:sz w:val="20"/>
          <w:szCs w:val="20"/>
          <w:lang w:eastAsia="ru-RU"/>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AE6DCD" w:rsidRPr="00AE6DCD" w:rsidRDefault="00AE6DCD" w:rsidP="00AE6DCD">
      <w:pPr>
        <w:widowControl w:val="0"/>
        <w:suppressAutoHyphens w:val="0"/>
        <w:autoSpaceDE w:val="0"/>
        <w:autoSpaceDN w:val="0"/>
        <w:adjustRightInd w:val="0"/>
        <w:spacing w:after="0"/>
        <w:ind w:firstLine="540"/>
        <w:rPr>
          <w:kern w:val="0"/>
          <w:sz w:val="20"/>
          <w:szCs w:val="20"/>
          <w:lang w:eastAsia="ru-RU"/>
        </w:rPr>
      </w:pPr>
      <w:r w:rsidRPr="00AE6DCD">
        <w:rPr>
          <w:kern w:val="0"/>
          <w:sz w:val="20"/>
          <w:szCs w:val="20"/>
          <w:lang w:eastAsia="ru-RU"/>
        </w:rPr>
        <w:t>9)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AE6DCD" w:rsidRPr="00AE6DCD" w:rsidRDefault="00AE6DCD" w:rsidP="00AE6DCD">
      <w:pPr>
        <w:widowControl w:val="0"/>
        <w:suppressAutoHyphens w:val="0"/>
        <w:autoSpaceDE w:val="0"/>
        <w:autoSpaceDN w:val="0"/>
        <w:adjustRightInd w:val="0"/>
        <w:spacing w:after="0"/>
        <w:ind w:firstLine="540"/>
        <w:rPr>
          <w:kern w:val="0"/>
          <w:sz w:val="20"/>
          <w:szCs w:val="20"/>
          <w:lang w:eastAsia="ru-RU"/>
        </w:rPr>
      </w:pPr>
      <w:r w:rsidRPr="00AE6DCD">
        <w:rPr>
          <w:kern w:val="0"/>
          <w:sz w:val="20"/>
          <w:szCs w:val="20"/>
          <w:lang w:eastAsia="ru-RU"/>
        </w:rPr>
        <w:t>10)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3.3. Порядок подачи аукционной заявки определяется регламентом оператора электронной площадки, на которой проводится открытый электронный аукцион.</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3.3.1. При подготовке заявки на участие в аукционе участниками закупки должны приниматься общепринятые обозначения и наименования в соответствии с требованиями действующих нормативных документов.</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3.3.2. Сведения, содержащиеся в заявках участников закупки, должны быть достоверными и не должны допускать двусмысленных толкований.</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3.3.3. Заявку на участие в аукционе участник закупки составляет, руководствуясь данной документацией об аукционе, в соответствии с требованиями Информационной карты открытого аукциона в электронной форме.</w:t>
      </w:r>
    </w:p>
    <w:p w:rsidR="00AE6DCD" w:rsidRPr="00AE6DCD" w:rsidRDefault="00AE6DCD" w:rsidP="00AE6DCD">
      <w:pPr>
        <w:suppressAutoHyphens w:val="0"/>
        <w:spacing w:after="0"/>
        <w:ind w:firstLine="720"/>
        <w:jc w:val="center"/>
        <w:rPr>
          <w:b/>
          <w:kern w:val="0"/>
          <w:sz w:val="20"/>
          <w:szCs w:val="20"/>
          <w:lang w:eastAsia="ru-RU"/>
        </w:rPr>
      </w:pPr>
      <w:bookmarkStart w:id="4" w:name="_Toc271973050"/>
      <w:bookmarkStart w:id="5" w:name="_Toc503966890"/>
    </w:p>
    <w:p w:rsidR="00AE6DCD" w:rsidRPr="00AE6DCD" w:rsidRDefault="00AE6DCD" w:rsidP="00AE6DCD">
      <w:pPr>
        <w:suppressAutoHyphens w:val="0"/>
        <w:spacing w:after="0"/>
        <w:ind w:firstLine="720"/>
        <w:jc w:val="center"/>
        <w:rPr>
          <w:b/>
          <w:kern w:val="0"/>
          <w:sz w:val="20"/>
          <w:szCs w:val="20"/>
          <w:lang w:eastAsia="ru-RU"/>
        </w:rPr>
      </w:pPr>
      <w:r w:rsidRPr="00AE6DCD">
        <w:rPr>
          <w:b/>
          <w:kern w:val="0"/>
          <w:sz w:val="20"/>
          <w:szCs w:val="20"/>
          <w:lang w:eastAsia="ru-RU"/>
        </w:rPr>
        <w:t>4. ПОРЯДОК ПРЕДСТАВЛЕНИЯ ДОКУМЕНТАЦИИ ОБ ОТКРЫТОМ АУКЦИОНЕ В ЭЛЕКТРОННОЙ ФОРМЕ, РАЗЪЯСНЕНИЕ ПОЛОЖЕНИЙ ДОКУМЕНТАЦИИ ОБ ОТКРЫТОМ АУКЦИОНЕ В ЭЛЕКТРОННОЙ ФОРМЕ И ВНЕСЕНИЕ ИЗМЕНЕНИЙ</w:t>
      </w:r>
      <w:bookmarkEnd w:id="4"/>
      <w:bookmarkEnd w:id="5"/>
    </w:p>
    <w:p w:rsidR="00AE6DCD" w:rsidRPr="00AE6DCD" w:rsidRDefault="00AE6DCD" w:rsidP="00AE6DCD">
      <w:pPr>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4.1.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заказчик обеспечивает размещение документации об аукционе в срок, предусмотренный положением о закупке товаров, работ, услуг, одновременно с размещением извещения о проведении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4.2. Документация об аукционе доступна для ознакомления в </w:t>
      </w:r>
      <w:r w:rsidRPr="00AE6DCD">
        <w:rPr>
          <w:kern w:val="0"/>
          <w:sz w:val="20"/>
          <w:szCs w:val="20"/>
          <w:lang w:eastAsia="ru-RU"/>
        </w:rPr>
        <w:tab/>
        <w:t>ЕИС и на электронной площадке без взимания платы.</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4.3. Любой участник закупки, получивший аккредитацию на электронной площадке, вправе направить в адрес электронной площадки, на которой планируется проведение аукциона, запрос о разъяснении положений документации об аукционе.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4.4. В течение трех дней со дня поступления от оператора электронной площадки запроса заказчик размещает разъяснение положений документации об аукционе с указанием предмета запроса, но без указания участника закупки, от которого поступил запрос. </w:t>
      </w:r>
    </w:p>
    <w:p w:rsidR="00AE6DCD" w:rsidRPr="00AE6DCD" w:rsidRDefault="00AE6DCD" w:rsidP="00AE6DCD">
      <w:pPr>
        <w:suppressAutoHyphens w:val="0"/>
        <w:spacing w:before="220" w:after="1" w:line="220" w:lineRule="atLeast"/>
        <w:ind w:firstLine="540"/>
        <w:rPr>
          <w:kern w:val="0"/>
          <w:sz w:val="20"/>
          <w:szCs w:val="20"/>
          <w:lang w:eastAsia="ru-RU"/>
        </w:rPr>
      </w:pPr>
      <w:r w:rsidRPr="00AE6DCD">
        <w:rPr>
          <w:kern w:val="0"/>
          <w:sz w:val="20"/>
          <w:szCs w:val="20"/>
          <w:lang w:eastAsia="ru-RU"/>
        </w:rPr>
        <w:t>4.5. Заказчик вправе не давать разъяснений положений документации об аукционе, если запрос поступил позднее, чем за три рабочих дня до даты окончания срока подачи заявок на участие в закупке.</w:t>
      </w:r>
    </w:p>
    <w:p w:rsidR="00AE6DCD" w:rsidRPr="00AE6DCD" w:rsidRDefault="00AE6DCD" w:rsidP="00AE6DCD">
      <w:pPr>
        <w:suppressAutoHyphens w:val="0"/>
        <w:spacing w:after="0"/>
        <w:ind w:firstLine="567"/>
        <w:rPr>
          <w:kern w:val="0"/>
          <w:sz w:val="20"/>
          <w:szCs w:val="20"/>
          <w:lang w:eastAsia="ru-RU"/>
        </w:rPr>
      </w:pPr>
      <w:r w:rsidRPr="00AE6DCD">
        <w:rPr>
          <w:kern w:val="0"/>
          <w:sz w:val="20"/>
          <w:szCs w:val="20"/>
          <w:lang w:eastAsia="ru-RU"/>
        </w:rPr>
        <w:t>4.6. Разъяснение положений документации об аукционе не должно изменять ее суть.</w:t>
      </w:r>
    </w:p>
    <w:p w:rsidR="00AE6DCD" w:rsidRPr="00AE6DCD" w:rsidRDefault="00AE6DCD" w:rsidP="00AE6DCD">
      <w:pPr>
        <w:suppressAutoHyphens w:val="0"/>
        <w:spacing w:after="0"/>
        <w:ind w:firstLine="567"/>
        <w:rPr>
          <w:kern w:val="0"/>
          <w:sz w:val="20"/>
          <w:szCs w:val="20"/>
          <w:lang w:eastAsia="ru-RU"/>
        </w:rPr>
      </w:pPr>
      <w:r w:rsidRPr="00AE6DCD">
        <w:rPr>
          <w:kern w:val="0"/>
          <w:sz w:val="20"/>
          <w:szCs w:val="20"/>
          <w:lang w:eastAsia="ru-RU"/>
        </w:rPr>
        <w:t>4.7. Заказчик по собственной инициативе или в соответствии с поступившим запросом о разъяснении положений документации об аукционе вправе принять решение о внесении изменений в документацию об аукционе.</w:t>
      </w:r>
    </w:p>
    <w:p w:rsidR="00AE6DCD" w:rsidRPr="00AE6DCD" w:rsidRDefault="00AE6DCD" w:rsidP="00AE6DCD">
      <w:pPr>
        <w:suppressAutoHyphens w:val="0"/>
        <w:spacing w:after="0"/>
        <w:ind w:firstLine="720"/>
        <w:jc w:val="center"/>
        <w:rPr>
          <w:b/>
          <w:kern w:val="0"/>
          <w:sz w:val="20"/>
          <w:szCs w:val="20"/>
          <w:lang w:eastAsia="ru-RU"/>
        </w:rPr>
      </w:pPr>
      <w:bookmarkStart w:id="6" w:name="_Toc271973051"/>
      <w:bookmarkStart w:id="7" w:name="_Toc503966891"/>
    </w:p>
    <w:p w:rsidR="00AE6DCD" w:rsidRPr="00AE6DCD" w:rsidRDefault="00AE6DCD" w:rsidP="00AE6DCD">
      <w:pPr>
        <w:suppressAutoHyphens w:val="0"/>
        <w:spacing w:after="0"/>
        <w:ind w:firstLine="720"/>
        <w:jc w:val="center"/>
        <w:rPr>
          <w:b/>
          <w:kern w:val="0"/>
          <w:sz w:val="20"/>
          <w:szCs w:val="20"/>
          <w:lang w:eastAsia="ru-RU"/>
        </w:rPr>
      </w:pPr>
      <w:r w:rsidRPr="00AE6DCD">
        <w:rPr>
          <w:b/>
          <w:kern w:val="0"/>
          <w:sz w:val="20"/>
          <w:szCs w:val="20"/>
          <w:lang w:eastAsia="ru-RU"/>
        </w:rPr>
        <w:t xml:space="preserve">5. РАССМОТРЕНИЕ ЗАЯВОК НА УЧАСТИЕ В </w:t>
      </w:r>
      <w:bookmarkEnd w:id="6"/>
      <w:r w:rsidRPr="00AE6DCD">
        <w:rPr>
          <w:b/>
          <w:kern w:val="0"/>
          <w:sz w:val="20"/>
          <w:szCs w:val="20"/>
          <w:lang w:eastAsia="ru-RU"/>
        </w:rPr>
        <w:t>ОТКРЫТОМ АУКЦИОНЕ В ЭЛЕКТРОННОЙ ФОРМЕ</w:t>
      </w:r>
      <w:bookmarkEnd w:id="7"/>
    </w:p>
    <w:p w:rsidR="00AE6DCD" w:rsidRPr="00AE6DCD" w:rsidRDefault="00AE6DCD" w:rsidP="00AE6DCD">
      <w:pPr>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5.1. Закупочная комиссия проверяет первые части заявок на участие в аукционе на соответствие требованиям, установленным документацией об аукционе в отношении товаров, работ, услуг, на поставки, выполнение, оказание которых размещается заказ. Дата </w:t>
      </w:r>
      <w:proofErr w:type="gramStart"/>
      <w:r w:rsidRPr="00AE6DCD">
        <w:rPr>
          <w:kern w:val="0"/>
          <w:sz w:val="20"/>
          <w:szCs w:val="20"/>
          <w:lang w:eastAsia="ru-RU"/>
        </w:rPr>
        <w:t>окончания срока рассмотрения первых частей заявок</w:t>
      </w:r>
      <w:proofErr w:type="gramEnd"/>
      <w:r w:rsidRPr="00AE6DCD">
        <w:rPr>
          <w:kern w:val="0"/>
          <w:sz w:val="20"/>
          <w:szCs w:val="20"/>
          <w:lang w:eastAsia="ru-RU"/>
        </w:rPr>
        <w:t xml:space="preserve"> указана в пункте 20 Информационной карты открытого аукциона в электронной форме.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lastRenderedPageBreak/>
        <w:t>По результатам рассмотрения заявок закупочная комиссия принимает решение о допуске участника закупки к участию в аукционе или об отказе в допуске.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5.2. </w:t>
      </w:r>
      <w:proofErr w:type="gramStart"/>
      <w:r w:rsidRPr="00AE6DCD">
        <w:rPr>
          <w:kern w:val="0"/>
          <w:sz w:val="20"/>
          <w:szCs w:val="20"/>
          <w:lang w:eastAsia="ru-RU"/>
        </w:rPr>
        <w:t>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roofErr w:type="gramEnd"/>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5.3. Участник закупки не допускается к участию в аукционе в случае, если: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1) не предоставлены сведения, предусмотренные пунктом 3.2 настоящей документации, или предоставлены недостоверные сведения; </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 сведения не соответствуют требованиям документации об аукционе;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3) участник закупки не представил документы, необходимые для участия в процедуре закупки;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5.4. По результатам рассмотрения заявок составляется протокол.</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5.6.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AE6DCD" w:rsidRPr="00AE6DCD" w:rsidRDefault="00AE6DCD" w:rsidP="00AE6DCD">
      <w:pPr>
        <w:suppressAutoHyphens w:val="0"/>
        <w:spacing w:after="0"/>
        <w:ind w:firstLine="720"/>
        <w:jc w:val="center"/>
        <w:rPr>
          <w:b/>
          <w:kern w:val="0"/>
          <w:sz w:val="20"/>
          <w:szCs w:val="20"/>
          <w:lang w:eastAsia="ru-RU"/>
        </w:rPr>
      </w:pPr>
      <w:bookmarkStart w:id="8" w:name="_Toc271973052"/>
      <w:bookmarkStart w:id="9" w:name="_Toc503966892"/>
    </w:p>
    <w:p w:rsidR="00AE6DCD" w:rsidRPr="00AE6DCD" w:rsidRDefault="00AE6DCD" w:rsidP="00AE6DCD">
      <w:pPr>
        <w:suppressAutoHyphens w:val="0"/>
        <w:spacing w:after="0"/>
        <w:ind w:firstLine="720"/>
        <w:jc w:val="center"/>
        <w:rPr>
          <w:b/>
          <w:kern w:val="0"/>
          <w:sz w:val="20"/>
          <w:szCs w:val="20"/>
          <w:lang w:eastAsia="ru-RU"/>
        </w:rPr>
      </w:pPr>
      <w:r w:rsidRPr="00AE6DCD">
        <w:rPr>
          <w:b/>
          <w:kern w:val="0"/>
          <w:sz w:val="20"/>
          <w:szCs w:val="20"/>
          <w:lang w:eastAsia="ru-RU"/>
        </w:rPr>
        <w:t xml:space="preserve">6. ПОРЯДОК ПРОВЕДЕНИЯ </w:t>
      </w:r>
      <w:bookmarkEnd w:id="8"/>
      <w:r w:rsidRPr="00AE6DCD">
        <w:rPr>
          <w:b/>
          <w:kern w:val="0"/>
          <w:sz w:val="20"/>
          <w:szCs w:val="20"/>
          <w:lang w:eastAsia="ru-RU"/>
        </w:rPr>
        <w:t>ОТКРЫТОГО АУКЦИОНА В ЭЛЕКТРОННОЙ ФОРМЕ</w:t>
      </w:r>
      <w:bookmarkEnd w:id="9"/>
    </w:p>
    <w:p w:rsidR="00AE6DCD" w:rsidRPr="00AE6DCD" w:rsidRDefault="00AE6DCD" w:rsidP="00AE6DCD">
      <w:pPr>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 В аукционе могут участвовать только участники закупки, признанные участниками аукциона.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6.2. Аукцион проводится на электронной площадке в день, указанный в извещении и в Информационной карте о проведен</w:t>
      </w:r>
      <w:proofErr w:type="gramStart"/>
      <w:r w:rsidRPr="00AE6DCD">
        <w:rPr>
          <w:kern w:val="0"/>
          <w:sz w:val="20"/>
          <w:szCs w:val="20"/>
          <w:lang w:eastAsia="ru-RU"/>
        </w:rPr>
        <w:t>ии ау</w:t>
      </w:r>
      <w:proofErr w:type="gramEnd"/>
      <w:r w:rsidRPr="00AE6DCD">
        <w:rPr>
          <w:kern w:val="0"/>
          <w:sz w:val="20"/>
          <w:szCs w:val="20"/>
          <w:lang w:eastAsia="ru-RU"/>
        </w:rPr>
        <w:t>кциона. Время начала проведения аукциона устанавливается оператором электронной площадки.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6.3. Аукцион проводится в срок не более 3 (Трех) рабочих дней с момента размещения протокола рассмотрения заявок. Дата проведения аукциона указана в пункте 21 Информационной карты.</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6.4. Аукцион проводится путем снижения, за исключением случая, установленного пунктом 6.15. настоящего раздела, начальной (максимальной) цены договора, указанной в извещении о проведен</w:t>
      </w:r>
      <w:proofErr w:type="gramStart"/>
      <w:r w:rsidRPr="00AE6DCD">
        <w:rPr>
          <w:kern w:val="0"/>
          <w:sz w:val="20"/>
          <w:szCs w:val="20"/>
          <w:lang w:eastAsia="ru-RU"/>
        </w:rPr>
        <w:t>ии ау</w:t>
      </w:r>
      <w:proofErr w:type="gramEnd"/>
      <w:r w:rsidRPr="00AE6DCD">
        <w:rPr>
          <w:kern w:val="0"/>
          <w:sz w:val="20"/>
          <w:szCs w:val="20"/>
          <w:lang w:eastAsia="ru-RU"/>
        </w:rPr>
        <w:t>кциона, в порядке, установленном настоящим разделом.</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6.5. «Шаг аукциона» составляет от 0,5 процента до 5 процентов начальной (максимальной) цены договора (цены лота).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6.6.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6.7.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любой участник аукциона также вправе подать предложение о цене договора, независимо от «шага аукциона», при условии соблюдения требований, предусмотренных пунктом 6.8 настоящего раздела.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6.8.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участники аукциона подают предложения о цене договора с учетом следующих требований:</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 участник аукциона не вправе подавать предложение о цене договора, равное предложению или большее, чем предложение о цене договора, которое подано таким участником аукциона ранее, а также предложение о цене договора, равное нулю;</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 участник аукциона не вправе подавать предложение о цене договора ниже, чем текущее минимальное предложение о цене договора, сниженного на «шаг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3) участник аукциона не вправе подавать предложение о цене договора ниже, чем текущее минимальное предложение о цене договора, в случае если такое предложение о цене договора подано этим же участником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6.9. От начала проведения аукциона на электронной площадке до истечения срока подачи предложений о цене договора указываются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6.10 настоящего раздела.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6.10.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устанавливается время приема предложений участников аукциона о цене договора, составляющее 10 минут от начала проведения аукциона до истечения срока подачи предложений о цене договора, а также 10 минут после поступления последнего предложения о цене договора. Время обновляется автоматически. Если в течение указанного времени ни одного предложения о более низкой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6.11. В течение 10 минут с момента завершения аукциона в соответствии с пунктом 6.10. настоящего раздела любой участник аукциона вправе подать предложение о цене договора, которое не ниже, чем последнее предложение о минимальной цене договора на аукционе, независимо от «шага аукциона», с учетом требований, предусмотренных пунктами 6.7 и 6.8 настоящего раздела.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6.12. Оператор электронной площадки обеспечивает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конфиденциальность данных об участниках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6.13. Во время проведения аукциона оператор электронной площадки отклоняет предложение о цене договора в момент его поступления, если оно не соответствует требованиям, предусмотренным регламентом ЭТП.</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6.14. В случае если была предложена цена договора, равная цене, предложенной другим участником аукциона, лучшим признается предложение о цене договора, поступившее ранее других предложений.</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lastRenderedPageBreak/>
        <w:t>6.15. В случае если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цена договора снижена до нуля, проводится аукцион на право заключить договор. В этом случае аукцион проводится путем повышения цены договора исходя из положений регламента ЭТП. При этом учитываются следующие особенности: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 если документацией о проведен</w:t>
      </w:r>
      <w:proofErr w:type="gramStart"/>
      <w:r w:rsidRPr="00AE6DCD">
        <w:rPr>
          <w:kern w:val="0"/>
          <w:sz w:val="20"/>
          <w:szCs w:val="20"/>
          <w:lang w:eastAsia="ru-RU"/>
        </w:rPr>
        <w:t>ии ау</w:t>
      </w:r>
      <w:proofErr w:type="gramEnd"/>
      <w:r w:rsidRPr="00AE6DCD">
        <w:rPr>
          <w:kern w:val="0"/>
          <w:sz w:val="20"/>
          <w:szCs w:val="20"/>
          <w:lang w:eastAsia="ru-RU"/>
        </w:rPr>
        <w:t>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6.16. Протокол проведения аукциона размещается оператором электронной площадки на электронной площадке после окончания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6.17. После размещения на электронной площадке протокола, указанного в пункте 6.16. настоящего раздела, оператор электронной площадки направляет заказчику, такой протокол и вторые части заявок на участие в аукционе, поданных участниками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6.18. В случае если в течение 10 минут после начала проведения аукциона ни один из участников аукциона не подал предложение о цене договора в соответствии с пунктом 6.6. настоящего раздела, аукцион признается несостоявшимся.</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6.19. Любой участник аукциона после размещения на электронной площадке указанного в пункте 6.16 настоящего раздела протокола вправе направить оператору электронной площадки запрос о разъяснении результатов аукциона. </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6.20. Оператор электронной площадки обеспечивает непрерывность проведения аукциона, надежность функционирования программных и технических средств, используемых для проведения аукциона, равный доступ участников аукциона к участию в нем, а также выполнение действий, предусмотренных настоящим разделом, независимо от времени окончания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6.21.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какие-либо переговоры заказчика или комиссии с участником закупки не допускаются. В случае нарушения указанного положения аукцион может быть признан недействительным по иску заинтересованного лица в порядке, предусмотренном законодательством Российской Федерации. Заказчик может давать разъяснения положений документации на проведение открытого аукциона в электронной форме.</w:t>
      </w:r>
    </w:p>
    <w:p w:rsidR="00AE6DCD" w:rsidRPr="00AE6DCD" w:rsidRDefault="00AE6DCD" w:rsidP="00AE6DCD">
      <w:pPr>
        <w:suppressAutoHyphens w:val="0"/>
        <w:spacing w:after="0"/>
        <w:ind w:firstLine="720"/>
        <w:jc w:val="left"/>
        <w:rPr>
          <w:kern w:val="0"/>
          <w:sz w:val="20"/>
          <w:szCs w:val="20"/>
          <w:lang w:eastAsia="ru-RU"/>
        </w:rPr>
      </w:pPr>
      <w:bookmarkStart w:id="10" w:name="_Toc254773380"/>
      <w:bookmarkStart w:id="11" w:name="_Toc271973053"/>
      <w:bookmarkStart w:id="12" w:name="_Toc503966893"/>
    </w:p>
    <w:p w:rsidR="00AE6DCD" w:rsidRPr="00AE6DCD" w:rsidRDefault="00AE6DCD" w:rsidP="00AE6DCD">
      <w:pPr>
        <w:suppressAutoHyphens w:val="0"/>
        <w:spacing w:after="0"/>
        <w:ind w:firstLine="720"/>
        <w:jc w:val="center"/>
        <w:rPr>
          <w:b/>
          <w:kern w:val="0"/>
          <w:sz w:val="20"/>
          <w:szCs w:val="20"/>
          <w:lang w:eastAsia="ru-RU"/>
        </w:rPr>
      </w:pPr>
      <w:r w:rsidRPr="00AE6DCD">
        <w:rPr>
          <w:b/>
          <w:kern w:val="0"/>
          <w:sz w:val="20"/>
          <w:szCs w:val="20"/>
          <w:lang w:eastAsia="ru-RU"/>
        </w:rPr>
        <w:t xml:space="preserve">7. ОПРЕДЕЛЕНИЕ ПОБЕДИТЕЛЯ </w:t>
      </w:r>
      <w:bookmarkStart w:id="13" w:name="_Toc254773381"/>
      <w:bookmarkEnd w:id="10"/>
      <w:bookmarkEnd w:id="11"/>
      <w:r w:rsidRPr="00AE6DCD">
        <w:rPr>
          <w:b/>
          <w:kern w:val="0"/>
          <w:sz w:val="20"/>
          <w:szCs w:val="20"/>
          <w:lang w:eastAsia="ru-RU"/>
        </w:rPr>
        <w:t>ОТКРЫТОГО АУКЦИОНА В ЭЛЕКТРОННОЙ ФОРМЕ</w:t>
      </w:r>
      <w:bookmarkStart w:id="14" w:name="_Toc257988457"/>
      <w:bookmarkStart w:id="15" w:name="_Toc271973054"/>
      <w:bookmarkEnd w:id="12"/>
    </w:p>
    <w:p w:rsidR="00AE6DCD" w:rsidRPr="00AE6DCD" w:rsidRDefault="00AE6DCD" w:rsidP="00AE6DCD">
      <w:pPr>
        <w:suppressAutoHyphens w:val="0"/>
        <w:spacing w:after="0"/>
        <w:ind w:firstLine="720"/>
        <w:jc w:val="center"/>
        <w:rPr>
          <w:b/>
          <w:kern w:val="0"/>
          <w:sz w:val="20"/>
          <w:szCs w:val="20"/>
          <w:lang w:eastAsia="ru-RU"/>
        </w:rPr>
      </w:pP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7.1. Рассмотрение вторых частей заявок.</w:t>
      </w:r>
      <w:bookmarkEnd w:id="13"/>
      <w:bookmarkEnd w:id="14"/>
      <w:bookmarkEnd w:id="15"/>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7.1.1. Комиссия по закупкам рассматривает вторые части заявок на участие в аукционе, направленных заказчику оператором электронной площадки в соответствии с пунктом 6.17 настоящего раздела, на соответствие их требованиям, установленным документацией на проведение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7.1.2. Комиссией по закупкам на основании результатов рассмотрения вторых частей заявок на участие в аукционе принимается решение о соответствии или о несоответствии заявки на участие в аукционе требованиям, установленным документацией об аукционе, в порядке и по основаниям, которые предусмотрены настоящим разделом. Для принятия указанного решения закупочная комиссия также рассматривает содержащиеся в реестре участников закупки, получивших аккредитацию на электронной площадке, сведения об участнике закупки, подавшем такую заявку на участие в аукционе.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7.1.3. В случае если в соответствии с пунктом 7.1.1 настоящего раздела не выявлены заявки на участие в аукционе, соответствующие требованиям, установленным документацией на проведение аукциона, комиссия по закупкам принимает решение о том, что аукцион не состоялся.</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7.1.4. Заявка на участие в аукционе признается не соответствующей требованиям, установленным документацией на проведение аукциона, в случае: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1) непредставления документов, определенных пунктом 3.2 настоящей документации, с учетом документов, ранее представленных в составе первых частей заявок на участие в аукционе, отсутствия документов или их несоответствия требованиям документации на проведение аукциона, а также наличия в таких документах недостоверных сведений об участнике закупки;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2) несоответствия участника закупки требованиям, установленным в настоящей документации.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7.1.5. </w:t>
      </w:r>
      <w:proofErr w:type="gramStart"/>
      <w:r w:rsidRPr="00AE6DCD">
        <w:rPr>
          <w:kern w:val="0"/>
          <w:sz w:val="20"/>
          <w:szCs w:val="20"/>
          <w:lang w:eastAsia="ru-RU"/>
        </w:rPr>
        <w:t>В случае принятия решения о соответствии заявок на участие в аукционе требованиям, установленным документацией на проведение аукциона, а также в случае принятия на основании рассмотрения вторых частей заявок на участие в аукционе, поданных всеми участниками аукциона, принявшими участие в аукционе, решения о соответствии более одной заявки указанным требованиям комиссией оформляется протокол подведения итогов аукциона, который подписывается всеми присутствующими на заседании</w:t>
      </w:r>
      <w:proofErr w:type="gramEnd"/>
      <w:r w:rsidRPr="00AE6DCD">
        <w:rPr>
          <w:kern w:val="0"/>
          <w:sz w:val="20"/>
          <w:szCs w:val="20"/>
          <w:lang w:eastAsia="ru-RU"/>
        </w:rPr>
        <w:t xml:space="preserve"> членами закупочной комиссии в день окончания рассмотрения заявок на участие в аукционе. </w:t>
      </w:r>
      <w:proofErr w:type="gramStart"/>
      <w:r w:rsidRPr="00AE6DCD">
        <w:rPr>
          <w:kern w:val="0"/>
          <w:sz w:val="20"/>
          <w:szCs w:val="20"/>
          <w:lang w:eastAsia="ru-RU"/>
        </w:rPr>
        <w:t>Протокол содержит сведения о порядковых номерах заявок на участие в аукционе, которые ранжированы в соответствии с настоящей документацией и в отношении которых принято решение о соответствии требованиям, установленным документацией на проведение аукциона, а в случае принятия на основании рассмотрения вторых частей заявок на участие в аукционе, поданных всеми участниками аукциона, принявшими участие в аукционе, решения о соответствии более одной заявки</w:t>
      </w:r>
      <w:proofErr w:type="gramEnd"/>
      <w:r w:rsidRPr="00AE6DCD">
        <w:rPr>
          <w:kern w:val="0"/>
          <w:sz w:val="20"/>
          <w:szCs w:val="20"/>
          <w:lang w:eastAsia="ru-RU"/>
        </w:rPr>
        <w:t xml:space="preserve"> </w:t>
      </w:r>
      <w:proofErr w:type="gramStart"/>
      <w:r w:rsidRPr="00AE6DCD">
        <w:rPr>
          <w:kern w:val="0"/>
          <w:sz w:val="20"/>
          <w:szCs w:val="20"/>
          <w:lang w:eastAsia="ru-RU"/>
        </w:rPr>
        <w:t>на участие в аукционе – о порядковых номерах таких заявок на участие в аукционе, которые ранжированы в соответствии с настоящей документацией и в отношении которых принято решение о соответствии указанным требованиям, об участниках закупки, вторые части заявок на участие в аукционе которых рассматривались, решение о соответствии или о несоответствии заявок на участие в аукционе требованиям, установленным документацией на проведение аукциона, с</w:t>
      </w:r>
      <w:proofErr w:type="gramEnd"/>
      <w:r w:rsidRPr="00AE6DCD">
        <w:rPr>
          <w:kern w:val="0"/>
          <w:sz w:val="20"/>
          <w:szCs w:val="20"/>
          <w:lang w:eastAsia="ru-RU"/>
        </w:rPr>
        <w:t xml:space="preserve"> </w:t>
      </w:r>
      <w:proofErr w:type="gramStart"/>
      <w:r w:rsidRPr="00AE6DCD">
        <w:rPr>
          <w:kern w:val="0"/>
          <w:sz w:val="20"/>
          <w:szCs w:val="20"/>
          <w:lang w:eastAsia="ru-RU"/>
        </w:rPr>
        <w:t>обоснованием принятого решения, положений документации на проведение аукциона, которым не соответствует заявка на участие в аукционе этого участника закупки, положений заявки на участие в аукционе, которые не соответствуют требованиям, установленным документацией на проведение аукциона, сведения о решении каждого члена комиссии о соответствии или о несоответствии заявки на участие в аукционе требованиям, установленным документацией на проведение аукциона.</w:t>
      </w:r>
      <w:proofErr w:type="gramEnd"/>
      <w:r w:rsidRPr="00AE6DCD">
        <w:rPr>
          <w:kern w:val="0"/>
          <w:sz w:val="20"/>
          <w:szCs w:val="20"/>
          <w:lang w:eastAsia="ru-RU"/>
        </w:rPr>
        <w:t xml:space="preserve"> Не позднее чем через 3 (три) календарных дня со дня подписания протокол размещается заказчиком на электронной площадке.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lastRenderedPageBreak/>
        <w:t xml:space="preserve">7.1.6. Участник аукциона, который предложил наиболее низкую цену договора и заявка на </w:t>
      </w:r>
      <w:proofErr w:type="gramStart"/>
      <w:r w:rsidRPr="00AE6DCD">
        <w:rPr>
          <w:kern w:val="0"/>
          <w:sz w:val="20"/>
          <w:szCs w:val="20"/>
          <w:lang w:eastAsia="ru-RU"/>
        </w:rPr>
        <w:t>участие</w:t>
      </w:r>
      <w:proofErr w:type="gramEnd"/>
      <w:r w:rsidRPr="00AE6DCD">
        <w:rPr>
          <w:kern w:val="0"/>
          <w:sz w:val="20"/>
          <w:szCs w:val="20"/>
          <w:lang w:eastAsia="ru-RU"/>
        </w:rPr>
        <w:t xml:space="preserve"> в аукционе которого соответствует требованиям документации на проведение аукциона, признается победителем аукциона. В случае, предусмотренном пунктом 6.15 настоящей документации, победителем аукциона признается участник аукциона, который предложил наиболее высокую цену договора и заявка на </w:t>
      </w:r>
      <w:proofErr w:type="gramStart"/>
      <w:r w:rsidRPr="00AE6DCD">
        <w:rPr>
          <w:kern w:val="0"/>
          <w:sz w:val="20"/>
          <w:szCs w:val="20"/>
          <w:lang w:eastAsia="ru-RU"/>
        </w:rPr>
        <w:t>участие</w:t>
      </w:r>
      <w:proofErr w:type="gramEnd"/>
      <w:r w:rsidRPr="00AE6DCD">
        <w:rPr>
          <w:kern w:val="0"/>
          <w:sz w:val="20"/>
          <w:szCs w:val="20"/>
          <w:lang w:eastAsia="ru-RU"/>
        </w:rPr>
        <w:t xml:space="preserve"> в аукционе которого соответствует требованиям документации на проведение открытого аукциона в электронной форме.</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7.1.7. После размещения протокола оператор электронной площадки направляет участникам аукциона, вторые части заявок на участие в аукционе которых рассматривались и в отношении заявок на участие в аукционе которых принято решение о соответствии или о несоответствии требованиям, предусмотренным документацией на проведение аукциона, уведомления о принятом решении.</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7.1.8. В случае если закупочной комиссией принято решение о несоответствии всех вторых частей заявок на участие в аукционе или о соответствии только одной второй части заявки на участие в аукционе, в протокол подведения итогов аукциона вносится информация о признан</w:t>
      </w:r>
      <w:proofErr w:type="gramStart"/>
      <w:r w:rsidRPr="00AE6DCD">
        <w:rPr>
          <w:kern w:val="0"/>
          <w:sz w:val="20"/>
          <w:szCs w:val="20"/>
          <w:lang w:eastAsia="ru-RU"/>
        </w:rPr>
        <w:t>ии ау</w:t>
      </w:r>
      <w:proofErr w:type="gramEnd"/>
      <w:r w:rsidRPr="00AE6DCD">
        <w:rPr>
          <w:kern w:val="0"/>
          <w:sz w:val="20"/>
          <w:szCs w:val="20"/>
          <w:lang w:eastAsia="ru-RU"/>
        </w:rPr>
        <w:t>кциона несостоявшимся.</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7.1.9. </w:t>
      </w:r>
      <w:proofErr w:type="gramStart"/>
      <w:r w:rsidRPr="00AE6DCD">
        <w:rPr>
          <w:kern w:val="0"/>
          <w:sz w:val="20"/>
          <w:szCs w:val="20"/>
          <w:lang w:eastAsia="ru-RU"/>
        </w:rPr>
        <w:t>В случае если аукцион признан несостоявшимся и только одна заявка на участие в аукционе, поданная участником аукциона, принявшим участие в аукционе, признана соответствующей требованиям, предусмотренным документацией на проведение аукциона, заказчик направляет оператору электронной площадки проект договора, прилагаемого к документации на проведение открытого аукциона в электронной форме, без подписи договора заказчиком.</w:t>
      </w:r>
      <w:proofErr w:type="gramEnd"/>
      <w:r w:rsidRPr="00AE6DCD">
        <w:rPr>
          <w:kern w:val="0"/>
          <w:sz w:val="20"/>
          <w:szCs w:val="20"/>
          <w:lang w:eastAsia="ru-RU"/>
        </w:rPr>
        <w:t xml:space="preserve"> При этом договор заключается на условиях, предусмотренных документацией на проведение открытого аукциона в электронной форме, по минимальной цене договора, предложенной указанным участником аукциона при проведен</w:t>
      </w:r>
      <w:proofErr w:type="gramStart"/>
      <w:r w:rsidRPr="00AE6DCD">
        <w:rPr>
          <w:kern w:val="0"/>
          <w:sz w:val="20"/>
          <w:szCs w:val="20"/>
          <w:lang w:eastAsia="ru-RU"/>
        </w:rPr>
        <w:t>ии ау</w:t>
      </w:r>
      <w:proofErr w:type="gramEnd"/>
      <w:r w:rsidRPr="00AE6DCD">
        <w:rPr>
          <w:kern w:val="0"/>
          <w:sz w:val="20"/>
          <w:szCs w:val="20"/>
          <w:lang w:eastAsia="ru-RU"/>
        </w:rPr>
        <w:t>кциона. Указанный участник закупки не вправе отказаться от заключения договора.</w:t>
      </w:r>
    </w:p>
    <w:p w:rsidR="00AE6DCD" w:rsidRPr="00AE6DCD" w:rsidRDefault="00AE6DCD" w:rsidP="00AE6DCD">
      <w:pPr>
        <w:suppressAutoHyphens w:val="0"/>
        <w:spacing w:after="0"/>
        <w:rPr>
          <w:b/>
          <w:color w:val="000000"/>
          <w:kern w:val="0"/>
          <w:sz w:val="20"/>
          <w:szCs w:val="20"/>
          <w:lang w:eastAsia="ru-RU"/>
        </w:rPr>
      </w:pPr>
      <w:r w:rsidRPr="00AE6DCD">
        <w:rPr>
          <w:color w:val="000000"/>
          <w:kern w:val="0"/>
          <w:sz w:val="20"/>
          <w:szCs w:val="20"/>
          <w:lang w:eastAsia="ru-RU"/>
        </w:rPr>
        <w:t>7.1.10</w:t>
      </w:r>
      <w:r w:rsidRPr="00AE6DCD">
        <w:rPr>
          <w:b/>
          <w:color w:val="000000"/>
          <w:kern w:val="0"/>
          <w:sz w:val="20"/>
          <w:szCs w:val="20"/>
          <w:lang w:eastAsia="ru-RU"/>
        </w:rPr>
        <w:t xml:space="preserve"> Определение победителя осуществляется с учетом требований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p>
    <w:p w:rsidR="00AE6DCD" w:rsidRPr="00AE6DCD" w:rsidRDefault="00AE6DCD" w:rsidP="00AE6DCD">
      <w:pPr>
        <w:suppressAutoHyphens w:val="0"/>
        <w:spacing w:after="0"/>
        <w:rPr>
          <w:color w:val="000000"/>
          <w:kern w:val="0"/>
          <w:sz w:val="20"/>
          <w:szCs w:val="20"/>
          <w:lang w:eastAsia="ru-RU"/>
        </w:rPr>
      </w:pPr>
      <w:proofErr w:type="gramStart"/>
      <w:r w:rsidRPr="00AE6DCD">
        <w:rPr>
          <w:color w:val="000000"/>
          <w:kern w:val="0"/>
          <w:sz w:val="20"/>
          <w:szCs w:val="20"/>
          <w:lang w:eastAsia="ru-RU"/>
        </w:rPr>
        <w:t>При осуществлении закупок товаров, работ, услуг путем проведения аукциона или иным способом,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w:t>
      </w:r>
      <w:proofErr w:type="gramEnd"/>
      <w:r w:rsidRPr="00AE6DCD">
        <w:rPr>
          <w:color w:val="000000"/>
          <w:kern w:val="0"/>
          <w:sz w:val="20"/>
          <w:szCs w:val="20"/>
          <w:lang w:eastAsia="ru-RU"/>
        </w:rPr>
        <w:t xml:space="preserve">, </w:t>
      </w:r>
      <w:proofErr w:type="gramStart"/>
      <w:r w:rsidRPr="00AE6DCD">
        <w:rPr>
          <w:color w:val="000000"/>
          <w:kern w:val="0"/>
          <w:sz w:val="20"/>
          <w:szCs w:val="20"/>
          <w:lang w:eastAsia="ru-RU"/>
        </w:rPr>
        <w:t>оказании</w:t>
      </w:r>
      <w:proofErr w:type="gramEnd"/>
      <w:r w:rsidRPr="00AE6DCD">
        <w:rPr>
          <w:color w:val="000000"/>
          <w:kern w:val="0"/>
          <w:sz w:val="20"/>
          <w:szCs w:val="20"/>
          <w:lang w:eastAsia="ru-RU"/>
        </w:rPr>
        <w:t xml:space="preserve"> услуг иностранными лицами, договор с таким победителем заключается по цене, сниженной на 15 процентов от предложенной им цены договора.</w:t>
      </w:r>
    </w:p>
    <w:p w:rsidR="00AE6DCD" w:rsidRPr="00AE6DCD" w:rsidRDefault="00AE6DCD" w:rsidP="00AE6DCD">
      <w:pPr>
        <w:suppressAutoHyphens w:val="0"/>
        <w:spacing w:after="0"/>
        <w:rPr>
          <w:color w:val="000000"/>
          <w:kern w:val="0"/>
          <w:sz w:val="20"/>
          <w:szCs w:val="20"/>
          <w:lang w:eastAsia="ru-RU"/>
        </w:rPr>
      </w:pPr>
      <w:r w:rsidRPr="00AE6DCD">
        <w:rPr>
          <w:color w:val="000000"/>
          <w:kern w:val="0"/>
          <w:sz w:val="20"/>
          <w:szCs w:val="20"/>
          <w:lang w:eastAsia="ru-RU"/>
        </w:rPr>
        <w:t xml:space="preserve">В документации может быть установлена начальная (максимальная) цена единицы каждого товара, работы, услуги, </w:t>
      </w:r>
      <w:proofErr w:type="gramStart"/>
      <w:r w:rsidRPr="00AE6DCD">
        <w:rPr>
          <w:color w:val="000000"/>
          <w:kern w:val="0"/>
          <w:sz w:val="20"/>
          <w:szCs w:val="20"/>
          <w:lang w:eastAsia="ru-RU"/>
        </w:rPr>
        <w:t>являющихся</w:t>
      </w:r>
      <w:proofErr w:type="gramEnd"/>
      <w:r w:rsidRPr="00AE6DCD">
        <w:rPr>
          <w:color w:val="000000"/>
          <w:kern w:val="0"/>
          <w:sz w:val="20"/>
          <w:szCs w:val="20"/>
          <w:lang w:eastAsia="ru-RU"/>
        </w:rPr>
        <w:t xml:space="preserve"> предметом закупки.</w:t>
      </w:r>
    </w:p>
    <w:p w:rsidR="00AE6DCD" w:rsidRPr="00AE6DCD" w:rsidRDefault="00AE6DCD" w:rsidP="00AE6DCD">
      <w:pPr>
        <w:suppressAutoHyphens w:val="0"/>
        <w:spacing w:after="0"/>
        <w:rPr>
          <w:color w:val="000000"/>
          <w:kern w:val="0"/>
          <w:sz w:val="20"/>
          <w:szCs w:val="20"/>
          <w:lang w:eastAsia="ru-RU"/>
        </w:rPr>
      </w:pPr>
      <w:proofErr w:type="gramStart"/>
      <w:r w:rsidRPr="00AE6DCD">
        <w:rPr>
          <w:color w:val="000000"/>
          <w:kern w:val="0"/>
          <w:sz w:val="20"/>
          <w:szCs w:val="20"/>
          <w:lang w:eastAsia="ru-RU"/>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Par13" w:history="1">
        <w:r w:rsidRPr="00AE6DCD">
          <w:rPr>
            <w:color w:val="000000"/>
            <w:kern w:val="0"/>
            <w:sz w:val="20"/>
            <w:szCs w:val="20"/>
            <w:lang w:eastAsia="ru-RU"/>
          </w:rPr>
          <w:t>подпунктами «</w:t>
        </w:r>
      </w:hyperlink>
      <w:r w:rsidRPr="00AE6DCD">
        <w:rPr>
          <w:color w:val="000000"/>
          <w:kern w:val="0"/>
          <w:sz w:val="20"/>
          <w:szCs w:val="20"/>
          <w:lang w:eastAsia="ru-RU"/>
        </w:rPr>
        <w:t>г» и «д» пункта 6 постановления правительства № 925 от 16.09.2016 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w:t>
      </w:r>
      <w:proofErr w:type="gramEnd"/>
      <w:r w:rsidRPr="00AE6DCD">
        <w:rPr>
          <w:color w:val="000000"/>
          <w:kern w:val="0"/>
          <w:sz w:val="20"/>
          <w:szCs w:val="20"/>
          <w:lang w:eastAsia="ru-RU"/>
        </w:rPr>
        <w:t xml:space="preserve"> с подпунктом «в» пункта 5,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AE6DCD" w:rsidRPr="00AE6DCD" w:rsidRDefault="00AE6DCD" w:rsidP="00AE6DCD">
      <w:pPr>
        <w:suppressAutoHyphens w:val="0"/>
        <w:spacing w:after="0"/>
        <w:ind w:firstLine="720"/>
        <w:jc w:val="center"/>
        <w:rPr>
          <w:b/>
          <w:kern w:val="0"/>
          <w:sz w:val="20"/>
          <w:szCs w:val="20"/>
          <w:lang w:eastAsia="ru-RU"/>
        </w:rPr>
      </w:pPr>
      <w:bookmarkStart w:id="16" w:name="_Toc271973055"/>
      <w:bookmarkStart w:id="17" w:name="_Toc503966894"/>
    </w:p>
    <w:p w:rsidR="00AE6DCD" w:rsidRPr="00AE6DCD" w:rsidRDefault="00AE6DCD" w:rsidP="00AE6DCD">
      <w:pPr>
        <w:suppressAutoHyphens w:val="0"/>
        <w:spacing w:after="0"/>
        <w:ind w:firstLine="720"/>
        <w:jc w:val="center"/>
        <w:rPr>
          <w:b/>
          <w:kern w:val="0"/>
          <w:sz w:val="20"/>
          <w:szCs w:val="20"/>
          <w:lang w:eastAsia="ru-RU"/>
        </w:rPr>
      </w:pPr>
      <w:r w:rsidRPr="00AE6DCD">
        <w:rPr>
          <w:b/>
          <w:kern w:val="0"/>
          <w:sz w:val="20"/>
          <w:szCs w:val="20"/>
          <w:lang w:eastAsia="ru-RU"/>
        </w:rPr>
        <w:t>8. ПОРЯДОК ЗАКЛЮЧЕНИЯ ДОГОВОРА</w:t>
      </w:r>
      <w:bookmarkEnd w:id="16"/>
      <w:bookmarkEnd w:id="17"/>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8.1. В течение 5 (Пяти) календарных дней со дня размещения в ЕИС итогового протокола закупки заказчик направляет оператору электронной площадки проект договора в электронной форме без подписи заказчика, который составляется путем включения цены договора, предложенной победителем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8.2. Оператор электронной площадки направляет проект договора без электронной подписи лица, имеющего право действовать от имени заказчика, победителю аукциона, с которым заключается договор.</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8.3. </w:t>
      </w:r>
      <w:proofErr w:type="gramStart"/>
      <w:r w:rsidRPr="00AE6DCD">
        <w:rPr>
          <w:kern w:val="0"/>
          <w:sz w:val="20"/>
          <w:szCs w:val="20"/>
          <w:lang w:eastAsia="ru-RU"/>
        </w:rPr>
        <w:t xml:space="preserve">Победитель аукциона направляет оператору электронной площадки проект договора, подписанный электронной подписью лица, имеющего право действовать от имени участника аукциона, а также подписанный электронной подписью указанного лица документ об обеспечении исполнения договора, в случае если заказчиком, было установлено требование обеспечения исполнения договора (в Информационной карте открытого аукциона в электронной форме документации на проведение аукциона) или протокол разногласий </w:t>
      </w:r>
      <w:r w:rsidRPr="00AE6DCD">
        <w:rPr>
          <w:color w:val="000000"/>
          <w:kern w:val="0"/>
          <w:sz w:val="20"/>
          <w:szCs w:val="20"/>
          <w:shd w:val="clear" w:color="auto" w:fill="FFFFFF"/>
          <w:lang w:eastAsia="ru-RU"/>
        </w:rPr>
        <w:t>с указанием замечаний к</w:t>
      </w:r>
      <w:proofErr w:type="gramEnd"/>
      <w:r w:rsidRPr="00AE6DCD">
        <w:rPr>
          <w:color w:val="000000"/>
          <w:kern w:val="0"/>
          <w:sz w:val="20"/>
          <w:szCs w:val="20"/>
          <w:shd w:val="clear" w:color="auto" w:fill="FFFFFF"/>
          <w:lang w:eastAsia="ru-RU"/>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8.4. Оператор электронной площадки направляет заказчику проект договора и документ об обеспечении исполнения договора, подписанные электронной подписью лица, имеющего право действовать от имени победителя аукциона, в случае если заказчиком было установлено требование обеспечения исполнения договора.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8.5. </w:t>
      </w:r>
      <w:proofErr w:type="gramStart"/>
      <w:r w:rsidRPr="00AE6DCD">
        <w:rPr>
          <w:kern w:val="0"/>
          <w:sz w:val="20"/>
          <w:szCs w:val="20"/>
          <w:lang w:eastAsia="ru-RU"/>
        </w:rPr>
        <w:t>Заказчик после получения от оператора электронной площадки проекта договора и, если заказчиком, уполномоченным органом было установлено требование обеспечения исполнения договора, документа об обеспечении исполнения договора, подписанных электронной подписью лица, имеющего право действовать от имени победителя аукциона, направляет оператору электронной площадки договор, подписанный электронной подписью лица, имеющего право действовать от имени заказчика.</w:t>
      </w:r>
      <w:proofErr w:type="gramEnd"/>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8.6. Оператор электронной площадки после получения договора, подписанного электронной подписью лица, имеющего право действовать от имени заказчика, направляет подписанный договор победителю аукциона.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8.7. Договор считается заключенным с момента направления оператором электронной площадки победителю аукциона договора в соответствии с пунктом 8.6.</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lastRenderedPageBreak/>
        <w:t>8.8. Договор заключается на условиях, указанных в извещении о проведен</w:t>
      </w:r>
      <w:proofErr w:type="gramStart"/>
      <w:r w:rsidRPr="00AE6DCD">
        <w:rPr>
          <w:kern w:val="0"/>
          <w:sz w:val="20"/>
          <w:szCs w:val="20"/>
          <w:lang w:eastAsia="ru-RU"/>
        </w:rPr>
        <w:t>ии ау</w:t>
      </w:r>
      <w:proofErr w:type="gramEnd"/>
      <w:r w:rsidRPr="00AE6DCD">
        <w:rPr>
          <w:kern w:val="0"/>
          <w:sz w:val="20"/>
          <w:szCs w:val="20"/>
          <w:lang w:eastAsia="ru-RU"/>
        </w:rPr>
        <w:t xml:space="preserve">кциона и документации об аукционе, по цене, предложенной победителем аукциона, либо – в случае заключения договора с иным участником аукциона – по цене, предложенной таким участником аукциона. </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8.9. </w:t>
      </w:r>
      <w:proofErr w:type="gramStart"/>
      <w:r w:rsidRPr="00AE6DCD">
        <w:rPr>
          <w:kern w:val="0"/>
          <w:sz w:val="20"/>
          <w:szCs w:val="20"/>
          <w:lang w:eastAsia="ru-RU"/>
        </w:rPr>
        <w:t>Участник аукциона, с которым заключается договор, признается уклонившимся от заключения договора в случае, если такой участник аукциона в течение 5 (Пяти) календарных дней не направил оператору электронной площадки проект договора или протокол разногласий, подписанный электронной подписью лица, имеющего право действовать от имени участника закупки, а также подписанный электронной подписью указанного лица документ об обеспечении исполнения договора, при условии что заказчиком</w:t>
      </w:r>
      <w:proofErr w:type="gramEnd"/>
      <w:r w:rsidRPr="00AE6DCD">
        <w:rPr>
          <w:kern w:val="0"/>
          <w:sz w:val="20"/>
          <w:szCs w:val="20"/>
          <w:lang w:eastAsia="ru-RU"/>
        </w:rPr>
        <w:t>, уполномоченным органом было установлено требование обеспечения исполнения договора.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8.10. Если в Информационной карте открытого аукциона в электронной форме установлено требование обеспечения исполнения договора, участник аукциона, с которым заключается договор, должен предоставить заказчику обеспечение исполнения договора. Размер обеспечения исполнения договора, срок его предоставления указаны в Информационной карте открытого аукциона в электронной форме. Обеспечение исполнения договора возвращается поставщику (подрядчику, исполнителю) при условии надлежащего исполнения поставщиком (подрядчиком, исполнителем) всех своих обязательств по договору в течение 15 (пятнадцати) рабочих дней с момента подписания Сторонами документов, свидетельствующих о выполнении исполнителем своих обязательств по договору без замечаний. </w:t>
      </w:r>
      <w:r w:rsidRPr="00AE6DCD">
        <w:rPr>
          <w:color w:val="000000"/>
          <w:kern w:val="0"/>
          <w:sz w:val="20"/>
          <w:szCs w:val="20"/>
          <w:lang w:eastAsia="ru-RU"/>
        </w:rPr>
        <w:t xml:space="preserve">Денежные средства возвращаются на банковский счёт, указанный в п. 14 </w:t>
      </w:r>
      <w:r w:rsidRPr="00AE6DCD">
        <w:rPr>
          <w:kern w:val="0"/>
          <w:sz w:val="20"/>
          <w:szCs w:val="20"/>
          <w:lang w:eastAsia="ru-RU"/>
        </w:rPr>
        <w:t>Договора</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8.11. В случае если заказчиком установлено требование обеспечения исполнения договора, договор заключается только после передачи заказчику в залог денежных средств или предоставления банковской гарантии в размере обеспечения исполнения договора, установленном документацией об аукционе. </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8.12. </w:t>
      </w:r>
      <w:proofErr w:type="gramStart"/>
      <w:r w:rsidRPr="00AE6DCD">
        <w:rPr>
          <w:kern w:val="0"/>
          <w:sz w:val="20"/>
          <w:szCs w:val="20"/>
          <w:lang w:eastAsia="ru-RU"/>
        </w:rPr>
        <w:t>Договор с победителем либо иным лицом, с которым в соответствии с положением о закупке заключается такой договор (далее – участник закупки, обязанный заключить договор), по результатам проведения аукциона должен быть заключен заказчиком не позднее 20 (двадцати) календарных дней, но не ранее чем через 10 (десять) календарных дней с момента размещения протокола подведения итогов аукциона в единой информационной системе.</w:t>
      </w:r>
      <w:proofErr w:type="gramEnd"/>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8.13. Наименование страны происхождения поставляемого товара включается заказчиком в договор на основании сведений, содержащихся в заявке на участие в закупке, представленной участником закупки, с которым заключается договор.</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8.14. </w:t>
      </w:r>
      <w:proofErr w:type="gramStart"/>
      <w:r w:rsidRPr="00AE6DCD">
        <w:rPr>
          <w:kern w:val="0"/>
          <w:sz w:val="20"/>
          <w:szCs w:val="20"/>
          <w:lang w:eastAsia="ru-RU"/>
        </w:rPr>
        <w:t>В случае уклонения от заключения договора победителя аукциона договор заключается с участником аукциона,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Проект договора в случае согласия участника аукциона, заявке на </w:t>
      </w:r>
      <w:proofErr w:type="gramStart"/>
      <w:r w:rsidRPr="00AE6DCD">
        <w:rPr>
          <w:kern w:val="0"/>
          <w:sz w:val="20"/>
          <w:szCs w:val="20"/>
          <w:lang w:eastAsia="ru-RU"/>
        </w:rPr>
        <w:t>участие</w:t>
      </w:r>
      <w:proofErr w:type="gramEnd"/>
      <w:r w:rsidRPr="00AE6DCD">
        <w:rPr>
          <w:kern w:val="0"/>
          <w:sz w:val="20"/>
          <w:szCs w:val="20"/>
          <w:lang w:eastAsia="ru-RU"/>
        </w:rPr>
        <w:t xml:space="preserve"> в аукционе которого присвоен второй номер, заключить договор составляется заказчиком путем включения в проект договора, прилагаемый к документации, условий исполнения договора, предложенных этим участником. </w:t>
      </w:r>
    </w:p>
    <w:p w:rsidR="00AE6DCD" w:rsidRPr="00AE6DCD" w:rsidRDefault="00AE6DCD" w:rsidP="00AE6DCD">
      <w:pPr>
        <w:suppressAutoHyphens w:val="0"/>
        <w:spacing w:after="0"/>
        <w:ind w:firstLine="720"/>
        <w:rPr>
          <w:kern w:val="0"/>
          <w:sz w:val="20"/>
          <w:szCs w:val="20"/>
          <w:lang w:eastAsia="ru-RU"/>
        </w:rPr>
      </w:pPr>
      <w:r w:rsidRPr="00AE6DCD">
        <w:rPr>
          <w:kern w:val="0"/>
          <w:sz w:val="20"/>
          <w:szCs w:val="20"/>
          <w:lang w:eastAsia="ru-RU"/>
        </w:rPr>
        <w:t xml:space="preserve">Проект договора подлежит направлению заказчиком этому участнику в срок, не превышающий 10 дней </w:t>
      </w:r>
      <w:proofErr w:type="gramStart"/>
      <w:r w:rsidRPr="00AE6DCD">
        <w:rPr>
          <w:kern w:val="0"/>
          <w:sz w:val="20"/>
          <w:szCs w:val="20"/>
          <w:lang w:eastAsia="ru-RU"/>
        </w:rPr>
        <w:t>с даты признания</w:t>
      </w:r>
      <w:proofErr w:type="gramEnd"/>
      <w:r w:rsidRPr="00AE6DCD">
        <w:rPr>
          <w:kern w:val="0"/>
          <w:sz w:val="20"/>
          <w:szCs w:val="20"/>
          <w:lang w:eastAsia="ru-RU"/>
        </w:rPr>
        <w:t xml:space="preserve"> победителя аукциона уклонившимся от заключения договора. Участник аукциона, заявке на </w:t>
      </w:r>
      <w:proofErr w:type="gramStart"/>
      <w:r w:rsidRPr="00AE6DCD">
        <w:rPr>
          <w:kern w:val="0"/>
          <w:sz w:val="20"/>
          <w:szCs w:val="20"/>
          <w:lang w:eastAsia="ru-RU"/>
        </w:rPr>
        <w:t>участие</w:t>
      </w:r>
      <w:proofErr w:type="gramEnd"/>
      <w:r w:rsidRPr="00AE6DCD">
        <w:rPr>
          <w:kern w:val="0"/>
          <w:sz w:val="20"/>
          <w:szCs w:val="20"/>
          <w:lang w:eastAsia="ru-RU"/>
        </w:rPr>
        <w:t xml:space="preserve"> в аукционе которого присвоен второй номер, вправе подписать договор и передать его заказчику в срок, не превышающий 5 (Пять) календарных дней с даты направления заказчиком проекта договора. Одновременно с подписанным экземпляром договора этот участник обязан предоставить обеспечение исполнения договора.</w:t>
      </w:r>
    </w:p>
    <w:p w:rsidR="00AE6DCD" w:rsidRPr="00AE6DCD" w:rsidRDefault="00AE6DCD" w:rsidP="00AE6DCD">
      <w:pPr>
        <w:shd w:val="clear" w:color="auto" w:fill="FFFFFF"/>
        <w:suppressAutoHyphens w:val="0"/>
        <w:spacing w:after="0"/>
        <w:ind w:firstLine="720"/>
        <w:rPr>
          <w:kern w:val="0"/>
          <w:sz w:val="20"/>
          <w:szCs w:val="20"/>
          <w:lang w:eastAsia="ru-RU"/>
        </w:rPr>
      </w:pPr>
      <w:r w:rsidRPr="00AE6DCD">
        <w:rPr>
          <w:kern w:val="0"/>
          <w:sz w:val="20"/>
          <w:szCs w:val="20"/>
          <w:lang w:eastAsia="ru-RU"/>
        </w:rPr>
        <w:t xml:space="preserve">Не предоставление участником аукциона, заявке на </w:t>
      </w:r>
      <w:proofErr w:type="gramStart"/>
      <w:r w:rsidRPr="00AE6DCD">
        <w:rPr>
          <w:kern w:val="0"/>
          <w:sz w:val="20"/>
          <w:szCs w:val="20"/>
          <w:lang w:eastAsia="ru-RU"/>
        </w:rPr>
        <w:t>участие</w:t>
      </w:r>
      <w:proofErr w:type="gramEnd"/>
      <w:r w:rsidRPr="00AE6DCD">
        <w:rPr>
          <w:kern w:val="0"/>
          <w:sz w:val="20"/>
          <w:szCs w:val="20"/>
          <w:lang w:eastAsia="ru-RU"/>
        </w:rPr>
        <w:t xml:space="preserve"> в аукционе которого присвоен второй номер, заказчику в срок, установленный предыдущим абзацем, подписанного этим участником договора и обеспечения исполнения договора не считается уклонением этого участника от заключения договора. В данном случае аукцион признается несостоявшимся.</w:t>
      </w:r>
    </w:p>
    <w:p w:rsidR="00AE6DCD" w:rsidRPr="00AE6DCD" w:rsidRDefault="00AE6DCD" w:rsidP="00AE6DCD">
      <w:pPr>
        <w:suppressAutoHyphens w:val="0"/>
        <w:spacing w:after="0" w:line="240" w:lineRule="atLeast"/>
        <w:rPr>
          <w:b/>
          <w:color w:val="332E2D"/>
          <w:spacing w:val="2"/>
          <w:kern w:val="0"/>
          <w:sz w:val="20"/>
          <w:szCs w:val="20"/>
          <w:lang w:eastAsia="ru-RU"/>
        </w:rPr>
      </w:pPr>
      <w:r w:rsidRPr="00AE6DCD">
        <w:rPr>
          <w:b/>
          <w:color w:val="332E2D"/>
          <w:spacing w:val="2"/>
          <w:kern w:val="0"/>
          <w:sz w:val="20"/>
          <w:szCs w:val="20"/>
          <w:lang w:eastAsia="ru-RU"/>
        </w:rPr>
        <w:t>При участии в закупке участники закупочной процедуры руководствуются Регламентом Электронной торговой площадки.</w:t>
      </w:r>
    </w:p>
    <w:p w:rsidR="00AE6DCD" w:rsidRPr="00AE6DCD" w:rsidRDefault="00AE6DCD" w:rsidP="00AE6DCD">
      <w:pPr>
        <w:suppressAutoHyphens w:val="0"/>
        <w:spacing w:after="0"/>
        <w:ind w:left="709"/>
        <w:jc w:val="center"/>
        <w:rPr>
          <w:rFonts w:eastAsia="Calibri"/>
          <w:b/>
          <w:kern w:val="0"/>
          <w:sz w:val="20"/>
          <w:szCs w:val="20"/>
          <w:lang w:eastAsia="en-US"/>
        </w:rPr>
      </w:pPr>
    </w:p>
    <w:p w:rsidR="00AE6DCD" w:rsidRDefault="00AE6DCD" w:rsidP="00AE6DCD">
      <w:pPr>
        <w:suppressAutoHyphens w:val="0"/>
        <w:spacing w:after="0"/>
        <w:ind w:left="709"/>
        <w:jc w:val="center"/>
        <w:rPr>
          <w:rFonts w:eastAsia="Calibri"/>
          <w:b/>
          <w:kern w:val="0"/>
          <w:sz w:val="20"/>
          <w:szCs w:val="20"/>
          <w:lang w:eastAsia="en-US"/>
        </w:rPr>
      </w:pPr>
    </w:p>
    <w:p w:rsidR="00421628" w:rsidRDefault="00421628" w:rsidP="00AE6DCD">
      <w:pPr>
        <w:suppressAutoHyphens w:val="0"/>
        <w:spacing w:after="0"/>
        <w:ind w:left="709"/>
        <w:jc w:val="center"/>
        <w:rPr>
          <w:rFonts w:eastAsia="Calibri"/>
          <w:b/>
          <w:kern w:val="0"/>
          <w:sz w:val="20"/>
          <w:szCs w:val="20"/>
          <w:lang w:eastAsia="en-US"/>
        </w:rPr>
      </w:pPr>
    </w:p>
    <w:p w:rsidR="00421628" w:rsidRDefault="00421628" w:rsidP="00AE6DCD">
      <w:pPr>
        <w:suppressAutoHyphens w:val="0"/>
        <w:spacing w:after="0"/>
        <w:ind w:left="709"/>
        <w:jc w:val="center"/>
        <w:rPr>
          <w:rFonts w:eastAsia="Calibri"/>
          <w:b/>
          <w:kern w:val="0"/>
          <w:sz w:val="20"/>
          <w:szCs w:val="20"/>
          <w:lang w:eastAsia="en-US"/>
        </w:rPr>
      </w:pPr>
    </w:p>
    <w:p w:rsidR="00421628" w:rsidRPr="00AE6DCD" w:rsidRDefault="00421628" w:rsidP="00AE6DCD">
      <w:pPr>
        <w:suppressAutoHyphens w:val="0"/>
        <w:spacing w:after="0"/>
        <w:ind w:left="709"/>
        <w:jc w:val="center"/>
        <w:rPr>
          <w:rFonts w:eastAsia="Calibri"/>
          <w:b/>
          <w:kern w:val="0"/>
          <w:sz w:val="20"/>
          <w:szCs w:val="20"/>
          <w:lang w:eastAsia="en-US"/>
        </w:rPr>
      </w:pPr>
    </w:p>
    <w:p w:rsidR="00AE6DCD" w:rsidRPr="00AE6DCD" w:rsidRDefault="00AE6DCD" w:rsidP="00AE6DCD">
      <w:pPr>
        <w:suppressAutoHyphens w:val="0"/>
        <w:spacing w:after="0"/>
        <w:ind w:left="709"/>
        <w:jc w:val="center"/>
        <w:rPr>
          <w:rFonts w:eastAsia="Calibri"/>
          <w:b/>
          <w:kern w:val="0"/>
          <w:sz w:val="20"/>
          <w:szCs w:val="20"/>
          <w:lang w:eastAsia="en-US"/>
        </w:rPr>
      </w:pPr>
    </w:p>
    <w:p w:rsidR="00AE6DCD" w:rsidRPr="00AE6DCD" w:rsidRDefault="00AE6DCD" w:rsidP="00AE6DCD">
      <w:pPr>
        <w:suppressAutoHyphens w:val="0"/>
        <w:spacing w:after="0"/>
        <w:ind w:left="709"/>
        <w:jc w:val="center"/>
        <w:rPr>
          <w:rFonts w:eastAsia="Calibri"/>
          <w:b/>
          <w:kern w:val="0"/>
          <w:sz w:val="20"/>
          <w:szCs w:val="20"/>
          <w:lang w:eastAsia="en-US"/>
        </w:rPr>
      </w:pPr>
      <w:r w:rsidRPr="00AE6DCD">
        <w:rPr>
          <w:rFonts w:eastAsia="Calibri"/>
          <w:b/>
          <w:kern w:val="0"/>
          <w:sz w:val="20"/>
          <w:szCs w:val="20"/>
          <w:lang w:eastAsia="en-US"/>
        </w:rPr>
        <w:t>ЧАСТЬ II</w:t>
      </w:r>
    </w:p>
    <w:p w:rsidR="00AE6DCD" w:rsidRPr="00AE6DCD" w:rsidRDefault="00AE6DCD" w:rsidP="00AE6DCD">
      <w:pPr>
        <w:suppressAutoHyphens w:val="0"/>
        <w:spacing w:after="0"/>
        <w:ind w:left="709"/>
        <w:jc w:val="center"/>
        <w:rPr>
          <w:rFonts w:eastAsia="Calibri"/>
          <w:b/>
          <w:kern w:val="0"/>
          <w:sz w:val="20"/>
          <w:szCs w:val="20"/>
          <w:lang w:eastAsia="en-US"/>
        </w:rPr>
      </w:pPr>
    </w:p>
    <w:p w:rsidR="00AE6DCD" w:rsidRPr="00AE6DCD" w:rsidRDefault="00AE6DCD" w:rsidP="00AE6DCD">
      <w:pPr>
        <w:suppressAutoHyphens w:val="0"/>
        <w:spacing w:after="0"/>
        <w:ind w:left="709"/>
        <w:jc w:val="center"/>
        <w:rPr>
          <w:rFonts w:eastAsia="Calibri"/>
          <w:b/>
          <w:kern w:val="0"/>
          <w:sz w:val="20"/>
          <w:szCs w:val="20"/>
          <w:lang w:eastAsia="en-US"/>
        </w:rPr>
      </w:pPr>
      <w:bookmarkStart w:id="18" w:name="_Toc503966896"/>
      <w:r w:rsidRPr="00AE6DCD">
        <w:rPr>
          <w:rFonts w:eastAsia="Calibri"/>
          <w:b/>
          <w:kern w:val="0"/>
          <w:sz w:val="20"/>
          <w:szCs w:val="20"/>
          <w:lang w:eastAsia="en-US"/>
        </w:rPr>
        <w:t>9. ИНФОРМАЦИОННАЯ КАРТА ОТКРЫТОГО АУКЦИОНА В ЭЛЕКТРОННОЙ ФОРМЕ</w:t>
      </w:r>
      <w:bookmarkEnd w:id="18"/>
    </w:p>
    <w:p w:rsidR="00AE6DCD" w:rsidRPr="00AE6DCD" w:rsidRDefault="00AE6DCD" w:rsidP="00AE6DCD">
      <w:pPr>
        <w:suppressAutoHyphens w:val="0"/>
        <w:spacing w:after="0"/>
        <w:ind w:left="709"/>
        <w:jc w:val="center"/>
        <w:rPr>
          <w:rFonts w:eastAsia="Calibri"/>
          <w:b/>
          <w:kern w:val="0"/>
          <w:sz w:val="20"/>
          <w:szCs w:val="20"/>
          <w:lang w:eastAsia="en-US"/>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6946"/>
      </w:tblGrid>
      <w:tr w:rsidR="00AE6DCD" w:rsidRPr="00AE6DCD" w:rsidTr="00AE6DCD">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 xml:space="preserve">№ </w:t>
            </w:r>
            <w:proofErr w:type="gramStart"/>
            <w:r w:rsidRPr="00AE6DCD">
              <w:rPr>
                <w:rFonts w:eastAsia="Calibri"/>
                <w:kern w:val="0"/>
                <w:sz w:val="20"/>
                <w:szCs w:val="20"/>
                <w:lang w:eastAsia="en-US"/>
              </w:rPr>
              <w:t>п</w:t>
            </w:r>
            <w:proofErr w:type="gramEnd"/>
            <w:r w:rsidRPr="00AE6DCD">
              <w:rPr>
                <w:rFonts w:eastAsia="Calibri"/>
                <w:kern w:val="0"/>
                <w:sz w:val="20"/>
                <w:szCs w:val="20"/>
                <w:lang w:eastAsia="en-US"/>
              </w:rPr>
              <w:t>/п</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AE6DCD" w:rsidRPr="00AE6DCD" w:rsidRDefault="00AE6DCD" w:rsidP="00AE6DCD">
            <w:pPr>
              <w:suppressAutoHyphens w:val="0"/>
              <w:spacing w:after="0"/>
              <w:jc w:val="center"/>
              <w:rPr>
                <w:rFonts w:eastAsia="Calibri"/>
                <w:b/>
                <w:kern w:val="0"/>
                <w:sz w:val="20"/>
                <w:szCs w:val="20"/>
                <w:lang w:eastAsia="en-US"/>
              </w:rPr>
            </w:pPr>
            <w:r w:rsidRPr="00AE6DCD">
              <w:rPr>
                <w:rFonts w:eastAsia="Calibri"/>
                <w:b/>
                <w:kern w:val="0"/>
                <w:sz w:val="20"/>
                <w:szCs w:val="20"/>
                <w:lang w:eastAsia="en-US"/>
              </w:rPr>
              <w:t>Наименование пункта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E6DCD" w:rsidRPr="00AE6DCD" w:rsidRDefault="00AE6DCD" w:rsidP="00AE6DCD">
            <w:pPr>
              <w:suppressAutoHyphens w:val="0"/>
              <w:spacing w:after="0"/>
              <w:jc w:val="center"/>
              <w:rPr>
                <w:rFonts w:eastAsia="Calibri"/>
                <w:b/>
                <w:kern w:val="0"/>
                <w:sz w:val="20"/>
                <w:szCs w:val="20"/>
                <w:lang w:eastAsia="en-US"/>
              </w:rPr>
            </w:pPr>
            <w:r w:rsidRPr="00AE6DCD">
              <w:rPr>
                <w:rFonts w:eastAsia="Calibri"/>
                <w:b/>
                <w:kern w:val="0"/>
                <w:sz w:val="20"/>
                <w:szCs w:val="20"/>
                <w:lang w:eastAsia="en-US"/>
              </w:rPr>
              <w:t>Текст пояснений</w:t>
            </w:r>
          </w:p>
        </w:tc>
      </w:tr>
      <w:tr w:rsidR="00AE6DCD"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1</w:t>
            </w:r>
          </w:p>
        </w:tc>
        <w:tc>
          <w:tcPr>
            <w:tcW w:w="3402"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Наименование заказчика,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AE6DCD" w:rsidRPr="00AE6DCD" w:rsidRDefault="00AE6DCD" w:rsidP="00AE6DCD">
            <w:pPr>
              <w:suppressAutoHyphens w:val="0"/>
              <w:spacing w:after="0"/>
              <w:jc w:val="left"/>
              <w:rPr>
                <w:kern w:val="0"/>
                <w:sz w:val="20"/>
                <w:szCs w:val="20"/>
                <w:lang w:eastAsia="ru-RU"/>
              </w:rPr>
            </w:pPr>
            <w:r w:rsidRPr="00AE6DCD">
              <w:rPr>
                <w:rFonts w:eastAsia="Calibri"/>
                <w:b/>
                <w:kern w:val="0"/>
                <w:sz w:val="20"/>
                <w:szCs w:val="20"/>
                <w:lang w:eastAsia="en-US"/>
              </w:rPr>
              <w:t xml:space="preserve">Наименование: </w:t>
            </w:r>
            <w:r w:rsidRPr="00AE6DCD">
              <w:rPr>
                <w:kern w:val="0"/>
                <w:sz w:val="20"/>
                <w:szCs w:val="20"/>
                <w:lang w:eastAsia="ru-RU"/>
              </w:rPr>
              <w:t xml:space="preserve">Муниципальное унитарное предприятие «Новочеркасские тепловые сети» </w:t>
            </w:r>
            <w:r w:rsidRPr="00AE6DCD">
              <w:rPr>
                <w:rFonts w:eastAsia="Calibri"/>
                <w:b/>
                <w:kern w:val="0"/>
                <w:sz w:val="20"/>
                <w:szCs w:val="20"/>
                <w:lang w:eastAsia="en-US"/>
              </w:rPr>
              <w:t>Юридический адрес заказчика:</w:t>
            </w:r>
            <w:r w:rsidRPr="00AE6DCD">
              <w:rPr>
                <w:rFonts w:eastAsia="Calibri"/>
                <w:kern w:val="0"/>
                <w:sz w:val="20"/>
                <w:szCs w:val="20"/>
                <w:lang w:eastAsia="en-US"/>
              </w:rPr>
              <w:t xml:space="preserve"> </w:t>
            </w:r>
            <w:r w:rsidRPr="00AE6DCD">
              <w:rPr>
                <w:kern w:val="0"/>
                <w:sz w:val="20"/>
                <w:szCs w:val="20"/>
                <w:lang w:eastAsia="ru-RU"/>
              </w:rPr>
              <w:t>346411, Ростовская область, город Новочеркасск, ул. Ларина, 22б</w:t>
            </w:r>
          </w:p>
          <w:p w:rsidR="00AE6DCD" w:rsidRPr="00AE6DCD" w:rsidRDefault="00AE6DCD" w:rsidP="00AE6DCD">
            <w:pPr>
              <w:suppressAutoHyphens w:val="0"/>
              <w:spacing w:after="0"/>
              <w:jc w:val="left"/>
              <w:rPr>
                <w:rFonts w:eastAsia="Calibri"/>
                <w:kern w:val="0"/>
                <w:sz w:val="20"/>
                <w:szCs w:val="20"/>
                <w:lang w:eastAsia="en-US"/>
              </w:rPr>
            </w:pPr>
            <w:r w:rsidRPr="00AE6DCD">
              <w:rPr>
                <w:rFonts w:eastAsia="Calibri"/>
                <w:b/>
                <w:kern w:val="0"/>
                <w:sz w:val="20"/>
                <w:szCs w:val="20"/>
                <w:lang w:eastAsia="en-US"/>
              </w:rPr>
              <w:t>Фактический адрес заказчика:</w:t>
            </w:r>
            <w:r w:rsidRPr="00AE6DCD">
              <w:rPr>
                <w:rFonts w:eastAsia="Calibri"/>
                <w:kern w:val="0"/>
                <w:sz w:val="20"/>
                <w:szCs w:val="20"/>
                <w:lang w:eastAsia="en-US"/>
              </w:rPr>
              <w:t xml:space="preserve"> </w:t>
            </w:r>
            <w:r w:rsidRPr="00AE6DCD">
              <w:rPr>
                <w:kern w:val="0"/>
                <w:sz w:val="20"/>
                <w:szCs w:val="20"/>
                <w:lang w:eastAsia="ru-RU"/>
              </w:rPr>
              <w:t>346411, Ростовская область, город Новочеркасск, ул. Ларина, 38</w:t>
            </w:r>
          </w:p>
          <w:p w:rsidR="00AE6DCD" w:rsidRPr="00AE6DCD" w:rsidRDefault="00AE6DCD" w:rsidP="00AE6DCD">
            <w:pPr>
              <w:suppressAutoHyphens w:val="0"/>
              <w:spacing w:after="0"/>
              <w:jc w:val="left"/>
              <w:rPr>
                <w:rFonts w:eastAsia="Calibri"/>
                <w:kern w:val="0"/>
                <w:sz w:val="20"/>
                <w:szCs w:val="20"/>
                <w:lang w:eastAsia="en-US"/>
              </w:rPr>
            </w:pPr>
            <w:r w:rsidRPr="00AE6DCD">
              <w:rPr>
                <w:rFonts w:eastAsia="Calibri"/>
                <w:b/>
                <w:kern w:val="0"/>
                <w:sz w:val="20"/>
                <w:szCs w:val="20"/>
                <w:lang w:eastAsia="en-US"/>
              </w:rPr>
              <w:t xml:space="preserve">Контактное лицо: </w:t>
            </w:r>
            <w:r w:rsidRPr="00AE6DCD">
              <w:rPr>
                <w:rFonts w:eastAsia="Calibri"/>
                <w:kern w:val="0"/>
                <w:sz w:val="20"/>
                <w:szCs w:val="20"/>
                <w:lang w:eastAsia="en-US"/>
              </w:rPr>
              <w:t>Михайлова Ольга Корнеевна</w:t>
            </w:r>
          </w:p>
          <w:p w:rsidR="00AE6DCD" w:rsidRPr="00AE6DCD" w:rsidRDefault="00AE6DCD" w:rsidP="00AE6DCD">
            <w:pPr>
              <w:suppressAutoHyphens w:val="0"/>
              <w:spacing w:after="0"/>
              <w:jc w:val="left"/>
              <w:rPr>
                <w:rFonts w:eastAsia="Calibri"/>
                <w:kern w:val="0"/>
                <w:sz w:val="20"/>
                <w:szCs w:val="20"/>
                <w:lang w:eastAsia="en-US"/>
              </w:rPr>
            </w:pPr>
            <w:r w:rsidRPr="00AE6DCD">
              <w:rPr>
                <w:rFonts w:eastAsia="Calibri"/>
                <w:b/>
                <w:kern w:val="0"/>
                <w:sz w:val="20"/>
                <w:szCs w:val="20"/>
                <w:lang w:eastAsia="en-US"/>
              </w:rPr>
              <w:t>Номер контактного телефона:</w:t>
            </w:r>
            <w:r w:rsidRPr="00AE6DCD">
              <w:rPr>
                <w:rFonts w:eastAsia="Calibri"/>
                <w:kern w:val="0"/>
                <w:sz w:val="20"/>
                <w:szCs w:val="20"/>
                <w:lang w:eastAsia="en-US"/>
              </w:rPr>
              <w:t xml:space="preserve"> +7 (950) 857-75-24</w:t>
            </w:r>
          </w:p>
          <w:p w:rsidR="00AE6DCD" w:rsidRPr="00AE6DCD" w:rsidRDefault="00AE6DCD" w:rsidP="00AE6DCD">
            <w:pPr>
              <w:suppressAutoHyphens w:val="0"/>
              <w:spacing w:after="0"/>
              <w:jc w:val="left"/>
              <w:rPr>
                <w:rFonts w:eastAsia="Calibri"/>
                <w:kern w:val="0"/>
                <w:sz w:val="20"/>
                <w:szCs w:val="20"/>
                <w:lang w:eastAsia="en-US"/>
              </w:rPr>
            </w:pPr>
            <w:r w:rsidRPr="00AE6DCD">
              <w:rPr>
                <w:rFonts w:eastAsia="Calibri"/>
                <w:b/>
                <w:kern w:val="0"/>
                <w:sz w:val="20"/>
                <w:szCs w:val="20"/>
                <w:lang w:eastAsia="en-US"/>
              </w:rPr>
              <w:lastRenderedPageBreak/>
              <w:t>Адрес электронной почты:</w:t>
            </w:r>
            <w:r w:rsidRPr="00AE6DCD">
              <w:rPr>
                <w:rFonts w:eastAsia="Calibri"/>
                <w:kern w:val="0"/>
                <w:sz w:val="20"/>
                <w:szCs w:val="20"/>
                <w:lang w:eastAsia="en-US"/>
              </w:rPr>
              <w:t xml:space="preserve"> </w:t>
            </w:r>
            <w:proofErr w:type="spellStart"/>
            <w:r w:rsidR="00696647" w:rsidRPr="00696647">
              <w:rPr>
                <w:rFonts w:eastAsia="Calibri"/>
                <w:kern w:val="0"/>
                <w:sz w:val="20"/>
                <w:szCs w:val="20"/>
                <w:lang w:val="en-US" w:eastAsia="en-US"/>
              </w:rPr>
              <w:t>omts</w:t>
            </w:r>
            <w:proofErr w:type="spellEnd"/>
            <w:r w:rsidR="00696647" w:rsidRPr="00696647">
              <w:rPr>
                <w:rFonts w:eastAsia="Calibri"/>
                <w:kern w:val="0"/>
                <w:sz w:val="20"/>
                <w:szCs w:val="20"/>
                <w:lang w:eastAsia="en-US"/>
              </w:rPr>
              <w:t>@</w:t>
            </w:r>
            <w:proofErr w:type="spellStart"/>
            <w:r w:rsidR="00696647" w:rsidRPr="00696647">
              <w:rPr>
                <w:rFonts w:eastAsia="Calibri"/>
                <w:kern w:val="0"/>
                <w:sz w:val="20"/>
                <w:szCs w:val="20"/>
                <w:lang w:val="en-US" w:eastAsia="en-US"/>
              </w:rPr>
              <w:t>teplo</w:t>
            </w:r>
            <w:proofErr w:type="spellEnd"/>
            <w:r w:rsidR="00696647" w:rsidRPr="00696647">
              <w:rPr>
                <w:rFonts w:eastAsia="Calibri"/>
                <w:kern w:val="0"/>
                <w:sz w:val="20"/>
                <w:szCs w:val="20"/>
                <w:lang w:eastAsia="en-US"/>
              </w:rPr>
              <w:t>-</w:t>
            </w:r>
            <w:proofErr w:type="spellStart"/>
            <w:r w:rsidR="00696647" w:rsidRPr="00696647">
              <w:rPr>
                <w:rFonts w:eastAsia="Calibri"/>
                <w:kern w:val="0"/>
                <w:sz w:val="20"/>
                <w:szCs w:val="20"/>
                <w:lang w:val="en-US" w:eastAsia="en-US"/>
              </w:rPr>
              <w:t>novoch</w:t>
            </w:r>
            <w:proofErr w:type="spellEnd"/>
            <w:r w:rsidR="00696647" w:rsidRPr="00696647">
              <w:rPr>
                <w:rFonts w:eastAsia="Calibri"/>
                <w:kern w:val="0"/>
                <w:sz w:val="20"/>
                <w:szCs w:val="20"/>
                <w:lang w:eastAsia="en-US"/>
              </w:rPr>
              <w:t>.</w:t>
            </w:r>
            <w:proofErr w:type="spellStart"/>
            <w:r w:rsidR="00696647" w:rsidRPr="00696647">
              <w:rPr>
                <w:rFonts w:eastAsia="Calibri"/>
                <w:kern w:val="0"/>
                <w:sz w:val="20"/>
                <w:szCs w:val="20"/>
                <w:lang w:val="en-US" w:eastAsia="en-US"/>
              </w:rPr>
              <w:t>ru</w:t>
            </w:r>
            <w:proofErr w:type="spellEnd"/>
          </w:p>
        </w:tc>
      </w:tr>
      <w:tr w:rsidR="00AE6DCD"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val="en-US" w:eastAsia="en-US"/>
              </w:rPr>
            </w:pPr>
            <w:r w:rsidRPr="00AE6DCD">
              <w:rPr>
                <w:rFonts w:eastAsia="Calibri"/>
                <w:kern w:val="0"/>
                <w:sz w:val="20"/>
                <w:szCs w:val="20"/>
                <w:lang w:val="en-US" w:eastAsia="en-US"/>
              </w:rPr>
              <w:lastRenderedPageBreak/>
              <w:t>2</w:t>
            </w:r>
          </w:p>
        </w:tc>
        <w:tc>
          <w:tcPr>
            <w:tcW w:w="3402"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Наименование, вид и предмет аукциона</w:t>
            </w:r>
          </w:p>
        </w:tc>
        <w:tc>
          <w:tcPr>
            <w:tcW w:w="6946" w:type="dxa"/>
            <w:tcBorders>
              <w:top w:val="single" w:sz="4" w:space="0" w:color="auto"/>
              <w:left w:val="single" w:sz="4" w:space="0" w:color="auto"/>
              <w:bottom w:val="single" w:sz="4" w:space="0" w:color="auto"/>
              <w:right w:val="single" w:sz="4" w:space="0" w:color="auto"/>
            </w:tcBorders>
            <w:vAlign w:val="center"/>
          </w:tcPr>
          <w:p w:rsidR="00696647" w:rsidRPr="00696647" w:rsidRDefault="00696647" w:rsidP="00696647">
            <w:pPr>
              <w:suppressAutoHyphens w:val="0"/>
              <w:spacing w:after="0"/>
              <w:ind w:left="34"/>
              <w:jc w:val="left"/>
              <w:rPr>
                <w:b/>
                <w:kern w:val="0"/>
                <w:sz w:val="20"/>
                <w:szCs w:val="20"/>
                <w:lang w:eastAsia="ru-RU"/>
              </w:rPr>
            </w:pPr>
            <w:r w:rsidRPr="00696647">
              <w:rPr>
                <w:b/>
                <w:kern w:val="0"/>
                <w:sz w:val="20"/>
                <w:szCs w:val="20"/>
                <w:lang w:eastAsia="ru-RU"/>
              </w:rPr>
              <w:t xml:space="preserve">Выполнение по  капитальному ремонту трубопроводов отопления </w:t>
            </w:r>
          </w:p>
          <w:p w:rsidR="00AE6DCD" w:rsidRPr="00AE6DCD" w:rsidRDefault="00696647" w:rsidP="00696647">
            <w:pPr>
              <w:suppressAutoHyphens w:val="0"/>
              <w:spacing w:after="0"/>
              <w:ind w:left="34"/>
              <w:jc w:val="left"/>
              <w:rPr>
                <w:rFonts w:eastAsia="Calibri"/>
                <w:kern w:val="0"/>
                <w:sz w:val="20"/>
                <w:szCs w:val="20"/>
                <w:lang w:eastAsia="en-US"/>
              </w:rPr>
            </w:pPr>
            <w:r w:rsidRPr="00696647">
              <w:rPr>
                <w:b/>
                <w:kern w:val="0"/>
                <w:sz w:val="20"/>
                <w:szCs w:val="20"/>
                <w:lang w:eastAsia="ru-RU"/>
              </w:rPr>
              <w:t xml:space="preserve"> (прямой и </w:t>
            </w:r>
            <w:proofErr w:type="gramStart"/>
            <w:r w:rsidRPr="00696647">
              <w:rPr>
                <w:b/>
                <w:kern w:val="0"/>
                <w:sz w:val="20"/>
                <w:szCs w:val="20"/>
                <w:lang w:eastAsia="ru-RU"/>
              </w:rPr>
              <w:t>обратный</w:t>
            </w:r>
            <w:proofErr w:type="gramEnd"/>
            <w:r w:rsidRPr="00696647">
              <w:rPr>
                <w:b/>
                <w:kern w:val="0"/>
                <w:sz w:val="20"/>
                <w:szCs w:val="20"/>
                <w:lang w:eastAsia="ru-RU"/>
              </w:rPr>
              <w:t xml:space="preserve">) от котельной по адресу: Ростовская область, г. Новочеркасск, ул. Щорса, 129/38  от  ТК 11 к ТК 31 по ул. Ларина (тип прокладки) не проходной канал  Ø273 мм, L = 183 </w:t>
            </w:r>
            <w:proofErr w:type="spellStart"/>
            <w:r w:rsidRPr="00696647">
              <w:rPr>
                <w:b/>
                <w:kern w:val="0"/>
                <w:sz w:val="20"/>
                <w:szCs w:val="20"/>
                <w:lang w:eastAsia="ru-RU"/>
              </w:rPr>
              <w:t>тр</w:t>
            </w:r>
            <w:proofErr w:type="gramStart"/>
            <w:r w:rsidRPr="00696647">
              <w:rPr>
                <w:b/>
                <w:kern w:val="0"/>
                <w:sz w:val="20"/>
                <w:szCs w:val="20"/>
                <w:lang w:eastAsia="ru-RU"/>
              </w:rPr>
              <w:t>.м</w:t>
            </w:r>
            <w:proofErr w:type="spellEnd"/>
            <w:proofErr w:type="gramEnd"/>
          </w:p>
        </w:tc>
      </w:tr>
      <w:tr w:rsidR="00AE6DCD"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3</w:t>
            </w:r>
          </w:p>
        </w:tc>
        <w:tc>
          <w:tcPr>
            <w:tcW w:w="3402"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Классификация товаров, работ, услуг</w:t>
            </w:r>
          </w:p>
        </w:tc>
        <w:tc>
          <w:tcPr>
            <w:tcW w:w="6946" w:type="dxa"/>
            <w:tcBorders>
              <w:top w:val="single" w:sz="4" w:space="0" w:color="auto"/>
              <w:left w:val="single" w:sz="4" w:space="0" w:color="auto"/>
              <w:bottom w:val="single" w:sz="4" w:space="0" w:color="auto"/>
              <w:right w:val="single" w:sz="4" w:space="0" w:color="auto"/>
            </w:tcBorders>
          </w:tcPr>
          <w:p w:rsidR="00AE6DCD" w:rsidRPr="00AE6DCD" w:rsidRDefault="00FF06B2" w:rsidP="00AE6DCD">
            <w:pPr>
              <w:suppressAutoHyphens w:val="0"/>
              <w:spacing w:beforeLines="60" w:before="144" w:afterLines="60" w:after="144"/>
              <w:jc w:val="left"/>
              <w:rPr>
                <w:kern w:val="0"/>
                <w:sz w:val="20"/>
                <w:szCs w:val="20"/>
                <w:highlight w:val="yellow"/>
                <w:lang w:eastAsia="ru-RU"/>
              </w:rPr>
            </w:pPr>
            <w:r>
              <w:rPr>
                <w:kern w:val="0"/>
                <w:sz w:val="20"/>
                <w:szCs w:val="20"/>
                <w:highlight w:val="yellow"/>
                <w:lang w:eastAsia="ru-RU"/>
              </w:rPr>
              <w:t>43.22.12.140</w:t>
            </w:r>
            <w:r w:rsidR="00AE6DCD" w:rsidRPr="00AE6DCD">
              <w:rPr>
                <w:kern w:val="0"/>
                <w:sz w:val="20"/>
                <w:szCs w:val="20"/>
                <w:highlight w:val="yellow"/>
                <w:lang w:eastAsia="ru-RU"/>
              </w:rPr>
              <w:t xml:space="preserve"> </w:t>
            </w:r>
          </w:p>
        </w:tc>
      </w:tr>
      <w:tr w:rsidR="00AE6DCD"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4</w:t>
            </w:r>
          </w:p>
        </w:tc>
        <w:tc>
          <w:tcPr>
            <w:tcW w:w="3402"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Адрес электронной площадки в интернете</w:t>
            </w:r>
          </w:p>
        </w:tc>
        <w:tc>
          <w:tcPr>
            <w:tcW w:w="6946"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rPr>
                <w:kern w:val="0"/>
                <w:sz w:val="20"/>
                <w:szCs w:val="20"/>
                <w:highlight w:val="yellow"/>
                <w:lang w:eastAsia="ru-RU"/>
              </w:rPr>
            </w:pPr>
            <w:r w:rsidRPr="00AE6DCD">
              <w:rPr>
                <w:kern w:val="0"/>
                <w:sz w:val="20"/>
                <w:szCs w:val="20"/>
                <w:lang w:eastAsia="ru-RU"/>
              </w:rPr>
              <w:t>https://portal.torgi82.ru Электронные Торги России Torgi82.ru</w:t>
            </w:r>
          </w:p>
        </w:tc>
      </w:tr>
      <w:tr w:rsidR="00450C14" w:rsidRPr="00AE6DCD" w:rsidTr="005809D0">
        <w:tc>
          <w:tcPr>
            <w:tcW w:w="567" w:type="dxa"/>
            <w:tcBorders>
              <w:top w:val="single" w:sz="4" w:space="0" w:color="auto"/>
              <w:left w:val="single" w:sz="4" w:space="0" w:color="auto"/>
              <w:bottom w:val="single" w:sz="4" w:space="0" w:color="auto"/>
              <w:right w:val="single" w:sz="4" w:space="0" w:color="auto"/>
            </w:tcBorders>
            <w:vAlign w:val="center"/>
          </w:tcPr>
          <w:p w:rsidR="00450C14" w:rsidRPr="00AE6DCD" w:rsidRDefault="00450C14"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5</w:t>
            </w:r>
          </w:p>
        </w:tc>
        <w:tc>
          <w:tcPr>
            <w:tcW w:w="3402" w:type="dxa"/>
            <w:tcBorders>
              <w:top w:val="single" w:sz="4" w:space="0" w:color="auto"/>
              <w:left w:val="single" w:sz="4" w:space="0" w:color="auto"/>
              <w:bottom w:val="single" w:sz="4" w:space="0" w:color="auto"/>
              <w:right w:val="single" w:sz="4" w:space="0" w:color="auto"/>
            </w:tcBorders>
          </w:tcPr>
          <w:p w:rsidR="00450C14" w:rsidRPr="00450C14" w:rsidRDefault="00450C14" w:rsidP="005809D0">
            <w:pPr>
              <w:rPr>
                <w:sz w:val="20"/>
                <w:szCs w:val="20"/>
              </w:rPr>
            </w:pPr>
            <w:r w:rsidRPr="00450C14">
              <w:rPr>
                <w:sz w:val="20"/>
                <w:szCs w:val="20"/>
              </w:rPr>
              <w:t>Объем оказываемой услуги</w:t>
            </w:r>
            <w:r w:rsidR="00421628">
              <w:rPr>
                <w:sz w:val="20"/>
                <w:szCs w:val="20"/>
              </w:rPr>
              <w:t>, работы</w:t>
            </w:r>
            <w:r w:rsidRPr="00450C14">
              <w:rPr>
                <w:sz w:val="20"/>
                <w:szCs w:val="20"/>
              </w:rPr>
              <w:t xml:space="preserve">: </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50C14" w:rsidRPr="00450C14" w:rsidRDefault="00450C14" w:rsidP="00450C14">
            <w:pPr>
              <w:rPr>
                <w:sz w:val="20"/>
                <w:szCs w:val="20"/>
              </w:rPr>
            </w:pPr>
            <w:r w:rsidRPr="00450C14">
              <w:rPr>
                <w:sz w:val="20"/>
                <w:szCs w:val="20"/>
              </w:rPr>
              <w:t xml:space="preserve">В соответствии с </w:t>
            </w:r>
            <w:r>
              <w:rPr>
                <w:sz w:val="20"/>
                <w:szCs w:val="20"/>
              </w:rPr>
              <w:t>Техническим заданием, локальными сметными расчетами</w:t>
            </w:r>
          </w:p>
        </w:tc>
      </w:tr>
      <w:tr w:rsidR="00AE6DCD"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6</w:t>
            </w:r>
          </w:p>
        </w:tc>
        <w:tc>
          <w:tcPr>
            <w:tcW w:w="3402"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tcPr>
          <w:p w:rsidR="00AE6DCD" w:rsidRPr="00AE6DCD" w:rsidRDefault="00AE6DCD" w:rsidP="00AE6DCD">
            <w:pPr>
              <w:suppressAutoHyphens w:val="0"/>
              <w:spacing w:after="0"/>
              <w:jc w:val="left"/>
              <w:rPr>
                <w:rFonts w:eastAsia="Calibri"/>
                <w:kern w:val="0"/>
                <w:sz w:val="20"/>
                <w:szCs w:val="20"/>
                <w:highlight w:val="yellow"/>
                <w:lang w:eastAsia="en-US"/>
              </w:rPr>
            </w:pPr>
            <w:r w:rsidRPr="00AE6DCD">
              <w:rPr>
                <w:rFonts w:eastAsia="Calibri"/>
                <w:kern w:val="0"/>
                <w:sz w:val="20"/>
                <w:szCs w:val="20"/>
                <w:lang w:eastAsia="en-US"/>
              </w:rPr>
              <w:t>Собственные средства</w:t>
            </w:r>
          </w:p>
        </w:tc>
      </w:tr>
      <w:tr w:rsidR="00AE6DCD" w:rsidRPr="00AE6DCD" w:rsidTr="001C07BA">
        <w:trPr>
          <w:trHeight w:val="1025"/>
        </w:trPr>
        <w:tc>
          <w:tcPr>
            <w:tcW w:w="567"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7</w:t>
            </w:r>
          </w:p>
        </w:tc>
        <w:tc>
          <w:tcPr>
            <w:tcW w:w="3402" w:type="dxa"/>
            <w:tcBorders>
              <w:top w:val="single" w:sz="4" w:space="0" w:color="auto"/>
              <w:left w:val="single" w:sz="4" w:space="0" w:color="auto"/>
              <w:bottom w:val="single" w:sz="4" w:space="0" w:color="auto"/>
              <w:right w:val="single" w:sz="4" w:space="0" w:color="auto"/>
            </w:tcBorders>
            <w:vAlign w:val="center"/>
          </w:tcPr>
          <w:p w:rsidR="00AE6DCD" w:rsidRPr="00AE6DCD" w:rsidRDefault="00AE6DCD"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Начальная (максимальная) цена договора (цена лота)</w:t>
            </w:r>
          </w:p>
        </w:tc>
        <w:tc>
          <w:tcPr>
            <w:tcW w:w="6946" w:type="dxa"/>
            <w:tcBorders>
              <w:top w:val="single" w:sz="4" w:space="0" w:color="auto"/>
              <w:left w:val="single" w:sz="4" w:space="0" w:color="auto"/>
              <w:bottom w:val="single" w:sz="4" w:space="0" w:color="auto"/>
              <w:right w:val="single" w:sz="4" w:space="0" w:color="auto"/>
            </w:tcBorders>
          </w:tcPr>
          <w:p w:rsidR="00AE6DCD" w:rsidRPr="00AE6DCD" w:rsidRDefault="00AE6DCD" w:rsidP="009C7829">
            <w:pPr>
              <w:suppressAutoHyphens w:val="0"/>
              <w:spacing w:after="0"/>
              <w:jc w:val="center"/>
              <w:rPr>
                <w:rFonts w:eastAsia="Calibri"/>
                <w:b/>
                <w:kern w:val="0"/>
                <w:sz w:val="20"/>
                <w:szCs w:val="20"/>
                <w:highlight w:val="yellow"/>
                <w:lang w:eastAsia="en-US"/>
              </w:rPr>
            </w:pPr>
            <w:r w:rsidRPr="00AE6DCD">
              <w:rPr>
                <w:b/>
                <w:kern w:val="0"/>
                <w:sz w:val="20"/>
                <w:szCs w:val="20"/>
                <w:highlight w:val="yellow"/>
                <w:lang w:eastAsia="en-US"/>
              </w:rPr>
              <w:t>Начальная максимальная стоимость договора составляет</w:t>
            </w:r>
            <w:r w:rsidR="001C07BA">
              <w:rPr>
                <w:b/>
                <w:kern w:val="0"/>
                <w:sz w:val="20"/>
                <w:szCs w:val="20"/>
                <w:highlight w:val="yellow"/>
                <w:lang w:eastAsia="en-US"/>
              </w:rPr>
              <w:t>:</w:t>
            </w:r>
            <w:r w:rsidRPr="00AE6DCD">
              <w:rPr>
                <w:b/>
                <w:kern w:val="0"/>
                <w:sz w:val="20"/>
                <w:szCs w:val="20"/>
                <w:highlight w:val="yellow"/>
                <w:lang w:eastAsia="en-US"/>
              </w:rPr>
              <w:t xml:space="preserve"> </w:t>
            </w:r>
            <w:r w:rsidR="009C7829">
              <w:rPr>
                <w:b/>
                <w:kern w:val="0"/>
                <w:sz w:val="20"/>
                <w:szCs w:val="20"/>
                <w:highlight w:val="yellow"/>
                <w:lang w:eastAsia="en-US"/>
              </w:rPr>
              <w:t>10 120 872</w:t>
            </w:r>
            <w:r w:rsidRPr="00AE6DCD">
              <w:rPr>
                <w:rFonts w:eastAsia="Calibri"/>
                <w:b/>
                <w:kern w:val="0"/>
                <w:sz w:val="20"/>
                <w:szCs w:val="20"/>
                <w:highlight w:val="yellow"/>
                <w:lang w:eastAsia="en-US"/>
              </w:rPr>
              <w:t>(</w:t>
            </w:r>
            <w:r w:rsidR="009C7829">
              <w:rPr>
                <w:rFonts w:eastAsia="Calibri"/>
                <w:b/>
                <w:kern w:val="0"/>
                <w:sz w:val="20"/>
                <w:szCs w:val="20"/>
                <w:highlight w:val="yellow"/>
                <w:lang w:eastAsia="en-US"/>
              </w:rPr>
              <w:t>Десять миллионов сто двадцать тысяч восемьсот семьдесят два</w:t>
            </w:r>
            <w:r w:rsidRPr="00AE6DCD">
              <w:rPr>
                <w:rFonts w:eastAsia="Calibri"/>
                <w:b/>
                <w:kern w:val="0"/>
                <w:sz w:val="20"/>
                <w:szCs w:val="20"/>
                <w:highlight w:val="yellow"/>
                <w:lang w:eastAsia="en-US"/>
              </w:rPr>
              <w:t>) рубл</w:t>
            </w:r>
            <w:r w:rsidR="009C7829">
              <w:rPr>
                <w:rFonts w:eastAsia="Calibri"/>
                <w:b/>
                <w:kern w:val="0"/>
                <w:sz w:val="20"/>
                <w:szCs w:val="20"/>
                <w:highlight w:val="yellow"/>
                <w:lang w:eastAsia="en-US"/>
              </w:rPr>
              <w:t>я</w:t>
            </w:r>
            <w:r w:rsidRPr="00AE6DCD">
              <w:rPr>
                <w:rFonts w:eastAsia="Calibri"/>
                <w:b/>
                <w:kern w:val="0"/>
                <w:sz w:val="20"/>
                <w:szCs w:val="20"/>
                <w:highlight w:val="yellow"/>
                <w:lang w:eastAsia="en-US"/>
              </w:rPr>
              <w:t xml:space="preserve"> </w:t>
            </w:r>
            <w:r w:rsidR="009C7829">
              <w:rPr>
                <w:rFonts w:eastAsia="Calibri"/>
                <w:b/>
                <w:kern w:val="0"/>
                <w:sz w:val="20"/>
                <w:szCs w:val="20"/>
                <w:highlight w:val="yellow"/>
                <w:lang w:eastAsia="en-US"/>
              </w:rPr>
              <w:t>60</w:t>
            </w:r>
            <w:r w:rsidRPr="00AE6DCD">
              <w:rPr>
                <w:rFonts w:eastAsia="Calibri"/>
                <w:b/>
                <w:kern w:val="0"/>
                <w:sz w:val="20"/>
                <w:szCs w:val="20"/>
                <w:highlight w:val="yellow"/>
                <w:lang w:eastAsia="en-US"/>
              </w:rPr>
              <w:t xml:space="preserve"> копеек</w:t>
            </w:r>
            <w:r w:rsidR="00421628">
              <w:rPr>
                <w:rFonts w:eastAsia="Calibri"/>
                <w:b/>
                <w:kern w:val="0"/>
                <w:sz w:val="20"/>
                <w:szCs w:val="20"/>
                <w:highlight w:val="yellow"/>
                <w:lang w:eastAsia="en-US"/>
              </w:rPr>
              <w:t>, в том числе НДС 22%</w:t>
            </w:r>
          </w:p>
        </w:tc>
      </w:tr>
      <w:tr w:rsidR="001C07BA" w:rsidRPr="00AE6DCD" w:rsidTr="001C07BA">
        <w:trPr>
          <w:trHeight w:val="845"/>
        </w:trPr>
        <w:tc>
          <w:tcPr>
            <w:tcW w:w="567" w:type="dxa"/>
            <w:tcBorders>
              <w:top w:val="single" w:sz="4" w:space="0" w:color="auto"/>
              <w:left w:val="single" w:sz="4" w:space="0" w:color="auto"/>
              <w:bottom w:val="single" w:sz="4" w:space="0" w:color="auto"/>
              <w:right w:val="single" w:sz="4" w:space="0" w:color="auto"/>
            </w:tcBorders>
            <w:vAlign w:val="center"/>
          </w:tcPr>
          <w:p w:rsidR="001C07BA" w:rsidRPr="00AE6DCD" w:rsidRDefault="001C07BA" w:rsidP="00AE6DCD">
            <w:pPr>
              <w:suppressAutoHyphens w:val="0"/>
              <w:spacing w:after="0"/>
              <w:jc w:val="center"/>
              <w:rPr>
                <w:rFonts w:eastAsia="Calibri"/>
                <w:kern w:val="0"/>
                <w:sz w:val="20"/>
                <w:szCs w:val="20"/>
                <w:lang w:eastAsia="en-US"/>
              </w:rPr>
            </w:pPr>
            <w:r w:rsidRPr="00AE6DCD">
              <w:rPr>
                <w:rFonts w:eastAsia="Calibri"/>
                <w:kern w:val="0"/>
                <w:sz w:val="20"/>
                <w:szCs w:val="20"/>
                <w:lang w:eastAsia="en-US"/>
              </w:rPr>
              <w:t>8</w:t>
            </w:r>
          </w:p>
        </w:tc>
        <w:tc>
          <w:tcPr>
            <w:tcW w:w="3402" w:type="dxa"/>
            <w:tcBorders>
              <w:top w:val="single" w:sz="4" w:space="0" w:color="auto"/>
              <w:left w:val="single" w:sz="4" w:space="0" w:color="auto"/>
              <w:bottom w:val="single" w:sz="4" w:space="0" w:color="auto"/>
              <w:right w:val="single" w:sz="4" w:space="0" w:color="auto"/>
            </w:tcBorders>
            <w:vAlign w:val="center"/>
          </w:tcPr>
          <w:p w:rsidR="001C07BA" w:rsidRPr="005809D0" w:rsidRDefault="001C07BA" w:rsidP="005809D0">
            <w:pPr>
              <w:suppressAutoHyphens w:val="0"/>
              <w:spacing w:after="0"/>
              <w:jc w:val="center"/>
              <w:rPr>
                <w:rFonts w:eastAsia="Calibri"/>
                <w:kern w:val="0"/>
                <w:sz w:val="20"/>
                <w:szCs w:val="20"/>
                <w:lang w:eastAsia="en-US"/>
              </w:rPr>
            </w:pPr>
            <w:r w:rsidRPr="005809D0">
              <w:rPr>
                <w:rFonts w:eastAsia="Calibri"/>
                <w:kern w:val="0"/>
                <w:sz w:val="20"/>
                <w:szCs w:val="20"/>
                <w:lang w:eastAsia="en-US"/>
              </w:rPr>
              <w:t>Объем оказываемой услуги</w:t>
            </w:r>
            <w:r w:rsidR="00421628">
              <w:rPr>
                <w:rFonts w:eastAsia="Calibri"/>
                <w:kern w:val="0"/>
                <w:sz w:val="20"/>
                <w:szCs w:val="20"/>
                <w:lang w:eastAsia="en-US"/>
              </w:rPr>
              <w:t>, работы</w:t>
            </w:r>
            <w:r>
              <w:rPr>
                <w:rFonts w:eastAsia="Calibri"/>
                <w:kern w:val="0"/>
                <w:sz w:val="20"/>
                <w:szCs w:val="20"/>
                <w:lang w:eastAsia="en-US"/>
              </w:rPr>
              <w:t>.</w:t>
            </w:r>
            <w:r w:rsidRPr="005809D0">
              <w:rPr>
                <w:rFonts w:eastAsia="Calibri"/>
                <w:kern w:val="0"/>
                <w:sz w:val="20"/>
                <w:szCs w:val="20"/>
                <w:lang w:eastAsia="en-US"/>
              </w:rPr>
              <w:t xml:space="preserve"> </w:t>
            </w:r>
          </w:p>
          <w:p w:rsidR="001C07BA" w:rsidRPr="00AE6DCD" w:rsidRDefault="001C07BA" w:rsidP="005809D0">
            <w:pPr>
              <w:suppressAutoHyphens w:val="0"/>
              <w:spacing w:after="0"/>
              <w:jc w:val="center"/>
              <w:rPr>
                <w:rFonts w:eastAsia="Calibri"/>
                <w:kern w:val="0"/>
                <w:sz w:val="20"/>
                <w:szCs w:val="20"/>
                <w:lang w:eastAsia="en-US"/>
              </w:rPr>
            </w:pPr>
            <w:r w:rsidRPr="005809D0">
              <w:rPr>
                <w:rFonts w:eastAsia="Calibri"/>
                <w:kern w:val="0"/>
                <w:sz w:val="20"/>
                <w:szCs w:val="20"/>
                <w:lang w:eastAsia="en-US"/>
              </w:rPr>
              <w:t>Описание предмета</w:t>
            </w:r>
            <w:r>
              <w:rPr>
                <w:rFonts w:eastAsia="Calibri"/>
                <w:kern w:val="0"/>
                <w:sz w:val="20"/>
                <w:szCs w:val="20"/>
                <w:lang w:eastAsia="en-US"/>
              </w:rPr>
              <w:t xml:space="preserve"> закупки.</w:t>
            </w:r>
            <w:r w:rsidRPr="005809D0">
              <w:rPr>
                <w:rFonts w:eastAsia="Calibri"/>
                <w:kern w:val="0"/>
                <w:sz w:val="20"/>
                <w:szCs w:val="20"/>
                <w:lang w:eastAsia="en-US"/>
              </w:rPr>
              <w:t xml:space="preserve"> </w:t>
            </w:r>
          </w:p>
        </w:tc>
        <w:tc>
          <w:tcPr>
            <w:tcW w:w="6946" w:type="dxa"/>
            <w:tcBorders>
              <w:top w:val="single" w:sz="4" w:space="0" w:color="auto"/>
              <w:left w:val="single" w:sz="4" w:space="0" w:color="auto"/>
              <w:bottom w:val="single" w:sz="4" w:space="0" w:color="auto"/>
              <w:right w:val="single" w:sz="4" w:space="0" w:color="auto"/>
            </w:tcBorders>
          </w:tcPr>
          <w:p w:rsidR="001C07BA" w:rsidRPr="001C07BA" w:rsidRDefault="001C07BA">
            <w:pPr>
              <w:rPr>
                <w:sz w:val="20"/>
                <w:szCs w:val="20"/>
              </w:rPr>
            </w:pPr>
            <w:r w:rsidRPr="001C07BA">
              <w:rPr>
                <w:sz w:val="20"/>
                <w:szCs w:val="20"/>
              </w:rPr>
              <w:t>В соответствии с Техническим заданием и локальным сметным расчетом</w:t>
            </w:r>
          </w:p>
        </w:tc>
      </w:tr>
      <w:tr w:rsidR="001C07BA" w:rsidRPr="00AE6DCD" w:rsidTr="001C07BA">
        <w:trPr>
          <w:trHeight w:val="845"/>
        </w:trPr>
        <w:tc>
          <w:tcPr>
            <w:tcW w:w="567" w:type="dxa"/>
            <w:tcBorders>
              <w:top w:val="single" w:sz="4" w:space="0" w:color="auto"/>
              <w:left w:val="single" w:sz="4" w:space="0" w:color="auto"/>
              <w:bottom w:val="single" w:sz="4" w:space="0" w:color="auto"/>
              <w:right w:val="single" w:sz="4" w:space="0" w:color="auto"/>
            </w:tcBorders>
            <w:vAlign w:val="center"/>
          </w:tcPr>
          <w:p w:rsidR="001C07BA" w:rsidRPr="00AE6DCD" w:rsidRDefault="001C07BA" w:rsidP="00AE6DCD">
            <w:pPr>
              <w:suppressAutoHyphens w:val="0"/>
              <w:spacing w:after="0"/>
              <w:jc w:val="center"/>
              <w:rPr>
                <w:rFonts w:eastAsia="Calibri"/>
                <w:kern w:val="0"/>
                <w:sz w:val="20"/>
                <w:szCs w:val="20"/>
                <w:lang w:eastAsia="en-US"/>
              </w:rPr>
            </w:pPr>
            <w:r>
              <w:rPr>
                <w:rFonts w:eastAsia="Calibri"/>
                <w:kern w:val="0"/>
                <w:sz w:val="20"/>
                <w:szCs w:val="20"/>
                <w:lang w:eastAsia="en-US"/>
              </w:rPr>
              <w:t>9</w:t>
            </w:r>
          </w:p>
        </w:tc>
        <w:tc>
          <w:tcPr>
            <w:tcW w:w="3402" w:type="dxa"/>
            <w:tcBorders>
              <w:top w:val="single" w:sz="4" w:space="0" w:color="auto"/>
              <w:left w:val="single" w:sz="4" w:space="0" w:color="auto"/>
              <w:bottom w:val="single" w:sz="4" w:space="0" w:color="auto"/>
              <w:right w:val="single" w:sz="4" w:space="0" w:color="auto"/>
            </w:tcBorders>
            <w:vAlign w:val="center"/>
          </w:tcPr>
          <w:p w:rsidR="001C07BA" w:rsidRPr="005809D0" w:rsidRDefault="001C07BA" w:rsidP="005809D0">
            <w:pPr>
              <w:suppressAutoHyphens w:val="0"/>
              <w:spacing w:after="0"/>
              <w:jc w:val="center"/>
              <w:rPr>
                <w:rFonts w:eastAsia="Calibri"/>
                <w:kern w:val="0"/>
                <w:sz w:val="20"/>
                <w:szCs w:val="20"/>
                <w:lang w:eastAsia="en-US"/>
              </w:rPr>
            </w:pPr>
            <w:proofErr w:type="gramStart"/>
            <w:r w:rsidRPr="005809D0">
              <w:rPr>
                <w:sz w:val="20"/>
                <w:szCs w:val="20"/>
              </w:rPr>
              <w:t>Требования,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tc>
        <w:tc>
          <w:tcPr>
            <w:tcW w:w="6946" w:type="dxa"/>
            <w:tcBorders>
              <w:top w:val="single" w:sz="4" w:space="0" w:color="auto"/>
              <w:left w:val="single" w:sz="4" w:space="0" w:color="auto"/>
              <w:bottom w:val="single" w:sz="4" w:space="0" w:color="auto"/>
              <w:right w:val="single" w:sz="4" w:space="0" w:color="auto"/>
            </w:tcBorders>
          </w:tcPr>
          <w:p w:rsidR="001C07BA" w:rsidRPr="001C07BA" w:rsidRDefault="001C07BA">
            <w:pPr>
              <w:rPr>
                <w:sz w:val="20"/>
                <w:szCs w:val="20"/>
              </w:rPr>
            </w:pPr>
            <w:r w:rsidRPr="001C07BA">
              <w:rPr>
                <w:sz w:val="20"/>
                <w:szCs w:val="20"/>
              </w:rPr>
              <w:t>В соответствии с Техническим заданием и локальным сметным расчетом</w:t>
            </w:r>
          </w:p>
        </w:tc>
      </w:tr>
      <w:tr w:rsidR="005809D0" w:rsidRPr="00AE6DCD" w:rsidTr="005809D0">
        <w:trPr>
          <w:trHeight w:val="845"/>
        </w:trPr>
        <w:tc>
          <w:tcPr>
            <w:tcW w:w="567" w:type="dxa"/>
            <w:tcBorders>
              <w:top w:val="single" w:sz="4" w:space="0" w:color="auto"/>
              <w:left w:val="single" w:sz="4" w:space="0" w:color="auto"/>
              <w:bottom w:val="single" w:sz="4" w:space="0" w:color="auto"/>
              <w:right w:val="single" w:sz="4" w:space="0" w:color="auto"/>
            </w:tcBorders>
            <w:vAlign w:val="center"/>
          </w:tcPr>
          <w:p w:rsidR="005809D0" w:rsidRDefault="005809D0" w:rsidP="00AE6DCD">
            <w:pPr>
              <w:suppressAutoHyphens w:val="0"/>
              <w:spacing w:after="0"/>
              <w:jc w:val="center"/>
              <w:rPr>
                <w:rFonts w:eastAsia="Calibri"/>
                <w:kern w:val="0"/>
                <w:sz w:val="20"/>
                <w:szCs w:val="20"/>
                <w:lang w:eastAsia="en-US"/>
              </w:rPr>
            </w:pPr>
            <w:r>
              <w:rPr>
                <w:rFonts w:eastAsia="Calibri"/>
                <w:kern w:val="0"/>
                <w:sz w:val="20"/>
                <w:szCs w:val="20"/>
                <w:lang w:eastAsia="en-US"/>
              </w:rPr>
              <w:t>10</w:t>
            </w:r>
          </w:p>
        </w:tc>
        <w:tc>
          <w:tcPr>
            <w:tcW w:w="3402" w:type="dxa"/>
            <w:tcBorders>
              <w:top w:val="single" w:sz="4" w:space="0" w:color="auto"/>
              <w:left w:val="single" w:sz="4" w:space="0" w:color="auto"/>
              <w:bottom w:val="single" w:sz="4" w:space="0" w:color="auto"/>
              <w:right w:val="single" w:sz="4" w:space="0" w:color="auto"/>
            </w:tcBorders>
            <w:vAlign w:val="center"/>
          </w:tcPr>
          <w:p w:rsidR="005809D0" w:rsidRPr="005809D0" w:rsidRDefault="005809D0" w:rsidP="005809D0">
            <w:pPr>
              <w:suppressAutoHyphens w:val="0"/>
              <w:spacing w:after="0"/>
              <w:jc w:val="center"/>
              <w:rPr>
                <w:sz w:val="20"/>
                <w:szCs w:val="20"/>
              </w:rPr>
            </w:pPr>
            <w:r>
              <w:rPr>
                <w:sz w:val="20"/>
                <w:szCs w:val="20"/>
              </w:rPr>
              <w:t>Место и сроки оказания работ</w:t>
            </w:r>
          </w:p>
        </w:tc>
        <w:tc>
          <w:tcPr>
            <w:tcW w:w="6946" w:type="dxa"/>
            <w:tcBorders>
              <w:top w:val="single" w:sz="4" w:space="0" w:color="auto"/>
              <w:left w:val="single" w:sz="4" w:space="0" w:color="auto"/>
              <w:bottom w:val="single" w:sz="4" w:space="0" w:color="auto"/>
              <w:right w:val="single" w:sz="4" w:space="0" w:color="auto"/>
            </w:tcBorders>
            <w:vAlign w:val="center"/>
          </w:tcPr>
          <w:p w:rsidR="005809D0" w:rsidRDefault="005809D0" w:rsidP="001C07BA">
            <w:pPr>
              <w:suppressAutoHyphens w:val="0"/>
              <w:spacing w:after="0"/>
              <w:jc w:val="center"/>
              <w:rPr>
                <w:rFonts w:eastAsia="Calibri"/>
                <w:kern w:val="0"/>
                <w:sz w:val="20"/>
                <w:szCs w:val="20"/>
                <w:lang w:eastAsia="en-US"/>
              </w:rPr>
            </w:pPr>
            <w:r>
              <w:rPr>
                <w:rFonts w:eastAsia="Calibri"/>
                <w:kern w:val="0"/>
                <w:sz w:val="20"/>
                <w:szCs w:val="20"/>
                <w:lang w:eastAsia="en-US"/>
              </w:rPr>
              <w:t>В соответствии с Техническим заданием и локальным</w:t>
            </w:r>
            <w:r w:rsidR="001C07BA">
              <w:rPr>
                <w:rFonts w:eastAsia="Calibri"/>
                <w:kern w:val="0"/>
                <w:sz w:val="20"/>
                <w:szCs w:val="20"/>
                <w:lang w:eastAsia="en-US"/>
              </w:rPr>
              <w:t xml:space="preserve"> сметным </w:t>
            </w:r>
            <w:r>
              <w:rPr>
                <w:rFonts w:eastAsia="Calibri"/>
                <w:kern w:val="0"/>
                <w:sz w:val="20"/>
                <w:szCs w:val="20"/>
                <w:lang w:eastAsia="en-US"/>
              </w:rPr>
              <w:t>расчет</w:t>
            </w:r>
            <w:r w:rsidR="001C07BA">
              <w:rPr>
                <w:rFonts w:eastAsia="Calibri"/>
                <w:kern w:val="0"/>
                <w:sz w:val="20"/>
                <w:szCs w:val="20"/>
                <w:lang w:eastAsia="en-US"/>
              </w:rPr>
              <w:t>ом</w:t>
            </w:r>
          </w:p>
        </w:tc>
      </w:tr>
      <w:tr w:rsidR="00271845" w:rsidRPr="00AE6DCD" w:rsidTr="005809D0">
        <w:trPr>
          <w:trHeight w:val="1144"/>
        </w:trPr>
        <w:tc>
          <w:tcPr>
            <w:tcW w:w="567" w:type="dxa"/>
            <w:tcBorders>
              <w:top w:val="single" w:sz="4" w:space="0" w:color="auto"/>
              <w:left w:val="single" w:sz="4" w:space="0" w:color="auto"/>
              <w:bottom w:val="single" w:sz="4" w:space="0" w:color="auto"/>
              <w:right w:val="single" w:sz="4" w:space="0" w:color="auto"/>
            </w:tcBorders>
            <w:vAlign w:val="center"/>
          </w:tcPr>
          <w:p w:rsidR="00271845" w:rsidRPr="00AE6DCD" w:rsidRDefault="000F4F98" w:rsidP="00476D10">
            <w:pPr>
              <w:suppressAutoHyphens w:val="0"/>
              <w:spacing w:after="0"/>
              <w:jc w:val="center"/>
              <w:rPr>
                <w:rFonts w:eastAsia="Calibri"/>
                <w:kern w:val="0"/>
                <w:sz w:val="20"/>
                <w:szCs w:val="20"/>
                <w:lang w:eastAsia="en-US"/>
              </w:rPr>
            </w:pPr>
            <w:r>
              <w:rPr>
                <w:rFonts w:eastAsia="Calibri"/>
                <w:kern w:val="0"/>
                <w:sz w:val="20"/>
                <w:szCs w:val="20"/>
                <w:lang w:eastAsia="en-US"/>
              </w:rPr>
              <w:t>1</w:t>
            </w:r>
            <w:r w:rsidR="00476D10">
              <w:rPr>
                <w:rFonts w:eastAsia="Calibri"/>
                <w:kern w:val="0"/>
                <w:sz w:val="20"/>
                <w:szCs w:val="20"/>
                <w:lang w:eastAsia="en-US"/>
              </w:rPr>
              <w:t>1</w:t>
            </w:r>
          </w:p>
        </w:tc>
        <w:tc>
          <w:tcPr>
            <w:tcW w:w="3402" w:type="dxa"/>
            <w:tcBorders>
              <w:top w:val="single" w:sz="4" w:space="0" w:color="auto"/>
              <w:left w:val="single" w:sz="4" w:space="0" w:color="auto"/>
              <w:bottom w:val="single" w:sz="4" w:space="0" w:color="auto"/>
              <w:right w:val="single" w:sz="4" w:space="0" w:color="auto"/>
            </w:tcBorders>
            <w:vAlign w:val="center"/>
          </w:tcPr>
          <w:p w:rsidR="00271845" w:rsidRPr="00AE6DCD" w:rsidRDefault="00271845"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«Шаг аукциона», время приема предложений участников</w:t>
            </w:r>
          </w:p>
        </w:tc>
        <w:tc>
          <w:tcPr>
            <w:tcW w:w="6946" w:type="dxa"/>
            <w:tcBorders>
              <w:top w:val="single" w:sz="4" w:space="0" w:color="auto"/>
              <w:left w:val="single" w:sz="4" w:space="0" w:color="auto"/>
              <w:bottom w:val="single" w:sz="4" w:space="0" w:color="auto"/>
              <w:right w:val="single" w:sz="4" w:space="0" w:color="auto"/>
            </w:tcBorders>
          </w:tcPr>
          <w:p w:rsidR="00271845" w:rsidRPr="00AE6DCD" w:rsidRDefault="00271845" w:rsidP="005809D0">
            <w:pPr>
              <w:suppressAutoHyphens w:val="0"/>
              <w:spacing w:after="0"/>
              <w:rPr>
                <w:rFonts w:eastAsia="Calibri"/>
                <w:kern w:val="0"/>
                <w:sz w:val="20"/>
                <w:szCs w:val="20"/>
                <w:lang w:eastAsia="en-US"/>
              </w:rPr>
            </w:pPr>
            <w:r w:rsidRPr="00AE6DCD">
              <w:rPr>
                <w:rFonts w:eastAsia="Calibri"/>
                <w:kern w:val="0"/>
                <w:sz w:val="20"/>
                <w:szCs w:val="20"/>
                <w:lang w:eastAsia="en-US"/>
              </w:rPr>
              <w:t>«Шаг аукциона» составляет от 0,5 процента до 5 процентов начальной (максимальной) цены договора (цены лота).</w:t>
            </w:r>
          </w:p>
          <w:p w:rsidR="00271845" w:rsidRPr="00AE6DCD" w:rsidRDefault="00271845" w:rsidP="005809D0">
            <w:pPr>
              <w:suppressAutoHyphens w:val="0"/>
              <w:spacing w:after="0"/>
              <w:rPr>
                <w:rFonts w:eastAsia="Calibri"/>
                <w:kern w:val="0"/>
                <w:sz w:val="20"/>
                <w:szCs w:val="20"/>
                <w:lang w:eastAsia="en-US"/>
              </w:rPr>
            </w:pPr>
            <w:r w:rsidRPr="00AE6DCD">
              <w:rPr>
                <w:rFonts w:eastAsia="Calibri"/>
                <w:kern w:val="0"/>
                <w:sz w:val="20"/>
                <w:szCs w:val="20"/>
                <w:lang w:eastAsia="en-US"/>
              </w:rPr>
              <w:t>При проведен</w:t>
            </w:r>
            <w:proofErr w:type="gramStart"/>
            <w:r w:rsidRPr="00AE6DCD">
              <w:rPr>
                <w:rFonts w:eastAsia="Calibri"/>
                <w:kern w:val="0"/>
                <w:sz w:val="20"/>
                <w:szCs w:val="20"/>
                <w:lang w:eastAsia="en-US"/>
              </w:rPr>
              <w:t>ии ау</w:t>
            </w:r>
            <w:proofErr w:type="gramEnd"/>
            <w:r w:rsidRPr="00AE6DCD">
              <w:rPr>
                <w:rFonts w:eastAsia="Calibri"/>
                <w:kern w:val="0"/>
                <w:sz w:val="20"/>
                <w:szCs w:val="20"/>
                <w:lang w:eastAsia="en-US"/>
              </w:rPr>
              <w:t>кциона устанавливается время приема предложений участников аукциона о цене договора, составляющее 10 минут от начала проведения аукциона до истечения срока подачи предложений о цене договора, а также 10 минут после поступления последнего предложения о цене договора. Если в течение указанного времени ни одного предложения о более низкой цене договора не поступило, открытый аукцион в электронной форме автоматически завершается.</w:t>
            </w:r>
          </w:p>
          <w:p w:rsidR="00271845" w:rsidRPr="00AE6DCD" w:rsidRDefault="00271845" w:rsidP="005809D0">
            <w:pPr>
              <w:suppressAutoHyphens w:val="0"/>
              <w:spacing w:after="0"/>
              <w:rPr>
                <w:rFonts w:eastAsia="Calibri"/>
                <w:kern w:val="0"/>
                <w:sz w:val="20"/>
                <w:szCs w:val="20"/>
                <w:lang w:eastAsia="en-US"/>
              </w:rPr>
            </w:pPr>
            <w:r w:rsidRPr="00AE6DCD">
              <w:rPr>
                <w:rFonts w:eastAsia="Calibri"/>
                <w:kern w:val="0"/>
                <w:sz w:val="20"/>
                <w:szCs w:val="20"/>
                <w:lang w:eastAsia="en-US"/>
              </w:rPr>
              <w:t>В течение 10 минут с момента завершения аукциона любой участник аукциона вправе подать предложение о цене договора, независимо от «шага аукциона», с учетом требований, предусмотренных регламентом ЭТП</w:t>
            </w:r>
          </w:p>
        </w:tc>
      </w:tr>
      <w:tr w:rsidR="002E1B77" w:rsidRPr="00AE6DCD" w:rsidTr="002E1B77">
        <w:trPr>
          <w:trHeight w:val="2216"/>
        </w:trPr>
        <w:tc>
          <w:tcPr>
            <w:tcW w:w="567" w:type="dxa"/>
            <w:tcBorders>
              <w:top w:val="single" w:sz="4" w:space="0" w:color="auto"/>
              <w:left w:val="single" w:sz="4" w:space="0" w:color="auto"/>
              <w:bottom w:val="single" w:sz="4" w:space="0" w:color="auto"/>
              <w:right w:val="single" w:sz="4" w:space="0" w:color="auto"/>
            </w:tcBorders>
            <w:vAlign w:val="center"/>
          </w:tcPr>
          <w:p w:rsidR="002E1B77" w:rsidRDefault="002E1B77" w:rsidP="00476D10">
            <w:pPr>
              <w:suppressAutoHyphens w:val="0"/>
              <w:spacing w:after="0"/>
              <w:jc w:val="center"/>
              <w:rPr>
                <w:rFonts w:eastAsia="Calibri"/>
                <w:kern w:val="0"/>
                <w:sz w:val="20"/>
                <w:szCs w:val="20"/>
                <w:lang w:eastAsia="en-US"/>
              </w:rPr>
            </w:pPr>
            <w:r>
              <w:rPr>
                <w:rFonts w:eastAsia="Calibri"/>
                <w:kern w:val="0"/>
                <w:sz w:val="20"/>
                <w:szCs w:val="20"/>
                <w:lang w:eastAsia="en-US"/>
              </w:rPr>
              <w:t>1</w:t>
            </w:r>
            <w:r w:rsidR="00476D10">
              <w:rPr>
                <w:rFonts w:eastAsia="Calibri"/>
                <w:kern w:val="0"/>
                <w:sz w:val="20"/>
                <w:szCs w:val="20"/>
                <w:lang w:eastAsia="en-US"/>
              </w:rPr>
              <w:t>2</w:t>
            </w:r>
          </w:p>
        </w:tc>
        <w:tc>
          <w:tcPr>
            <w:tcW w:w="3402" w:type="dxa"/>
            <w:tcBorders>
              <w:top w:val="single" w:sz="4" w:space="0" w:color="auto"/>
              <w:left w:val="single" w:sz="4" w:space="0" w:color="auto"/>
              <w:bottom w:val="single" w:sz="4" w:space="0" w:color="auto"/>
              <w:right w:val="single" w:sz="4" w:space="0" w:color="auto"/>
            </w:tcBorders>
          </w:tcPr>
          <w:p w:rsidR="002E1B77" w:rsidRPr="002E1B77" w:rsidRDefault="002E1B77" w:rsidP="001C07BA">
            <w:pPr>
              <w:rPr>
                <w:sz w:val="20"/>
                <w:szCs w:val="20"/>
              </w:rPr>
            </w:pPr>
            <w:r w:rsidRPr="002E1B77">
              <w:rPr>
                <w:sz w:val="20"/>
                <w:szCs w:val="20"/>
              </w:rPr>
              <w:t xml:space="preserve">Требования к участникам закупки: </w:t>
            </w:r>
          </w:p>
        </w:tc>
        <w:tc>
          <w:tcPr>
            <w:tcW w:w="6946" w:type="dxa"/>
            <w:tcBorders>
              <w:top w:val="single" w:sz="4" w:space="0" w:color="auto"/>
              <w:left w:val="single" w:sz="4" w:space="0" w:color="auto"/>
              <w:bottom w:val="single" w:sz="4" w:space="0" w:color="auto"/>
              <w:right w:val="single" w:sz="4" w:space="0" w:color="auto"/>
            </w:tcBorders>
          </w:tcPr>
          <w:p w:rsidR="002E1B77" w:rsidRPr="002E1B77" w:rsidRDefault="002E1B77" w:rsidP="002E1B77">
            <w:pPr>
              <w:rPr>
                <w:sz w:val="20"/>
                <w:szCs w:val="20"/>
              </w:rPr>
            </w:pPr>
            <w:r w:rsidRPr="002E1B77">
              <w:rPr>
                <w:sz w:val="20"/>
                <w:szCs w:val="20"/>
              </w:rPr>
              <w:t xml:space="preserve">а) </w:t>
            </w:r>
            <w:proofErr w:type="spellStart"/>
            <w:r w:rsidRPr="002E1B77">
              <w:rPr>
                <w:sz w:val="20"/>
                <w:szCs w:val="20"/>
              </w:rPr>
              <w:t>непроведение</w:t>
            </w:r>
            <w:proofErr w:type="spellEnd"/>
            <w:r w:rsidRPr="002E1B77">
              <w:rPr>
                <w:sz w:val="20"/>
                <w:szCs w:val="20"/>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2E1B77" w:rsidRPr="002E1B77" w:rsidRDefault="002E1B77" w:rsidP="002E1B77">
            <w:pPr>
              <w:rPr>
                <w:sz w:val="20"/>
                <w:szCs w:val="20"/>
              </w:rPr>
            </w:pPr>
            <w:r w:rsidRPr="002E1B77">
              <w:rPr>
                <w:sz w:val="20"/>
                <w:szCs w:val="20"/>
              </w:rPr>
              <w:t xml:space="preserve">б) </w:t>
            </w:r>
            <w:proofErr w:type="spellStart"/>
            <w:r w:rsidRPr="002E1B77">
              <w:rPr>
                <w:sz w:val="20"/>
                <w:szCs w:val="20"/>
              </w:rPr>
              <w:t>неприостановление</w:t>
            </w:r>
            <w:proofErr w:type="spellEnd"/>
            <w:r w:rsidRPr="002E1B77">
              <w:rPr>
                <w:sz w:val="20"/>
                <w:szCs w:val="20"/>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sidR="002E1B77" w:rsidRPr="002E1B77" w:rsidRDefault="002E1B77" w:rsidP="002E1B77">
            <w:pPr>
              <w:rPr>
                <w:sz w:val="20"/>
                <w:szCs w:val="20"/>
              </w:rPr>
            </w:pPr>
            <w:proofErr w:type="gramStart"/>
            <w:r w:rsidRPr="002E1B77">
              <w:rPr>
                <w:sz w:val="20"/>
                <w:szCs w:val="20"/>
              </w:rPr>
              <w:t xml:space="preserve">в) отсутствие у участника конкурентной закупки с участием субъектов малого </w:t>
            </w:r>
            <w:r w:rsidRPr="002E1B77">
              <w:rPr>
                <w:sz w:val="20"/>
                <w:szCs w:val="20"/>
              </w:rPr>
              <w:lastRenderedPageBreak/>
              <w:t>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2E1B77">
              <w:rPr>
                <w:sz w:val="20"/>
                <w:szCs w:val="20"/>
              </w:rPr>
              <w:t xml:space="preserve"> вступившее в законную силу решение суда о признании обязанности </w:t>
            </w:r>
            <w:proofErr w:type="gramStart"/>
            <w:r w:rsidRPr="002E1B77">
              <w:rPr>
                <w:sz w:val="20"/>
                <w:szCs w:val="20"/>
              </w:rPr>
              <w:t>заявителя</w:t>
            </w:r>
            <w:proofErr w:type="gramEnd"/>
            <w:r w:rsidRPr="002E1B7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2E1B77" w:rsidRPr="002E1B77" w:rsidRDefault="002E1B77" w:rsidP="002E1B77">
            <w:pPr>
              <w:rPr>
                <w:sz w:val="20"/>
                <w:szCs w:val="20"/>
              </w:rPr>
            </w:pPr>
            <w:proofErr w:type="gramStart"/>
            <w:r w:rsidRPr="002E1B77">
              <w:rPr>
                <w:sz w:val="20"/>
                <w:szCs w:val="20"/>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2E1B77">
              <w:rPr>
                <w:sz w:val="20"/>
                <w:szCs w:val="20"/>
              </w:rPr>
              <w:t xml:space="preserve">, </w:t>
            </w:r>
            <w:proofErr w:type="gramStart"/>
            <w:r w:rsidRPr="002E1B77">
              <w:rPr>
                <w:sz w:val="20"/>
                <w:szCs w:val="20"/>
              </w:rPr>
              <w:t>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2E1B77" w:rsidRPr="002E1B77" w:rsidRDefault="002E1B77" w:rsidP="002E1B77">
            <w:pPr>
              <w:rPr>
                <w:sz w:val="20"/>
                <w:szCs w:val="20"/>
              </w:rPr>
            </w:pPr>
            <w:r w:rsidRPr="002E1B77">
              <w:rPr>
                <w:sz w:val="20"/>
                <w:szCs w:val="20"/>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E1B77" w:rsidRPr="002E1B77" w:rsidRDefault="002E1B77" w:rsidP="002E1B77">
            <w:pPr>
              <w:rPr>
                <w:sz w:val="20"/>
                <w:szCs w:val="20"/>
              </w:rPr>
            </w:pPr>
            <w:proofErr w:type="gramStart"/>
            <w:r w:rsidRPr="002E1B77">
              <w:rPr>
                <w:sz w:val="20"/>
                <w:szCs w:val="2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w:t>
            </w:r>
            <w:proofErr w:type="gramEnd"/>
            <w:r w:rsidRPr="002E1B77">
              <w:rPr>
                <w:sz w:val="20"/>
                <w:szCs w:val="20"/>
              </w:rPr>
              <w:t xml:space="preserve">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2E1B77" w:rsidRPr="002E1B77" w:rsidRDefault="002E1B77" w:rsidP="002E1B77">
            <w:pPr>
              <w:rPr>
                <w:sz w:val="20"/>
                <w:szCs w:val="20"/>
              </w:rPr>
            </w:pPr>
            <w:r w:rsidRPr="002E1B77">
              <w:rPr>
                <w:sz w:val="20"/>
                <w:szCs w:val="2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2E1B77" w:rsidRPr="002E3810" w:rsidRDefault="002E1B77" w:rsidP="002E1B77">
            <w:r w:rsidRPr="002E1B77">
              <w:rPr>
                <w:sz w:val="20"/>
                <w:szCs w:val="2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2E1B77" w:rsidRPr="00AE6DCD" w:rsidTr="002E1B77">
        <w:trPr>
          <w:trHeight w:val="547"/>
        </w:trPr>
        <w:tc>
          <w:tcPr>
            <w:tcW w:w="567" w:type="dxa"/>
            <w:tcBorders>
              <w:top w:val="single" w:sz="4" w:space="0" w:color="auto"/>
              <w:left w:val="single" w:sz="4" w:space="0" w:color="auto"/>
              <w:bottom w:val="single" w:sz="4" w:space="0" w:color="auto"/>
              <w:right w:val="single" w:sz="4" w:space="0" w:color="auto"/>
            </w:tcBorders>
            <w:vAlign w:val="center"/>
          </w:tcPr>
          <w:p w:rsidR="002E1B77"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lastRenderedPageBreak/>
              <w:t>13</w:t>
            </w:r>
          </w:p>
        </w:tc>
        <w:tc>
          <w:tcPr>
            <w:tcW w:w="3402" w:type="dxa"/>
            <w:tcBorders>
              <w:top w:val="single" w:sz="4" w:space="0" w:color="auto"/>
              <w:left w:val="single" w:sz="4" w:space="0" w:color="auto"/>
              <w:bottom w:val="single" w:sz="4" w:space="0" w:color="auto"/>
              <w:right w:val="single" w:sz="4" w:space="0" w:color="auto"/>
            </w:tcBorders>
          </w:tcPr>
          <w:p w:rsidR="002E1B77" w:rsidRPr="002E1B77" w:rsidRDefault="002E1B77" w:rsidP="001C07BA">
            <w:pPr>
              <w:rPr>
                <w:sz w:val="20"/>
                <w:szCs w:val="20"/>
              </w:rPr>
            </w:pPr>
            <w:r w:rsidRPr="002E1B77">
              <w:rPr>
                <w:sz w:val="20"/>
                <w:szCs w:val="20"/>
              </w:rPr>
              <w:t>Ограничения на участие в аукционе в электронной форме:</w:t>
            </w:r>
          </w:p>
        </w:tc>
        <w:tc>
          <w:tcPr>
            <w:tcW w:w="6946" w:type="dxa"/>
            <w:tcBorders>
              <w:top w:val="single" w:sz="4" w:space="0" w:color="auto"/>
              <w:left w:val="single" w:sz="4" w:space="0" w:color="auto"/>
              <w:bottom w:val="single" w:sz="4" w:space="0" w:color="auto"/>
              <w:right w:val="single" w:sz="4" w:space="0" w:color="auto"/>
            </w:tcBorders>
          </w:tcPr>
          <w:p w:rsidR="002E1B77" w:rsidRPr="002E1B77" w:rsidRDefault="002E1B77" w:rsidP="002E1B77">
            <w:pPr>
              <w:jc w:val="center"/>
              <w:rPr>
                <w:sz w:val="20"/>
                <w:szCs w:val="20"/>
              </w:rPr>
            </w:pPr>
            <w:r>
              <w:rPr>
                <w:sz w:val="20"/>
                <w:szCs w:val="20"/>
              </w:rPr>
              <w:t>Не установлено</w:t>
            </w:r>
          </w:p>
        </w:tc>
      </w:tr>
      <w:tr w:rsidR="002E1B77" w:rsidRPr="00AE6DCD" w:rsidTr="002E1B77">
        <w:trPr>
          <w:trHeight w:val="547"/>
        </w:trPr>
        <w:tc>
          <w:tcPr>
            <w:tcW w:w="567" w:type="dxa"/>
            <w:tcBorders>
              <w:top w:val="single" w:sz="4" w:space="0" w:color="auto"/>
              <w:left w:val="single" w:sz="4" w:space="0" w:color="auto"/>
              <w:bottom w:val="single" w:sz="4" w:space="0" w:color="auto"/>
              <w:right w:val="single" w:sz="4" w:space="0" w:color="auto"/>
            </w:tcBorders>
            <w:vAlign w:val="center"/>
          </w:tcPr>
          <w:p w:rsidR="002E1B77"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lastRenderedPageBreak/>
              <w:t>14</w:t>
            </w:r>
          </w:p>
        </w:tc>
        <w:tc>
          <w:tcPr>
            <w:tcW w:w="3402" w:type="dxa"/>
            <w:tcBorders>
              <w:top w:val="single" w:sz="4" w:space="0" w:color="auto"/>
              <w:left w:val="single" w:sz="4" w:space="0" w:color="auto"/>
              <w:bottom w:val="single" w:sz="4" w:space="0" w:color="auto"/>
              <w:right w:val="single" w:sz="4" w:space="0" w:color="auto"/>
            </w:tcBorders>
          </w:tcPr>
          <w:p w:rsidR="002E1B77" w:rsidRPr="002E1B77" w:rsidRDefault="002E1B77" w:rsidP="001C07BA">
            <w:pPr>
              <w:rPr>
                <w:sz w:val="20"/>
                <w:szCs w:val="20"/>
              </w:rPr>
            </w:pPr>
            <w:r>
              <w:rPr>
                <w:sz w:val="20"/>
                <w:szCs w:val="20"/>
              </w:rPr>
              <w:t>Требование к содержанию заявки</w:t>
            </w:r>
          </w:p>
        </w:tc>
        <w:tc>
          <w:tcPr>
            <w:tcW w:w="6946" w:type="dxa"/>
            <w:tcBorders>
              <w:top w:val="single" w:sz="4" w:space="0" w:color="auto"/>
              <w:left w:val="single" w:sz="4" w:space="0" w:color="auto"/>
              <w:bottom w:val="single" w:sz="4" w:space="0" w:color="auto"/>
              <w:right w:val="single" w:sz="4" w:space="0" w:color="auto"/>
            </w:tcBorders>
          </w:tcPr>
          <w:p w:rsidR="002E1B77" w:rsidRDefault="002E1B77" w:rsidP="002E1B77">
            <w:pPr>
              <w:jc w:val="center"/>
              <w:rPr>
                <w:sz w:val="20"/>
                <w:szCs w:val="20"/>
              </w:rPr>
            </w:pPr>
            <w:r w:rsidRPr="002E1B77">
              <w:rPr>
                <w:sz w:val="20"/>
                <w:szCs w:val="20"/>
              </w:rPr>
              <w:t>ЧАСТЬ I</w:t>
            </w:r>
            <w:r>
              <w:rPr>
                <w:sz w:val="20"/>
                <w:szCs w:val="20"/>
              </w:rPr>
              <w:t xml:space="preserve"> пункт 3</w:t>
            </w:r>
          </w:p>
        </w:tc>
      </w:tr>
      <w:tr w:rsidR="00271845"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271845" w:rsidRPr="00AE6DCD" w:rsidRDefault="00476D10" w:rsidP="000F4F98">
            <w:pPr>
              <w:suppressAutoHyphens w:val="0"/>
              <w:spacing w:after="0"/>
              <w:jc w:val="center"/>
              <w:rPr>
                <w:rFonts w:eastAsia="Calibri"/>
                <w:kern w:val="0"/>
                <w:sz w:val="20"/>
                <w:szCs w:val="20"/>
                <w:lang w:eastAsia="en-US"/>
              </w:rPr>
            </w:pPr>
            <w:r>
              <w:rPr>
                <w:rFonts w:eastAsia="Calibri"/>
                <w:kern w:val="0"/>
                <w:sz w:val="20"/>
                <w:szCs w:val="20"/>
                <w:lang w:eastAsia="en-US"/>
              </w:rPr>
              <w:t>15</w:t>
            </w:r>
          </w:p>
        </w:tc>
        <w:tc>
          <w:tcPr>
            <w:tcW w:w="3402" w:type="dxa"/>
            <w:tcBorders>
              <w:top w:val="single" w:sz="4" w:space="0" w:color="auto"/>
              <w:left w:val="single" w:sz="4" w:space="0" w:color="auto"/>
              <w:bottom w:val="single" w:sz="4" w:space="0" w:color="auto"/>
              <w:right w:val="single" w:sz="4" w:space="0" w:color="auto"/>
            </w:tcBorders>
            <w:vAlign w:val="center"/>
          </w:tcPr>
          <w:p w:rsidR="00271845" w:rsidRPr="00AE6DCD" w:rsidRDefault="00271845"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Форма, сроки и порядок оплаты поставляемого товара</w:t>
            </w:r>
            <w:r w:rsidR="005809D0">
              <w:rPr>
                <w:rFonts w:eastAsia="Calibri"/>
                <w:kern w:val="0"/>
                <w:sz w:val="20"/>
                <w:szCs w:val="20"/>
                <w:lang w:eastAsia="en-US"/>
              </w:rPr>
              <w:t>, работ, услуг</w:t>
            </w:r>
          </w:p>
        </w:tc>
        <w:tc>
          <w:tcPr>
            <w:tcW w:w="6946" w:type="dxa"/>
            <w:tcBorders>
              <w:top w:val="single" w:sz="4" w:space="0" w:color="auto"/>
              <w:left w:val="single" w:sz="4" w:space="0" w:color="auto"/>
              <w:bottom w:val="single" w:sz="4" w:space="0" w:color="auto"/>
              <w:right w:val="single" w:sz="4" w:space="0" w:color="auto"/>
            </w:tcBorders>
          </w:tcPr>
          <w:p w:rsidR="00271845" w:rsidRPr="00AE6DCD" w:rsidRDefault="00271845" w:rsidP="005809D0">
            <w:pPr>
              <w:suppressAutoHyphens w:val="0"/>
              <w:spacing w:after="0"/>
              <w:rPr>
                <w:rFonts w:eastAsia="Calibri"/>
                <w:kern w:val="0"/>
                <w:sz w:val="20"/>
                <w:szCs w:val="20"/>
                <w:lang w:eastAsia="en-US"/>
              </w:rPr>
            </w:pPr>
            <w:r w:rsidRPr="00AE6DCD">
              <w:rPr>
                <w:rFonts w:eastAsia="Calibri"/>
                <w:kern w:val="0"/>
                <w:sz w:val="20"/>
                <w:szCs w:val="20"/>
                <w:lang w:eastAsia="en-US"/>
              </w:rPr>
              <w:t>Все расчеты по договору производятся путем безналичного перечисления денежных сре</w:t>
            </w:r>
            <w:proofErr w:type="gramStart"/>
            <w:r w:rsidRPr="00AE6DCD">
              <w:rPr>
                <w:rFonts w:eastAsia="Calibri"/>
                <w:kern w:val="0"/>
                <w:sz w:val="20"/>
                <w:szCs w:val="20"/>
                <w:lang w:eastAsia="en-US"/>
              </w:rPr>
              <w:t>дств в п</w:t>
            </w:r>
            <w:proofErr w:type="gramEnd"/>
            <w:r w:rsidRPr="00AE6DCD">
              <w:rPr>
                <w:rFonts w:eastAsia="Calibri"/>
                <w:kern w:val="0"/>
                <w:sz w:val="20"/>
                <w:szCs w:val="20"/>
                <w:lang w:eastAsia="en-US"/>
              </w:rPr>
              <w:t>орядке и сроки, указанные в проекте договора</w:t>
            </w:r>
          </w:p>
        </w:tc>
      </w:tr>
      <w:tr w:rsidR="00D71ECF" w:rsidRPr="00AE6DCD" w:rsidTr="005809D0">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16</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Размер обеспечения заявок на участие в аукционе, срок и порядок внесения денежных сре</w:t>
            </w:r>
            <w:proofErr w:type="gramStart"/>
            <w:r w:rsidRPr="00AE6DCD">
              <w:rPr>
                <w:rFonts w:eastAsia="Calibri"/>
                <w:kern w:val="0"/>
                <w:sz w:val="20"/>
                <w:szCs w:val="20"/>
                <w:lang w:eastAsia="en-US"/>
              </w:rPr>
              <w:t>дств в к</w:t>
            </w:r>
            <w:proofErr w:type="gramEnd"/>
            <w:r w:rsidRPr="00AE6DCD">
              <w:rPr>
                <w:rFonts w:eastAsia="Calibri"/>
                <w:kern w:val="0"/>
                <w:sz w:val="20"/>
                <w:szCs w:val="20"/>
                <w:lang w:eastAsia="en-US"/>
              </w:rPr>
              <w:t>ачестве обеспечения заявки</w:t>
            </w:r>
          </w:p>
        </w:tc>
        <w:tc>
          <w:tcPr>
            <w:tcW w:w="6946"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autoSpaceDE w:val="0"/>
              <w:autoSpaceDN w:val="0"/>
              <w:adjustRightInd w:val="0"/>
              <w:spacing w:after="0"/>
              <w:jc w:val="center"/>
              <w:rPr>
                <w:rFonts w:eastAsia="Calibri"/>
                <w:kern w:val="0"/>
                <w:sz w:val="20"/>
                <w:szCs w:val="20"/>
                <w:lang w:eastAsia="en-US"/>
              </w:rPr>
            </w:pPr>
            <w:r w:rsidRPr="00AE6DCD">
              <w:rPr>
                <w:rFonts w:eastAsia="Calibri"/>
                <w:kern w:val="0"/>
                <w:sz w:val="20"/>
                <w:szCs w:val="20"/>
                <w:lang w:eastAsia="en-US"/>
              </w:rPr>
              <w:t>Не устанавливается.</w:t>
            </w:r>
          </w:p>
          <w:p w:rsidR="00D71ECF" w:rsidRPr="00AE6DCD" w:rsidRDefault="00D71ECF" w:rsidP="005809D0">
            <w:pPr>
              <w:suppressAutoHyphens w:val="0"/>
              <w:autoSpaceDE w:val="0"/>
              <w:autoSpaceDN w:val="0"/>
              <w:adjustRightInd w:val="0"/>
              <w:spacing w:after="0"/>
              <w:jc w:val="center"/>
              <w:rPr>
                <w:rFonts w:eastAsia="Calibri"/>
                <w:kern w:val="0"/>
                <w:sz w:val="20"/>
                <w:szCs w:val="20"/>
                <w:lang w:eastAsia="en-US"/>
              </w:rPr>
            </w:pPr>
          </w:p>
        </w:tc>
      </w:tr>
      <w:tr w:rsidR="00D71ECF" w:rsidRPr="00AE6DCD" w:rsidTr="005809D0">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17</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highlight w:val="yellow"/>
                <w:lang w:eastAsia="en-US"/>
              </w:rPr>
            </w:pPr>
            <w:r w:rsidRPr="00AE6DCD">
              <w:rPr>
                <w:rFonts w:eastAsia="Calibri"/>
                <w:kern w:val="0"/>
                <w:sz w:val="20"/>
                <w:szCs w:val="20"/>
                <w:lang w:eastAsia="en-US"/>
              </w:rPr>
              <w:t>Размер обеспечения исполнения договора, срок и порядок его предоставления</w:t>
            </w:r>
          </w:p>
        </w:tc>
        <w:tc>
          <w:tcPr>
            <w:tcW w:w="6946" w:type="dxa"/>
            <w:tcBorders>
              <w:top w:val="single" w:sz="4" w:space="0" w:color="auto"/>
              <w:left w:val="single" w:sz="4" w:space="0" w:color="auto"/>
              <w:bottom w:val="single" w:sz="4" w:space="0" w:color="auto"/>
              <w:right w:val="single" w:sz="4" w:space="0" w:color="auto"/>
            </w:tcBorders>
            <w:vAlign w:val="center"/>
          </w:tcPr>
          <w:p w:rsidR="00D71ECF" w:rsidRPr="000F4F98" w:rsidRDefault="000F4F98" w:rsidP="005809D0">
            <w:pPr>
              <w:suppressAutoHyphens w:val="0"/>
              <w:spacing w:after="0"/>
              <w:jc w:val="center"/>
              <w:rPr>
                <w:rFonts w:eastAsia="Calibri"/>
                <w:kern w:val="0"/>
                <w:sz w:val="20"/>
                <w:szCs w:val="20"/>
                <w:highlight w:val="red"/>
                <w:lang w:eastAsia="en-US"/>
              </w:rPr>
            </w:pPr>
            <w:r w:rsidRPr="000F4F98">
              <w:rPr>
                <w:rFonts w:eastAsia="Calibri"/>
                <w:kern w:val="0"/>
                <w:sz w:val="20"/>
                <w:szCs w:val="20"/>
                <w:lang w:eastAsia="en-US"/>
              </w:rPr>
              <w:t>Установлено</w:t>
            </w:r>
          </w:p>
        </w:tc>
      </w:tr>
      <w:tr w:rsidR="000F4F98" w:rsidRPr="00AE6DCD" w:rsidTr="001C07BA">
        <w:tc>
          <w:tcPr>
            <w:tcW w:w="567" w:type="dxa"/>
            <w:tcBorders>
              <w:top w:val="single" w:sz="4" w:space="0" w:color="auto"/>
              <w:left w:val="single" w:sz="4" w:space="0" w:color="auto"/>
              <w:bottom w:val="single" w:sz="4" w:space="0" w:color="auto"/>
              <w:right w:val="single" w:sz="4" w:space="0" w:color="auto"/>
            </w:tcBorders>
            <w:vAlign w:val="center"/>
          </w:tcPr>
          <w:p w:rsidR="000F4F98"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18</w:t>
            </w:r>
          </w:p>
        </w:tc>
        <w:tc>
          <w:tcPr>
            <w:tcW w:w="3402" w:type="dxa"/>
            <w:tcBorders>
              <w:top w:val="single" w:sz="4" w:space="0" w:color="auto"/>
              <w:left w:val="single" w:sz="4" w:space="0" w:color="auto"/>
              <w:bottom w:val="single" w:sz="4" w:space="0" w:color="auto"/>
              <w:right w:val="single" w:sz="4" w:space="0" w:color="auto"/>
            </w:tcBorders>
          </w:tcPr>
          <w:p w:rsidR="000F4F98" w:rsidRPr="000F4F98" w:rsidRDefault="000F4F98" w:rsidP="001C07BA">
            <w:pPr>
              <w:rPr>
                <w:sz w:val="20"/>
                <w:szCs w:val="20"/>
              </w:rPr>
            </w:pPr>
            <w:r w:rsidRPr="000F4F98">
              <w:rPr>
                <w:sz w:val="20"/>
                <w:szCs w:val="20"/>
              </w:rPr>
              <w:t>Размер обеспечения исполнения договора, срок и порядок предоставления</w:t>
            </w:r>
          </w:p>
        </w:tc>
        <w:tc>
          <w:tcPr>
            <w:tcW w:w="6946" w:type="dxa"/>
            <w:tcBorders>
              <w:top w:val="single" w:sz="4" w:space="0" w:color="auto"/>
              <w:left w:val="single" w:sz="4" w:space="0" w:color="auto"/>
              <w:bottom w:val="single" w:sz="4" w:space="0" w:color="auto"/>
              <w:right w:val="single" w:sz="4" w:space="0" w:color="auto"/>
            </w:tcBorders>
          </w:tcPr>
          <w:p w:rsidR="000F4F98" w:rsidRPr="00421628" w:rsidRDefault="000F4F98" w:rsidP="009C7829">
            <w:pPr>
              <w:rPr>
                <w:b/>
                <w:sz w:val="20"/>
                <w:szCs w:val="20"/>
              </w:rPr>
            </w:pPr>
            <w:r w:rsidRPr="00421628">
              <w:rPr>
                <w:b/>
                <w:sz w:val="20"/>
                <w:szCs w:val="20"/>
              </w:rPr>
              <w:t xml:space="preserve">Размер обеспечения исполнения договора составляет: 10,00% от начальной (максимальной) цены договора, что составляет: </w:t>
            </w:r>
            <w:r w:rsidR="009C7829">
              <w:rPr>
                <w:b/>
                <w:sz w:val="20"/>
                <w:szCs w:val="20"/>
              </w:rPr>
              <w:t>1 012 087</w:t>
            </w:r>
            <w:r w:rsidR="006C6EDE">
              <w:rPr>
                <w:b/>
                <w:sz w:val="20"/>
                <w:szCs w:val="20"/>
              </w:rPr>
              <w:t xml:space="preserve"> </w:t>
            </w:r>
            <w:r w:rsidR="00421628" w:rsidRPr="00421628">
              <w:rPr>
                <w:b/>
                <w:sz w:val="20"/>
                <w:szCs w:val="20"/>
              </w:rPr>
              <w:t>(</w:t>
            </w:r>
            <w:r w:rsidR="00FF06B2">
              <w:rPr>
                <w:b/>
                <w:sz w:val="20"/>
                <w:szCs w:val="20"/>
              </w:rPr>
              <w:t>Один милли</w:t>
            </w:r>
            <w:r w:rsidR="000B78F4">
              <w:rPr>
                <w:b/>
                <w:sz w:val="20"/>
                <w:szCs w:val="20"/>
              </w:rPr>
              <w:t>о</w:t>
            </w:r>
            <w:r w:rsidR="009C7829">
              <w:rPr>
                <w:b/>
                <w:sz w:val="20"/>
                <w:szCs w:val="20"/>
              </w:rPr>
              <w:t xml:space="preserve">н двенадцать тысяч восемьдесят семь) </w:t>
            </w:r>
            <w:r w:rsidR="006C6EDE">
              <w:rPr>
                <w:b/>
                <w:sz w:val="20"/>
                <w:szCs w:val="20"/>
              </w:rPr>
              <w:t>рублей</w:t>
            </w:r>
            <w:r w:rsidR="00904EAA" w:rsidRPr="00421628">
              <w:rPr>
                <w:b/>
                <w:sz w:val="20"/>
                <w:szCs w:val="20"/>
              </w:rPr>
              <w:t xml:space="preserve"> </w:t>
            </w:r>
            <w:r w:rsidR="009C7829">
              <w:rPr>
                <w:b/>
                <w:sz w:val="20"/>
                <w:szCs w:val="20"/>
              </w:rPr>
              <w:t>26</w:t>
            </w:r>
            <w:r w:rsidR="00904EAA" w:rsidRPr="00421628">
              <w:rPr>
                <w:b/>
                <w:sz w:val="20"/>
                <w:szCs w:val="20"/>
              </w:rPr>
              <w:t xml:space="preserve"> копе</w:t>
            </w:r>
            <w:r w:rsidR="00421628" w:rsidRPr="00421628">
              <w:rPr>
                <w:b/>
                <w:sz w:val="20"/>
                <w:szCs w:val="20"/>
              </w:rPr>
              <w:t>ек.</w:t>
            </w:r>
            <w:r w:rsidRPr="00421628">
              <w:rPr>
                <w:b/>
                <w:sz w:val="20"/>
                <w:szCs w:val="20"/>
              </w:rPr>
              <w:t xml:space="preserve"> </w:t>
            </w:r>
          </w:p>
        </w:tc>
      </w:tr>
      <w:tr w:rsidR="00D71ECF"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19</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Реквизиты счета для внесения обеспечения исполнения договора</w:t>
            </w:r>
          </w:p>
        </w:tc>
        <w:tc>
          <w:tcPr>
            <w:tcW w:w="6946" w:type="dxa"/>
            <w:tcBorders>
              <w:top w:val="single" w:sz="4" w:space="0" w:color="auto"/>
              <w:left w:val="single" w:sz="4" w:space="0" w:color="auto"/>
              <w:bottom w:val="single" w:sz="4" w:space="0" w:color="auto"/>
              <w:right w:val="single" w:sz="4" w:space="0" w:color="auto"/>
            </w:tcBorders>
            <w:vAlign w:val="center"/>
          </w:tcPr>
          <w:p w:rsidR="00D71ECF" w:rsidRDefault="000F4F98" w:rsidP="000F4F98">
            <w:pPr>
              <w:suppressAutoHyphens w:val="0"/>
              <w:spacing w:after="0"/>
              <w:jc w:val="left"/>
              <w:rPr>
                <w:rFonts w:eastAsia="Calibri"/>
                <w:kern w:val="0"/>
                <w:sz w:val="20"/>
                <w:szCs w:val="20"/>
                <w:lang w:eastAsia="en-US"/>
              </w:rPr>
            </w:pPr>
            <w:r w:rsidRPr="000F4F98">
              <w:rPr>
                <w:rFonts w:eastAsia="Calibri"/>
                <w:kern w:val="0"/>
                <w:sz w:val="20"/>
                <w:szCs w:val="20"/>
                <w:lang w:eastAsia="en-US"/>
              </w:rPr>
              <w:t>Получатель: Муниципальное унитарное предприятие</w:t>
            </w:r>
            <w:r>
              <w:rPr>
                <w:rFonts w:eastAsia="Calibri"/>
                <w:kern w:val="0"/>
                <w:sz w:val="20"/>
                <w:szCs w:val="20"/>
                <w:lang w:eastAsia="en-US"/>
              </w:rPr>
              <w:t xml:space="preserve"> </w:t>
            </w:r>
            <w:r w:rsidRPr="000F4F98">
              <w:rPr>
                <w:rFonts w:eastAsia="Calibri"/>
                <w:kern w:val="0"/>
                <w:sz w:val="20"/>
                <w:szCs w:val="20"/>
                <w:lang w:eastAsia="en-US"/>
              </w:rPr>
              <w:t>"Новочеркасские тепловые сети"</w:t>
            </w:r>
            <w:r>
              <w:rPr>
                <w:rFonts w:eastAsia="Calibri"/>
                <w:kern w:val="0"/>
                <w:sz w:val="20"/>
                <w:szCs w:val="20"/>
                <w:lang w:eastAsia="en-US"/>
              </w:rPr>
              <w:t xml:space="preserve"> </w:t>
            </w:r>
            <w:r w:rsidRPr="000F4F98">
              <w:rPr>
                <w:rFonts w:eastAsia="Calibri"/>
                <w:kern w:val="0"/>
                <w:sz w:val="20"/>
                <w:szCs w:val="20"/>
                <w:lang w:eastAsia="en-US"/>
              </w:rPr>
              <w:t>(МУП "НТС")</w:t>
            </w:r>
          </w:p>
          <w:p w:rsidR="000F4F98" w:rsidRPr="000F4F98" w:rsidRDefault="000F4F98" w:rsidP="000F4F98">
            <w:pPr>
              <w:suppressAutoHyphens w:val="0"/>
              <w:spacing w:after="0"/>
              <w:jc w:val="left"/>
              <w:rPr>
                <w:rFonts w:eastAsia="Calibri"/>
                <w:kern w:val="0"/>
                <w:sz w:val="20"/>
                <w:szCs w:val="20"/>
                <w:lang w:eastAsia="en-US"/>
              </w:rPr>
            </w:pPr>
            <w:r w:rsidRPr="000F4F98">
              <w:rPr>
                <w:rFonts w:eastAsia="Calibri"/>
                <w:kern w:val="0"/>
                <w:sz w:val="20"/>
                <w:szCs w:val="20"/>
                <w:lang w:eastAsia="en-US"/>
              </w:rPr>
              <w:t>ИНН</w:t>
            </w:r>
            <w:r w:rsidRPr="000F4F98">
              <w:rPr>
                <w:rFonts w:eastAsia="Calibri"/>
                <w:kern w:val="0"/>
                <w:sz w:val="20"/>
                <w:szCs w:val="20"/>
                <w:lang w:eastAsia="en-US"/>
              </w:rPr>
              <w:tab/>
              <w:t>6150097377</w:t>
            </w:r>
          </w:p>
          <w:p w:rsidR="000F4F98" w:rsidRPr="000F4F98" w:rsidRDefault="000F4F98" w:rsidP="000F4F98">
            <w:pPr>
              <w:suppressAutoHyphens w:val="0"/>
              <w:spacing w:after="0"/>
              <w:jc w:val="left"/>
              <w:rPr>
                <w:rFonts w:eastAsia="Calibri"/>
                <w:kern w:val="0"/>
                <w:sz w:val="20"/>
                <w:szCs w:val="20"/>
                <w:lang w:eastAsia="en-US"/>
              </w:rPr>
            </w:pPr>
            <w:r w:rsidRPr="000F4F98">
              <w:rPr>
                <w:rFonts w:eastAsia="Calibri"/>
                <w:kern w:val="0"/>
                <w:sz w:val="20"/>
                <w:szCs w:val="20"/>
                <w:lang w:eastAsia="en-US"/>
              </w:rPr>
              <w:t>КПП</w:t>
            </w:r>
            <w:r w:rsidRPr="000F4F98">
              <w:rPr>
                <w:rFonts w:eastAsia="Calibri"/>
                <w:kern w:val="0"/>
                <w:sz w:val="20"/>
                <w:szCs w:val="20"/>
                <w:lang w:eastAsia="en-US"/>
              </w:rPr>
              <w:tab/>
              <w:t>615001001</w:t>
            </w:r>
          </w:p>
          <w:p w:rsidR="000F4F98" w:rsidRPr="000F4F98" w:rsidRDefault="000F4F98" w:rsidP="000F4F98">
            <w:pPr>
              <w:suppressAutoHyphens w:val="0"/>
              <w:spacing w:after="0"/>
              <w:jc w:val="left"/>
              <w:rPr>
                <w:rFonts w:eastAsia="Calibri"/>
                <w:kern w:val="0"/>
                <w:sz w:val="20"/>
                <w:szCs w:val="20"/>
                <w:lang w:eastAsia="en-US"/>
              </w:rPr>
            </w:pPr>
            <w:r w:rsidRPr="000F4F98">
              <w:rPr>
                <w:rFonts w:eastAsia="Calibri"/>
                <w:kern w:val="0"/>
                <w:sz w:val="20"/>
                <w:szCs w:val="20"/>
                <w:lang w:eastAsia="en-US"/>
              </w:rPr>
              <w:t>ОГРН</w:t>
            </w:r>
            <w:r w:rsidRPr="000F4F98">
              <w:rPr>
                <w:rFonts w:eastAsia="Calibri"/>
                <w:kern w:val="0"/>
                <w:sz w:val="20"/>
                <w:szCs w:val="20"/>
                <w:lang w:eastAsia="en-US"/>
              </w:rPr>
              <w:tab/>
              <w:t>1186196041712</w:t>
            </w:r>
          </w:p>
          <w:p w:rsidR="000F4F98" w:rsidRDefault="000F4F98" w:rsidP="000F4F98">
            <w:pPr>
              <w:suppressAutoHyphens w:val="0"/>
              <w:spacing w:after="0"/>
              <w:jc w:val="left"/>
              <w:rPr>
                <w:rFonts w:eastAsia="Calibri"/>
                <w:kern w:val="0"/>
                <w:sz w:val="20"/>
                <w:szCs w:val="20"/>
                <w:lang w:eastAsia="en-US"/>
              </w:rPr>
            </w:pPr>
            <w:r w:rsidRPr="000F4F98">
              <w:rPr>
                <w:rFonts w:eastAsia="Calibri"/>
                <w:kern w:val="0"/>
                <w:sz w:val="20"/>
                <w:szCs w:val="20"/>
                <w:lang w:eastAsia="en-US"/>
              </w:rPr>
              <w:t>ОКПО</w:t>
            </w:r>
            <w:r w:rsidRPr="000F4F98">
              <w:rPr>
                <w:rFonts w:eastAsia="Calibri"/>
                <w:kern w:val="0"/>
                <w:sz w:val="20"/>
                <w:szCs w:val="20"/>
                <w:lang w:eastAsia="en-US"/>
              </w:rPr>
              <w:tab/>
              <w:t>33360765</w:t>
            </w:r>
          </w:p>
          <w:p w:rsidR="000F4F98" w:rsidRPr="000F4F98" w:rsidRDefault="000F4F98" w:rsidP="000F4F98">
            <w:pPr>
              <w:spacing w:after="0"/>
              <w:jc w:val="left"/>
              <w:rPr>
                <w:rFonts w:eastAsia="Calibri"/>
                <w:kern w:val="0"/>
                <w:sz w:val="20"/>
                <w:szCs w:val="20"/>
                <w:lang w:eastAsia="ru-RU"/>
              </w:rPr>
            </w:pPr>
            <w:proofErr w:type="gramStart"/>
            <w:r w:rsidRPr="000F4F98">
              <w:rPr>
                <w:rFonts w:eastAsia="Calibri"/>
                <w:kern w:val="0"/>
                <w:sz w:val="20"/>
                <w:szCs w:val="20"/>
                <w:lang w:eastAsia="ru-RU"/>
              </w:rPr>
              <w:t>Р</w:t>
            </w:r>
            <w:proofErr w:type="gramEnd"/>
            <w:r w:rsidRPr="000F4F98">
              <w:rPr>
                <w:rFonts w:eastAsia="Calibri"/>
                <w:kern w:val="0"/>
                <w:sz w:val="20"/>
                <w:szCs w:val="20"/>
                <w:lang w:eastAsia="ru-RU"/>
              </w:rPr>
              <w:t>/с 40702810452090008754</w:t>
            </w:r>
          </w:p>
          <w:p w:rsidR="000F4F98" w:rsidRPr="000F4F98" w:rsidRDefault="000F4F98" w:rsidP="000F4F98">
            <w:pPr>
              <w:spacing w:after="0"/>
              <w:jc w:val="left"/>
              <w:rPr>
                <w:rFonts w:eastAsia="Calibri"/>
                <w:kern w:val="0"/>
                <w:sz w:val="20"/>
                <w:szCs w:val="20"/>
                <w:lang w:eastAsia="ru-RU"/>
              </w:rPr>
            </w:pPr>
            <w:r w:rsidRPr="000F4F98">
              <w:rPr>
                <w:rFonts w:eastAsia="Calibri"/>
                <w:kern w:val="0"/>
                <w:sz w:val="20"/>
                <w:szCs w:val="20"/>
                <w:lang w:eastAsia="ru-RU"/>
              </w:rPr>
              <w:t>Юго-Западный банк ПАО "Сбербанк России" г.</w:t>
            </w:r>
            <w:r w:rsidR="007D1E29">
              <w:rPr>
                <w:rFonts w:eastAsia="Calibri"/>
                <w:kern w:val="0"/>
                <w:sz w:val="20"/>
                <w:szCs w:val="20"/>
                <w:lang w:eastAsia="ru-RU"/>
              </w:rPr>
              <w:t xml:space="preserve"> </w:t>
            </w:r>
            <w:r w:rsidRPr="000F4F98">
              <w:rPr>
                <w:rFonts w:eastAsia="Calibri"/>
                <w:kern w:val="0"/>
                <w:sz w:val="20"/>
                <w:szCs w:val="20"/>
                <w:lang w:eastAsia="ru-RU"/>
              </w:rPr>
              <w:t>Ростов-на-Дону</w:t>
            </w:r>
          </w:p>
          <w:p w:rsidR="000F4F98" w:rsidRPr="000F4F98" w:rsidRDefault="000F4F98" w:rsidP="000F4F98">
            <w:pPr>
              <w:spacing w:after="0"/>
              <w:jc w:val="left"/>
              <w:rPr>
                <w:rFonts w:eastAsia="Calibri"/>
                <w:kern w:val="0"/>
                <w:sz w:val="20"/>
                <w:szCs w:val="20"/>
                <w:lang w:eastAsia="ru-RU"/>
              </w:rPr>
            </w:pPr>
            <w:r w:rsidRPr="000F4F98">
              <w:rPr>
                <w:rFonts w:eastAsia="Calibri"/>
                <w:kern w:val="0"/>
                <w:sz w:val="20"/>
                <w:szCs w:val="20"/>
                <w:lang w:eastAsia="ru-RU"/>
              </w:rPr>
              <w:t>К/с 30101810600000000602</w:t>
            </w:r>
          </w:p>
          <w:p w:rsidR="000F4F98" w:rsidRPr="000F4F98" w:rsidRDefault="000F4F98" w:rsidP="000F4F98">
            <w:pPr>
              <w:suppressAutoHyphens w:val="0"/>
              <w:spacing w:after="0"/>
              <w:jc w:val="left"/>
              <w:rPr>
                <w:rFonts w:eastAsia="Calibri"/>
                <w:kern w:val="0"/>
                <w:sz w:val="20"/>
                <w:szCs w:val="20"/>
                <w:lang w:eastAsia="en-US"/>
              </w:rPr>
            </w:pPr>
            <w:r w:rsidRPr="000F4F98">
              <w:rPr>
                <w:rFonts w:eastAsia="Calibri"/>
                <w:kern w:val="0"/>
                <w:sz w:val="20"/>
                <w:szCs w:val="20"/>
                <w:lang w:eastAsia="ru-RU"/>
              </w:rPr>
              <w:t>БИК 046015602</w:t>
            </w:r>
          </w:p>
          <w:p w:rsidR="000F4F98" w:rsidRPr="000F4F98" w:rsidRDefault="000F4F98" w:rsidP="000F4F98">
            <w:pPr>
              <w:suppressAutoHyphens w:val="0"/>
              <w:spacing w:after="0"/>
              <w:jc w:val="left"/>
              <w:rPr>
                <w:rFonts w:eastAsia="Calibri"/>
                <w:kern w:val="0"/>
                <w:sz w:val="20"/>
                <w:szCs w:val="20"/>
                <w:lang w:eastAsia="en-US"/>
              </w:rPr>
            </w:pPr>
          </w:p>
        </w:tc>
      </w:tr>
      <w:tr w:rsidR="00904EAA"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904EAA"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20</w:t>
            </w:r>
          </w:p>
        </w:tc>
        <w:tc>
          <w:tcPr>
            <w:tcW w:w="3402" w:type="dxa"/>
            <w:tcBorders>
              <w:top w:val="single" w:sz="4" w:space="0" w:color="auto"/>
              <w:left w:val="single" w:sz="4" w:space="0" w:color="auto"/>
              <w:bottom w:val="single" w:sz="4" w:space="0" w:color="auto"/>
              <w:right w:val="single" w:sz="4" w:space="0" w:color="auto"/>
            </w:tcBorders>
            <w:vAlign w:val="center"/>
          </w:tcPr>
          <w:p w:rsidR="00904EAA" w:rsidRPr="00AE6DCD" w:rsidRDefault="007D1E29" w:rsidP="005809D0">
            <w:pPr>
              <w:suppressAutoHyphens w:val="0"/>
              <w:spacing w:after="0"/>
              <w:jc w:val="center"/>
              <w:rPr>
                <w:rFonts w:eastAsia="Calibri"/>
                <w:kern w:val="0"/>
                <w:sz w:val="20"/>
                <w:szCs w:val="20"/>
                <w:lang w:eastAsia="en-US"/>
              </w:rPr>
            </w:pPr>
            <w:r>
              <w:rPr>
                <w:rFonts w:eastAsia="Calibri"/>
                <w:kern w:val="0"/>
                <w:sz w:val="20"/>
                <w:szCs w:val="20"/>
                <w:lang w:eastAsia="en-US"/>
              </w:rPr>
              <w:t>Порядок предоставления обеспечения исполнения договора</w:t>
            </w:r>
          </w:p>
        </w:tc>
        <w:tc>
          <w:tcPr>
            <w:tcW w:w="6946" w:type="dxa"/>
            <w:tcBorders>
              <w:top w:val="single" w:sz="4" w:space="0" w:color="auto"/>
              <w:left w:val="single" w:sz="4" w:space="0" w:color="auto"/>
              <w:bottom w:val="single" w:sz="4" w:space="0" w:color="auto"/>
              <w:right w:val="single" w:sz="4" w:space="0" w:color="auto"/>
            </w:tcBorders>
            <w:vAlign w:val="center"/>
          </w:tcPr>
          <w:p w:rsidR="00904EAA" w:rsidRPr="00904EAA" w:rsidRDefault="00904EAA" w:rsidP="00904EAA">
            <w:pPr>
              <w:suppressAutoHyphens w:val="0"/>
              <w:spacing w:after="0"/>
              <w:jc w:val="left"/>
              <w:rPr>
                <w:rFonts w:eastAsia="Calibri"/>
                <w:kern w:val="0"/>
                <w:sz w:val="20"/>
                <w:szCs w:val="20"/>
                <w:lang w:eastAsia="en-US"/>
              </w:rPr>
            </w:pPr>
            <w:r w:rsidRPr="00904EAA">
              <w:rPr>
                <w:rFonts w:eastAsia="Calibri"/>
                <w:kern w:val="0"/>
                <w:sz w:val="20"/>
                <w:szCs w:val="20"/>
                <w:lang w:eastAsia="en-US"/>
              </w:rPr>
              <w:t>Срок предоставления обеспечения исполнения договора: обеспечение должно быть предоставлено участником закупки до заключения договора.</w:t>
            </w:r>
          </w:p>
          <w:p w:rsidR="00904EAA" w:rsidRPr="00904EAA" w:rsidRDefault="00904EAA" w:rsidP="00904EAA">
            <w:pPr>
              <w:suppressAutoHyphens w:val="0"/>
              <w:spacing w:after="0"/>
              <w:jc w:val="left"/>
              <w:rPr>
                <w:rFonts w:eastAsia="Calibri"/>
                <w:kern w:val="0"/>
                <w:sz w:val="20"/>
                <w:szCs w:val="20"/>
                <w:lang w:eastAsia="en-US"/>
              </w:rPr>
            </w:pPr>
          </w:p>
          <w:p w:rsidR="00904EAA" w:rsidRPr="00904EAA" w:rsidRDefault="00904EAA" w:rsidP="00904EAA">
            <w:pPr>
              <w:suppressAutoHyphens w:val="0"/>
              <w:spacing w:after="0"/>
              <w:jc w:val="left"/>
              <w:rPr>
                <w:rFonts w:eastAsia="Calibri"/>
                <w:kern w:val="0"/>
                <w:sz w:val="20"/>
                <w:szCs w:val="20"/>
                <w:lang w:eastAsia="en-US"/>
              </w:rPr>
            </w:pPr>
            <w:r w:rsidRPr="00904EAA">
              <w:rPr>
                <w:rFonts w:eastAsia="Calibri"/>
                <w:kern w:val="0"/>
                <w:sz w:val="20"/>
                <w:szCs w:val="20"/>
                <w:lang w:eastAsia="en-US"/>
              </w:rPr>
              <w:t xml:space="preserve">        Порядок предоставления обеспечения исполнения договора: срок обеспечения исполнения договора должен составлять срок исполнения обязательств по договору подрядчиком плюс 1 месяц.</w:t>
            </w:r>
          </w:p>
          <w:p w:rsidR="00904EAA" w:rsidRPr="00904EAA" w:rsidRDefault="00904EAA" w:rsidP="00904EAA">
            <w:pPr>
              <w:suppressAutoHyphens w:val="0"/>
              <w:spacing w:after="0"/>
              <w:jc w:val="left"/>
              <w:rPr>
                <w:rFonts w:eastAsia="Calibri"/>
                <w:kern w:val="0"/>
                <w:sz w:val="20"/>
                <w:szCs w:val="20"/>
                <w:lang w:eastAsia="en-US"/>
              </w:rPr>
            </w:pPr>
            <w:r w:rsidRPr="00904EAA">
              <w:rPr>
                <w:rFonts w:eastAsia="Calibri"/>
                <w:kern w:val="0"/>
                <w:sz w:val="20"/>
                <w:szCs w:val="20"/>
                <w:lang w:eastAsia="en-US"/>
              </w:rPr>
              <w:t>Обеспечение исполнения договора может быть представлено в виде независимой гарантии или путем внесения денежных средств на счет Заказчика. Способ обеспечения исполнения договора определяется участником закупки самостоятельно.</w:t>
            </w:r>
          </w:p>
          <w:p w:rsidR="00904EAA" w:rsidRPr="000F4F98" w:rsidRDefault="00904EAA" w:rsidP="00904EAA">
            <w:pPr>
              <w:suppressAutoHyphens w:val="0"/>
              <w:spacing w:after="0"/>
              <w:jc w:val="left"/>
              <w:rPr>
                <w:rFonts w:eastAsia="Calibri"/>
                <w:kern w:val="0"/>
                <w:sz w:val="20"/>
                <w:szCs w:val="20"/>
                <w:lang w:eastAsia="en-US"/>
              </w:rPr>
            </w:pPr>
            <w:proofErr w:type="gramStart"/>
            <w:r w:rsidRPr="00904EAA">
              <w:rPr>
                <w:rFonts w:eastAsia="Calibri"/>
                <w:kern w:val="0"/>
                <w:sz w:val="20"/>
                <w:szCs w:val="20"/>
                <w:lang w:eastAsia="en-US"/>
              </w:rPr>
              <w:t>Если при проведении аукциона в электронной форме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но не менее чем в размере аванса (если договором</w:t>
            </w:r>
            <w:proofErr w:type="gramEnd"/>
            <w:r w:rsidRPr="00904EAA">
              <w:rPr>
                <w:rFonts w:eastAsia="Calibri"/>
                <w:kern w:val="0"/>
                <w:sz w:val="20"/>
                <w:szCs w:val="20"/>
                <w:lang w:eastAsia="en-US"/>
              </w:rPr>
              <w:t xml:space="preserve"> предусмотрена выплата аванса)</w:t>
            </w:r>
            <w:proofErr w:type="gramStart"/>
            <w:r w:rsidRPr="00904EAA">
              <w:rPr>
                <w:rFonts w:eastAsia="Calibri"/>
                <w:kern w:val="0"/>
                <w:sz w:val="20"/>
                <w:szCs w:val="20"/>
                <w:lang w:eastAsia="en-US"/>
              </w:rPr>
              <w:t>.У</w:t>
            </w:r>
            <w:proofErr w:type="gramEnd"/>
            <w:r w:rsidRPr="00904EAA">
              <w:rPr>
                <w:rFonts w:eastAsia="Calibri"/>
                <w:kern w:val="0"/>
                <w:sz w:val="20"/>
                <w:szCs w:val="20"/>
                <w:lang w:eastAsia="en-US"/>
              </w:rPr>
              <w:t>частник закупки, который не предоставил обеспечение исполнения договора, признается уклонившимся от заключения договора.</w:t>
            </w:r>
          </w:p>
        </w:tc>
      </w:tr>
      <w:tr w:rsidR="00D71ECF" w:rsidRPr="00AE6DCD" w:rsidTr="005809D0">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21</w:t>
            </w:r>
            <w:r w:rsidR="000F4F98">
              <w:rPr>
                <w:rFonts w:eastAsia="Calibri"/>
                <w:kern w:val="0"/>
                <w:sz w:val="20"/>
                <w:szCs w:val="20"/>
                <w:lang w:eastAsia="en-US"/>
              </w:rPr>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Разъяснение положений документации</w:t>
            </w:r>
          </w:p>
        </w:tc>
        <w:tc>
          <w:tcPr>
            <w:tcW w:w="6946" w:type="dxa"/>
            <w:tcBorders>
              <w:top w:val="single" w:sz="4" w:space="0" w:color="auto"/>
              <w:left w:val="single" w:sz="4" w:space="0" w:color="auto"/>
              <w:bottom w:val="single" w:sz="4" w:space="0" w:color="auto"/>
              <w:right w:val="single" w:sz="4" w:space="0" w:color="auto"/>
            </w:tcBorders>
          </w:tcPr>
          <w:p w:rsidR="00D71ECF" w:rsidRPr="000F4F98" w:rsidRDefault="00D71ECF" w:rsidP="005809D0">
            <w:pPr>
              <w:suppressAutoHyphens w:val="0"/>
              <w:spacing w:after="0"/>
              <w:rPr>
                <w:rFonts w:eastAsia="Calibri"/>
                <w:kern w:val="0"/>
                <w:sz w:val="20"/>
                <w:szCs w:val="20"/>
                <w:lang w:eastAsia="en-US"/>
              </w:rPr>
            </w:pPr>
            <w:r w:rsidRPr="000F4F98">
              <w:rPr>
                <w:rFonts w:eastAsia="Calibri"/>
                <w:kern w:val="0"/>
                <w:sz w:val="20"/>
                <w:szCs w:val="20"/>
                <w:lang w:eastAsia="en-US"/>
              </w:rPr>
              <w:t>Любой участник аукциона вправе направить заказчику запрос о даче разъяснений положений извещения об осуществлении закупки и (или) документации о закупке. 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w:t>
            </w:r>
          </w:p>
          <w:p w:rsidR="00D71ECF" w:rsidRPr="000F4F98" w:rsidRDefault="00D71ECF" w:rsidP="005809D0">
            <w:pPr>
              <w:suppressAutoHyphens w:val="0"/>
              <w:spacing w:after="0"/>
              <w:rPr>
                <w:rFonts w:eastAsia="Calibri"/>
                <w:kern w:val="0"/>
                <w:sz w:val="20"/>
                <w:szCs w:val="20"/>
                <w:lang w:eastAsia="en-US"/>
              </w:rPr>
            </w:pPr>
            <w:r w:rsidRPr="000F4F98">
              <w:rPr>
                <w:rFonts w:eastAsia="Calibri"/>
                <w:kern w:val="0"/>
                <w:sz w:val="20"/>
                <w:szCs w:val="20"/>
                <w:lang w:eastAsia="en-US"/>
              </w:rPr>
              <w:t xml:space="preserve">Заказчик вправе не давать разъяснений положений извещения и (или) документации о конкурентной закупке, если запрос поступил </w:t>
            </w:r>
            <w:proofErr w:type="gramStart"/>
            <w:r w:rsidRPr="000F4F98">
              <w:rPr>
                <w:rFonts w:eastAsia="Calibri"/>
                <w:kern w:val="0"/>
                <w:sz w:val="20"/>
                <w:szCs w:val="20"/>
                <w:lang w:eastAsia="en-US"/>
              </w:rPr>
              <w:t>позднее</w:t>
            </w:r>
            <w:proofErr w:type="gramEnd"/>
            <w:r w:rsidRPr="000F4F98">
              <w:rPr>
                <w:rFonts w:eastAsia="Calibri"/>
                <w:kern w:val="0"/>
                <w:sz w:val="20"/>
                <w:szCs w:val="20"/>
                <w:lang w:eastAsia="en-US"/>
              </w:rPr>
              <w:t xml:space="preserve"> чем за три рабочих дня до даты окончания срока подачи заявок на участие в закупке</w:t>
            </w:r>
          </w:p>
        </w:tc>
      </w:tr>
      <w:tr w:rsidR="00D71ECF" w:rsidRPr="00AE6DCD" w:rsidTr="005809D0">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22</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Дата публикации извещения</w:t>
            </w:r>
          </w:p>
        </w:tc>
        <w:tc>
          <w:tcPr>
            <w:tcW w:w="6946" w:type="dxa"/>
            <w:tcBorders>
              <w:top w:val="single" w:sz="4" w:space="0" w:color="auto"/>
              <w:left w:val="single" w:sz="4" w:space="0" w:color="auto"/>
              <w:bottom w:val="single" w:sz="4" w:space="0" w:color="auto"/>
              <w:right w:val="single" w:sz="4" w:space="0" w:color="auto"/>
            </w:tcBorders>
          </w:tcPr>
          <w:p w:rsidR="00D71ECF" w:rsidRPr="00AE6DCD" w:rsidRDefault="000B78F4" w:rsidP="00E0115C">
            <w:pPr>
              <w:suppressAutoHyphens w:val="0"/>
              <w:spacing w:after="0"/>
              <w:jc w:val="left"/>
              <w:rPr>
                <w:rFonts w:eastAsia="Calibri"/>
                <w:kern w:val="0"/>
                <w:sz w:val="20"/>
                <w:szCs w:val="20"/>
                <w:highlight w:val="yellow"/>
                <w:lang w:eastAsia="en-US"/>
              </w:rPr>
            </w:pPr>
            <w:r>
              <w:rPr>
                <w:rFonts w:eastAsia="Calibri"/>
                <w:kern w:val="0"/>
                <w:sz w:val="20"/>
                <w:szCs w:val="20"/>
                <w:highlight w:val="yellow"/>
                <w:lang w:eastAsia="en-US"/>
              </w:rPr>
              <w:t>21.08</w:t>
            </w:r>
            <w:r w:rsidR="001C07BA">
              <w:rPr>
                <w:rFonts w:eastAsia="Calibri"/>
                <w:kern w:val="0"/>
                <w:sz w:val="20"/>
                <w:szCs w:val="20"/>
                <w:highlight w:val="yellow"/>
                <w:lang w:eastAsia="en-US"/>
              </w:rPr>
              <w:t>.</w:t>
            </w:r>
            <w:r w:rsidR="00D71ECF" w:rsidRPr="00AE6DCD">
              <w:rPr>
                <w:rFonts w:eastAsia="Calibri"/>
                <w:kern w:val="0"/>
                <w:sz w:val="20"/>
                <w:szCs w:val="20"/>
                <w:highlight w:val="yellow"/>
                <w:lang w:eastAsia="en-US"/>
              </w:rPr>
              <w:t>202</w:t>
            </w:r>
            <w:r w:rsidR="00B27F24">
              <w:rPr>
                <w:rFonts w:eastAsia="Calibri"/>
                <w:kern w:val="0"/>
                <w:sz w:val="20"/>
                <w:szCs w:val="20"/>
                <w:highlight w:val="yellow"/>
                <w:lang w:eastAsia="en-US"/>
              </w:rPr>
              <w:t>6</w:t>
            </w:r>
            <w:r w:rsidR="00D71ECF" w:rsidRPr="00AE6DCD">
              <w:rPr>
                <w:rFonts w:eastAsia="Calibri"/>
                <w:kern w:val="0"/>
                <w:sz w:val="20"/>
                <w:szCs w:val="20"/>
                <w:highlight w:val="yellow"/>
                <w:lang w:eastAsia="en-US"/>
              </w:rPr>
              <w:t xml:space="preserve"> г. </w:t>
            </w:r>
          </w:p>
        </w:tc>
      </w:tr>
      <w:tr w:rsidR="00D71ECF"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23</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Дата начала подачи заявок на участие в процедуре закупок</w:t>
            </w:r>
          </w:p>
        </w:tc>
        <w:tc>
          <w:tcPr>
            <w:tcW w:w="6946" w:type="dxa"/>
            <w:tcBorders>
              <w:top w:val="single" w:sz="4" w:space="0" w:color="auto"/>
              <w:left w:val="single" w:sz="4" w:space="0" w:color="auto"/>
              <w:bottom w:val="single" w:sz="4" w:space="0" w:color="auto"/>
              <w:right w:val="single" w:sz="4" w:space="0" w:color="auto"/>
            </w:tcBorders>
          </w:tcPr>
          <w:p w:rsidR="00D71ECF" w:rsidRPr="00AE6DCD" w:rsidRDefault="000B78F4" w:rsidP="00B27F24">
            <w:pPr>
              <w:suppressAutoHyphens w:val="0"/>
              <w:spacing w:after="0"/>
              <w:jc w:val="left"/>
              <w:rPr>
                <w:rFonts w:eastAsia="Calibri"/>
                <w:kern w:val="0"/>
                <w:sz w:val="20"/>
                <w:szCs w:val="20"/>
                <w:highlight w:val="yellow"/>
                <w:lang w:eastAsia="en-US"/>
              </w:rPr>
            </w:pPr>
            <w:r>
              <w:rPr>
                <w:rFonts w:eastAsia="Calibri"/>
                <w:kern w:val="0"/>
                <w:sz w:val="20"/>
                <w:szCs w:val="20"/>
                <w:highlight w:val="yellow"/>
                <w:lang w:eastAsia="en-US"/>
              </w:rPr>
              <w:t>21.08</w:t>
            </w:r>
            <w:r w:rsidR="00B27F24">
              <w:rPr>
                <w:rFonts w:eastAsia="Calibri"/>
                <w:kern w:val="0"/>
                <w:sz w:val="20"/>
                <w:szCs w:val="20"/>
                <w:highlight w:val="yellow"/>
                <w:lang w:eastAsia="en-US"/>
              </w:rPr>
              <w:t>.2026</w:t>
            </w:r>
            <w:r w:rsidR="00D71ECF" w:rsidRPr="00AE6DCD">
              <w:rPr>
                <w:rFonts w:eastAsia="Calibri"/>
                <w:kern w:val="0"/>
                <w:sz w:val="20"/>
                <w:szCs w:val="20"/>
                <w:highlight w:val="yellow"/>
                <w:lang w:eastAsia="en-US"/>
              </w:rPr>
              <w:t xml:space="preserve"> г. с момента публикации извещения</w:t>
            </w:r>
          </w:p>
        </w:tc>
      </w:tr>
      <w:tr w:rsidR="00D71ECF" w:rsidRPr="00AE6DCD" w:rsidTr="00AE6DCD">
        <w:trPr>
          <w:trHeight w:val="355"/>
        </w:trPr>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24</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Дата и время окончания срока подачи заявок на участие в открытом аукционе в электронной форме</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71ECF" w:rsidRPr="00AE6DCD" w:rsidRDefault="000B78F4" w:rsidP="000B78F4">
            <w:pPr>
              <w:suppressAutoHyphens w:val="0"/>
              <w:spacing w:after="0"/>
              <w:jc w:val="left"/>
              <w:rPr>
                <w:rFonts w:eastAsia="Calibri"/>
                <w:kern w:val="0"/>
                <w:sz w:val="20"/>
                <w:szCs w:val="20"/>
                <w:lang w:eastAsia="en-US"/>
              </w:rPr>
            </w:pPr>
            <w:r>
              <w:rPr>
                <w:rFonts w:eastAsia="Calibri"/>
                <w:kern w:val="0"/>
                <w:sz w:val="20"/>
                <w:szCs w:val="20"/>
                <w:highlight w:val="yellow"/>
                <w:lang w:eastAsia="en-US"/>
              </w:rPr>
              <w:t>08</w:t>
            </w:r>
            <w:r w:rsidR="001C07BA">
              <w:rPr>
                <w:rFonts w:eastAsia="Calibri"/>
                <w:kern w:val="0"/>
                <w:sz w:val="20"/>
                <w:szCs w:val="20"/>
                <w:highlight w:val="yellow"/>
                <w:lang w:eastAsia="en-US"/>
              </w:rPr>
              <w:t>.0</w:t>
            </w:r>
            <w:r>
              <w:rPr>
                <w:rFonts w:eastAsia="Calibri"/>
                <w:kern w:val="0"/>
                <w:sz w:val="20"/>
                <w:szCs w:val="20"/>
                <w:highlight w:val="yellow"/>
                <w:lang w:eastAsia="en-US"/>
              </w:rPr>
              <w:t>9.</w:t>
            </w:r>
            <w:r w:rsidR="00B27F24">
              <w:rPr>
                <w:rFonts w:eastAsia="Calibri"/>
                <w:kern w:val="0"/>
                <w:sz w:val="20"/>
                <w:szCs w:val="20"/>
                <w:highlight w:val="yellow"/>
                <w:lang w:eastAsia="en-US"/>
              </w:rPr>
              <w:t>2026</w:t>
            </w:r>
            <w:r w:rsidR="00D71ECF" w:rsidRPr="00AE6DCD">
              <w:rPr>
                <w:rFonts w:eastAsia="Calibri"/>
                <w:kern w:val="0"/>
                <w:sz w:val="20"/>
                <w:szCs w:val="20"/>
                <w:highlight w:val="yellow"/>
                <w:lang w:eastAsia="en-US"/>
              </w:rPr>
              <w:t xml:space="preserve"> в 08 ч 00 мин (время московское)</w:t>
            </w:r>
          </w:p>
        </w:tc>
      </w:tr>
      <w:tr w:rsidR="00D71ECF"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lastRenderedPageBreak/>
              <w:t>25</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 xml:space="preserve">Дата </w:t>
            </w:r>
            <w:proofErr w:type="gramStart"/>
            <w:r w:rsidRPr="00AE6DCD">
              <w:rPr>
                <w:rFonts w:eastAsia="Calibri"/>
                <w:kern w:val="0"/>
                <w:sz w:val="20"/>
                <w:szCs w:val="20"/>
                <w:lang w:eastAsia="en-US"/>
              </w:rPr>
              <w:t>окончания срока рассмотрения первых частей заявок</w:t>
            </w:r>
            <w:proofErr w:type="gramEnd"/>
            <w:r w:rsidRPr="00AE6DCD">
              <w:rPr>
                <w:rFonts w:eastAsia="Calibri"/>
                <w:kern w:val="0"/>
                <w:sz w:val="20"/>
                <w:szCs w:val="20"/>
                <w:lang w:eastAsia="en-US"/>
              </w:rPr>
              <w:t xml:space="preserve"> на участие в открытом аукционе в электронной форме</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71ECF" w:rsidRPr="00AE6DCD" w:rsidRDefault="000B78F4" w:rsidP="00D12927">
            <w:pPr>
              <w:suppressAutoHyphens w:val="0"/>
              <w:spacing w:after="0"/>
              <w:jc w:val="left"/>
              <w:rPr>
                <w:rFonts w:eastAsia="Calibri"/>
                <w:kern w:val="0"/>
                <w:sz w:val="20"/>
                <w:szCs w:val="20"/>
                <w:lang w:eastAsia="en-US"/>
              </w:rPr>
            </w:pPr>
            <w:r>
              <w:rPr>
                <w:rFonts w:eastAsia="Calibri"/>
                <w:kern w:val="0"/>
                <w:sz w:val="20"/>
                <w:szCs w:val="20"/>
                <w:highlight w:val="yellow"/>
                <w:lang w:eastAsia="en-US"/>
              </w:rPr>
              <w:t>08</w:t>
            </w:r>
            <w:r w:rsidR="001C07BA">
              <w:rPr>
                <w:rFonts w:eastAsia="Calibri"/>
                <w:kern w:val="0"/>
                <w:sz w:val="20"/>
                <w:szCs w:val="20"/>
                <w:highlight w:val="yellow"/>
                <w:lang w:eastAsia="en-US"/>
              </w:rPr>
              <w:t>.0</w:t>
            </w:r>
            <w:r>
              <w:rPr>
                <w:rFonts w:eastAsia="Calibri"/>
                <w:kern w:val="0"/>
                <w:sz w:val="20"/>
                <w:szCs w:val="20"/>
                <w:highlight w:val="yellow"/>
                <w:lang w:eastAsia="en-US"/>
              </w:rPr>
              <w:t>9</w:t>
            </w:r>
            <w:r w:rsidR="00D71ECF" w:rsidRPr="00AE6DCD">
              <w:rPr>
                <w:rFonts w:eastAsia="Calibri"/>
                <w:kern w:val="0"/>
                <w:sz w:val="20"/>
                <w:szCs w:val="20"/>
                <w:highlight w:val="yellow"/>
                <w:lang w:eastAsia="en-US"/>
              </w:rPr>
              <w:t>.</w:t>
            </w:r>
            <w:r w:rsidR="00B27F24">
              <w:rPr>
                <w:rFonts w:eastAsia="Calibri"/>
                <w:kern w:val="0"/>
                <w:sz w:val="20"/>
                <w:szCs w:val="20"/>
                <w:highlight w:val="yellow"/>
                <w:lang w:eastAsia="en-US"/>
              </w:rPr>
              <w:t>2026</w:t>
            </w:r>
            <w:r w:rsidR="00D71ECF" w:rsidRPr="00AE6DCD">
              <w:rPr>
                <w:rFonts w:eastAsia="Calibri"/>
                <w:kern w:val="0"/>
                <w:sz w:val="20"/>
                <w:szCs w:val="20"/>
                <w:highlight w:val="yellow"/>
                <w:lang w:eastAsia="en-US"/>
              </w:rPr>
              <w:t xml:space="preserve"> </w:t>
            </w:r>
            <w:r w:rsidR="00D71ECF" w:rsidRPr="00AE6DCD">
              <w:rPr>
                <w:rFonts w:eastAsia="Calibri"/>
                <w:kern w:val="0"/>
                <w:sz w:val="20"/>
                <w:szCs w:val="20"/>
                <w:lang w:eastAsia="en-US"/>
              </w:rPr>
              <w:t xml:space="preserve">г. </w:t>
            </w:r>
            <w:r w:rsidR="00D71ECF" w:rsidRPr="00AE6DCD">
              <w:rPr>
                <w:rFonts w:eastAsia="Calibri"/>
                <w:kern w:val="0"/>
                <w:sz w:val="20"/>
                <w:szCs w:val="20"/>
                <w:highlight w:val="yellow"/>
                <w:lang w:eastAsia="en-US"/>
              </w:rPr>
              <w:t>в 10 ч 00 мин (время московское)</w:t>
            </w:r>
          </w:p>
        </w:tc>
      </w:tr>
      <w:tr w:rsidR="00D71ECF"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26</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Дата проведения открытого аукциона в электронной форме</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71ECF" w:rsidRPr="00B27F24" w:rsidRDefault="000B78F4" w:rsidP="000B78F4">
            <w:pPr>
              <w:suppressAutoHyphens w:val="0"/>
              <w:spacing w:after="0"/>
              <w:jc w:val="left"/>
              <w:rPr>
                <w:rFonts w:eastAsia="Calibri"/>
                <w:kern w:val="0"/>
                <w:sz w:val="20"/>
                <w:szCs w:val="20"/>
                <w:highlight w:val="yellow"/>
                <w:lang w:eastAsia="en-US"/>
              </w:rPr>
            </w:pPr>
            <w:r>
              <w:rPr>
                <w:rFonts w:eastAsia="Calibri"/>
                <w:kern w:val="0"/>
                <w:sz w:val="20"/>
                <w:szCs w:val="20"/>
                <w:highlight w:val="yellow"/>
                <w:lang w:eastAsia="en-US"/>
              </w:rPr>
              <w:t>08.</w:t>
            </w:r>
            <w:r w:rsidR="00B27F24" w:rsidRPr="00B27F24">
              <w:rPr>
                <w:rFonts w:eastAsia="Calibri"/>
                <w:kern w:val="0"/>
                <w:sz w:val="20"/>
                <w:szCs w:val="20"/>
                <w:highlight w:val="yellow"/>
                <w:lang w:eastAsia="en-US"/>
              </w:rPr>
              <w:t>0</w:t>
            </w:r>
            <w:r>
              <w:rPr>
                <w:rFonts w:eastAsia="Calibri"/>
                <w:kern w:val="0"/>
                <w:sz w:val="20"/>
                <w:szCs w:val="20"/>
                <w:highlight w:val="yellow"/>
                <w:lang w:eastAsia="en-US"/>
              </w:rPr>
              <w:t>9</w:t>
            </w:r>
            <w:r w:rsidR="00B27F24" w:rsidRPr="00B27F24">
              <w:rPr>
                <w:rFonts w:eastAsia="Calibri"/>
                <w:kern w:val="0"/>
                <w:sz w:val="20"/>
                <w:szCs w:val="20"/>
                <w:highlight w:val="yellow"/>
                <w:lang w:eastAsia="en-US"/>
              </w:rPr>
              <w:t xml:space="preserve">.2026 </w:t>
            </w:r>
            <w:r w:rsidR="00D71ECF" w:rsidRPr="00B27F24">
              <w:rPr>
                <w:rFonts w:eastAsia="Calibri"/>
                <w:kern w:val="0"/>
                <w:sz w:val="20"/>
                <w:szCs w:val="20"/>
                <w:highlight w:val="yellow"/>
                <w:lang w:eastAsia="en-US"/>
              </w:rPr>
              <w:t>в 1</w:t>
            </w:r>
            <w:r w:rsidR="00D12927">
              <w:rPr>
                <w:rFonts w:eastAsia="Calibri"/>
                <w:kern w:val="0"/>
                <w:sz w:val="20"/>
                <w:szCs w:val="20"/>
                <w:highlight w:val="yellow"/>
                <w:lang w:eastAsia="en-US"/>
              </w:rPr>
              <w:t>1</w:t>
            </w:r>
            <w:r w:rsidR="00D71ECF" w:rsidRPr="00B27F24">
              <w:rPr>
                <w:rFonts w:eastAsia="Calibri"/>
                <w:kern w:val="0"/>
                <w:sz w:val="20"/>
                <w:szCs w:val="20"/>
                <w:highlight w:val="yellow"/>
                <w:lang w:eastAsia="en-US"/>
              </w:rPr>
              <w:t xml:space="preserve"> ч 00 мин (время московское)</w:t>
            </w:r>
          </w:p>
        </w:tc>
      </w:tr>
      <w:tr w:rsidR="00D71ECF" w:rsidRPr="00AE6DCD" w:rsidTr="00AE6DCD">
        <w:tc>
          <w:tcPr>
            <w:tcW w:w="567" w:type="dxa"/>
            <w:tcBorders>
              <w:top w:val="single" w:sz="4" w:space="0" w:color="auto"/>
              <w:left w:val="single" w:sz="4" w:space="0" w:color="auto"/>
              <w:bottom w:val="single" w:sz="4" w:space="0" w:color="auto"/>
              <w:right w:val="single" w:sz="4" w:space="0" w:color="auto"/>
            </w:tcBorders>
            <w:vAlign w:val="center"/>
          </w:tcPr>
          <w:p w:rsidR="00D71ECF"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27</w:t>
            </w:r>
          </w:p>
        </w:tc>
        <w:tc>
          <w:tcPr>
            <w:tcW w:w="3402" w:type="dxa"/>
            <w:tcBorders>
              <w:top w:val="single" w:sz="4" w:space="0" w:color="auto"/>
              <w:left w:val="single" w:sz="4" w:space="0" w:color="auto"/>
              <w:bottom w:val="single" w:sz="4" w:space="0" w:color="auto"/>
              <w:right w:val="single" w:sz="4" w:space="0" w:color="auto"/>
            </w:tcBorders>
            <w:vAlign w:val="center"/>
          </w:tcPr>
          <w:p w:rsidR="00D71ECF" w:rsidRPr="00AE6DCD" w:rsidRDefault="00D71ECF" w:rsidP="005809D0">
            <w:pPr>
              <w:suppressAutoHyphens w:val="0"/>
              <w:spacing w:after="0"/>
              <w:jc w:val="center"/>
              <w:rPr>
                <w:rFonts w:eastAsia="Calibri"/>
                <w:kern w:val="0"/>
                <w:sz w:val="20"/>
                <w:szCs w:val="20"/>
                <w:lang w:eastAsia="en-US"/>
              </w:rPr>
            </w:pPr>
            <w:r w:rsidRPr="00AE6DCD">
              <w:rPr>
                <w:rFonts w:eastAsia="Calibri"/>
                <w:kern w:val="0"/>
                <w:sz w:val="20"/>
                <w:szCs w:val="20"/>
                <w:lang w:eastAsia="en-US"/>
              </w:rPr>
              <w:t>Дата и время подведения итогов</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71ECF" w:rsidRPr="00B27F24" w:rsidRDefault="000B78F4" w:rsidP="00D12927">
            <w:pPr>
              <w:tabs>
                <w:tab w:val="left" w:pos="4193"/>
              </w:tabs>
              <w:suppressAutoHyphens w:val="0"/>
              <w:spacing w:after="0"/>
              <w:jc w:val="left"/>
              <w:rPr>
                <w:rFonts w:eastAsia="Calibri"/>
                <w:kern w:val="0"/>
                <w:sz w:val="20"/>
                <w:szCs w:val="20"/>
                <w:highlight w:val="yellow"/>
                <w:lang w:eastAsia="en-US"/>
              </w:rPr>
            </w:pPr>
            <w:r>
              <w:rPr>
                <w:rFonts w:eastAsia="Calibri"/>
                <w:kern w:val="0"/>
                <w:sz w:val="20"/>
                <w:szCs w:val="20"/>
                <w:highlight w:val="yellow"/>
                <w:lang w:eastAsia="en-US"/>
              </w:rPr>
              <w:t>08</w:t>
            </w:r>
            <w:r w:rsidR="00B27F24" w:rsidRPr="00B27F24">
              <w:rPr>
                <w:rFonts w:eastAsia="Calibri"/>
                <w:kern w:val="0"/>
                <w:sz w:val="20"/>
                <w:szCs w:val="20"/>
                <w:highlight w:val="yellow"/>
                <w:lang w:eastAsia="en-US"/>
              </w:rPr>
              <w:t>.0</w:t>
            </w:r>
            <w:r>
              <w:rPr>
                <w:rFonts w:eastAsia="Calibri"/>
                <w:kern w:val="0"/>
                <w:sz w:val="20"/>
                <w:szCs w:val="20"/>
                <w:highlight w:val="yellow"/>
                <w:lang w:eastAsia="en-US"/>
              </w:rPr>
              <w:t>9</w:t>
            </w:r>
            <w:r w:rsidR="00B27F24" w:rsidRPr="00B27F24">
              <w:rPr>
                <w:rFonts w:eastAsia="Calibri"/>
                <w:kern w:val="0"/>
                <w:sz w:val="20"/>
                <w:szCs w:val="20"/>
                <w:highlight w:val="yellow"/>
                <w:lang w:eastAsia="en-US"/>
              </w:rPr>
              <w:t>.2026</w:t>
            </w:r>
          </w:p>
        </w:tc>
      </w:tr>
      <w:tr w:rsidR="002E1B77" w:rsidRPr="00AE6DCD" w:rsidTr="000A34B8">
        <w:trPr>
          <w:trHeight w:val="478"/>
        </w:trPr>
        <w:tc>
          <w:tcPr>
            <w:tcW w:w="567" w:type="dxa"/>
            <w:tcBorders>
              <w:top w:val="single" w:sz="4" w:space="0" w:color="auto"/>
              <w:left w:val="single" w:sz="4" w:space="0" w:color="auto"/>
              <w:bottom w:val="single" w:sz="4" w:space="0" w:color="auto"/>
              <w:right w:val="single" w:sz="4" w:space="0" w:color="auto"/>
            </w:tcBorders>
            <w:vAlign w:val="center"/>
          </w:tcPr>
          <w:p w:rsidR="002E1B77"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28</w:t>
            </w:r>
          </w:p>
        </w:tc>
        <w:tc>
          <w:tcPr>
            <w:tcW w:w="3402" w:type="dxa"/>
            <w:tcBorders>
              <w:top w:val="single" w:sz="4" w:space="0" w:color="auto"/>
              <w:left w:val="single" w:sz="4" w:space="0" w:color="auto"/>
              <w:bottom w:val="single" w:sz="4" w:space="0" w:color="auto"/>
              <w:right w:val="single" w:sz="4" w:space="0" w:color="auto"/>
            </w:tcBorders>
          </w:tcPr>
          <w:p w:rsidR="002E1B77" w:rsidRPr="00476D10" w:rsidRDefault="002E1B77" w:rsidP="001C07BA">
            <w:pPr>
              <w:rPr>
                <w:sz w:val="20"/>
                <w:szCs w:val="20"/>
              </w:rPr>
            </w:pPr>
            <w:r w:rsidRPr="00476D10">
              <w:rPr>
                <w:sz w:val="20"/>
                <w:szCs w:val="20"/>
              </w:rPr>
              <w:t>Критерии оценки и сопоставления заявок на участие в аукцион в электронной форме:</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1B77" w:rsidRPr="00476D10" w:rsidRDefault="00476D10" w:rsidP="001C07BA">
            <w:pPr>
              <w:rPr>
                <w:sz w:val="20"/>
                <w:szCs w:val="20"/>
              </w:rPr>
            </w:pPr>
            <w:r>
              <w:rPr>
                <w:sz w:val="20"/>
                <w:szCs w:val="20"/>
              </w:rPr>
              <w:t>Э</w:t>
            </w:r>
            <w:r w:rsidR="002E1B77" w:rsidRPr="00476D10">
              <w:rPr>
                <w:sz w:val="20"/>
                <w:szCs w:val="20"/>
              </w:rPr>
              <w:t>тап оценки и сопоставления не проводится. Единственным критерием оценки при проведен</w:t>
            </w:r>
            <w:proofErr w:type="gramStart"/>
            <w:r w:rsidR="002E1B77" w:rsidRPr="00476D10">
              <w:rPr>
                <w:sz w:val="20"/>
                <w:szCs w:val="20"/>
              </w:rPr>
              <w:t>ии ау</w:t>
            </w:r>
            <w:proofErr w:type="gramEnd"/>
            <w:r w:rsidR="002E1B77" w:rsidRPr="00476D10">
              <w:rPr>
                <w:sz w:val="20"/>
                <w:szCs w:val="20"/>
              </w:rPr>
              <w:t>кциона в электронной форме является цена (100%).</w:t>
            </w:r>
          </w:p>
        </w:tc>
      </w:tr>
      <w:tr w:rsidR="002E1B77" w:rsidRPr="00AE6DCD" w:rsidTr="001C07BA">
        <w:tc>
          <w:tcPr>
            <w:tcW w:w="567" w:type="dxa"/>
            <w:tcBorders>
              <w:top w:val="single" w:sz="4" w:space="0" w:color="auto"/>
              <w:left w:val="single" w:sz="4" w:space="0" w:color="auto"/>
              <w:bottom w:val="single" w:sz="4" w:space="0" w:color="auto"/>
              <w:right w:val="single" w:sz="4" w:space="0" w:color="auto"/>
            </w:tcBorders>
            <w:vAlign w:val="center"/>
          </w:tcPr>
          <w:p w:rsidR="002E1B77" w:rsidRPr="00AE6DCD" w:rsidRDefault="00476D10" w:rsidP="00AE6DCD">
            <w:pPr>
              <w:suppressAutoHyphens w:val="0"/>
              <w:spacing w:after="0"/>
              <w:jc w:val="center"/>
              <w:rPr>
                <w:rFonts w:eastAsia="Calibri"/>
                <w:kern w:val="0"/>
                <w:sz w:val="20"/>
                <w:szCs w:val="20"/>
                <w:lang w:eastAsia="en-US"/>
              </w:rPr>
            </w:pPr>
            <w:r>
              <w:rPr>
                <w:rFonts w:eastAsia="Calibri"/>
                <w:kern w:val="0"/>
                <w:sz w:val="20"/>
                <w:szCs w:val="20"/>
                <w:lang w:eastAsia="en-US"/>
              </w:rPr>
              <w:t>29</w:t>
            </w:r>
          </w:p>
        </w:tc>
        <w:tc>
          <w:tcPr>
            <w:tcW w:w="3402" w:type="dxa"/>
            <w:tcBorders>
              <w:top w:val="single" w:sz="4" w:space="0" w:color="auto"/>
              <w:left w:val="single" w:sz="4" w:space="0" w:color="auto"/>
              <w:bottom w:val="single" w:sz="4" w:space="0" w:color="auto"/>
              <w:right w:val="single" w:sz="4" w:space="0" w:color="auto"/>
            </w:tcBorders>
          </w:tcPr>
          <w:p w:rsidR="002E1B77" w:rsidRPr="00476D10" w:rsidRDefault="002E1B77" w:rsidP="001C07BA">
            <w:pPr>
              <w:rPr>
                <w:sz w:val="20"/>
                <w:szCs w:val="20"/>
              </w:rPr>
            </w:pPr>
            <w:r w:rsidRPr="00476D10">
              <w:rPr>
                <w:sz w:val="20"/>
                <w:szCs w:val="20"/>
              </w:rPr>
              <w:t>Порядок оценки и сопоставления заявок на участие в аукцион в электронной форме:</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1B77" w:rsidRPr="00476D10" w:rsidRDefault="00476D10" w:rsidP="001C07BA">
            <w:pPr>
              <w:rPr>
                <w:sz w:val="20"/>
                <w:szCs w:val="20"/>
              </w:rPr>
            </w:pPr>
            <w:r>
              <w:rPr>
                <w:sz w:val="20"/>
                <w:szCs w:val="20"/>
              </w:rPr>
              <w:t>Э</w:t>
            </w:r>
            <w:r w:rsidR="002E1B77" w:rsidRPr="00476D10">
              <w:rPr>
                <w:sz w:val="20"/>
                <w:szCs w:val="20"/>
              </w:rPr>
              <w:t>тап оценки и сопоставления не проводится.</w:t>
            </w:r>
          </w:p>
          <w:p w:rsidR="00476D10" w:rsidRPr="00476D10" w:rsidRDefault="00476D10" w:rsidP="001C07BA">
            <w:pPr>
              <w:rPr>
                <w:sz w:val="20"/>
                <w:szCs w:val="20"/>
              </w:rPr>
            </w:pPr>
            <w:proofErr w:type="gramStart"/>
            <w:r w:rsidRPr="00476D10">
              <w:rPr>
                <w:kern w:val="0"/>
                <w:sz w:val="20"/>
                <w:szCs w:val="20"/>
                <w:lang w:eastAsia="ru-RU"/>
              </w:rPr>
              <w:t>Победителем аукциона в электронной форме,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в электронной форме, на установленный в настоящей документации «шаг аукциона».</w:t>
            </w:r>
            <w:proofErr w:type="gramEnd"/>
            <w:r w:rsidRPr="00476D10">
              <w:rPr>
                <w:kern w:val="0"/>
                <w:sz w:val="20"/>
                <w:szCs w:val="20"/>
                <w:lang w:eastAsia="ru-RU"/>
              </w:rPr>
              <w:t xml:space="preserve"> В случае</w:t>
            </w:r>
            <w:proofErr w:type="gramStart"/>
            <w:r w:rsidRPr="00476D10">
              <w:rPr>
                <w:kern w:val="0"/>
                <w:sz w:val="20"/>
                <w:szCs w:val="20"/>
                <w:lang w:eastAsia="ru-RU"/>
              </w:rPr>
              <w:t>,</w:t>
            </w:r>
            <w:proofErr w:type="gramEnd"/>
            <w:r w:rsidRPr="00476D10">
              <w:rPr>
                <w:kern w:val="0"/>
                <w:sz w:val="20"/>
                <w:szCs w:val="20"/>
                <w:lang w:eastAsia="ru-RU"/>
              </w:rPr>
              <w:t xml:space="preserve"> если при проведении аукциона в электронной форме цена договора снижена до нуля, аукцион проводится на право заключить договор. В этом случае победителем аукциона в электронной форме признается лицо, заявка которого соответствует требованиям, установленным настоящей документацией, и которое предложило наиболее высокую цену за право заключить договор.</w:t>
            </w:r>
          </w:p>
        </w:tc>
      </w:tr>
    </w:tbl>
    <w:p w:rsidR="00AE6DCD" w:rsidRDefault="00AE6DCD" w:rsidP="007A6E76">
      <w:pPr>
        <w:jc w:val="center"/>
        <w:rPr>
          <w:b/>
        </w:rPr>
      </w:pPr>
    </w:p>
    <w:p w:rsidR="00AE6DCD" w:rsidRDefault="00AE6DCD" w:rsidP="007A6E76">
      <w:pPr>
        <w:jc w:val="center"/>
        <w:rPr>
          <w:b/>
        </w:rPr>
      </w:pPr>
    </w:p>
    <w:p w:rsidR="00AE6DCD" w:rsidRDefault="00AE6DCD" w:rsidP="007A6E76">
      <w:pPr>
        <w:jc w:val="center"/>
        <w:rPr>
          <w:b/>
        </w:rPr>
      </w:pPr>
    </w:p>
    <w:p w:rsidR="00AE6DCD" w:rsidRDefault="00AE6DCD" w:rsidP="007A6E76">
      <w:pPr>
        <w:jc w:val="center"/>
        <w:rPr>
          <w:b/>
        </w:rPr>
      </w:pPr>
    </w:p>
    <w:p w:rsidR="00E31DDC" w:rsidRDefault="00E31DDC" w:rsidP="007A6E76">
      <w:pPr>
        <w:jc w:val="center"/>
        <w:rPr>
          <w:b/>
        </w:rPr>
      </w:pPr>
    </w:p>
    <w:p w:rsidR="00E31DDC" w:rsidRDefault="00E31DDC" w:rsidP="007A6E76">
      <w:pPr>
        <w:jc w:val="center"/>
        <w:rPr>
          <w:b/>
        </w:rPr>
      </w:pPr>
    </w:p>
    <w:p w:rsidR="00E31DDC" w:rsidRDefault="00E31DDC" w:rsidP="007A6E76">
      <w:pPr>
        <w:jc w:val="center"/>
        <w:rPr>
          <w:b/>
        </w:rPr>
      </w:pPr>
    </w:p>
    <w:p w:rsidR="00E31DDC" w:rsidRDefault="00E31DDC" w:rsidP="007A6E76">
      <w:pPr>
        <w:jc w:val="center"/>
        <w:rPr>
          <w:b/>
        </w:rPr>
      </w:pPr>
    </w:p>
    <w:p w:rsidR="00E31DDC" w:rsidRDefault="00E31DDC" w:rsidP="007A6E76">
      <w:pPr>
        <w:jc w:val="center"/>
        <w:rPr>
          <w:b/>
        </w:rPr>
      </w:pPr>
    </w:p>
    <w:p w:rsidR="00E31DDC" w:rsidRDefault="00E31DDC" w:rsidP="007A6E76">
      <w:pPr>
        <w:jc w:val="center"/>
        <w:rPr>
          <w:b/>
        </w:rPr>
      </w:pPr>
    </w:p>
    <w:p w:rsidR="00E31DDC" w:rsidRDefault="00E31DDC" w:rsidP="007A6E76">
      <w:pPr>
        <w:jc w:val="center"/>
        <w:rPr>
          <w:b/>
        </w:rPr>
      </w:pPr>
    </w:p>
    <w:p w:rsidR="00E31DDC" w:rsidRDefault="00E31DDC" w:rsidP="007A6E76">
      <w:pPr>
        <w:jc w:val="center"/>
        <w:rPr>
          <w:b/>
        </w:rPr>
      </w:pPr>
    </w:p>
    <w:p w:rsidR="00E31DDC" w:rsidRDefault="00E31DDC" w:rsidP="007A6E76">
      <w:pPr>
        <w:jc w:val="center"/>
        <w:rPr>
          <w:b/>
        </w:rPr>
      </w:pPr>
    </w:p>
    <w:p w:rsidR="00E31DDC" w:rsidRDefault="00E31DDC" w:rsidP="007A6E76">
      <w:pPr>
        <w:jc w:val="center"/>
        <w:rPr>
          <w:b/>
        </w:rPr>
      </w:pPr>
    </w:p>
    <w:p w:rsidR="00AE6DCD" w:rsidRDefault="00AE6DCD" w:rsidP="007A6E76">
      <w:pPr>
        <w:jc w:val="center"/>
        <w:rPr>
          <w:b/>
        </w:rPr>
      </w:pPr>
    </w:p>
    <w:p w:rsidR="0087595D" w:rsidRDefault="0087595D" w:rsidP="007A6E76">
      <w:pPr>
        <w:jc w:val="center"/>
        <w:rPr>
          <w:b/>
        </w:rPr>
      </w:pPr>
    </w:p>
    <w:p w:rsidR="0087595D" w:rsidRDefault="0087595D" w:rsidP="007A6E76">
      <w:pPr>
        <w:jc w:val="center"/>
        <w:rPr>
          <w:b/>
        </w:rPr>
      </w:pPr>
    </w:p>
    <w:p w:rsidR="0087595D" w:rsidRDefault="0087595D" w:rsidP="007A6E76">
      <w:pPr>
        <w:jc w:val="center"/>
        <w:rPr>
          <w:b/>
        </w:rPr>
      </w:pPr>
    </w:p>
    <w:p w:rsidR="0087595D" w:rsidRDefault="0087595D" w:rsidP="007A6E76">
      <w:pPr>
        <w:jc w:val="center"/>
        <w:rPr>
          <w:b/>
        </w:rPr>
      </w:pPr>
    </w:p>
    <w:p w:rsidR="0087595D" w:rsidRDefault="0087595D" w:rsidP="007A6E76">
      <w:pPr>
        <w:jc w:val="center"/>
        <w:rPr>
          <w:b/>
        </w:rPr>
      </w:pPr>
    </w:p>
    <w:p w:rsidR="00421628" w:rsidRDefault="00421628" w:rsidP="007A6E76">
      <w:pPr>
        <w:jc w:val="center"/>
        <w:rPr>
          <w:b/>
        </w:rPr>
      </w:pPr>
    </w:p>
    <w:p w:rsidR="00421628" w:rsidRDefault="00421628" w:rsidP="007A6E76">
      <w:pPr>
        <w:jc w:val="center"/>
        <w:rPr>
          <w:b/>
        </w:rPr>
      </w:pPr>
    </w:p>
    <w:p w:rsidR="00C94ACB" w:rsidRDefault="00C94ACB" w:rsidP="007A6E76">
      <w:pPr>
        <w:jc w:val="center"/>
        <w:rPr>
          <w:b/>
        </w:rPr>
      </w:pPr>
    </w:p>
    <w:p w:rsidR="00C94ACB" w:rsidRDefault="00C94ACB" w:rsidP="007A6E76">
      <w:pPr>
        <w:jc w:val="center"/>
        <w:rPr>
          <w:b/>
        </w:rPr>
      </w:pPr>
    </w:p>
    <w:p w:rsidR="00762C9B" w:rsidRDefault="00762C9B" w:rsidP="007A6E76">
      <w:pPr>
        <w:jc w:val="center"/>
        <w:rPr>
          <w:b/>
        </w:rPr>
      </w:pPr>
    </w:p>
    <w:p w:rsidR="00421628" w:rsidRDefault="00421628" w:rsidP="007A6E76">
      <w:pPr>
        <w:jc w:val="center"/>
        <w:rPr>
          <w:b/>
        </w:rPr>
      </w:pPr>
    </w:p>
    <w:p w:rsidR="0087595D" w:rsidRDefault="0087595D" w:rsidP="007A6E76">
      <w:pPr>
        <w:jc w:val="center"/>
        <w:rPr>
          <w:b/>
        </w:rPr>
      </w:pPr>
    </w:p>
    <w:p w:rsidR="007A6E76" w:rsidRPr="0087595D" w:rsidRDefault="007A6E76" w:rsidP="007A6E76">
      <w:pPr>
        <w:jc w:val="center"/>
        <w:rPr>
          <w:b/>
          <w:sz w:val="20"/>
          <w:szCs w:val="20"/>
          <w:lang w:eastAsia="ru-RU"/>
        </w:rPr>
      </w:pPr>
      <w:r w:rsidRPr="0087595D">
        <w:rPr>
          <w:b/>
          <w:sz w:val="20"/>
          <w:szCs w:val="20"/>
        </w:rPr>
        <w:t xml:space="preserve"> </w:t>
      </w:r>
      <w:r w:rsidRPr="0087595D">
        <w:rPr>
          <w:b/>
          <w:sz w:val="20"/>
          <w:szCs w:val="20"/>
          <w:lang w:eastAsia="ru-RU"/>
        </w:rPr>
        <w:t>Раздел 3. Проект договора</w:t>
      </w:r>
    </w:p>
    <w:p w:rsidR="007A6E76" w:rsidRPr="0087595D" w:rsidRDefault="007A6E76" w:rsidP="007A6E76">
      <w:pPr>
        <w:spacing w:after="0"/>
        <w:ind w:left="284" w:firstLine="567"/>
        <w:jc w:val="center"/>
        <w:rPr>
          <w:b/>
          <w:sz w:val="20"/>
          <w:szCs w:val="20"/>
          <w:lang w:eastAsia="ru-RU"/>
        </w:rPr>
      </w:pPr>
    </w:p>
    <w:p w:rsidR="007A6E76" w:rsidRPr="0087595D" w:rsidRDefault="007A6E76" w:rsidP="007A6E76">
      <w:pPr>
        <w:jc w:val="center"/>
        <w:rPr>
          <w:b/>
          <w:kern w:val="0"/>
          <w:sz w:val="20"/>
          <w:szCs w:val="20"/>
          <w:lang w:eastAsia="ru-RU"/>
        </w:rPr>
      </w:pPr>
      <w:r w:rsidRPr="0087595D">
        <w:rPr>
          <w:b/>
          <w:kern w:val="0"/>
          <w:sz w:val="20"/>
          <w:szCs w:val="20"/>
          <w:lang w:eastAsia="ru-RU"/>
        </w:rPr>
        <w:t>Проект договора №</w:t>
      </w:r>
    </w:p>
    <w:p w:rsidR="007A6E76" w:rsidRPr="0087595D" w:rsidRDefault="007A6E76" w:rsidP="007A6E76">
      <w:pPr>
        <w:suppressAutoHyphens w:val="0"/>
        <w:spacing w:after="0"/>
        <w:ind w:left="284" w:firstLine="567"/>
        <w:jc w:val="center"/>
        <w:rPr>
          <w:b/>
          <w:kern w:val="0"/>
          <w:sz w:val="20"/>
          <w:szCs w:val="20"/>
          <w:lang w:eastAsia="ru-RU"/>
        </w:rPr>
      </w:pPr>
    </w:p>
    <w:p w:rsidR="007A6E76" w:rsidRPr="0087595D" w:rsidRDefault="007A6E76" w:rsidP="007A6E76">
      <w:pPr>
        <w:suppressAutoHyphens w:val="0"/>
        <w:spacing w:after="0"/>
        <w:ind w:firstLine="567"/>
        <w:jc w:val="left"/>
        <w:rPr>
          <w:kern w:val="0"/>
          <w:sz w:val="20"/>
          <w:szCs w:val="20"/>
          <w:lang w:eastAsia="ru-RU"/>
        </w:rPr>
      </w:pPr>
      <w:r w:rsidRPr="0087595D">
        <w:rPr>
          <w:kern w:val="0"/>
          <w:sz w:val="20"/>
          <w:szCs w:val="20"/>
          <w:lang w:eastAsia="ru-RU"/>
        </w:rPr>
        <w:t xml:space="preserve">г. Новочеркасск                                                                        </w:t>
      </w:r>
      <w:r w:rsidR="000B78F4">
        <w:rPr>
          <w:kern w:val="0"/>
          <w:sz w:val="20"/>
          <w:szCs w:val="20"/>
          <w:lang w:eastAsia="ru-RU"/>
        </w:rPr>
        <w:t xml:space="preserve">                                 </w:t>
      </w:r>
      <w:r w:rsidRPr="0087595D">
        <w:rPr>
          <w:kern w:val="0"/>
          <w:sz w:val="20"/>
          <w:szCs w:val="20"/>
          <w:lang w:eastAsia="ru-RU"/>
        </w:rPr>
        <w:t xml:space="preserve">        «____» ___________ 202</w:t>
      </w:r>
      <w:r w:rsidR="00C94ACB">
        <w:rPr>
          <w:kern w:val="0"/>
          <w:sz w:val="20"/>
          <w:szCs w:val="20"/>
          <w:lang w:eastAsia="ru-RU"/>
        </w:rPr>
        <w:t>6</w:t>
      </w:r>
      <w:r w:rsidRPr="0087595D">
        <w:rPr>
          <w:kern w:val="0"/>
          <w:sz w:val="20"/>
          <w:szCs w:val="20"/>
          <w:lang w:eastAsia="ru-RU"/>
        </w:rPr>
        <w:t xml:space="preserve"> г.</w:t>
      </w:r>
    </w:p>
    <w:p w:rsidR="007A6E76" w:rsidRPr="0087595D" w:rsidRDefault="007A6E76" w:rsidP="007A6E76">
      <w:pPr>
        <w:suppressAutoHyphens w:val="0"/>
        <w:spacing w:after="0"/>
        <w:ind w:firstLine="567"/>
        <w:jc w:val="center"/>
        <w:rPr>
          <w:kern w:val="0"/>
          <w:sz w:val="20"/>
          <w:szCs w:val="20"/>
          <w:lang w:eastAsia="ru-RU"/>
        </w:rPr>
      </w:pPr>
    </w:p>
    <w:p w:rsidR="007A6E76" w:rsidRPr="0087595D" w:rsidRDefault="007A6E76" w:rsidP="007A6E76">
      <w:pPr>
        <w:suppressAutoHyphens w:val="0"/>
        <w:spacing w:after="0"/>
        <w:ind w:firstLine="709"/>
        <w:rPr>
          <w:kern w:val="0"/>
          <w:sz w:val="20"/>
          <w:szCs w:val="20"/>
          <w:lang w:eastAsia="ru-RU"/>
        </w:rPr>
      </w:pPr>
      <w:proofErr w:type="gramStart"/>
      <w:r w:rsidRPr="0087595D">
        <w:rPr>
          <w:b/>
          <w:spacing w:val="-4"/>
          <w:kern w:val="0"/>
          <w:sz w:val="20"/>
          <w:szCs w:val="20"/>
          <w:lang w:eastAsia="ru-RU"/>
        </w:rPr>
        <w:t>Муниципальное унитарное предприятие «Новочеркасские тепловые сети»,</w:t>
      </w:r>
      <w:r w:rsidRPr="0087595D">
        <w:rPr>
          <w:spacing w:val="-4"/>
          <w:kern w:val="0"/>
          <w:sz w:val="20"/>
          <w:szCs w:val="20"/>
          <w:lang w:eastAsia="ru-RU"/>
        </w:rPr>
        <w:t xml:space="preserve">  именуемое в дальнейшем </w:t>
      </w:r>
      <w:r w:rsidRPr="0087595D">
        <w:rPr>
          <w:b/>
          <w:spacing w:val="-4"/>
          <w:kern w:val="0"/>
          <w:sz w:val="20"/>
          <w:szCs w:val="20"/>
          <w:lang w:eastAsia="ru-RU"/>
        </w:rPr>
        <w:t>«Заказчик»,</w:t>
      </w:r>
      <w:r w:rsidRPr="0087595D">
        <w:rPr>
          <w:spacing w:val="-4"/>
          <w:kern w:val="0"/>
          <w:sz w:val="20"/>
          <w:szCs w:val="20"/>
          <w:lang w:eastAsia="ru-RU"/>
        </w:rPr>
        <w:t xml:space="preserve"> в лице </w:t>
      </w:r>
      <w:r w:rsidR="000B78F4">
        <w:rPr>
          <w:spacing w:val="-4"/>
          <w:kern w:val="0"/>
          <w:sz w:val="20"/>
          <w:szCs w:val="20"/>
          <w:lang w:eastAsia="ru-RU"/>
        </w:rPr>
        <w:t>директора Пархоменко Алексея Владимировича</w:t>
      </w:r>
      <w:r w:rsidRPr="0087595D">
        <w:rPr>
          <w:spacing w:val="-4"/>
          <w:kern w:val="0"/>
          <w:sz w:val="20"/>
          <w:szCs w:val="20"/>
          <w:lang w:eastAsia="ru-RU"/>
        </w:rPr>
        <w:t>, действующего на основании Устава</w:t>
      </w:r>
      <w:r w:rsidRPr="0087595D">
        <w:rPr>
          <w:kern w:val="0"/>
          <w:sz w:val="20"/>
          <w:szCs w:val="20"/>
          <w:lang w:eastAsia="ru-RU"/>
        </w:rPr>
        <w:t xml:space="preserve">, </w:t>
      </w:r>
      <w:r w:rsidRPr="0087595D">
        <w:rPr>
          <w:rFonts w:eastAsia="Arial"/>
          <w:kern w:val="0"/>
          <w:sz w:val="20"/>
          <w:szCs w:val="20"/>
          <w:lang w:eastAsia="ru-RU"/>
        </w:rPr>
        <w:t xml:space="preserve">с одной стороны и ____________________________________________________, именуемое в дальнейшем </w:t>
      </w:r>
      <w:r w:rsidRPr="0087595D">
        <w:rPr>
          <w:spacing w:val="3"/>
          <w:sz w:val="20"/>
          <w:szCs w:val="20"/>
        </w:rPr>
        <w:t>«Подрядчик»</w:t>
      </w:r>
      <w:r w:rsidRPr="0087595D">
        <w:rPr>
          <w:rFonts w:eastAsia="Arial"/>
          <w:b/>
          <w:kern w:val="0"/>
          <w:sz w:val="20"/>
          <w:szCs w:val="20"/>
          <w:lang w:eastAsia="ru-RU"/>
        </w:rPr>
        <w:t>,</w:t>
      </w:r>
      <w:r w:rsidRPr="0087595D">
        <w:rPr>
          <w:rFonts w:eastAsia="Arial"/>
          <w:kern w:val="0"/>
          <w:sz w:val="20"/>
          <w:szCs w:val="20"/>
          <w:lang w:eastAsia="ru-RU"/>
        </w:rPr>
        <w:t xml:space="preserve"> в лице ________________________________________, действующего на основании _____________</w:t>
      </w:r>
      <w:r w:rsidRPr="0087595D">
        <w:rPr>
          <w:kern w:val="0"/>
          <w:sz w:val="20"/>
          <w:szCs w:val="20"/>
          <w:lang w:eastAsia="ru-RU"/>
        </w:rPr>
        <w:t>, с другой стороны, далее именуемые при совместном упоминании «Стороны», а по отдельности «Сторона», на основании протокола подведения итогов аукциона в электронной форме № _________________ от _______________202</w:t>
      </w:r>
      <w:r w:rsidR="00C94ACB">
        <w:rPr>
          <w:kern w:val="0"/>
          <w:sz w:val="20"/>
          <w:szCs w:val="20"/>
          <w:lang w:eastAsia="ru-RU"/>
        </w:rPr>
        <w:t>6</w:t>
      </w:r>
      <w:r w:rsidRPr="0087595D">
        <w:rPr>
          <w:kern w:val="0"/>
          <w:sz w:val="20"/>
          <w:szCs w:val="20"/>
          <w:lang w:eastAsia="ru-RU"/>
        </w:rPr>
        <w:t xml:space="preserve"> года, заключили настоящий</w:t>
      </w:r>
      <w:proofErr w:type="gramEnd"/>
      <w:r w:rsidRPr="0087595D">
        <w:rPr>
          <w:kern w:val="0"/>
          <w:sz w:val="20"/>
          <w:szCs w:val="20"/>
          <w:lang w:eastAsia="ru-RU"/>
        </w:rPr>
        <w:t xml:space="preserve"> Договор (далее – Договор) о нижеследующем:</w:t>
      </w:r>
    </w:p>
    <w:p w:rsidR="007A6E76" w:rsidRPr="0087595D" w:rsidRDefault="007A6E76" w:rsidP="007A6E76">
      <w:pPr>
        <w:suppressAutoHyphens w:val="0"/>
        <w:spacing w:after="0"/>
        <w:ind w:firstLine="567"/>
        <w:rPr>
          <w:kern w:val="0"/>
          <w:sz w:val="20"/>
          <w:szCs w:val="20"/>
          <w:lang w:eastAsia="ru-RU"/>
        </w:rPr>
      </w:pPr>
    </w:p>
    <w:p w:rsidR="007A6E76" w:rsidRPr="0087595D" w:rsidRDefault="007A6E76" w:rsidP="007A6E76">
      <w:pPr>
        <w:suppressAutoHyphens w:val="0"/>
        <w:spacing w:after="0"/>
        <w:ind w:left="567"/>
        <w:contextualSpacing/>
        <w:jc w:val="center"/>
        <w:rPr>
          <w:b/>
          <w:bCs/>
          <w:kern w:val="0"/>
          <w:sz w:val="20"/>
          <w:szCs w:val="20"/>
          <w:lang w:eastAsia="ru-RU"/>
        </w:rPr>
      </w:pPr>
      <w:r w:rsidRPr="0087595D">
        <w:rPr>
          <w:b/>
          <w:bCs/>
          <w:kern w:val="0"/>
          <w:sz w:val="20"/>
          <w:szCs w:val="20"/>
          <w:lang w:eastAsia="ru-RU"/>
        </w:rPr>
        <w:t>1. ПРЕДМЕТ ДОГОВОРА</w:t>
      </w:r>
    </w:p>
    <w:p w:rsidR="007A6E76" w:rsidRPr="0087595D" w:rsidRDefault="007A6E76" w:rsidP="007A6E76">
      <w:pPr>
        <w:suppressAutoHyphens w:val="0"/>
        <w:spacing w:after="0"/>
        <w:ind w:firstLine="567"/>
        <w:contextualSpacing/>
        <w:jc w:val="left"/>
        <w:rPr>
          <w:b/>
          <w:bCs/>
          <w:kern w:val="0"/>
          <w:sz w:val="20"/>
          <w:szCs w:val="20"/>
          <w:lang w:eastAsia="ru-RU"/>
        </w:rPr>
      </w:pP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1.1. Предметом Договора является </w:t>
      </w:r>
      <w:r w:rsidR="00B27F24">
        <w:rPr>
          <w:kern w:val="0"/>
          <w:sz w:val="20"/>
          <w:szCs w:val="20"/>
          <w:lang w:eastAsia="zh-CN"/>
        </w:rPr>
        <w:t>в</w:t>
      </w:r>
      <w:r w:rsidR="00B27F24" w:rsidRPr="00B27F24">
        <w:rPr>
          <w:kern w:val="0"/>
          <w:sz w:val="20"/>
          <w:szCs w:val="20"/>
          <w:lang w:eastAsia="zh-CN"/>
        </w:rPr>
        <w:t>ыполнение</w:t>
      </w:r>
      <w:r w:rsidR="000B78F4">
        <w:rPr>
          <w:kern w:val="0"/>
          <w:sz w:val="20"/>
          <w:szCs w:val="20"/>
          <w:lang w:eastAsia="zh-CN"/>
        </w:rPr>
        <w:t xml:space="preserve"> работ по  капитальному ремонту</w:t>
      </w:r>
      <w:r w:rsidR="00B27F24" w:rsidRPr="00B27F24">
        <w:rPr>
          <w:kern w:val="0"/>
          <w:sz w:val="20"/>
          <w:szCs w:val="20"/>
          <w:lang w:eastAsia="zh-CN"/>
        </w:rPr>
        <w:t xml:space="preserve"> </w:t>
      </w:r>
      <w:r w:rsidR="000B78F4" w:rsidRPr="000B78F4">
        <w:rPr>
          <w:kern w:val="0"/>
          <w:sz w:val="20"/>
          <w:szCs w:val="20"/>
          <w:lang w:eastAsia="zh-CN"/>
        </w:rPr>
        <w:t xml:space="preserve">трубопроводов отопления  (прямой и </w:t>
      </w:r>
      <w:proofErr w:type="gramStart"/>
      <w:r w:rsidR="000B78F4" w:rsidRPr="000B78F4">
        <w:rPr>
          <w:kern w:val="0"/>
          <w:sz w:val="20"/>
          <w:szCs w:val="20"/>
          <w:lang w:eastAsia="zh-CN"/>
        </w:rPr>
        <w:t>обратный</w:t>
      </w:r>
      <w:proofErr w:type="gramEnd"/>
      <w:r w:rsidR="000B78F4" w:rsidRPr="000B78F4">
        <w:rPr>
          <w:kern w:val="0"/>
          <w:sz w:val="20"/>
          <w:szCs w:val="20"/>
          <w:lang w:eastAsia="zh-CN"/>
        </w:rPr>
        <w:t>) от котельной по адресу: Ростовская область, г. Новочеркасск, ул. Щорса, 129/38  от  ТК 11 к ТК 31 по ул. Ларина (тип прокладки) не проходн</w:t>
      </w:r>
      <w:r w:rsidR="000B78F4">
        <w:rPr>
          <w:kern w:val="0"/>
          <w:sz w:val="20"/>
          <w:szCs w:val="20"/>
          <w:lang w:eastAsia="zh-CN"/>
        </w:rPr>
        <w:t xml:space="preserve">ой канал  Ø273 мм, L = 183 </w:t>
      </w:r>
      <w:proofErr w:type="spellStart"/>
      <w:r w:rsidR="000B78F4">
        <w:rPr>
          <w:kern w:val="0"/>
          <w:sz w:val="20"/>
          <w:szCs w:val="20"/>
          <w:lang w:eastAsia="zh-CN"/>
        </w:rPr>
        <w:t>тр</w:t>
      </w:r>
      <w:proofErr w:type="gramStart"/>
      <w:r w:rsidR="000B78F4">
        <w:rPr>
          <w:kern w:val="0"/>
          <w:sz w:val="20"/>
          <w:szCs w:val="20"/>
          <w:lang w:eastAsia="zh-CN"/>
        </w:rPr>
        <w:t>.м</w:t>
      </w:r>
      <w:proofErr w:type="spellEnd"/>
      <w:proofErr w:type="gramEnd"/>
      <w:r w:rsidRPr="001C07BA">
        <w:rPr>
          <w:kern w:val="0"/>
          <w:sz w:val="20"/>
          <w:szCs w:val="20"/>
          <w:lang w:eastAsia="ru-RU"/>
        </w:rPr>
        <w:t xml:space="preserve">, </w:t>
      </w:r>
      <w:r w:rsidRPr="001C07BA">
        <w:rPr>
          <w:kern w:val="0"/>
          <w:sz w:val="20"/>
          <w:szCs w:val="20"/>
          <w:lang w:eastAsia="zh-CN"/>
        </w:rPr>
        <w:t>по техническому заданию Заказчика (приложение №1) в соответствии с локальным сметным расчет</w:t>
      </w:r>
      <w:r w:rsidR="001C07BA">
        <w:rPr>
          <w:kern w:val="0"/>
          <w:sz w:val="20"/>
          <w:szCs w:val="20"/>
          <w:lang w:eastAsia="zh-CN"/>
        </w:rPr>
        <w:t>ом</w:t>
      </w:r>
      <w:r w:rsidRPr="001C07BA">
        <w:rPr>
          <w:kern w:val="0"/>
          <w:sz w:val="20"/>
          <w:szCs w:val="20"/>
          <w:lang w:eastAsia="zh-CN"/>
        </w:rPr>
        <w:t xml:space="preserve"> (приложение № 2) составленным</w:t>
      </w:r>
      <w:r w:rsidRPr="0087595D">
        <w:rPr>
          <w:kern w:val="0"/>
          <w:sz w:val="20"/>
          <w:szCs w:val="20"/>
          <w:lang w:eastAsia="zh-CN"/>
        </w:rPr>
        <w:t xml:space="preserve"> Подрядчиком по итогу аукциона в электронной форме, и являющимся неотъемлемой частью настоящего договора.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1.2. Выполнение Работ осуществляется Подрядчиком в соответствии с действующим законодательством Российской Федерации, требованиями иных нормативных правовых актов, регулирующих порядок выполнения такого вида Работ, устанавливающих требования к качеству такого вида Работ, в соответствии с условиями Договора.</w:t>
      </w:r>
      <w:r w:rsidRPr="0087595D">
        <w:rPr>
          <w:kern w:val="0"/>
          <w:sz w:val="20"/>
          <w:szCs w:val="20"/>
          <w:lang w:eastAsia="zh-CN"/>
        </w:rPr>
        <w:tab/>
      </w:r>
    </w:p>
    <w:p w:rsidR="007A6E76" w:rsidRPr="0087595D" w:rsidRDefault="007A6E76" w:rsidP="007A6E76">
      <w:pPr>
        <w:shd w:val="clear" w:color="auto" w:fill="FFFFFF"/>
        <w:suppressAutoHyphens w:val="0"/>
        <w:spacing w:after="0"/>
        <w:ind w:firstLine="709"/>
        <w:rPr>
          <w:kern w:val="0"/>
          <w:sz w:val="20"/>
          <w:szCs w:val="20"/>
          <w:lang w:eastAsia="ru-RU"/>
        </w:rPr>
      </w:pPr>
    </w:p>
    <w:p w:rsidR="007A6E76" w:rsidRPr="0087595D" w:rsidRDefault="007A6E76" w:rsidP="007A6E76">
      <w:pPr>
        <w:suppressAutoHyphens w:val="0"/>
        <w:spacing w:after="0"/>
        <w:ind w:left="567"/>
        <w:contextualSpacing/>
        <w:jc w:val="center"/>
        <w:rPr>
          <w:b/>
          <w:kern w:val="0"/>
          <w:sz w:val="20"/>
          <w:szCs w:val="20"/>
          <w:lang w:eastAsia="ru-RU"/>
        </w:rPr>
      </w:pPr>
      <w:r w:rsidRPr="0087595D">
        <w:rPr>
          <w:b/>
          <w:kern w:val="0"/>
          <w:sz w:val="20"/>
          <w:szCs w:val="20"/>
          <w:lang w:eastAsia="ru-RU"/>
        </w:rPr>
        <w:t>2. ЦЕНА ДОГОВОРА И ПОРЯДОК РАСЧЁТОВ</w:t>
      </w:r>
    </w:p>
    <w:p w:rsidR="007A6E76" w:rsidRPr="0087595D" w:rsidRDefault="007A6E76" w:rsidP="007A6E76">
      <w:pPr>
        <w:suppressAutoHyphens w:val="0"/>
        <w:spacing w:after="0"/>
        <w:ind w:firstLine="567"/>
        <w:contextualSpacing/>
        <w:jc w:val="left"/>
        <w:rPr>
          <w:b/>
          <w:kern w:val="0"/>
          <w:sz w:val="20"/>
          <w:szCs w:val="20"/>
          <w:lang w:eastAsia="ru-RU"/>
        </w:rPr>
      </w:pPr>
    </w:p>
    <w:p w:rsidR="007A6E76" w:rsidRPr="0087595D" w:rsidRDefault="007A6E76" w:rsidP="007A6E76">
      <w:pPr>
        <w:widowControl w:val="0"/>
        <w:autoSpaceDN w:val="0"/>
        <w:spacing w:after="0"/>
        <w:ind w:firstLine="709"/>
        <w:textAlignment w:val="baseline"/>
        <w:rPr>
          <w:color w:val="00000A"/>
          <w:kern w:val="3"/>
          <w:sz w:val="20"/>
          <w:szCs w:val="20"/>
        </w:rPr>
      </w:pPr>
      <w:r w:rsidRPr="0087595D">
        <w:rPr>
          <w:rFonts w:eastAsia="Calibri"/>
          <w:kern w:val="3"/>
          <w:sz w:val="20"/>
          <w:szCs w:val="20"/>
        </w:rPr>
        <w:t>2.1. Цена Договора составляет</w:t>
      </w:r>
      <w:proofErr w:type="gramStart"/>
      <w:r w:rsidRPr="0087595D">
        <w:rPr>
          <w:rFonts w:eastAsia="Calibri"/>
          <w:b/>
          <w:bCs/>
          <w:kern w:val="3"/>
          <w:sz w:val="20"/>
          <w:szCs w:val="20"/>
        </w:rPr>
        <w:t xml:space="preserve"> </w:t>
      </w:r>
      <w:r w:rsidRPr="0087595D">
        <w:rPr>
          <w:rFonts w:eastAsia="Calibri"/>
          <w:bCs/>
          <w:kern w:val="3"/>
          <w:sz w:val="20"/>
          <w:szCs w:val="20"/>
        </w:rPr>
        <w:t>___________(_________________________) </w:t>
      </w:r>
      <w:proofErr w:type="gramEnd"/>
      <w:r w:rsidRPr="0087595D">
        <w:rPr>
          <w:rFonts w:eastAsia="Calibri"/>
          <w:bCs/>
          <w:kern w:val="3"/>
          <w:sz w:val="20"/>
          <w:szCs w:val="20"/>
        </w:rPr>
        <w:t>руб. ____ коп.</w:t>
      </w:r>
      <w:r w:rsidRPr="0087595D">
        <w:rPr>
          <w:rFonts w:eastAsia="Calibri"/>
          <w:kern w:val="3"/>
          <w:sz w:val="20"/>
          <w:szCs w:val="20"/>
        </w:rPr>
        <w:t xml:space="preserve">, </w:t>
      </w:r>
    </w:p>
    <w:p w:rsidR="007A6E76" w:rsidRPr="0087595D" w:rsidRDefault="007A6E76" w:rsidP="007A6E76">
      <w:pPr>
        <w:widowControl w:val="0"/>
        <w:autoSpaceDN w:val="0"/>
        <w:spacing w:after="0"/>
        <w:ind w:firstLine="709"/>
        <w:textAlignment w:val="baseline"/>
        <w:rPr>
          <w:b/>
          <w:color w:val="00000A"/>
          <w:kern w:val="3"/>
          <w:sz w:val="20"/>
          <w:szCs w:val="20"/>
        </w:rPr>
      </w:pPr>
      <w:r w:rsidRPr="0087595D">
        <w:rPr>
          <w:b/>
          <w:color w:val="00000A"/>
          <w:kern w:val="3"/>
          <w:sz w:val="20"/>
          <w:szCs w:val="20"/>
        </w:rPr>
        <w:t>Вариант 1: НДС не облагается на основании ____________________.</w:t>
      </w:r>
    </w:p>
    <w:p w:rsidR="007A6E76" w:rsidRPr="0087595D" w:rsidRDefault="007A6E76" w:rsidP="007A6E76">
      <w:pPr>
        <w:tabs>
          <w:tab w:val="left" w:pos="1134"/>
        </w:tabs>
        <w:suppressAutoHyphens w:val="0"/>
        <w:autoSpaceDE w:val="0"/>
        <w:autoSpaceDN w:val="0"/>
        <w:adjustRightInd w:val="0"/>
        <w:spacing w:after="0"/>
        <w:ind w:firstLine="709"/>
        <w:rPr>
          <w:b/>
          <w:color w:val="00000A"/>
          <w:kern w:val="0"/>
          <w:sz w:val="20"/>
          <w:szCs w:val="20"/>
          <w:lang w:eastAsia="ru-RU"/>
        </w:rPr>
      </w:pPr>
      <w:r w:rsidRPr="0087595D">
        <w:rPr>
          <w:b/>
          <w:color w:val="00000A"/>
          <w:kern w:val="0"/>
          <w:sz w:val="20"/>
          <w:szCs w:val="20"/>
          <w:lang w:eastAsia="ru-RU"/>
        </w:rPr>
        <w:t>Вариант 2: в том числе НДС – ____ процентов</w:t>
      </w:r>
      <w:proofErr w:type="gramStart"/>
      <w:r w:rsidRPr="0087595D">
        <w:rPr>
          <w:b/>
          <w:color w:val="00000A"/>
          <w:kern w:val="0"/>
          <w:sz w:val="20"/>
          <w:szCs w:val="20"/>
          <w:lang w:eastAsia="ru-RU"/>
        </w:rPr>
        <w:t xml:space="preserve">, _____ (____) </w:t>
      </w:r>
      <w:proofErr w:type="gramEnd"/>
      <w:r w:rsidRPr="0087595D">
        <w:rPr>
          <w:b/>
          <w:color w:val="00000A"/>
          <w:kern w:val="0"/>
          <w:sz w:val="20"/>
          <w:szCs w:val="20"/>
          <w:lang w:eastAsia="ru-RU"/>
        </w:rPr>
        <w:t>рублей __ копеек.</w:t>
      </w:r>
    </w:p>
    <w:p w:rsidR="007A6E76" w:rsidRPr="0087595D" w:rsidRDefault="007A6E76" w:rsidP="007A6E76">
      <w:pPr>
        <w:spacing w:after="0"/>
        <w:ind w:firstLine="709"/>
        <w:rPr>
          <w:kern w:val="0"/>
          <w:sz w:val="20"/>
          <w:szCs w:val="20"/>
          <w:lang w:eastAsia="zh-CN"/>
        </w:rPr>
      </w:pPr>
      <w:r w:rsidRPr="0087595D">
        <w:rPr>
          <w:kern w:val="0"/>
          <w:sz w:val="20"/>
          <w:szCs w:val="20"/>
          <w:lang w:eastAsia="ru-RU"/>
        </w:rPr>
        <w:t xml:space="preserve">2.2. </w:t>
      </w:r>
      <w:r w:rsidRPr="0087595D">
        <w:rPr>
          <w:kern w:val="0"/>
          <w:sz w:val="20"/>
          <w:szCs w:val="20"/>
          <w:lang w:eastAsia="zh-CN"/>
        </w:rPr>
        <w:t>Цена Договора является твердой и не может изменяться в ходе его исполнения, за исключением случаев, предусмотренных Договором. В цену Договора входит стоимость материалов, все уплаты налогов, сборов и других обязательных платежей, стоимость  выполнения работ, заработная плата, стоимость использования механизмов, приспособлений, погрузочно-разгрузочные работы, транспортные расходы  и расходы, связанные с исполнением  условий Договора.</w:t>
      </w:r>
    </w:p>
    <w:p w:rsidR="007A6E76" w:rsidRPr="000B78F4" w:rsidRDefault="007A6E76" w:rsidP="007A6E76">
      <w:pPr>
        <w:spacing w:after="0"/>
        <w:ind w:firstLine="709"/>
        <w:rPr>
          <w:kern w:val="0"/>
          <w:sz w:val="20"/>
          <w:szCs w:val="20"/>
          <w:lang w:eastAsia="zh-CN"/>
        </w:rPr>
      </w:pPr>
      <w:r w:rsidRPr="0087595D">
        <w:rPr>
          <w:kern w:val="0"/>
          <w:sz w:val="20"/>
          <w:szCs w:val="20"/>
          <w:lang w:eastAsia="zh-CN"/>
        </w:rPr>
        <w:t xml:space="preserve">2.3. Расчеты за выполненные работы между заказчиком и Подрядчиком производятся по результатам выполненных работ, на основании акта о приемке выполненных </w:t>
      </w:r>
      <w:r w:rsidRPr="000B78F4">
        <w:rPr>
          <w:kern w:val="0"/>
          <w:sz w:val="20"/>
          <w:szCs w:val="20"/>
          <w:lang w:eastAsia="zh-CN"/>
        </w:rPr>
        <w:t>работ (форма КС-2), справки о стоимости выполненных работ и затрат (форма  КС-3), подписанных Заказчиком и Подрядчиком, и предоставления Подрядчиком счета и счёта-фактуры (</w:t>
      </w:r>
      <w:r w:rsidRPr="000B78F4">
        <w:rPr>
          <w:i/>
          <w:kern w:val="0"/>
          <w:sz w:val="20"/>
          <w:szCs w:val="20"/>
          <w:lang w:eastAsia="zh-CN"/>
        </w:rPr>
        <w:t>при наличии</w:t>
      </w:r>
      <w:r w:rsidRPr="000B78F4">
        <w:rPr>
          <w:kern w:val="0"/>
          <w:sz w:val="20"/>
          <w:szCs w:val="20"/>
          <w:lang w:eastAsia="zh-CN"/>
        </w:rPr>
        <w:t>).</w:t>
      </w:r>
    </w:p>
    <w:p w:rsidR="007A6E76" w:rsidRPr="000B78F4" w:rsidRDefault="007A6E76" w:rsidP="007A6E76">
      <w:pPr>
        <w:spacing w:after="0"/>
        <w:ind w:firstLine="709"/>
        <w:rPr>
          <w:kern w:val="0"/>
          <w:sz w:val="20"/>
          <w:szCs w:val="20"/>
          <w:lang w:eastAsia="zh-CN"/>
        </w:rPr>
      </w:pPr>
      <w:r w:rsidRPr="000B78F4">
        <w:rPr>
          <w:kern w:val="0"/>
          <w:sz w:val="20"/>
          <w:szCs w:val="20"/>
          <w:lang w:eastAsia="zh-CN"/>
        </w:rPr>
        <w:t>2.4. Оплата выполненных работ между заказчиком и Подрядчиком осуществляется в течение 7 (семи)</w:t>
      </w:r>
      <w:r w:rsidRPr="000B78F4">
        <w:rPr>
          <w:color w:val="FF0000"/>
          <w:kern w:val="0"/>
          <w:sz w:val="20"/>
          <w:szCs w:val="20"/>
          <w:lang w:eastAsia="zh-CN"/>
        </w:rPr>
        <w:t xml:space="preserve"> </w:t>
      </w:r>
      <w:r w:rsidRPr="000B78F4">
        <w:rPr>
          <w:kern w:val="0"/>
          <w:sz w:val="20"/>
          <w:szCs w:val="20"/>
          <w:lang w:eastAsia="zh-CN"/>
        </w:rPr>
        <w:t xml:space="preserve">рабочих дней </w:t>
      </w:r>
      <w:proofErr w:type="gramStart"/>
      <w:r w:rsidRPr="000B78F4">
        <w:rPr>
          <w:kern w:val="0"/>
          <w:sz w:val="20"/>
          <w:szCs w:val="20"/>
          <w:lang w:eastAsia="zh-CN"/>
        </w:rPr>
        <w:t>с даты подписания</w:t>
      </w:r>
      <w:proofErr w:type="gramEnd"/>
      <w:r w:rsidRPr="000B78F4">
        <w:rPr>
          <w:kern w:val="0"/>
          <w:sz w:val="20"/>
          <w:szCs w:val="20"/>
          <w:lang w:eastAsia="zh-CN"/>
        </w:rPr>
        <w:t xml:space="preserve">  акта о приемке выполненных работ Заказчиком.</w:t>
      </w:r>
    </w:p>
    <w:p w:rsidR="007A6E76" w:rsidRPr="000B78F4" w:rsidRDefault="007A6E76" w:rsidP="007A6E76">
      <w:pPr>
        <w:spacing w:after="0"/>
        <w:ind w:firstLine="709"/>
        <w:rPr>
          <w:kern w:val="0"/>
          <w:sz w:val="20"/>
          <w:szCs w:val="20"/>
          <w:lang w:eastAsia="zh-CN"/>
        </w:rPr>
      </w:pPr>
      <w:r w:rsidRPr="000B78F4">
        <w:rPr>
          <w:kern w:val="0"/>
          <w:sz w:val="20"/>
          <w:szCs w:val="20"/>
          <w:lang w:eastAsia="zh-CN"/>
        </w:rPr>
        <w:t xml:space="preserve">2.5. Цена Договора может быть снижена по соглашению Сторон без </w:t>
      </w:r>
      <w:proofErr w:type="gramStart"/>
      <w:r w:rsidRPr="000B78F4">
        <w:rPr>
          <w:kern w:val="0"/>
          <w:sz w:val="20"/>
          <w:szCs w:val="20"/>
          <w:lang w:eastAsia="zh-CN"/>
        </w:rPr>
        <w:t>изменения</w:t>
      </w:r>
      <w:proofErr w:type="gramEnd"/>
      <w:r w:rsidRPr="000B78F4">
        <w:rPr>
          <w:kern w:val="0"/>
          <w:sz w:val="20"/>
          <w:szCs w:val="20"/>
          <w:lang w:eastAsia="zh-CN"/>
        </w:rPr>
        <w:t xml:space="preserve"> предусмотренного Договором объема Работ, качества выполняемых Работ и иных условий Договора. При этом Стороны составляют и подписывают дополнительное соглашение к Договору.</w:t>
      </w:r>
    </w:p>
    <w:p w:rsidR="007A6E76" w:rsidRPr="0087595D" w:rsidRDefault="007A6E76" w:rsidP="007A6E76">
      <w:pPr>
        <w:spacing w:after="0"/>
        <w:ind w:firstLine="709"/>
        <w:rPr>
          <w:kern w:val="0"/>
          <w:sz w:val="20"/>
          <w:szCs w:val="20"/>
          <w:lang w:eastAsia="zh-CN"/>
        </w:rPr>
      </w:pPr>
      <w:r w:rsidRPr="000B78F4">
        <w:rPr>
          <w:kern w:val="0"/>
          <w:sz w:val="20"/>
          <w:szCs w:val="20"/>
          <w:lang w:eastAsia="zh-CN"/>
        </w:rPr>
        <w:t>2.6. Работа считается выполненной после подписания акта о приемке выполненных работ (форма КС-2), справки о стоимости выполненных работ и затрат (форма  КС-3) Заказчиком</w:t>
      </w:r>
      <w:r w:rsidRPr="0087595D">
        <w:rPr>
          <w:kern w:val="0"/>
          <w:sz w:val="20"/>
          <w:szCs w:val="20"/>
          <w:lang w:eastAsia="zh-CN"/>
        </w:rPr>
        <w:t xml:space="preserve"> и Подрядчиком. </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2.7. Датой оплаты считается дата списания денежных сре</w:t>
      </w:r>
      <w:proofErr w:type="gramStart"/>
      <w:r w:rsidRPr="0087595D">
        <w:rPr>
          <w:kern w:val="0"/>
          <w:sz w:val="20"/>
          <w:szCs w:val="20"/>
          <w:lang w:eastAsia="zh-CN"/>
        </w:rPr>
        <w:t>дств с р</w:t>
      </w:r>
      <w:proofErr w:type="gramEnd"/>
      <w:r w:rsidRPr="0087595D">
        <w:rPr>
          <w:kern w:val="0"/>
          <w:sz w:val="20"/>
          <w:szCs w:val="20"/>
          <w:lang w:eastAsia="zh-CN"/>
        </w:rPr>
        <w:t>асчетного счета Заказчика.</w:t>
      </w:r>
    </w:p>
    <w:p w:rsidR="007A6E76" w:rsidRPr="0087595D" w:rsidRDefault="007A6E76" w:rsidP="007A6E76">
      <w:pPr>
        <w:shd w:val="clear" w:color="auto" w:fill="FFFFFF"/>
        <w:tabs>
          <w:tab w:val="left" w:pos="0"/>
          <w:tab w:val="left" w:pos="1867"/>
        </w:tabs>
        <w:spacing w:after="0"/>
        <w:ind w:firstLine="709"/>
        <w:rPr>
          <w:kern w:val="0"/>
          <w:sz w:val="20"/>
          <w:szCs w:val="20"/>
          <w:lang w:eastAsia="zh-CN"/>
        </w:rPr>
      </w:pPr>
      <w:r w:rsidRPr="0087595D">
        <w:rPr>
          <w:kern w:val="0"/>
          <w:sz w:val="20"/>
          <w:szCs w:val="20"/>
          <w:lang w:eastAsia="zh-CN"/>
        </w:rPr>
        <w:t>2.8. Платежи по Договору осуществляются в российских рублях.</w:t>
      </w:r>
    </w:p>
    <w:p w:rsidR="007A6E76" w:rsidRPr="0087595D" w:rsidRDefault="007A6E76" w:rsidP="007A6E76">
      <w:pPr>
        <w:shd w:val="clear" w:color="auto" w:fill="FFFFFF"/>
        <w:tabs>
          <w:tab w:val="left" w:pos="0"/>
          <w:tab w:val="left" w:pos="1867"/>
        </w:tabs>
        <w:spacing w:after="0"/>
        <w:ind w:firstLine="709"/>
        <w:rPr>
          <w:kern w:val="0"/>
          <w:sz w:val="20"/>
          <w:szCs w:val="20"/>
          <w:lang w:eastAsia="zh-CN"/>
        </w:rPr>
      </w:pPr>
      <w:r w:rsidRPr="0087595D">
        <w:rPr>
          <w:kern w:val="0"/>
          <w:sz w:val="20"/>
          <w:szCs w:val="20"/>
          <w:lang w:eastAsia="zh-CN"/>
        </w:rPr>
        <w:t>2.9. Источник финансирования – собственные средства.</w:t>
      </w:r>
    </w:p>
    <w:p w:rsidR="007A6E76" w:rsidRPr="0087595D" w:rsidRDefault="007A6E76" w:rsidP="007A6E76">
      <w:pPr>
        <w:shd w:val="clear" w:color="auto" w:fill="FFFFFF"/>
        <w:tabs>
          <w:tab w:val="left" w:pos="0"/>
          <w:tab w:val="left" w:pos="1867"/>
        </w:tabs>
        <w:spacing w:after="0"/>
        <w:ind w:firstLine="709"/>
        <w:rPr>
          <w:kern w:val="0"/>
          <w:sz w:val="20"/>
          <w:szCs w:val="20"/>
          <w:lang w:eastAsia="zh-CN"/>
        </w:rPr>
      </w:pPr>
    </w:p>
    <w:p w:rsidR="007A6E76" w:rsidRPr="0087595D" w:rsidRDefault="007A6E76" w:rsidP="007A6E76">
      <w:pPr>
        <w:widowControl w:val="0"/>
        <w:tabs>
          <w:tab w:val="left" w:pos="-567"/>
          <w:tab w:val="left" w:pos="284"/>
        </w:tabs>
        <w:spacing w:after="0"/>
        <w:ind w:right="425" w:firstLine="567"/>
        <w:jc w:val="center"/>
        <w:rPr>
          <w:rFonts w:eastAsia="Calibri"/>
          <w:b/>
          <w:kern w:val="0"/>
          <w:sz w:val="20"/>
          <w:szCs w:val="20"/>
          <w:lang w:eastAsia="en-US"/>
        </w:rPr>
      </w:pPr>
      <w:r w:rsidRPr="0087595D">
        <w:rPr>
          <w:rFonts w:eastAsia="Calibri"/>
          <w:b/>
          <w:kern w:val="0"/>
          <w:sz w:val="20"/>
          <w:szCs w:val="20"/>
          <w:lang w:eastAsia="en-US"/>
        </w:rPr>
        <w:t>3. ПРАВА И ОБЯЗАННОСТИ СТОРОН</w:t>
      </w:r>
    </w:p>
    <w:p w:rsidR="007A6E76" w:rsidRPr="0087595D" w:rsidRDefault="007A6E76" w:rsidP="007A6E76">
      <w:pPr>
        <w:widowControl w:val="0"/>
        <w:tabs>
          <w:tab w:val="left" w:pos="-567"/>
          <w:tab w:val="left" w:pos="284"/>
        </w:tabs>
        <w:spacing w:after="0"/>
        <w:ind w:right="425" w:firstLine="567"/>
        <w:jc w:val="center"/>
        <w:rPr>
          <w:rFonts w:eastAsia="Calibri"/>
          <w:b/>
          <w:kern w:val="0"/>
          <w:sz w:val="20"/>
          <w:szCs w:val="20"/>
          <w:lang w:eastAsia="en-US"/>
        </w:rPr>
      </w:pPr>
    </w:p>
    <w:p w:rsidR="007A6E76" w:rsidRPr="0087595D" w:rsidRDefault="007A6E76" w:rsidP="007A6E76">
      <w:pPr>
        <w:spacing w:after="0"/>
        <w:ind w:firstLine="709"/>
        <w:contextualSpacing/>
        <w:rPr>
          <w:kern w:val="0"/>
          <w:sz w:val="20"/>
          <w:szCs w:val="20"/>
          <w:lang w:eastAsia="zh-CN"/>
        </w:rPr>
      </w:pPr>
      <w:r w:rsidRPr="0087595D">
        <w:rPr>
          <w:kern w:val="0"/>
          <w:sz w:val="20"/>
          <w:szCs w:val="20"/>
          <w:lang w:eastAsia="zh-CN"/>
        </w:rPr>
        <w:t>3.1. Подрядчик обязан:</w:t>
      </w:r>
    </w:p>
    <w:p w:rsidR="007A6E76" w:rsidRPr="0087595D" w:rsidRDefault="007A6E76" w:rsidP="007A6E76">
      <w:pPr>
        <w:numPr>
          <w:ilvl w:val="0"/>
          <w:numId w:val="46"/>
        </w:numPr>
        <w:tabs>
          <w:tab w:val="left" w:pos="851"/>
          <w:tab w:val="left" w:pos="1276"/>
        </w:tabs>
        <w:suppressAutoHyphens w:val="0"/>
        <w:spacing w:after="0"/>
        <w:ind w:left="0" w:firstLine="709"/>
        <w:contextualSpacing/>
        <w:rPr>
          <w:sz w:val="20"/>
          <w:szCs w:val="20"/>
        </w:rPr>
      </w:pPr>
      <w:r w:rsidRPr="0087595D">
        <w:rPr>
          <w:sz w:val="20"/>
          <w:szCs w:val="20"/>
        </w:rPr>
        <w:t>Организовать выполнение Работ согласно действующему законодательству РФ в соответствии с техническими регламентами, правилам производства соответствующих Работ, условиями настоящего Договора и иным требованиям.</w:t>
      </w:r>
    </w:p>
    <w:p w:rsidR="007A6E76" w:rsidRPr="0087595D" w:rsidRDefault="007A6E76" w:rsidP="007A6E76">
      <w:pPr>
        <w:numPr>
          <w:ilvl w:val="0"/>
          <w:numId w:val="46"/>
        </w:numPr>
        <w:tabs>
          <w:tab w:val="left" w:pos="851"/>
          <w:tab w:val="left" w:pos="1276"/>
        </w:tabs>
        <w:suppressAutoHyphens w:val="0"/>
        <w:spacing w:after="0"/>
        <w:ind w:left="0" w:firstLine="709"/>
        <w:contextualSpacing/>
        <w:rPr>
          <w:sz w:val="20"/>
          <w:szCs w:val="20"/>
        </w:rPr>
      </w:pPr>
      <w:r w:rsidRPr="0087595D">
        <w:rPr>
          <w:kern w:val="0"/>
          <w:sz w:val="20"/>
          <w:szCs w:val="20"/>
          <w:lang w:eastAsia="zh-CN"/>
        </w:rPr>
        <w:t>Своими силами и материально-техническими средствами своевременно и качественно выполнить все работы в соответствии с локальным сметным расчетом, техническим заданием в полном объёме и в сроки, предусмотренные условиями настоящего Договора и Приложений к нему, и сдать работы заказчику.</w:t>
      </w:r>
    </w:p>
    <w:p w:rsidR="007A6E76" w:rsidRPr="0087595D" w:rsidRDefault="007A6E76" w:rsidP="007A6E76">
      <w:pPr>
        <w:numPr>
          <w:ilvl w:val="0"/>
          <w:numId w:val="46"/>
        </w:numPr>
        <w:tabs>
          <w:tab w:val="left" w:pos="851"/>
          <w:tab w:val="left" w:pos="1276"/>
        </w:tabs>
        <w:suppressAutoHyphens w:val="0"/>
        <w:spacing w:after="0"/>
        <w:ind w:left="0" w:firstLine="709"/>
        <w:contextualSpacing/>
        <w:rPr>
          <w:sz w:val="20"/>
          <w:szCs w:val="20"/>
        </w:rPr>
      </w:pPr>
      <w:r w:rsidRPr="0087595D">
        <w:rPr>
          <w:sz w:val="20"/>
          <w:szCs w:val="20"/>
        </w:rPr>
        <w:t>В разумно короткие сроки исполнять, полученные в ходе выполнения настоящего Договора указания Заказчика, оформленные в письменном виде, если такие указания не противоречат условиям Договора, действующему законодательству, техническому заданию и не представляют собой вмешательства в оперативно-хозяйственную деятельность Подрядчика.</w:t>
      </w:r>
    </w:p>
    <w:p w:rsidR="007A6E76" w:rsidRPr="0087595D" w:rsidRDefault="007A6E76" w:rsidP="007A6E76">
      <w:pPr>
        <w:numPr>
          <w:ilvl w:val="0"/>
          <w:numId w:val="46"/>
        </w:numPr>
        <w:tabs>
          <w:tab w:val="left" w:pos="851"/>
          <w:tab w:val="left" w:pos="1276"/>
        </w:tabs>
        <w:suppressAutoHyphens w:val="0"/>
        <w:spacing w:after="0"/>
        <w:ind w:left="0" w:firstLine="709"/>
        <w:contextualSpacing/>
        <w:rPr>
          <w:sz w:val="20"/>
          <w:szCs w:val="20"/>
        </w:rPr>
      </w:pPr>
      <w:r w:rsidRPr="0087595D">
        <w:rPr>
          <w:kern w:val="0"/>
          <w:sz w:val="20"/>
          <w:szCs w:val="20"/>
          <w:lang w:eastAsia="ru-RU"/>
        </w:rPr>
        <w:lastRenderedPageBreak/>
        <w:t>Осуществлять собственными силами и за свой счет в процессе производства работ систематическую и ежедневную, а по завершении работ – окончательную, очистку территории производства работ от строительного мусора и грунта и обеспечить их вывоз за пределы участка производства работ.</w:t>
      </w:r>
    </w:p>
    <w:p w:rsidR="007A6E76" w:rsidRPr="0087595D" w:rsidRDefault="007A6E76" w:rsidP="007A6E76">
      <w:pPr>
        <w:suppressAutoHyphens w:val="0"/>
        <w:spacing w:after="0"/>
        <w:ind w:firstLine="709"/>
        <w:contextualSpacing/>
        <w:rPr>
          <w:kern w:val="0"/>
          <w:sz w:val="20"/>
          <w:szCs w:val="20"/>
          <w:lang w:eastAsia="ru-RU"/>
        </w:rPr>
      </w:pPr>
      <w:r w:rsidRPr="0087595D">
        <w:rPr>
          <w:kern w:val="0"/>
          <w:sz w:val="20"/>
          <w:szCs w:val="20"/>
          <w:lang w:eastAsia="ru-RU"/>
        </w:rPr>
        <w:t xml:space="preserve"> 3.1.5. Предоставить Заказчику от поставщиков строительного материала и оборудования копии соответствующих сертификатов, технических паспортов и других документов, удостоверяющих качество использованных в ходе выполнения работ по договору материалов и оборудования.</w:t>
      </w:r>
    </w:p>
    <w:p w:rsidR="007A6E76" w:rsidRPr="0087595D" w:rsidRDefault="007A6E76" w:rsidP="007A6E76">
      <w:pPr>
        <w:suppressAutoHyphens w:val="0"/>
        <w:spacing w:after="0"/>
        <w:ind w:firstLine="709"/>
        <w:contextualSpacing/>
        <w:rPr>
          <w:kern w:val="0"/>
          <w:sz w:val="20"/>
          <w:szCs w:val="20"/>
          <w:lang w:eastAsia="ru-RU"/>
        </w:rPr>
      </w:pPr>
      <w:r w:rsidRPr="0087595D">
        <w:rPr>
          <w:kern w:val="0"/>
          <w:sz w:val="20"/>
          <w:szCs w:val="20"/>
          <w:lang w:eastAsia="ru-RU"/>
        </w:rPr>
        <w:t>3.1.6. Передать Заказчику по окончании выполнения работ полный комплект исполнительной документации о выполненных работах, в который обязательно должны входить Акты освидетельствования скрытых работ.</w:t>
      </w:r>
    </w:p>
    <w:p w:rsidR="007A6E76" w:rsidRPr="0087595D" w:rsidRDefault="007A6E76" w:rsidP="007A6E76">
      <w:pPr>
        <w:suppressAutoHyphens w:val="0"/>
        <w:spacing w:after="0"/>
        <w:ind w:firstLine="709"/>
        <w:contextualSpacing/>
        <w:rPr>
          <w:kern w:val="0"/>
          <w:sz w:val="20"/>
          <w:szCs w:val="20"/>
          <w:lang w:eastAsia="ru-RU"/>
        </w:rPr>
      </w:pPr>
      <w:r w:rsidRPr="0087595D">
        <w:rPr>
          <w:kern w:val="0"/>
          <w:sz w:val="20"/>
          <w:szCs w:val="20"/>
          <w:lang w:eastAsia="ru-RU"/>
        </w:rPr>
        <w:t>3.1.7. Подрядчик должен заранее уведомить Заказчика о необходимости утвердить работы, которые будут скрыты. В случае непредставления Подрядчиком скрытых работ на освидетельствование, Подрядчик обязан вскрыть по требованию Заказчика скрытые работы, а причиненный при этом ущерб устранить за свой счет после освидетельствования скрытых работ.</w:t>
      </w:r>
    </w:p>
    <w:p w:rsidR="007A6E76" w:rsidRPr="0087595D" w:rsidRDefault="007A6E76" w:rsidP="007A6E76">
      <w:pPr>
        <w:suppressAutoHyphens w:val="0"/>
        <w:spacing w:after="0"/>
        <w:ind w:firstLine="709"/>
        <w:contextualSpacing/>
        <w:rPr>
          <w:kern w:val="0"/>
          <w:sz w:val="20"/>
          <w:szCs w:val="20"/>
          <w:lang w:eastAsia="ru-RU"/>
        </w:rPr>
      </w:pPr>
      <w:r w:rsidRPr="0087595D">
        <w:rPr>
          <w:kern w:val="0"/>
          <w:sz w:val="20"/>
          <w:szCs w:val="20"/>
          <w:lang w:eastAsia="ru-RU"/>
        </w:rPr>
        <w:t>3.1.8. Нести полную материальную ответственность за сохранность своих материалов, своего инструмента, оборудования и техники.</w:t>
      </w:r>
    </w:p>
    <w:p w:rsidR="007A6E76" w:rsidRPr="0087595D" w:rsidRDefault="007A6E76" w:rsidP="007A6E76">
      <w:pPr>
        <w:tabs>
          <w:tab w:val="left" w:pos="851"/>
          <w:tab w:val="left" w:pos="1276"/>
        </w:tabs>
        <w:suppressAutoHyphens w:val="0"/>
        <w:spacing w:after="0"/>
        <w:ind w:firstLine="709"/>
        <w:contextualSpacing/>
        <w:rPr>
          <w:sz w:val="20"/>
          <w:szCs w:val="20"/>
        </w:rPr>
      </w:pPr>
      <w:r w:rsidRPr="0087595D">
        <w:rPr>
          <w:sz w:val="20"/>
          <w:szCs w:val="20"/>
        </w:rPr>
        <w:t xml:space="preserve">3.1.9.  Выполнить Работы в точном соответствии с утвержденным Заказчиком техническим заданием, требованиями </w:t>
      </w:r>
      <w:r w:rsidRPr="0087595D">
        <w:rPr>
          <w:color w:val="000000"/>
          <w:sz w:val="20"/>
          <w:szCs w:val="20"/>
        </w:rPr>
        <w:t>с</w:t>
      </w:r>
      <w:r w:rsidRPr="0087595D">
        <w:rPr>
          <w:rFonts w:eastAsiaTheme="minorHAnsi"/>
          <w:sz w:val="20"/>
          <w:szCs w:val="20"/>
          <w:lang w:eastAsia="en-US"/>
        </w:rPr>
        <w:t xml:space="preserve">троительных норм и правил и </w:t>
      </w:r>
      <w:r w:rsidRPr="0087595D">
        <w:rPr>
          <w:sz w:val="20"/>
          <w:szCs w:val="20"/>
        </w:rPr>
        <w:t>настоящего договора.</w:t>
      </w:r>
    </w:p>
    <w:p w:rsidR="007A6E76" w:rsidRPr="0087595D" w:rsidRDefault="007A6E76" w:rsidP="007A6E76">
      <w:pPr>
        <w:tabs>
          <w:tab w:val="left" w:pos="851"/>
          <w:tab w:val="left" w:pos="1276"/>
        </w:tabs>
        <w:suppressAutoHyphens w:val="0"/>
        <w:spacing w:after="0"/>
        <w:ind w:firstLine="709"/>
        <w:contextualSpacing/>
        <w:rPr>
          <w:sz w:val="20"/>
          <w:szCs w:val="20"/>
        </w:rPr>
      </w:pPr>
      <w:r w:rsidRPr="0087595D">
        <w:rPr>
          <w:sz w:val="20"/>
          <w:szCs w:val="20"/>
        </w:rPr>
        <w:t xml:space="preserve">3.1.10. Не позднее даты начала Работ подписать все необходимые допуски, разрешения и пройти инструктажи. </w:t>
      </w:r>
    </w:p>
    <w:p w:rsidR="007A6E76" w:rsidRPr="0087595D" w:rsidRDefault="007A6E76" w:rsidP="007A6E76">
      <w:pPr>
        <w:tabs>
          <w:tab w:val="left" w:pos="851"/>
          <w:tab w:val="left" w:pos="1276"/>
        </w:tabs>
        <w:suppressAutoHyphens w:val="0"/>
        <w:spacing w:after="0"/>
        <w:ind w:firstLine="709"/>
        <w:contextualSpacing/>
        <w:rPr>
          <w:sz w:val="20"/>
          <w:szCs w:val="20"/>
        </w:rPr>
      </w:pPr>
      <w:r w:rsidRPr="0087595D">
        <w:rPr>
          <w:sz w:val="20"/>
          <w:szCs w:val="20"/>
        </w:rPr>
        <w:t xml:space="preserve">3.1.11. </w:t>
      </w:r>
      <w:r w:rsidRPr="0087595D">
        <w:rPr>
          <w:kern w:val="0"/>
          <w:sz w:val="20"/>
          <w:szCs w:val="20"/>
          <w:lang w:eastAsia="zh-CN"/>
        </w:rPr>
        <w:t xml:space="preserve">Назначить своего представителя, для приема - сдачи работ, постоянной связи и согласования вопросов с Заказчиком, по надлежащему исполнению условий Договора и Приложений к нему. </w:t>
      </w:r>
    </w:p>
    <w:p w:rsidR="007A6E76" w:rsidRPr="0087595D" w:rsidRDefault="007A6E76" w:rsidP="007A6E76">
      <w:pPr>
        <w:tabs>
          <w:tab w:val="left" w:pos="851"/>
          <w:tab w:val="left" w:pos="1276"/>
        </w:tabs>
        <w:suppressAutoHyphens w:val="0"/>
        <w:spacing w:after="0" w:line="276" w:lineRule="auto"/>
        <w:ind w:firstLine="709"/>
        <w:contextualSpacing/>
        <w:rPr>
          <w:sz w:val="20"/>
          <w:szCs w:val="20"/>
        </w:rPr>
      </w:pPr>
      <w:r w:rsidRPr="0087595D">
        <w:rPr>
          <w:color w:val="000000"/>
          <w:sz w:val="20"/>
          <w:szCs w:val="20"/>
        </w:rPr>
        <w:t>3.1.12. Выполнять все распоряжения и предписания соответствующих органов и служб, при условии соответствия их настоящему Договору, СНиП, действующему законодательству. Заказчик должен быть своевременно проинформирован, в случае необходимости его участия в соответствующих согласованиях.</w:t>
      </w:r>
    </w:p>
    <w:p w:rsidR="007A6E76" w:rsidRPr="0087595D" w:rsidRDefault="007A6E76" w:rsidP="007A6E76">
      <w:pPr>
        <w:tabs>
          <w:tab w:val="left" w:pos="851"/>
          <w:tab w:val="left" w:pos="993"/>
        </w:tabs>
        <w:suppressAutoHyphens w:val="0"/>
        <w:spacing w:after="0" w:line="276" w:lineRule="auto"/>
        <w:ind w:firstLine="709"/>
        <w:contextualSpacing/>
        <w:rPr>
          <w:sz w:val="20"/>
          <w:szCs w:val="20"/>
        </w:rPr>
      </w:pPr>
      <w:r w:rsidRPr="0087595D">
        <w:rPr>
          <w:sz w:val="20"/>
          <w:szCs w:val="20"/>
        </w:rPr>
        <w:t>3.1.13. Осуществлять организацию, координирование, оперативный контроль  выполняемых Работ.</w:t>
      </w:r>
    </w:p>
    <w:p w:rsidR="007A6E76" w:rsidRPr="0087595D" w:rsidRDefault="007A6E76" w:rsidP="007A6E76">
      <w:pPr>
        <w:tabs>
          <w:tab w:val="left" w:pos="851"/>
          <w:tab w:val="left" w:pos="993"/>
        </w:tabs>
        <w:suppressAutoHyphens w:val="0"/>
        <w:spacing w:after="0" w:line="276" w:lineRule="auto"/>
        <w:ind w:firstLine="709"/>
        <w:contextualSpacing/>
        <w:rPr>
          <w:sz w:val="20"/>
          <w:szCs w:val="20"/>
        </w:rPr>
      </w:pPr>
      <w:r w:rsidRPr="0087595D">
        <w:rPr>
          <w:sz w:val="20"/>
          <w:szCs w:val="20"/>
        </w:rPr>
        <w:t xml:space="preserve">3.1.14. Вести Журнал производства работ, журнал </w:t>
      </w:r>
      <w:r w:rsidRPr="0087595D">
        <w:rPr>
          <w:color w:val="000000"/>
          <w:sz w:val="20"/>
          <w:szCs w:val="20"/>
        </w:rPr>
        <w:t xml:space="preserve">сварочных работ и другую исполнительную документацию, предусмотренную </w:t>
      </w:r>
      <w:r w:rsidRPr="0087595D">
        <w:rPr>
          <w:bCs/>
          <w:sz w:val="20"/>
          <w:szCs w:val="20"/>
        </w:rPr>
        <w:t xml:space="preserve">действующими </w:t>
      </w:r>
      <w:r w:rsidRPr="0087595D">
        <w:rPr>
          <w:rFonts w:eastAsiaTheme="minorHAnsi"/>
          <w:sz w:val="20"/>
          <w:szCs w:val="20"/>
          <w:lang w:eastAsia="en-US"/>
        </w:rPr>
        <w:t>нормативно-правовыми актами</w:t>
      </w:r>
      <w:r w:rsidRPr="0087595D">
        <w:rPr>
          <w:color w:val="000000"/>
          <w:sz w:val="20"/>
          <w:szCs w:val="20"/>
        </w:rPr>
        <w:t>, в которых отражается весь ход фактического производства Работ</w:t>
      </w:r>
      <w:r w:rsidRPr="0087595D">
        <w:rPr>
          <w:sz w:val="20"/>
          <w:szCs w:val="20"/>
        </w:rPr>
        <w:t>, обеспечив подписание каждой записи полномочными представителями Сторон.</w:t>
      </w:r>
    </w:p>
    <w:p w:rsidR="007A6E76" w:rsidRPr="0087595D" w:rsidRDefault="007A6E76" w:rsidP="007A6E76">
      <w:pPr>
        <w:tabs>
          <w:tab w:val="left" w:pos="851"/>
          <w:tab w:val="left" w:pos="993"/>
        </w:tabs>
        <w:suppressAutoHyphens w:val="0"/>
        <w:spacing w:after="0"/>
        <w:ind w:firstLine="709"/>
        <w:contextualSpacing/>
        <w:rPr>
          <w:sz w:val="20"/>
          <w:szCs w:val="20"/>
        </w:rPr>
      </w:pPr>
      <w:r w:rsidRPr="0087595D">
        <w:rPr>
          <w:sz w:val="20"/>
          <w:szCs w:val="20"/>
        </w:rPr>
        <w:t>3.1.15. Доставлять на место производства Работ необходимые для выполнения Работ материалы, инструменты, оснастку, оборудование, осуществлять их приемку, разгрузку, складирование и эксплуатацию при производстве Работ.</w:t>
      </w:r>
    </w:p>
    <w:p w:rsidR="007A6E76" w:rsidRPr="0087595D" w:rsidRDefault="007A6E76" w:rsidP="007A6E76">
      <w:pPr>
        <w:tabs>
          <w:tab w:val="left" w:pos="993"/>
        </w:tabs>
        <w:suppressAutoHyphens w:val="0"/>
        <w:spacing w:after="0"/>
        <w:ind w:firstLine="709"/>
        <w:contextualSpacing/>
        <w:rPr>
          <w:sz w:val="20"/>
          <w:szCs w:val="20"/>
        </w:rPr>
      </w:pPr>
      <w:r w:rsidRPr="0087595D">
        <w:rPr>
          <w:sz w:val="20"/>
          <w:szCs w:val="20"/>
        </w:rPr>
        <w:t>3.1.16. Обеспечивать сохранность имущества Заказчика в период выполнения Работ, а также в период устранения недостатков и дефектов.</w:t>
      </w:r>
    </w:p>
    <w:p w:rsidR="007A6E76" w:rsidRPr="0087595D" w:rsidRDefault="007A6E76" w:rsidP="007A6E76">
      <w:pPr>
        <w:tabs>
          <w:tab w:val="left" w:pos="993"/>
        </w:tabs>
        <w:suppressAutoHyphens w:val="0"/>
        <w:spacing w:after="0"/>
        <w:ind w:firstLine="709"/>
        <w:contextualSpacing/>
        <w:rPr>
          <w:sz w:val="20"/>
          <w:szCs w:val="20"/>
        </w:rPr>
      </w:pPr>
      <w:r w:rsidRPr="0087595D">
        <w:rPr>
          <w:sz w:val="20"/>
          <w:szCs w:val="20"/>
        </w:rPr>
        <w:t>3.1.17. Обеспечивать Заказчику возможность контроля и надзора за ходом выполнения Работ, качеством используемых материалов и оборудования, беспрепятственно допускать его представителя к любому оборудованию, конструктивному элементу Объекта. По первому требованию представителя Заказчика предоставлять Журнал производства Работ для проверки фактического выполнения Работ Подрядчиком, а также для внесения в него необходимых, по мнению представителя Заказчика, записей.</w:t>
      </w:r>
    </w:p>
    <w:p w:rsidR="007A6E76" w:rsidRPr="0087595D" w:rsidRDefault="007A6E76" w:rsidP="007A6E76">
      <w:pPr>
        <w:tabs>
          <w:tab w:val="left" w:pos="851"/>
          <w:tab w:val="left" w:pos="993"/>
        </w:tabs>
        <w:suppressAutoHyphens w:val="0"/>
        <w:spacing w:after="0"/>
        <w:ind w:firstLine="709"/>
        <w:contextualSpacing/>
        <w:rPr>
          <w:sz w:val="20"/>
          <w:szCs w:val="20"/>
        </w:rPr>
      </w:pPr>
      <w:r w:rsidRPr="0087595D">
        <w:rPr>
          <w:sz w:val="20"/>
          <w:szCs w:val="20"/>
        </w:rPr>
        <w:t>3.1.18. По требованию Заказчика в случаях и в порядке, определенных настоящим Договором и действующим законодательством РФ, за свой счет устранять недостатки, дефекты, допущенные в выполненных Работах и обнаруженные как при сдаче результата выполненных Работ, так и на момент окончательной приемки, а также в период действия гарантийного срока.</w:t>
      </w:r>
    </w:p>
    <w:p w:rsidR="007A6E76" w:rsidRPr="0087595D" w:rsidRDefault="007A6E76" w:rsidP="007A6E76">
      <w:pPr>
        <w:tabs>
          <w:tab w:val="left" w:pos="851"/>
          <w:tab w:val="left" w:pos="993"/>
        </w:tabs>
        <w:suppressAutoHyphens w:val="0"/>
        <w:spacing w:after="0"/>
        <w:ind w:firstLine="709"/>
        <w:contextualSpacing/>
        <w:rPr>
          <w:sz w:val="20"/>
          <w:szCs w:val="20"/>
        </w:rPr>
      </w:pPr>
      <w:r w:rsidRPr="0087595D">
        <w:rPr>
          <w:sz w:val="20"/>
          <w:szCs w:val="20"/>
        </w:rPr>
        <w:t xml:space="preserve">3.1.19. Сдавать выполненные скрытые, строительно-монтажные и/или электромонтажные Работы по отдельным актам освидетельствования скрытых Работ и актам приемки ответственных конструкций и оборудований. </w:t>
      </w:r>
    </w:p>
    <w:p w:rsidR="007A6E76" w:rsidRPr="0087595D" w:rsidRDefault="007A6E76" w:rsidP="007A6E76">
      <w:pPr>
        <w:tabs>
          <w:tab w:val="left" w:pos="851"/>
          <w:tab w:val="left" w:pos="993"/>
        </w:tabs>
        <w:suppressAutoHyphens w:val="0"/>
        <w:spacing w:after="0"/>
        <w:ind w:firstLine="709"/>
        <w:contextualSpacing/>
        <w:rPr>
          <w:sz w:val="20"/>
          <w:szCs w:val="20"/>
        </w:rPr>
      </w:pPr>
      <w:r w:rsidRPr="0087595D">
        <w:rPr>
          <w:sz w:val="20"/>
          <w:szCs w:val="20"/>
        </w:rPr>
        <w:t xml:space="preserve">3.1.20. Осуществлять в процессе производства работ ежедневную уборку и своевременный вывоз отходов, не допуская их накапливания. </w:t>
      </w:r>
    </w:p>
    <w:p w:rsidR="007A6E76" w:rsidRPr="0087595D" w:rsidRDefault="007A6E76" w:rsidP="007A6E76">
      <w:pPr>
        <w:tabs>
          <w:tab w:val="left" w:pos="851"/>
          <w:tab w:val="left" w:pos="993"/>
        </w:tabs>
        <w:suppressAutoHyphens w:val="0"/>
        <w:spacing w:after="0"/>
        <w:ind w:firstLine="709"/>
        <w:contextualSpacing/>
        <w:rPr>
          <w:sz w:val="20"/>
          <w:szCs w:val="20"/>
        </w:rPr>
      </w:pPr>
      <w:r w:rsidRPr="0087595D">
        <w:rPr>
          <w:sz w:val="20"/>
          <w:szCs w:val="20"/>
        </w:rPr>
        <w:t xml:space="preserve">3.1.21.В течение 5 (Пяти) рабочих дней </w:t>
      </w:r>
      <w:proofErr w:type="gramStart"/>
      <w:r w:rsidRPr="0087595D">
        <w:rPr>
          <w:sz w:val="20"/>
          <w:szCs w:val="20"/>
        </w:rPr>
        <w:t>с даты окончания</w:t>
      </w:r>
      <w:proofErr w:type="gramEnd"/>
      <w:r w:rsidRPr="0087595D">
        <w:rPr>
          <w:sz w:val="20"/>
          <w:szCs w:val="20"/>
        </w:rPr>
        <w:t xml:space="preserve"> Работ по Договору, освободить место производства работ/территорию Объекта и прилегающей к нему территории от неиспользованных материалов и конструкций, а также строительного мусора.</w:t>
      </w:r>
    </w:p>
    <w:p w:rsidR="007A6E76" w:rsidRPr="0087595D" w:rsidRDefault="007A6E76" w:rsidP="007A6E76">
      <w:pPr>
        <w:tabs>
          <w:tab w:val="left" w:pos="851"/>
          <w:tab w:val="left" w:pos="993"/>
        </w:tabs>
        <w:suppressAutoHyphens w:val="0"/>
        <w:spacing w:after="0"/>
        <w:ind w:firstLine="709"/>
        <w:contextualSpacing/>
        <w:rPr>
          <w:sz w:val="20"/>
          <w:szCs w:val="20"/>
        </w:rPr>
      </w:pPr>
      <w:r w:rsidRPr="0087595D">
        <w:rPr>
          <w:sz w:val="20"/>
          <w:szCs w:val="20"/>
        </w:rPr>
        <w:t>3.1.22. Полностью возместить вред Заказчику, допущенный по вине Подрядчика, причиненный работникам Заказчика и имуществу, находящемуся на Объекте Заказчика.</w:t>
      </w:r>
    </w:p>
    <w:p w:rsidR="007A6E76" w:rsidRPr="0087595D" w:rsidRDefault="007A6E76" w:rsidP="007A6E76">
      <w:pPr>
        <w:tabs>
          <w:tab w:val="left" w:pos="851"/>
          <w:tab w:val="left" w:pos="993"/>
        </w:tabs>
        <w:suppressAutoHyphens w:val="0"/>
        <w:spacing w:after="0" w:line="276" w:lineRule="auto"/>
        <w:ind w:firstLine="709"/>
        <w:contextualSpacing/>
        <w:rPr>
          <w:sz w:val="20"/>
          <w:szCs w:val="20"/>
        </w:rPr>
      </w:pPr>
      <w:r w:rsidRPr="0087595D">
        <w:rPr>
          <w:sz w:val="20"/>
          <w:szCs w:val="20"/>
        </w:rPr>
        <w:t xml:space="preserve">3.1.23. Восстановить за свой счет все допущенные по вине Подрядчика повреждения коммуникаций, конструкций, систем, электропроводки, и другого имущества в течение 10 (десяти) календарных дней </w:t>
      </w:r>
      <w:proofErr w:type="gramStart"/>
      <w:r w:rsidRPr="0087595D">
        <w:rPr>
          <w:sz w:val="20"/>
          <w:szCs w:val="20"/>
        </w:rPr>
        <w:t>с даты предъявления</w:t>
      </w:r>
      <w:proofErr w:type="gramEnd"/>
      <w:r w:rsidRPr="0087595D">
        <w:rPr>
          <w:sz w:val="20"/>
          <w:szCs w:val="20"/>
        </w:rPr>
        <w:t xml:space="preserve"> Заказчиком соответствующего требования.</w:t>
      </w:r>
    </w:p>
    <w:p w:rsidR="007A6E76" w:rsidRPr="0087595D" w:rsidRDefault="007A6E76" w:rsidP="007A6E76">
      <w:pPr>
        <w:tabs>
          <w:tab w:val="left" w:pos="851"/>
          <w:tab w:val="left" w:pos="993"/>
        </w:tabs>
        <w:suppressAutoHyphens w:val="0"/>
        <w:spacing w:after="0"/>
        <w:ind w:firstLine="709"/>
        <w:contextualSpacing/>
        <w:rPr>
          <w:sz w:val="20"/>
          <w:szCs w:val="20"/>
        </w:rPr>
      </w:pPr>
      <w:r w:rsidRPr="0087595D">
        <w:rPr>
          <w:sz w:val="20"/>
          <w:szCs w:val="20"/>
        </w:rPr>
        <w:t xml:space="preserve">3.1.24. Неукоснительно выполнять в местах производства Работ, действующие на территории РФ </w:t>
      </w:r>
      <w:r w:rsidRPr="0087595D">
        <w:rPr>
          <w:color w:val="000000"/>
          <w:sz w:val="20"/>
          <w:szCs w:val="20"/>
        </w:rPr>
        <w:t>требования по соблюдению правил охраны труда и техники безопасности, пропускного режима и правил внутреннего распорядка на Объекте, противопожарных мероприятий, охраны окружающей среды, требований трудового законодательства.</w:t>
      </w:r>
      <w:r w:rsidRPr="0087595D">
        <w:rPr>
          <w:sz w:val="20"/>
          <w:szCs w:val="20"/>
        </w:rPr>
        <w:t xml:space="preserve"> Назначить ответственных за пожарную безопасность места производства Работ/Объекта и соблюдение техники безопасности на нем.</w:t>
      </w:r>
    </w:p>
    <w:p w:rsidR="007A6E76" w:rsidRPr="0087595D" w:rsidRDefault="007A6E76" w:rsidP="007A6E76">
      <w:pPr>
        <w:tabs>
          <w:tab w:val="left" w:pos="851"/>
          <w:tab w:val="left" w:pos="993"/>
        </w:tabs>
        <w:suppressAutoHyphens w:val="0"/>
        <w:spacing w:after="0" w:line="276" w:lineRule="auto"/>
        <w:ind w:firstLine="709"/>
        <w:contextualSpacing/>
        <w:rPr>
          <w:sz w:val="20"/>
          <w:szCs w:val="20"/>
        </w:rPr>
      </w:pPr>
      <w:r w:rsidRPr="0087595D">
        <w:rPr>
          <w:color w:val="000000"/>
          <w:sz w:val="20"/>
          <w:szCs w:val="20"/>
        </w:rPr>
        <w:t>3.1.25. Соблюдать правила эксплуатации электроустановок и электрооборудования, обеспечивающих деятельность работников Подрядчика на месте производства Работ/Объекте.</w:t>
      </w:r>
    </w:p>
    <w:p w:rsidR="007A6E76" w:rsidRPr="0087595D" w:rsidRDefault="007A6E76" w:rsidP="007A6E76">
      <w:pPr>
        <w:tabs>
          <w:tab w:val="left" w:pos="851"/>
          <w:tab w:val="left" w:pos="993"/>
        </w:tabs>
        <w:suppressAutoHyphens w:val="0"/>
        <w:spacing w:after="0"/>
        <w:ind w:firstLine="709"/>
        <w:contextualSpacing/>
        <w:rPr>
          <w:sz w:val="20"/>
          <w:szCs w:val="20"/>
        </w:rPr>
      </w:pPr>
      <w:r w:rsidRPr="0087595D">
        <w:rPr>
          <w:sz w:val="20"/>
          <w:szCs w:val="20"/>
        </w:rPr>
        <w:t xml:space="preserve">3.1.26. Немедленно письменно предупредить Заказчика об обстоятельствах, не зависящих от Подрядчика, которые грозят годности или прочности результатов выполняемых Работ, или создают невозможность завершения их в срок, а также о непригодности </w:t>
      </w:r>
      <w:r w:rsidRPr="0087595D">
        <w:rPr>
          <w:color w:val="000000"/>
          <w:sz w:val="20"/>
          <w:szCs w:val="20"/>
        </w:rPr>
        <w:t>или недоброкачественности предоставленных Заказчиком материалов, технической документации, возможных неблагоприятных для Заказчика последствий выполнения его указаний о способе выполнения Работ</w:t>
      </w:r>
      <w:r w:rsidRPr="0087595D">
        <w:rPr>
          <w:sz w:val="20"/>
          <w:szCs w:val="20"/>
        </w:rPr>
        <w:t xml:space="preserve">. </w:t>
      </w:r>
    </w:p>
    <w:p w:rsidR="007A6E76" w:rsidRPr="0087595D" w:rsidRDefault="007A6E76" w:rsidP="007A6E76">
      <w:pPr>
        <w:tabs>
          <w:tab w:val="left" w:pos="851"/>
          <w:tab w:val="left" w:pos="993"/>
        </w:tabs>
        <w:spacing w:after="0" w:line="276" w:lineRule="auto"/>
        <w:ind w:firstLine="709"/>
        <w:contextualSpacing/>
        <w:rPr>
          <w:sz w:val="20"/>
          <w:szCs w:val="20"/>
        </w:rPr>
      </w:pPr>
      <w:r w:rsidRPr="0087595D">
        <w:rPr>
          <w:color w:val="000000"/>
          <w:sz w:val="20"/>
          <w:szCs w:val="20"/>
        </w:rPr>
        <w:lastRenderedPageBreak/>
        <w:t>3.1.27. Подрядчик, не предупредивший Заказчика о вышеуказанных обстоятельствах, либо продолживший работу, несмотря на своевременное указание Заказчик</w:t>
      </w:r>
      <w:proofErr w:type="gramStart"/>
      <w:r w:rsidRPr="0087595D">
        <w:rPr>
          <w:color w:val="000000"/>
          <w:sz w:val="20"/>
          <w:szCs w:val="20"/>
        </w:rPr>
        <w:t>а о ее</w:t>
      </w:r>
      <w:proofErr w:type="gramEnd"/>
      <w:r w:rsidRPr="0087595D">
        <w:rPr>
          <w:color w:val="000000"/>
          <w:sz w:val="20"/>
          <w:szCs w:val="20"/>
        </w:rPr>
        <w:t xml:space="preserve"> прекращении, не вправе ссылаться на указанные выше обстоятельства при предъявлении к нему Заказчиком соответствующих претензий.</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3.1.28. При сдаче работ Подрядчик обязан своевременно вызвать представителя Заказчика для приемки работ по настоящему Договору.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3.1.29. После завершения работ по демонтажу Подрядчик обязан безвозмездно передать Заказчику весь демонтированный материал по акту приема демонтированного материала.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3.2. Подрядчик имеет право:</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3.2.1. На своевременную оплату со стороны заказчика выполненных работ.</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3.3. Заказчик обязан:</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3.3.1. Обеспечить </w:t>
      </w:r>
      <w:proofErr w:type="gramStart"/>
      <w:r w:rsidRPr="0087595D">
        <w:rPr>
          <w:kern w:val="0"/>
          <w:sz w:val="20"/>
          <w:szCs w:val="20"/>
          <w:lang w:eastAsia="zh-CN"/>
        </w:rPr>
        <w:t>контроль за</w:t>
      </w:r>
      <w:proofErr w:type="gramEnd"/>
      <w:r w:rsidRPr="0087595D">
        <w:rPr>
          <w:kern w:val="0"/>
          <w:sz w:val="20"/>
          <w:szCs w:val="20"/>
          <w:lang w:eastAsia="zh-CN"/>
        </w:rPr>
        <w:t xml:space="preserve"> выполнением работ по настоящему Договору.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3.3.2. Своевременно принять и оплатить надлежащим образом выполненные работы в соответствии с условиями настоящего договора.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3.3.3. Организовать приемку выполненных работ после получения письменного уведомления Подрядчика о завершении работ </w:t>
      </w:r>
      <w:proofErr w:type="gramStart"/>
      <w:r w:rsidRPr="0087595D">
        <w:rPr>
          <w:kern w:val="0"/>
          <w:sz w:val="20"/>
          <w:szCs w:val="20"/>
          <w:lang w:eastAsia="zh-CN"/>
        </w:rPr>
        <w:t>согласно условий</w:t>
      </w:r>
      <w:proofErr w:type="gramEnd"/>
      <w:r w:rsidRPr="0087595D">
        <w:rPr>
          <w:kern w:val="0"/>
          <w:sz w:val="20"/>
          <w:szCs w:val="20"/>
          <w:lang w:eastAsia="zh-CN"/>
        </w:rPr>
        <w:t xml:space="preserve"> договора. </w:t>
      </w:r>
    </w:p>
    <w:p w:rsidR="007A6E76" w:rsidRPr="000B78F4" w:rsidRDefault="007A6E76" w:rsidP="007A6E76">
      <w:pPr>
        <w:spacing w:after="0"/>
        <w:ind w:firstLine="709"/>
        <w:rPr>
          <w:kern w:val="0"/>
          <w:sz w:val="20"/>
          <w:szCs w:val="20"/>
          <w:lang w:eastAsia="zh-CN"/>
        </w:rPr>
      </w:pPr>
      <w:r w:rsidRPr="0087595D">
        <w:rPr>
          <w:kern w:val="0"/>
          <w:sz w:val="20"/>
          <w:szCs w:val="20"/>
          <w:lang w:eastAsia="zh-CN"/>
        </w:rPr>
        <w:t xml:space="preserve">Ответственный   за приемку работ со стороны </w:t>
      </w:r>
      <w:r w:rsidRPr="000B78F4">
        <w:rPr>
          <w:kern w:val="0"/>
          <w:sz w:val="20"/>
          <w:szCs w:val="20"/>
          <w:lang w:eastAsia="zh-CN"/>
        </w:rPr>
        <w:t xml:space="preserve">Заказчика - </w:t>
      </w:r>
      <w:r w:rsidRPr="000B78F4">
        <w:rPr>
          <w:b/>
          <w:kern w:val="0"/>
          <w:sz w:val="20"/>
          <w:szCs w:val="20"/>
          <w:u w:val="single"/>
          <w:lang w:eastAsia="zh-CN"/>
        </w:rPr>
        <w:t>назначен  главный   инженер  МУП "НТС".</w:t>
      </w:r>
      <w:r w:rsidRPr="000B78F4">
        <w:rPr>
          <w:kern w:val="0"/>
          <w:sz w:val="20"/>
          <w:szCs w:val="20"/>
          <w:lang w:eastAsia="zh-CN"/>
        </w:rPr>
        <w:t xml:space="preserve"> </w:t>
      </w:r>
    </w:p>
    <w:p w:rsidR="007A6E76" w:rsidRPr="000B78F4" w:rsidRDefault="007A6E76" w:rsidP="007A6E76">
      <w:pPr>
        <w:spacing w:after="0"/>
        <w:ind w:firstLine="709"/>
        <w:rPr>
          <w:kern w:val="0"/>
          <w:sz w:val="20"/>
          <w:szCs w:val="20"/>
          <w:lang w:eastAsia="zh-CN"/>
        </w:rPr>
      </w:pPr>
      <w:r w:rsidRPr="000B78F4">
        <w:rPr>
          <w:kern w:val="0"/>
          <w:sz w:val="20"/>
          <w:szCs w:val="20"/>
          <w:lang w:eastAsia="zh-CN"/>
        </w:rPr>
        <w:t>3.3.4. Осуществить приемку выполненных работ, рассмотреть, оформить и подписать представленные документы или направить обоснованный отказ.</w:t>
      </w:r>
    </w:p>
    <w:p w:rsidR="007A6E76" w:rsidRPr="000B78F4" w:rsidRDefault="007A6E76" w:rsidP="007A6E76">
      <w:pPr>
        <w:spacing w:after="0"/>
        <w:ind w:firstLine="709"/>
        <w:rPr>
          <w:kern w:val="0"/>
          <w:sz w:val="20"/>
          <w:szCs w:val="20"/>
          <w:lang w:eastAsia="zh-CN"/>
        </w:rPr>
      </w:pPr>
      <w:r w:rsidRPr="000B78F4">
        <w:rPr>
          <w:kern w:val="0"/>
          <w:sz w:val="20"/>
          <w:szCs w:val="20"/>
          <w:lang w:eastAsia="zh-CN"/>
        </w:rPr>
        <w:t>3.4. Заказчик имеет право:</w:t>
      </w:r>
    </w:p>
    <w:p w:rsidR="007A6E76" w:rsidRPr="000B78F4" w:rsidRDefault="007A6E76" w:rsidP="007A6E76">
      <w:pPr>
        <w:spacing w:after="0"/>
        <w:ind w:firstLine="709"/>
        <w:rPr>
          <w:kern w:val="0"/>
          <w:sz w:val="20"/>
          <w:szCs w:val="20"/>
          <w:lang w:eastAsia="zh-CN"/>
        </w:rPr>
      </w:pPr>
      <w:r w:rsidRPr="000B78F4">
        <w:rPr>
          <w:kern w:val="0"/>
          <w:sz w:val="20"/>
          <w:szCs w:val="20"/>
          <w:lang w:eastAsia="zh-CN"/>
        </w:rPr>
        <w:t>3.4.1. Требовать от Подрядчика надлежащего исполнения обязательств в соответствии с настоящим Договором и Приложений к нему, а также требовать своевременного устранения выявленных недостатков и дефектов.</w:t>
      </w:r>
    </w:p>
    <w:p w:rsidR="007A6E76" w:rsidRPr="0087595D" w:rsidRDefault="007A6E76" w:rsidP="007A6E76">
      <w:pPr>
        <w:spacing w:after="0"/>
        <w:ind w:firstLine="709"/>
        <w:rPr>
          <w:kern w:val="0"/>
          <w:sz w:val="20"/>
          <w:szCs w:val="20"/>
          <w:lang w:eastAsia="zh-CN"/>
        </w:rPr>
      </w:pPr>
      <w:r w:rsidRPr="000B78F4">
        <w:rPr>
          <w:kern w:val="0"/>
          <w:sz w:val="20"/>
          <w:szCs w:val="20"/>
          <w:lang w:eastAsia="zh-CN"/>
        </w:rPr>
        <w:t>3.4.2. Требовать от Подрядчика представления надлежащим</w:t>
      </w:r>
      <w:r w:rsidRPr="0087595D">
        <w:rPr>
          <w:kern w:val="0"/>
          <w:sz w:val="20"/>
          <w:szCs w:val="20"/>
          <w:lang w:eastAsia="zh-CN"/>
        </w:rPr>
        <w:t xml:space="preserve"> образом оформленной отчетной документации, подтверждающих исполнение обязательств в соответствии с условиями настоящего Договора и Приложений к нему.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3.4.3. Запрашивать у Подрядчика подробные сведения о персонале и численности различных категорий рабочих, привлекаемых к выполнению работ, а также сведения о количестве механизмов, приспособлений, задействованных при выполнении работ.</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3.4.4. Самостоятельно проверять ход и качество работ выполняемых Подрядчиком, не вмешиваясь в его деятельность. Проводить одностороннюю выборочную проверку объемов и качества выполненных работ Подрядчиком. Количество проверок и сроки их проведения с Подрядчиком не согласовываются. </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3.4.5. Составлять акты проверки работ, некачественно выполненных работ, выявленных </w:t>
      </w:r>
      <w:proofErr w:type="gramStart"/>
      <w:r w:rsidRPr="0087595D">
        <w:rPr>
          <w:kern w:val="0"/>
          <w:sz w:val="20"/>
          <w:szCs w:val="20"/>
          <w:lang w:eastAsia="zh-CN"/>
        </w:rPr>
        <w:t>недостатках</w:t>
      </w:r>
      <w:proofErr w:type="gramEnd"/>
      <w:r w:rsidRPr="0087595D">
        <w:rPr>
          <w:kern w:val="0"/>
          <w:sz w:val="20"/>
          <w:szCs w:val="20"/>
          <w:lang w:eastAsia="zh-CN"/>
        </w:rPr>
        <w:t xml:space="preserve"> и других замечаний, выявленных в процессе выполнения работ.</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3.4.7. Запрашивать у Подрядчика информацию о ходе и объемах выполняемых работ, а также разъяснения и уточнения относительно выполненных работ рамках исполнения настоящего Договора.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3.4.8. Назначить Подрядчику разумный срок для устранения недостатков, обнаруженных заказчиком в период выполнения работ. </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3.4.9. Осуществлять </w:t>
      </w:r>
      <w:proofErr w:type="gramStart"/>
      <w:r w:rsidRPr="0087595D">
        <w:rPr>
          <w:kern w:val="0"/>
          <w:sz w:val="20"/>
          <w:szCs w:val="20"/>
          <w:lang w:eastAsia="zh-CN"/>
        </w:rPr>
        <w:t>контроль за</w:t>
      </w:r>
      <w:proofErr w:type="gramEnd"/>
      <w:r w:rsidRPr="0087595D">
        <w:rPr>
          <w:kern w:val="0"/>
          <w:sz w:val="20"/>
          <w:szCs w:val="20"/>
          <w:lang w:eastAsia="zh-CN"/>
        </w:rPr>
        <w:t xml:space="preserve"> ходом и качеством выполняемых работ, не вмешиваясь при этом в оперативно-хозяйственную деятельность Подрядчика.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3.4.10. Привлекать экспертные организации, экспертов, обладающих необходимыми знаниями для проверки выполненных Подрядчиком работ на соответствие требованиям установленным настоящим Договором.</w:t>
      </w:r>
    </w:p>
    <w:p w:rsidR="007A6E76" w:rsidRPr="0087595D" w:rsidRDefault="007A6E76" w:rsidP="007A6E76">
      <w:pPr>
        <w:spacing w:after="240"/>
        <w:ind w:firstLine="567"/>
        <w:jc w:val="center"/>
        <w:rPr>
          <w:b/>
          <w:kern w:val="0"/>
          <w:sz w:val="20"/>
          <w:szCs w:val="20"/>
          <w:lang w:eastAsia="zh-CN"/>
        </w:rPr>
      </w:pPr>
      <w:r w:rsidRPr="0087595D">
        <w:rPr>
          <w:b/>
          <w:kern w:val="0"/>
          <w:sz w:val="20"/>
          <w:szCs w:val="20"/>
          <w:lang w:eastAsia="zh-CN"/>
        </w:rPr>
        <w:t>4. ВЫПОЛНЕНИЕ РАБОТ</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4.1. Подрядчик самостоятельно организует выполнение работ в соответствии со сроками и условиями, указанными в настоящем Договоре.</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4.2. Подрядчик обеспечивает выполнение работ в соответствии с технологией работ, техническим заданием, локальным сметным расчетом и условиями настоящего Договора и Приложений к нему.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4.3. Качество выполняемых Подрядчиком работ должно соответствовать условиями настоящего Договора и Приложений к нему.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4.4. Подрядчик до начала выполнения работ на объекте предоставляет Заказчику </w:t>
      </w:r>
      <w:r w:rsidRPr="0087595D">
        <w:rPr>
          <w:rFonts w:eastAsia="Calibri"/>
          <w:kern w:val="0"/>
          <w:sz w:val="20"/>
          <w:szCs w:val="20"/>
          <w:lang w:eastAsia="en-US"/>
        </w:rPr>
        <w:t xml:space="preserve">сертификаты на материалы, которые будут использованы </w:t>
      </w:r>
      <w:proofErr w:type="gramStart"/>
      <w:r w:rsidRPr="0087595D">
        <w:rPr>
          <w:rFonts w:eastAsia="Calibri"/>
          <w:kern w:val="0"/>
          <w:sz w:val="20"/>
          <w:szCs w:val="20"/>
          <w:lang w:eastAsia="en-US"/>
        </w:rPr>
        <w:t>при</w:t>
      </w:r>
      <w:proofErr w:type="gramEnd"/>
      <w:r w:rsidRPr="0087595D">
        <w:rPr>
          <w:rFonts w:eastAsia="Calibri"/>
          <w:kern w:val="0"/>
          <w:sz w:val="20"/>
          <w:szCs w:val="20"/>
          <w:lang w:eastAsia="en-US"/>
        </w:rPr>
        <w:t xml:space="preserve"> выполнения работ по настоящему договору.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4.5. Объем работ в течение всего периода выполнения работ проверяются совместными выездами Сторон на объекты, на которых выполняется работа (совместные проверки).</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4.6. Обеспечение производственного порядка на месте выполнения работ является обязанностью Подрядчика.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4.7. Подрядчик по требованию заказчика, в случае необходимости, представляет ему подробные сведения о персонале и численности различных категорий рабочих, привлекаемых к выполнению работ, а также сведения о количестве механизмов, приспособлений, задействованных при выполнении работ.</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4.8. Указания Заказчика, связанные с выполнением работ по настоящему Договору и Приложений к нему, обязательны для исполнения Подрядчиком.</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4.9. Заказчик, обнаруживший при осуществлении контроля отступления от условий Договора, которые могут ухудшить качество работ, или иные недостатки, обязан предъявлять Подрядчику требования по устранению недостатков, выявленных в процессе выполнения работ, связанных с ненадлежащим качеством работ.</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4.10. Заказчик вправе давать указание о приостановлении Подрядчиком работ до установленного им срока в случае если:</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lastRenderedPageBreak/>
        <w:t>– при выполнении работ не соблюдаются требования обеспечения норм техники безопасности, экологической безопасности;</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 дальнейшее выполнение работ может привести к снижению качества из-за нарушения Подрядчиком технологии выполнения работ. </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4.11. Все издержки, вызванные с приостановлением работ по указанным выше причинам, несет Подрядчик, при этом сроки приостановления работ в этом случае не могут служить основанием для продления срока завершения работ по Договору.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4.12.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4.13. Превышение Подрядчиком объемов и стоимости работ происшедшие по вине Подрядчика, оплачиваются Подрядчиком за свой счет.</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4.14. Результатом работ по Договору является выполнение полного комплекса работ, </w:t>
      </w:r>
      <w:proofErr w:type="gramStart"/>
      <w:r w:rsidRPr="0087595D">
        <w:rPr>
          <w:kern w:val="0"/>
          <w:sz w:val="20"/>
          <w:szCs w:val="20"/>
          <w:lang w:eastAsia="zh-CN"/>
        </w:rPr>
        <w:t>согласно условий</w:t>
      </w:r>
      <w:proofErr w:type="gramEnd"/>
      <w:r w:rsidRPr="0087595D">
        <w:rPr>
          <w:kern w:val="0"/>
          <w:sz w:val="20"/>
          <w:szCs w:val="20"/>
          <w:lang w:eastAsia="zh-CN"/>
        </w:rPr>
        <w:t xml:space="preserve"> настоящего договора и Приложений к нему. </w:t>
      </w:r>
    </w:p>
    <w:p w:rsidR="007A6E76" w:rsidRPr="0087595D" w:rsidRDefault="007A6E76" w:rsidP="007A6E76">
      <w:pPr>
        <w:ind w:firstLine="709"/>
        <w:rPr>
          <w:b/>
          <w:bCs/>
          <w:kern w:val="0"/>
          <w:sz w:val="20"/>
          <w:szCs w:val="20"/>
          <w:lang w:eastAsia="ru-RU"/>
        </w:rPr>
      </w:pPr>
    </w:p>
    <w:p w:rsidR="007A6E76" w:rsidRPr="0087595D" w:rsidRDefault="007A6E76" w:rsidP="007A6E76">
      <w:pPr>
        <w:spacing w:before="240" w:after="200"/>
        <w:ind w:left="1353"/>
        <w:contextualSpacing/>
        <w:jc w:val="center"/>
        <w:rPr>
          <w:rFonts w:eastAsia="Calibri"/>
          <w:b/>
          <w:kern w:val="0"/>
          <w:sz w:val="20"/>
          <w:szCs w:val="20"/>
          <w:lang w:eastAsia="zh-CN"/>
        </w:rPr>
      </w:pPr>
      <w:r w:rsidRPr="0087595D">
        <w:rPr>
          <w:rFonts w:eastAsia="Calibri"/>
          <w:b/>
          <w:kern w:val="0"/>
          <w:sz w:val="20"/>
          <w:szCs w:val="20"/>
          <w:lang w:eastAsia="zh-CN"/>
        </w:rPr>
        <w:t>5. СДАЧА-ПРИЕМКА РЕЗУЛЬТАТА ВЫПОЛНЕННЫХ РАБОТ</w:t>
      </w:r>
    </w:p>
    <w:p w:rsidR="007A6E76" w:rsidRPr="0087595D" w:rsidRDefault="007A6E76" w:rsidP="007A6E76">
      <w:pPr>
        <w:spacing w:before="240" w:after="200"/>
        <w:ind w:left="1353"/>
        <w:contextualSpacing/>
        <w:jc w:val="center"/>
        <w:rPr>
          <w:rFonts w:eastAsia="Calibri"/>
          <w:b/>
          <w:kern w:val="0"/>
          <w:sz w:val="20"/>
          <w:szCs w:val="20"/>
          <w:lang w:eastAsia="zh-CN"/>
        </w:rPr>
      </w:pPr>
    </w:p>
    <w:p w:rsidR="007A6E76" w:rsidRPr="0087595D" w:rsidRDefault="007A6E76" w:rsidP="007A6E76">
      <w:pPr>
        <w:spacing w:after="0"/>
        <w:ind w:firstLine="709"/>
        <w:rPr>
          <w:kern w:val="0"/>
          <w:sz w:val="20"/>
          <w:szCs w:val="20"/>
          <w:lang w:eastAsia="zh-CN"/>
        </w:rPr>
      </w:pPr>
      <w:r w:rsidRPr="0087595D">
        <w:rPr>
          <w:kern w:val="0"/>
          <w:sz w:val="20"/>
          <w:szCs w:val="20"/>
          <w:lang w:eastAsia="zh-CN"/>
        </w:rPr>
        <w:t>5.1. Сдача-приемка результата выполненных работ по Договору осуществляется заказчиком после выполнения Подрядчиком работ и обязательств, предусмотренных условиями настоящего Договора и Приложений к нему.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5.2. При сдаче работ Заказчику, Подрядчик обеспечивает обязательное присутствие своего ответственного представителя.</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5.3. Приемка выполненных работ осуществляется по результатам совместных контрольных обмеров объемов выполненных и представленных к приемке работ с участием представителей заказчика и Подрядчика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5.4. </w:t>
      </w:r>
      <w:proofErr w:type="gramStart"/>
      <w:r w:rsidRPr="0087595D">
        <w:rPr>
          <w:kern w:val="0"/>
          <w:sz w:val="20"/>
          <w:szCs w:val="20"/>
          <w:lang w:eastAsia="zh-CN"/>
        </w:rPr>
        <w:t>Заказчик в течение 5 (пяти) рабочих дней с даты получения письменного уведомления Подрядчика о выполнении работ и предоставления Подрядчиком акта о приемки выполненных работ (форма КС-2), справки о стоимости выполненных работ и затрат (форма КС-3) подтверждающих фактическое выполнение работ осуществляет осмотр и проверку выполненных работ, рассматривает, оформляет и подписывает представленные документы или направляет обоснованный отказ, с перечнем необходимых к устранению</w:t>
      </w:r>
      <w:proofErr w:type="gramEnd"/>
      <w:r w:rsidRPr="0087595D">
        <w:rPr>
          <w:kern w:val="0"/>
          <w:sz w:val="20"/>
          <w:szCs w:val="20"/>
          <w:lang w:eastAsia="zh-CN"/>
        </w:rPr>
        <w:t xml:space="preserve"> недостатков и замечаний и сроков их устранения. В данном случае оплата не производится до урегулирования разногласий. </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5.5. При возникновении разногласий в достоверности предъявленных к приёмке объемов работ, заказчик вправе, совместно с представителем Подрядчика, а также в случае необходимости с привлечением эксперта сторонней экспертной организации, осуществлять контрольный обмер физических объемов работ, с последующим составлением двустороннего акта контрольного обмера. В случае отказа Подрядчика от подписания акта контрольного обмера, заказчик составляет и подписывает акт в одностороннем порядке.</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5.6. </w:t>
      </w:r>
      <w:proofErr w:type="gramStart"/>
      <w:r w:rsidRPr="0087595D">
        <w:rPr>
          <w:kern w:val="0"/>
          <w:sz w:val="20"/>
          <w:szCs w:val="20"/>
          <w:lang w:eastAsia="zh-CN"/>
        </w:rPr>
        <w:t>Если Подрядчик не известил письменно заказчика о выполнении работ по договору и не вызвал его для участия в осмотре и приемке результата и объемов выполненных работ, то Подрядчик не может ссылаться на отказ заказчика от исполнения договорного обязательства по приемке работ и требовать их оплаты на основании одностороннего акта сдачи работ.</w:t>
      </w:r>
      <w:proofErr w:type="gramEnd"/>
    </w:p>
    <w:p w:rsidR="007A6E76" w:rsidRPr="0087595D" w:rsidRDefault="007A6E76" w:rsidP="007A6E76">
      <w:pPr>
        <w:spacing w:after="0"/>
        <w:ind w:firstLine="709"/>
        <w:rPr>
          <w:kern w:val="0"/>
          <w:sz w:val="20"/>
          <w:szCs w:val="20"/>
          <w:lang w:eastAsia="zh-CN"/>
        </w:rPr>
      </w:pPr>
      <w:r w:rsidRPr="0087595D">
        <w:rPr>
          <w:kern w:val="0"/>
          <w:sz w:val="20"/>
          <w:szCs w:val="20"/>
          <w:lang w:eastAsia="zh-CN"/>
        </w:rPr>
        <w:t>5.7. Подрядчик обязан за свой счет устранить недостатки и замечания в указанный для устранения срок, а если такой срок не установлен, то в течение 2(двух) календарных дней с момента получения письменного обращения от заказчика.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5.8. При выявлении Заказчиком выполненных Подрядчиком отступлений от условий Договора и Приложений к нему, приведших к ухудшению качества работ, заказчик вправе отказать в приемке таких работ  Подрядчику до момента устранения допущенных Подрядчиком нарушений.</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5.9. Результатом сдачи-приемки выполнения работ является подписание Подрядчиком и Заказчиком акта о приемке выполненных работ (форма КС-2) и справки о стоимости выполненных работ и затрат (форма КС-3).</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5.10. В процессе исполнения договора, подписанные сторонами формы КС-2, КС-3 являются основанием  для проведения расчетов между Сторонами.</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5.11. Предоставление Подрядчиком, заказчику ненадлежащим образом оформленной документации приравнивается к ее не предоставлению.</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5.12. Подрядчик, ненадлежащим образом выполнивший работы, не вправе ссылаться на то, что Заказчик не осуществлял </w:t>
      </w:r>
      <w:proofErr w:type="gramStart"/>
      <w:r w:rsidRPr="0087595D">
        <w:rPr>
          <w:kern w:val="0"/>
          <w:sz w:val="20"/>
          <w:szCs w:val="20"/>
          <w:lang w:eastAsia="zh-CN"/>
        </w:rPr>
        <w:t>контроль за</w:t>
      </w:r>
      <w:proofErr w:type="gramEnd"/>
      <w:r w:rsidRPr="0087595D">
        <w:rPr>
          <w:kern w:val="0"/>
          <w:sz w:val="20"/>
          <w:szCs w:val="20"/>
          <w:lang w:eastAsia="zh-CN"/>
        </w:rPr>
        <w:t xml:space="preserve"> их исполнением. </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5.13. На Подрядчике лежит риск случайного уничтожения или повреждения результата работ до момента его сдачи заказчику, кроме случаев, связанных с обстоятельствами непреодолимой силы. </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5.14. Результатом работ по Договору является выполнение Подрядчиком полного комплекса работ </w:t>
      </w:r>
      <w:proofErr w:type="gramStart"/>
      <w:r w:rsidRPr="0087595D">
        <w:rPr>
          <w:kern w:val="0"/>
          <w:sz w:val="20"/>
          <w:szCs w:val="20"/>
          <w:lang w:eastAsia="zh-CN"/>
        </w:rPr>
        <w:t>согласно условий</w:t>
      </w:r>
      <w:proofErr w:type="gramEnd"/>
      <w:r w:rsidRPr="0087595D">
        <w:rPr>
          <w:kern w:val="0"/>
          <w:sz w:val="20"/>
          <w:szCs w:val="20"/>
          <w:lang w:eastAsia="zh-CN"/>
        </w:rPr>
        <w:t xml:space="preserve"> договора и Приложений к нему.</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5.15. Для проверки соответствия качества выполненных Подрядчиком работ требованиям, установленным настоящим договором, заказчик вправе привлекать независимых экспертов.</w:t>
      </w:r>
    </w:p>
    <w:p w:rsidR="007A6E76" w:rsidRPr="0087595D" w:rsidRDefault="007A6E76" w:rsidP="007A6E76">
      <w:pPr>
        <w:spacing w:after="0"/>
        <w:ind w:firstLine="567"/>
        <w:rPr>
          <w:kern w:val="0"/>
          <w:sz w:val="20"/>
          <w:szCs w:val="20"/>
          <w:lang w:eastAsia="zh-CN"/>
        </w:rPr>
      </w:pPr>
    </w:p>
    <w:p w:rsidR="007A6E76" w:rsidRPr="0087595D" w:rsidRDefault="007A6E76" w:rsidP="007A6E76">
      <w:pPr>
        <w:spacing w:after="240"/>
        <w:ind w:firstLine="567"/>
        <w:jc w:val="center"/>
        <w:rPr>
          <w:b/>
          <w:kern w:val="0"/>
          <w:sz w:val="20"/>
          <w:szCs w:val="20"/>
          <w:lang w:eastAsia="zh-CN"/>
        </w:rPr>
      </w:pPr>
      <w:r w:rsidRPr="0087595D">
        <w:rPr>
          <w:b/>
          <w:kern w:val="0"/>
          <w:sz w:val="20"/>
          <w:szCs w:val="20"/>
          <w:lang w:eastAsia="zh-CN"/>
        </w:rPr>
        <w:t>6. ГАРАНТИИ</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6.1. Гарантии качества распространяются на все работы, выполненные Подрядчиком, в соответствии с Договором.</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6.2. Подрядчик  гарантирует: </w:t>
      </w:r>
    </w:p>
    <w:p w:rsidR="007A6E76" w:rsidRPr="0087595D" w:rsidRDefault="007A6E76" w:rsidP="007A6E76">
      <w:pPr>
        <w:spacing w:after="0"/>
        <w:ind w:left="708" w:firstLine="709"/>
        <w:rPr>
          <w:kern w:val="0"/>
          <w:sz w:val="20"/>
          <w:szCs w:val="20"/>
          <w:lang w:eastAsia="zh-CN"/>
        </w:rPr>
      </w:pPr>
      <w:r w:rsidRPr="0087595D">
        <w:rPr>
          <w:kern w:val="0"/>
          <w:sz w:val="20"/>
          <w:szCs w:val="20"/>
          <w:lang w:eastAsia="zh-CN"/>
        </w:rPr>
        <w:t>- своевременное и качественное выполнения всех работ в полном объеме в соответствии с условиями Договора и Приложений к нему;</w:t>
      </w:r>
    </w:p>
    <w:p w:rsidR="007A6E76" w:rsidRPr="0087595D" w:rsidRDefault="007A6E76" w:rsidP="007A6E76">
      <w:pPr>
        <w:spacing w:after="0"/>
        <w:ind w:left="708" w:firstLine="709"/>
        <w:rPr>
          <w:sz w:val="20"/>
          <w:szCs w:val="20"/>
        </w:rPr>
      </w:pPr>
      <w:r w:rsidRPr="0087595D">
        <w:rPr>
          <w:kern w:val="0"/>
          <w:sz w:val="20"/>
          <w:szCs w:val="20"/>
          <w:lang w:eastAsia="zh-CN"/>
        </w:rPr>
        <w:lastRenderedPageBreak/>
        <w:t>- своевременное устранение недостатков и дефектов, выявленных при выполнении работ в период договорных обязательств</w:t>
      </w:r>
      <w:r w:rsidRPr="0087595D">
        <w:rPr>
          <w:sz w:val="20"/>
          <w:szCs w:val="20"/>
        </w:rPr>
        <w:t>;</w:t>
      </w:r>
    </w:p>
    <w:p w:rsidR="007A6E76" w:rsidRPr="0087595D" w:rsidRDefault="007A6E76" w:rsidP="007A6E76">
      <w:pPr>
        <w:spacing w:after="0"/>
        <w:ind w:left="1416" w:firstLine="1"/>
        <w:rPr>
          <w:color w:val="000000"/>
          <w:sz w:val="20"/>
          <w:szCs w:val="20"/>
        </w:rPr>
      </w:pPr>
      <w:r w:rsidRPr="0087595D">
        <w:rPr>
          <w:sz w:val="20"/>
          <w:szCs w:val="20"/>
        </w:rPr>
        <w:t>- используемые материалы должны иметь все необходимые сертификаты и паспорта качества</w:t>
      </w:r>
      <w:r w:rsidRPr="0087595D">
        <w:rPr>
          <w:color w:val="000000"/>
          <w:sz w:val="20"/>
          <w:szCs w:val="20"/>
        </w:rPr>
        <w:t xml:space="preserve">. </w:t>
      </w:r>
    </w:p>
    <w:p w:rsidR="007A6E76" w:rsidRPr="0087595D" w:rsidRDefault="007A6E76" w:rsidP="007A6E76">
      <w:pPr>
        <w:spacing w:after="0"/>
        <w:ind w:firstLine="709"/>
        <w:rPr>
          <w:rFonts w:eastAsia="Calibri"/>
          <w:kern w:val="0"/>
          <w:sz w:val="20"/>
          <w:szCs w:val="20"/>
          <w:lang w:eastAsia="en-US"/>
        </w:rPr>
      </w:pPr>
      <w:r w:rsidRPr="0087595D">
        <w:rPr>
          <w:kern w:val="0"/>
          <w:sz w:val="20"/>
          <w:szCs w:val="20"/>
          <w:lang w:eastAsia="zh-CN"/>
        </w:rPr>
        <w:t xml:space="preserve">6.3. </w:t>
      </w:r>
      <w:r w:rsidRPr="0087595D">
        <w:rPr>
          <w:kern w:val="0"/>
          <w:sz w:val="20"/>
          <w:szCs w:val="20"/>
          <w:highlight w:val="yellow"/>
          <w:lang w:eastAsia="zh-CN"/>
        </w:rPr>
        <w:t xml:space="preserve">Гарантийный срок на </w:t>
      </w:r>
      <w:r w:rsidR="00245E90">
        <w:rPr>
          <w:rFonts w:eastAsia="Calibri"/>
          <w:kern w:val="0"/>
          <w:sz w:val="20"/>
          <w:szCs w:val="20"/>
          <w:highlight w:val="yellow"/>
          <w:lang w:eastAsia="en-US"/>
        </w:rPr>
        <w:t>выполненные работы и применяемое</w:t>
      </w:r>
      <w:r w:rsidRPr="0087595D">
        <w:rPr>
          <w:rFonts w:eastAsia="Calibri"/>
          <w:kern w:val="0"/>
          <w:sz w:val="20"/>
          <w:szCs w:val="20"/>
          <w:highlight w:val="yellow"/>
          <w:lang w:eastAsia="en-US"/>
        </w:rPr>
        <w:t xml:space="preserve"> </w:t>
      </w:r>
      <w:r w:rsidR="00245E90" w:rsidRPr="00245E90">
        <w:rPr>
          <w:rFonts w:eastAsia="Calibri"/>
          <w:kern w:val="0"/>
          <w:sz w:val="20"/>
          <w:szCs w:val="20"/>
          <w:highlight w:val="yellow"/>
          <w:lang w:eastAsia="en-US"/>
        </w:rPr>
        <w:t>оборудование не менее 36 месяцев,  срок гарантийных</w:t>
      </w:r>
      <w:r w:rsidR="00245E90" w:rsidRPr="00245E90">
        <w:rPr>
          <w:rFonts w:eastAsia="Calibri"/>
          <w:kern w:val="0"/>
          <w:sz w:val="20"/>
          <w:szCs w:val="20"/>
          <w:lang w:eastAsia="en-US"/>
        </w:rPr>
        <w:t xml:space="preserve"> </w:t>
      </w:r>
      <w:r w:rsidR="00245E90" w:rsidRPr="00245E90">
        <w:rPr>
          <w:rFonts w:eastAsia="Calibri"/>
          <w:kern w:val="0"/>
          <w:sz w:val="20"/>
          <w:szCs w:val="20"/>
          <w:highlight w:val="yellow"/>
          <w:lang w:eastAsia="en-US"/>
        </w:rPr>
        <w:t xml:space="preserve">обязательств «Подрядчика» по выполненным работам - не менее 18 месяцев </w:t>
      </w:r>
      <w:r w:rsidRPr="00245E90">
        <w:rPr>
          <w:rFonts w:eastAsia="Calibri"/>
          <w:kern w:val="0"/>
          <w:sz w:val="20"/>
          <w:szCs w:val="20"/>
          <w:highlight w:val="yellow"/>
          <w:lang w:eastAsia="en-US"/>
        </w:rPr>
        <w:t>с момента подписания акта о приемке выполненных работ по форме КС-2.</w:t>
      </w:r>
    </w:p>
    <w:p w:rsidR="007A6E76" w:rsidRPr="0087595D" w:rsidRDefault="007A6E76" w:rsidP="007A6E76">
      <w:pPr>
        <w:spacing w:after="0"/>
        <w:ind w:firstLine="709"/>
        <w:rPr>
          <w:rFonts w:eastAsia="Calibri"/>
          <w:kern w:val="0"/>
          <w:sz w:val="20"/>
          <w:szCs w:val="20"/>
          <w:lang w:eastAsia="en-US"/>
        </w:rPr>
      </w:pPr>
      <w:r w:rsidRPr="0087595D">
        <w:rPr>
          <w:rFonts w:eastAsia="Calibri"/>
          <w:kern w:val="0"/>
          <w:sz w:val="20"/>
          <w:szCs w:val="20"/>
          <w:lang w:eastAsia="en-US"/>
        </w:rPr>
        <w:t xml:space="preserve">6.4. </w:t>
      </w:r>
      <w:r w:rsidRPr="0087595D">
        <w:rPr>
          <w:sz w:val="20"/>
          <w:szCs w:val="20"/>
        </w:rPr>
        <w:t>В случае если в период гарантийного срока обнаружатся недостатки (дефекты), допущенные Подрядчиком, то Подрядчик обязан их устранить за свой счёт в установленный Заказчиком срок. Гарантийный срок продлевается на период устранения недостатков.</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 xml:space="preserve">6.5. Подрядчик гарантирует, что он не обременен обязательствами имущественного характера, способными помешать исполнению обязательств </w:t>
      </w:r>
      <w:proofErr w:type="gramStart"/>
      <w:r w:rsidRPr="0087595D">
        <w:rPr>
          <w:kern w:val="0"/>
          <w:sz w:val="20"/>
          <w:szCs w:val="20"/>
          <w:lang w:eastAsia="zh-CN"/>
        </w:rPr>
        <w:t>по настоящему</w:t>
      </w:r>
      <w:proofErr w:type="gramEnd"/>
      <w:r w:rsidRPr="0087595D">
        <w:rPr>
          <w:kern w:val="0"/>
          <w:sz w:val="20"/>
          <w:szCs w:val="20"/>
          <w:lang w:eastAsia="zh-CN"/>
        </w:rPr>
        <w:t xml:space="preserve"> договора.</w:t>
      </w:r>
    </w:p>
    <w:p w:rsidR="007A6E76" w:rsidRPr="0087595D" w:rsidRDefault="007A6E76" w:rsidP="007A6E76">
      <w:pPr>
        <w:spacing w:after="0"/>
        <w:ind w:firstLine="709"/>
        <w:rPr>
          <w:kern w:val="0"/>
          <w:sz w:val="20"/>
          <w:szCs w:val="20"/>
          <w:lang w:eastAsia="zh-CN"/>
        </w:rPr>
      </w:pPr>
      <w:r w:rsidRPr="0087595D">
        <w:rPr>
          <w:kern w:val="0"/>
          <w:sz w:val="20"/>
          <w:szCs w:val="20"/>
          <w:lang w:eastAsia="zh-CN"/>
        </w:rPr>
        <w:t>6.6. Подрядчик и после гарантийного срока отвечает за грубые нарушения, ошибки и недостатки в выполненных Работах, которые не могли быть выявлены Заказчиком во время приемной проверки и гарантийного срока.</w:t>
      </w:r>
    </w:p>
    <w:p w:rsidR="007A6E76" w:rsidRPr="0087595D" w:rsidRDefault="007A6E76" w:rsidP="007A6E76">
      <w:pPr>
        <w:shd w:val="clear" w:color="auto" w:fill="FFFFFF"/>
        <w:suppressAutoHyphens w:val="0"/>
        <w:spacing w:after="0"/>
        <w:jc w:val="center"/>
        <w:rPr>
          <w:b/>
          <w:bCs/>
          <w:kern w:val="0"/>
          <w:sz w:val="20"/>
          <w:szCs w:val="20"/>
          <w:lang w:eastAsia="ru-RU"/>
        </w:rPr>
      </w:pPr>
    </w:p>
    <w:p w:rsidR="007A6E76" w:rsidRPr="0087595D" w:rsidRDefault="007A6E76" w:rsidP="007A6E76">
      <w:pPr>
        <w:shd w:val="clear" w:color="auto" w:fill="FFFFFF"/>
        <w:suppressAutoHyphens w:val="0"/>
        <w:spacing w:after="0"/>
        <w:jc w:val="center"/>
        <w:rPr>
          <w:b/>
          <w:bCs/>
          <w:kern w:val="0"/>
          <w:sz w:val="20"/>
          <w:szCs w:val="20"/>
          <w:lang w:eastAsia="ru-RU"/>
        </w:rPr>
      </w:pPr>
      <w:r w:rsidRPr="0087595D">
        <w:rPr>
          <w:b/>
          <w:bCs/>
          <w:kern w:val="0"/>
          <w:sz w:val="20"/>
          <w:szCs w:val="20"/>
          <w:lang w:eastAsia="ru-RU"/>
        </w:rPr>
        <w:t xml:space="preserve">7. СРОК ВЫПОЛНЕНИЯ РАБОТ </w:t>
      </w:r>
    </w:p>
    <w:p w:rsidR="007A6E76" w:rsidRPr="0087595D" w:rsidRDefault="007A6E76" w:rsidP="007A6E76">
      <w:pPr>
        <w:shd w:val="clear" w:color="auto" w:fill="FFFFFF"/>
        <w:suppressAutoHyphens w:val="0"/>
        <w:spacing w:after="0"/>
        <w:jc w:val="center"/>
        <w:rPr>
          <w:b/>
          <w:bCs/>
          <w:kern w:val="0"/>
          <w:sz w:val="20"/>
          <w:szCs w:val="20"/>
          <w:lang w:eastAsia="ru-RU"/>
        </w:rPr>
      </w:pPr>
    </w:p>
    <w:p w:rsidR="007A6E76" w:rsidRPr="0087595D" w:rsidRDefault="007A6E76" w:rsidP="007A6E76">
      <w:pPr>
        <w:spacing w:after="0"/>
        <w:ind w:firstLine="709"/>
        <w:rPr>
          <w:kern w:val="0"/>
          <w:sz w:val="20"/>
          <w:szCs w:val="20"/>
          <w:lang w:eastAsia="zh-CN"/>
        </w:rPr>
      </w:pPr>
      <w:r w:rsidRPr="0087595D">
        <w:rPr>
          <w:kern w:val="0"/>
          <w:sz w:val="20"/>
          <w:szCs w:val="20"/>
          <w:lang w:eastAsia="ru-RU"/>
        </w:rPr>
        <w:t xml:space="preserve">7.1. </w:t>
      </w:r>
      <w:r w:rsidRPr="0087595D">
        <w:rPr>
          <w:kern w:val="0"/>
          <w:sz w:val="20"/>
          <w:szCs w:val="20"/>
          <w:lang w:eastAsia="zh-CN"/>
        </w:rPr>
        <w:t>Подрядчик обязуется качественно и в срок выполнить работы в полном объеме в соответствии с условиями настоящего Договора и Приложений к нему и сдать работы в сроки:</w:t>
      </w:r>
    </w:p>
    <w:p w:rsidR="007A6E76" w:rsidRPr="00C902EE" w:rsidRDefault="007A6E76" w:rsidP="007A6E76">
      <w:pPr>
        <w:spacing w:after="0"/>
        <w:ind w:firstLine="709"/>
        <w:rPr>
          <w:kern w:val="0"/>
          <w:sz w:val="20"/>
          <w:szCs w:val="20"/>
          <w:highlight w:val="yellow"/>
          <w:lang w:eastAsia="zh-CN"/>
        </w:rPr>
      </w:pPr>
      <w:r w:rsidRPr="00C902EE">
        <w:rPr>
          <w:kern w:val="0"/>
          <w:sz w:val="20"/>
          <w:szCs w:val="20"/>
          <w:highlight w:val="yellow"/>
          <w:lang w:eastAsia="zh-CN"/>
        </w:rPr>
        <w:t xml:space="preserve">- начало работ: </w:t>
      </w:r>
      <w:r w:rsidR="00B02D2B" w:rsidRPr="00C902EE">
        <w:rPr>
          <w:kern w:val="0"/>
          <w:sz w:val="20"/>
          <w:szCs w:val="20"/>
          <w:highlight w:val="yellow"/>
          <w:lang w:eastAsia="zh-CN"/>
        </w:rPr>
        <w:t>с</w:t>
      </w:r>
      <w:r w:rsidR="0087595D" w:rsidRPr="00C902EE">
        <w:rPr>
          <w:kern w:val="0"/>
          <w:sz w:val="20"/>
          <w:szCs w:val="20"/>
          <w:highlight w:val="yellow"/>
          <w:lang w:eastAsia="zh-CN"/>
        </w:rPr>
        <w:t>ледующий день от</w:t>
      </w:r>
      <w:r w:rsidR="00B02D2B" w:rsidRPr="00C902EE">
        <w:rPr>
          <w:kern w:val="0"/>
          <w:sz w:val="20"/>
          <w:szCs w:val="20"/>
          <w:highlight w:val="yellow"/>
          <w:lang w:eastAsia="zh-CN"/>
        </w:rPr>
        <w:t xml:space="preserve"> даты заключения Договора;</w:t>
      </w:r>
    </w:p>
    <w:p w:rsidR="007A6E76" w:rsidRPr="00C902EE" w:rsidRDefault="007A6E76" w:rsidP="007A6E76">
      <w:pPr>
        <w:spacing w:after="0"/>
        <w:ind w:firstLine="709"/>
        <w:rPr>
          <w:kern w:val="0"/>
          <w:sz w:val="20"/>
          <w:szCs w:val="20"/>
          <w:lang w:eastAsia="zh-CN"/>
        </w:rPr>
      </w:pPr>
      <w:r w:rsidRPr="00C902EE">
        <w:rPr>
          <w:kern w:val="0"/>
          <w:sz w:val="20"/>
          <w:szCs w:val="20"/>
          <w:highlight w:val="yellow"/>
          <w:lang w:eastAsia="zh-CN"/>
        </w:rPr>
        <w:t xml:space="preserve">- окончание работ: в течение </w:t>
      </w:r>
      <w:r w:rsidR="000B78F4">
        <w:rPr>
          <w:kern w:val="0"/>
          <w:sz w:val="20"/>
          <w:szCs w:val="20"/>
          <w:highlight w:val="yellow"/>
          <w:lang w:eastAsia="zh-CN"/>
        </w:rPr>
        <w:t>3</w:t>
      </w:r>
      <w:r w:rsidRPr="00C902EE">
        <w:rPr>
          <w:kern w:val="0"/>
          <w:sz w:val="20"/>
          <w:szCs w:val="20"/>
          <w:highlight w:val="yellow"/>
          <w:lang w:eastAsia="zh-CN"/>
        </w:rPr>
        <w:t xml:space="preserve">0 </w:t>
      </w:r>
      <w:r w:rsidR="000B78F4">
        <w:rPr>
          <w:kern w:val="0"/>
          <w:sz w:val="20"/>
          <w:szCs w:val="20"/>
          <w:highlight w:val="yellow"/>
          <w:lang w:eastAsia="zh-CN"/>
        </w:rPr>
        <w:t>(тридцать</w:t>
      </w:r>
      <w:r w:rsidR="00421628">
        <w:rPr>
          <w:kern w:val="0"/>
          <w:sz w:val="20"/>
          <w:szCs w:val="20"/>
          <w:highlight w:val="yellow"/>
          <w:lang w:eastAsia="zh-CN"/>
        </w:rPr>
        <w:t xml:space="preserve">) </w:t>
      </w:r>
      <w:r w:rsidRPr="00C902EE">
        <w:rPr>
          <w:kern w:val="0"/>
          <w:sz w:val="20"/>
          <w:szCs w:val="20"/>
          <w:highlight w:val="yellow"/>
          <w:lang w:eastAsia="zh-CN"/>
        </w:rPr>
        <w:t>календарных дней с начала работ.</w:t>
      </w:r>
    </w:p>
    <w:p w:rsidR="007A6E76" w:rsidRPr="0087595D" w:rsidRDefault="007A6E76" w:rsidP="007A6E76">
      <w:pPr>
        <w:spacing w:after="0"/>
        <w:ind w:firstLine="709"/>
        <w:rPr>
          <w:kern w:val="0"/>
          <w:sz w:val="20"/>
          <w:szCs w:val="20"/>
          <w:lang w:eastAsia="zh-CN"/>
        </w:rPr>
      </w:pPr>
      <w:r w:rsidRPr="00C902EE">
        <w:rPr>
          <w:kern w:val="0"/>
          <w:sz w:val="20"/>
          <w:szCs w:val="20"/>
          <w:lang w:eastAsia="zh-CN"/>
        </w:rPr>
        <w:t>Подрядчик может выполнить работы досрочно.</w:t>
      </w:r>
    </w:p>
    <w:p w:rsidR="007A6E76" w:rsidRPr="0087595D" w:rsidRDefault="007A6E76" w:rsidP="007A6E76">
      <w:pPr>
        <w:shd w:val="clear" w:color="auto" w:fill="FFFFFF"/>
        <w:suppressAutoHyphens w:val="0"/>
        <w:spacing w:after="0"/>
        <w:ind w:firstLine="709"/>
        <w:rPr>
          <w:kern w:val="0"/>
          <w:sz w:val="20"/>
          <w:szCs w:val="20"/>
          <w:lang w:eastAsia="ru-RU"/>
        </w:rPr>
      </w:pPr>
    </w:p>
    <w:p w:rsidR="007A6E76" w:rsidRPr="0087595D" w:rsidRDefault="007A6E76" w:rsidP="007A6E76">
      <w:pPr>
        <w:shd w:val="clear" w:color="auto" w:fill="FFFFFF"/>
        <w:suppressAutoHyphens w:val="0"/>
        <w:spacing w:after="0"/>
        <w:contextualSpacing/>
        <w:jc w:val="center"/>
        <w:rPr>
          <w:b/>
          <w:bCs/>
          <w:kern w:val="0"/>
          <w:sz w:val="20"/>
          <w:szCs w:val="20"/>
          <w:lang w:eastAsia="ru-RU"/>
        </w:rPr>
      </w:pPr>
      <w:r w:rsidRPr="0087595D">
        <w:rPr>
          <w:b/>
          <w:bCs/>
          <w:kern w:val="0"/>
          <w:sz w:val="20"/>
          <w:szCs w:val="20"/>
          <w:lang w:eastAsia="ru-RU"/>
        </w:rPr>
        <w:t>8. ОТВЕТСТВЕННОСТЬ СТОРОН</w:t>
      </w:r>
    </w:p>
    <w:p w:rsidR="007A6E76" w:rsidRPr="0087595D" w:rsidRDefault="007A6E76" w:rsidP="007A6E76">
      <w:pPr>
        <w:tabs>
          <w:tab w:val="left" w:pos="0"/>
          <w:tab w:val="left" w:pos="426"/>
        </w:tabs>
        <w:suppressAutoHyphens w:val="0"/>
        <w:spacing w:after="0"/>
        <w:ind w:firstLine="709"/>
        <w:rPr>
          <w:rFonts w:eastAsia="Tahoma"/>
          <w:bCs/>
          <w:spacing w:val="2"/>
          <w:kern w:val="0"/>
          <w:sz w:val="20"/>
          <w:szCs w:val="20"/>
          <w:lang w:eastAsia="en-US"/>
        </w:rPr>
      </w:pPr>
      <w:r w:rsidRPr="0087595D">
        <w:rPr>
          <w:rFonts w:eastAsia="Tahoma"/>
          <w:bCs/>
          <w:spacing w:val="2"/>
          <w:kern w:val="0"/>
          <w:sz w:val="20"/>
          <w:szCs w:val="20"/>
          <w:lang w:eastAsia="en-US"/>
        </w:rPr>
        <w:t>8.1. В случае неисполнения или ненадлежащего исполнения сторонами условий настоящего Договора, они несут ответственность в соответствии с действующим законодательством РФ и настоящим Договором.</w:t>
      </w:r>
    </w:p>
    <w:p w:rsidR="007A6E76" w:rsidRPr="0087595D" w:rsidRDefault="007A6E76" w:rsidP="007A6E76">
      <w:pPr>
        <w:tabs>
          <w:tab w:val="left" w:pos="0"/>
          <w:tab w:val="left" w:pos="426"/>
        </w:tabs>
        <w:suppressAutoHyphens w:val="0"/>
        <w:spacing w:after="0"/>
        <w:ind w:firstLine="709"/>
        <w:rPr>
          <w:rFonts w:eastAsia="Tahoma"/>
          <w:bCs/>
          <w:spacing w:val="2"/>
          <w:kern w:val="0"/>
          <w:sz w:val="20"/>
          <w:szCs w:val="20"/>
          <w:lang w:eastAsia="en-US"/>
        </w:rPr>
      </w:pPr>
      <w:r w:rsidRPr="0087595D">
        <w:rPr>
          <w:rFonts w:eastAsia="Tahoma"/>
          <w:bCs/>
          <w:spacing w:val="2"/>
          <w:kern w:val="0"/>
          <w:sz w:val="20"/>
          <w:szCs w:val="20"/>
          <w:lang w:eastAsia="en-US"/>
        </w:rPr>
        <w:t xml:space="preserve">8.2. В случае неисполнения или ненадлежащего исполнения одной из сторон каких-либо обязательств по настоящему Договору виновная сторона возмещает другой стороне причиненные в связи с этим убытки. </w:t>
      </w:r>
    </w:p>
    <w:p w:rsidR="007A6E76" w:rsidRPr="0087595D" w:rsidRDefault="007A6E76" w:rsidP="007A6E76">
      <w:pPr>
        <w:tabs>
          <w:tab w:val="left" w:pos="0"/>
          <w:tab w:val="left" w:pos="426"/>
        </w:tabs>
        <w:suppressAutoHyphens w:val="0"/>
        <w:spacing w:after="0"/>
        <w:ind w:firstLine="709"/>
        <w:rPr>
          <w:rFonts w:ascii="Tahoma" w:eastAsia="Tahoma" w:hAnsi="Tahoma" w:cs="Tahoma"/>
          <w:b/>
          <w:bCs/>
          <w:spacing w:val="2"/>
          <w:kern w:val="0"/>
          <w:sz w:val="20"/>
          <w:szCs w:val="20"/>
          <w:lang w:eastAsia="en-US"/>
        </w:rPr>
      </w:pPr>
    </w:p>
    <w:p w:rsidR="007A6E76" w:rsidRPr="0087595D" w:rsidRDefault="007A6E76" w:rsidP="007A6E76">
      <w:pPr>
        <w:suppressAutoHyphens w:val="0"/>
        <w:autoSpaceDE w:val="0"/>
        <w:autoSpaceDN w:val="0"/>
        <w:adjustRightInd w:val="0"/>
        <w:spacing w:before="60" w:after="0"/>
        <w:contextualSpacing/>
        <w:jc w:val="center"/>
        <w:outlineLvl w:val="0"/>
        <w:rPr>
          <w:b/>
          <w:caps/>
          <w:kern w:val="0"/>
          <w:sz w:val="20"/>
          <w:szCs w:val="20"/>
          <w:lang w:eastAsia="ru-RU"/>
        </w:rPr>
      </w:pPr>
      <w:r w:rsidRPr="0087595D">
        <w:rPr>
          <w:b/>
          <w:caps/>
          <w:kern w:val="0"/>
          <w:sz w:val="20"/>
          <w:szCs w:val="20"/>
          <w:lang w:eastAsia="ru-RU"/>
        </w:rPr>
        <w:t>9. Изменение и расторжение договора</w:t>
      </w:r>
    </w:p>
    <w:p w:rsidR="007A6E76" w:rsidRPr="0087595D" w:rsidRDefault="007A6E76" w:rsidP="007A6E76">
      <w:pPr>
        <w:suppressAutoHyphens w:val="0"/>
        <w:autoSpaceDE w:val="0"/>
        <w:autoSpaceDN w:val="0"/>
        <w:adjustRightInd w:val="0"/>
        <w:spacing w:before="60" w:after="0"/>
        <w:ind w:left="360"/>
        <w:contextualSpacing/>
        <w:outlineLvl w:val="0"/>
        <w:rPr>
          <w:b/>
          <w:caps/>
          <w:kern w:val="0"/>
          <w:sz w:val="20"/>
          <w:szCs w:val="20"/>
          <w:lang w:eastAsia="ru-RU"/>
        </w:rPr>
      </w:pP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9.1. 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законодательством и таким договором.</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9.2.Изменение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bookmarkStart w:id="19" w:name="sub_9511"/>
      <w:r w:rsidRPr="0087595D">
        <w:rPr>
          <w:kern w:val="0"/>
          <w:sz w:val="20"/>
          <w:szCs w:val="20"/>
          <w:lang w:eastAsia="ru-RU"/>
        </w:rPr>
        <w:t xml:space="preserve">1) </w:t>
      </w:r>
      <w:bookmarkStart w:id="20" w:name="sub_95111"/>
      <w:bookmarkEnd w:id="19"/>
      <w:r w:rsidRPr="0087595D">
        <w:rPr>
          <w:kern w:val="0"/>
          <w:sz w:val="20"/>
          <w:szCs w:val="20"/>
          <w:lang w:eastAsia="ru-RU"/>
        </w:rPr>
        <w:t>при снижении цены договора без изменения предусмотренных Договора объема работ, и иных условий Договора;</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bookmarkStart w:id="21" w:name="sub_95112"/>
      <w:bookmarkEnd w:id="20"/>
      <w:r w:rsidRPr="0087595D">
        <w:rPr>
          <w:kern w:val="0"/>
          <w:sz w:val="20"/>
          <w:szCs w:val="20"/>
          <w:lang w:eastAsia="ru-RU"/>
        </w:rPr>
        <w:t>2) если по предложению Заказчика увеличиваются предусмотренные договором сроки выполнения работы, без изменения  объема работ.</w:t>
      </w:r>
    </w:p>
    <w:bookmarkEnd w:id="21"/>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9.3. При исполнении Договора не допускается перемена Подрядчика, за исключением случая,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присоединения.</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9.4. При исполнении Договора по согласованию Заказчика с Подрядчиком допускается выполнение работ  материалами,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 xml:space="preserve">9.5.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w:t>
      </w:r>
      <w:hyperlink r:id="rId17" w:history="1">
        <w:r w:rsidRPr="0087595D">
          <w:rPr>
            <w:kern w:val="0"/>
            <w:sz w:val="20"/>
            <w:szCs w:val="20"/>
            <w:lang w:eastAsia="ru-RU"/>
          </w:rPr>
          <w:t>гражданским законодательством</w:t>
        </w:r>
      </w:hyperlink>
      <w:r w:rsidRPr="0087595D">
        <w:rPr>
          <w:kern w:val="0"/>
          <w:sz w:val="20"/>
          <w:szCs w:val="20"/>
          <w:lang w:eastAsia="ru-RU"/>
        </w:rPr>
        <w:t xml:space="preserve"> РФ.</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 xml:space="preserve">9.6. Стороны договора вправе принять решение об одностороннем отказе от исполнения договора в соответствии с </w:t>
      </w:r>
      <w:hyperlink r:id="rId18" w:history="1">
        <w:r w:rsidRPr="0087595D">
          <w:rPr>
            <w:kern w:val="0"/>
            <w:sz w:val="20"/>
            <w:szCs w:val="20"/>
            <w:lang w:eastAsia="ru-RU"/>
          </w:rPr>
          <w:t>гражданским законодательством</w:t>
        </w:r>
      </w:hyperlink>
      <w:r w:rsidRPr="0087595D">
        <w:rPr>
          <w:kern w:val="0"/>
          <w:sz w:val="20"/>
          <w:szCs w:val="20"/>
          <w:lang w:eastAsia="ru-RU"/>
        </w:rPr>
        <w:t>, в случае существенного нарушения условий договора</w:t>
      </w:r>
      <w:bookmarkStart w:id="22" w:name="sub_95130"/>
      <w:r w:rsidRPr="0087595D">
        <w:rPr>
          <w:kern w:val="0"/>
          <w:sz w:val="20"/>
          <w:szCs w:val="20"/>
          <w:lang w:eastAsia="ru-RU"/>
        </w:rPr>
        <w:t xml:space="preserve"> другой стороной.</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9.7.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bookmarkStart w:id="23" w:name="sub_95150"/>
      <w:bookmarkEnd w:id="22"/>
      <w:r w:rsidRPr="0087595D">
        <w:rPr>
          <w:kern w:val="0"/>
          <w:sz w:val="20"/>
          <w:szCs w:val="20"/>
          <w:lang w:eastAsia="ru-RU"/>
        </w:rPr>
        <w:t xml:space="preserve">9.8. Заказчик обязан принять решение об одностороннем отказе от исполнения договора, если в ходе исполнения договора установлено, что Подрядчик  не соответствует установленным документацией о закупке требованиям к участнику закупки или предоставил недостоверную информацию о своем соответствии таким требованиям, что позволило ему стать победителем определения Подрядчика. </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bookmarkStart w:id="24" w:name="sub_9517"/>
      <w:bookmarkEnd w:id="23"/>
      <w:r w:rsidRPr="0087595D">
        <w:rPr>
          <w:kern w:val="0"/>
          <w:sz w:val="20"/>
          <w:szCs w:val="20"/>
          <w:lang w:eastAsia="ru-RU"/>
        </w:rPr>
        <w:t xml:space="preserve">9.9. </w:t>
      </w:r>
      <w:bookmarkStart w:id="25" w:name="sub_9519"/>
      <w:bookmarkEnd w:id="24"/>
      <w:r w:rsidRPr="0087595D">
        <w:rPr>
          <w:kern w:val="0"/>
          <w:sz w:val="20"/>
          <w:szCs w:val="20"/>
          <w:lang w:eastAsia="ru-RU"/>
        </w:rPr>
        <w:t xml:space="preserve">Подрядчик вправе принять решение об одностороннем отказе от исполнения договора в соответствии с </w:t>
      </w:r>
      <w:hyperlink r:id="rId19" w:history="1">
        <w:r w:rsidRPr="0087595D">
          <w:rPr>
            <w:kern w:val="0"/>
            <w:sz w:val="20"/>
            <w:szCs w:val="20"/>
            <w:lang w:eastAsia="ru-RU"/>
          </w:rPr>
          <w:t>гражданским законодательством</w:t>
        </w:r>
      </w:hyperlink>
      <w:r w:rsidRPr="0087595D">
        <w:rPr>
          <w:kern w:val="0"/>
          <w:sz w:val="20"/>
          <w:szCs w:val="20"/>
          <w:lang w:eastAsia="ru-RU"/>
        </w:rPr>
        <w:t>, в порядке, предусмотренном настоящим договором.</w:t>
      </w:r>
      <w:bookmarkStart w:id="26" w:name="sub_9521"/>
      <w:bookmarkEnd w:id="25"/>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bookmarkStart w:id="27" w:name="sub_9523"/>
      <w:bookmarkEnd w:id="26"/>
      <w:r w:rsidRPr="0087595D">
        <w:rPr>
          <w:kern w:val="0"/>
          <w:sz w:val="20"/>
          <w:szCs w:val="20"/>
          <w:lang w:eastAsia="ru-RU"/>
        </w:rPr>
        <w:t>9.10.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bookmarkStart w:id="28" w:name="sub_9524"/>
      <w:bookmarkEnd w:id="27"/>
      <w:r w:rsidRPr="0087595D">
        <w:rPr>
          <w:kern w:val="0"/>
          <w:sz w:val="20"/>
          <w:szCs w:val="20"/>
          <w:lang w:eastAsia="ru-RU"/>
        </w:rPr>
        <w:t>9.11.</w:t>
      </w:r>
      <w:bookmarkEnd w:id="28"/>
      <w:r w:rsidRPr="0087595D">
        <w:rPr>
          <w:kern w:val="0"/>
          <w:sz w:val="20"/>
          <w:szCs w:val="20"/>
          <w:lang w:eastAsia="ru-RU"/>
        </w:rPr>
        <w:t xml:space="preserve"> </w:t>
      </w:r>
      <w:proofErr w:type="gramStart"/>
      <w:r w:rsidRPr="0087595D">
        <w:rPr>
          <w:kern w:val="0"/>
          <w:sz w:val="20"/>
          <w:szCs w:val="20"/>
          <w:lang w:eastAsia="ru-RU"/>
        </w:rPr>
        <w:t xml:space="preserve">Решение Заказчика об одностороннем отказе от исполнения договора не позднее чем в течение трех рабочих дней направляется Подрядчику по почте заказным письмом с уведомлением о вручении по адресу Подрядчика, указанному в договоре, а также с использованием иных средств связи и доставки, обеспечивающих фиксирование такого уведомления и получение </w:t>
      </w:r>
      <w:r w:rsidRPr="0087595D">
        <w:rPr>
          <w:kern w:val="0"/>
          <w:sz w:val="20"/>
          <w:szCs w:val="20"/>
          <w:lang w:eastAsia="ru-RU"/>
        </w:rPr>
        <w:lastRenderedPageBreak/>
        <w:t>Заказчиком подтверждения о его вручении Подрядчику.</w:t>
      </w:r>
      <w:proofErr w:type="gramEnd"/>
      <w:r w:rsidRPr="0087595D">
        <w:rPr>
          <w:kern w:val="0"/>
          <w:sz w:val="20"/>
          <w:szCs w:val="20"/>
          <w:lang w:eastAsia="ru-RU"/>
        </w:rPr>
        <w:t xml:space="preserve"> Выполнение Заказчиком требований настоящей части считается надлежащим уведомлением Подрядчика (подрядчика, исполнителя) об одностороннем отказе от исполнения договора. Датой такого надлежащего уведомления признается дата получения Подрядчиком указанного уведомления, либо дата получения Заказчиком информации об отсутствии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87595D">
        <w:rPr>
          <w:kern w:val="0"/>
          <w:sz w:val="20"/>
          <w:szCs w:val="20"/>
          <w:lang w:eastAsia="ru-RU"/>
        </w:rPr>
        <w:t>с даты направления</w:t>
      </w:r>
      <w:proofErr w:type="gramEnd"/>
      <w:r w:rsidRPr="0087595D">
        <w:rPr>
          <w:kern w:val="0"/>
          <w:sz w:val="20"/>
          <w:szCs w:val="20"/>
          <w:lang w:eastAsia="ru-RU"/>
        </w:rPr>
        <w:t xml:space="preserve"> заказного письма с уведомлением о вручении Подрядчику (подрядчику, исполнителю).</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 xml:space="preserve">9.12 Заказчик отменяет не вступившее в силу решение об одностороннем отказе от исполнения договора, если в течение десятидневного срока с даты надлежащего уведомления Подрядчика (подрядчика, исполнителя) о принятом </w:t>
      </w:r>
      <w:proofErr w:type="gramStart"/>
      <w:r w:rsidRPr="0087595D">
        <w:rPr>
          <w:kern w:val="0"/>
          <w:sz w:val="20"/>
          <w:szCs w:val="20"/>
          <w:lang w:eastAsia="ru-RU"/>
        </w:rPr>
        <w:t>решении</w:t>
      </w:r>
      <w:proofErr w:type="gramEnd"/>
      <w:r w:rsidRPr="0087595D">
        <w:rPr>
          <w:kern w:val="0"/>
          <w:sz w:val="20"/>
          <w:szCs w:val="20"/>
          <w:lang w:eastAsia="ru-RU"/>
        </w:rPr>
        <w:t xml:space="preserve">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Подрядчиком (подрядчиком,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 xml:space="preserve">9.13. Решение Заказчика об одностороннем отказе от исполнения договора вступает в </w:t>
      </w:r>
      <w:proofErr w:type="gramStart"/>
      <w:r w:rsidRPr="0087595D">
        <w:rPr>
          <w:kern w:val="0"/>
          <w:sz w:val="20"/>
          <w:szCs w:val="20"/>
          <w:lang w:eastAsia="ru-RU"/>
        </w:rPr>
        <w:t>силу</w:t>
      </w:r>
      <w:proofErr w:type="gramEnd"/>
      <w:r w:rsidRPr="0087595D">
        <w:rPr>
          <w:kern w:val="0"/>
          <w:sz w:val="20"/>
          <w:szCs w:val="20"/>
          <w:lang w:eastAsia="ru-RU"/>
        </w:rPr>
        <w:t xml:space="preserve"> и договор считается расторгнутым через десять дней с даты надлежащего уведомления Заказчиком Подрядчика об одностороннем отказе от исполнения договора.</w:t>
      </w:r>
    </w:p>
    <w:p w:rsidR="007A6E76" w:rsidRPr="0087595D" w:rsidRDefault="007A6E76" w:rsidP="007A6E76">
      <w:pPr>
        <w:widowControl w:val="0"/>
        <w:tabs>
          <w:tab w:val="left" w:pos="993"/>
        </w:tabs>
        <w:suppressAutoHyphens w:val="0"/>
        <w:autoSpaceDE w:val="0"/>
        <w:autoSpaceDN w:val="0"/>
        <w:adjustRightInd w:val="0"/>
        <w:spacing w:after="0"/>
        <w:ind w:firstLine="709"/>
        <w:rPr>
          <w:kern w:val="0"/>
          <w:sz w:val="20"/>
          <w:szCs w:val="20"/>
          <w:lang w:eastAsia="ru-RU"/>
        </w:rPr>
      </w:pPr>
      <w:r w:rsidRPr="0087595D">
        <w:rPr>
          <w:kern w:val="0"/>
          <w:sz w:val="20"/>
          <w:szCs w:val="20"/>
          <w:lang w:eastAsia="ru-RU"/>
        </w:rPr>
        <w:t xml:space="preserve">9.14. </w:t>
      </w:r>
      <w:proofErr w:type="gramStart"/>
      <w:r w:rsidRPr="0087595D">
        <w:rPr>
          <w:kern w:val="0"/>
          <w:sz w:val="20"/>
          <w:szCs w:val="20"/>
          <w:lang w:eastAsia="ru-RU"/>
        </w:rPr>
        <w:t>Решение Подрядчика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с использованием иных средств связи и доставки, обеспечивающих фиксирование такого уведомления и получение Подрядчиком подтверждения о его вручении Заказчику.</w:t>
      </w:r>
      <w:proofErr w:type="gramEnd"/>
      <w:r w:rsidRPr="0087595D">
        <w:rPr>
          <w:kern w:val="0"/>
          <w:sz w:val="20"/>
          <w:szCs w:val="20"/>
          <w:lang w:eastAsia="ru-RU"/>
        </w:rPr>
        <w:t xml:space="preserve"> Выполнение Подрядчиком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Подрядчиком (подрядчиком, исполнителем) подтверждения о вручении Заказчику указанного уведомления.</w:t>
      </w:r>
    </w:p>
    <w:p w:rsidR="007A6E76" w:rsidRPr="0087595D" w:rsidRDefault="007A6E76" w:rsidP="007A6E76">
      <w:pPr>
        <w:widowControl w:val="0"/>
        <w:suppressAutoHyphens w:val="0"/>
        <w:overflowPunct w:val="0"/>
        <w:autoSpaceDE w:val="0"/>
        <w:autoSpaceDN w:val="0"/>
        <w:adjustRightInd w:val="0"/>
        <w:spacing w:after="0"/>
        <w:ind w:left="360"/>
        <w:contextualSpacing/>
        <w:jc w:val="center"/>
        <w:rPr>
          <w:b/>
          <w:kern w:val="0"/>
          <w:sz w:val="20"/>
          <w:szCs w:val="20"/>
          <w:lang w:eastAsia="ru-RU"/>
        </w:rPr>
      </w:pPr>
      <w:r w:rsidRPr="0087595D">
        <w:rPr>
          <w:b/>
          <w:kern w:val="0"/>
          <w:sz w:val="20"/>
          <w:szCs w:val="20"/>
          <w:lang w:eastAsia="ru-RU"/>
        </w:rPr>
        <w:t>10. ПОРЯДОК УРЕГУЛИРОВАНИЯ СПОРОВ</w:t>
      </w:r>
    </w:p>
    <w:p w:rsidR="007A6E76" w:rsidRPr="0087595D" w:rsidRDefault="007A6E76" w:rsidP="007A6E76">
      <w:pPr>
        <w:widowControl w:val="0"/>
        <w:suppressAutoHyphens w:val="0"/>
        <w:overflowPunct w:val="0"/>
        <w:autoSpaceDE w:val="0"/>
        <w:autoSpaceDN w:val="0"/>
        <w:adjustRightInd w:val="0"/>
        <w:spacing w:after="0"/>
        <w:ind w:left="360"/>
        <w:contextualSpacing/>
        <w:rPr>
          <w:b/>
          <w:kern w:val="0"/>
          <w:sz w:val="20"/>
          <w:szCs w:val="20"/>
          <w:lang w:eastAsia="ru-RU"/>
        </w:rPr>
      </w:pPr>
    </w:p>
    <w:p w:rsidR="007A6E76" w:rsidRPr="0087595D" w:rsidRDefault="007A6E76" w:rsidP="007A6E76">
      <w:pPr>
        <w:widowControl w:val="0"/>
        <w:tabs>
          <w:tab w:val="num" w:pos="1276"/>
        </w:tabs>
        <w:suppressAutoHyphens w:val="0"/>
        <w:overflowPunct w:val="0"/>
        <w:autoSpaceDE w:val="0"/>
        <w:autoSpaceDN w:val="0"/>
        <w:adjustRightInd w:val="0"/>
        <w:spacing w:after="0"/>
        <w:ind w:firstLine="709"/>
        <w:rPr>
          <w:kern w:val="0"/>
          <w:sz w:val="20"/>
          <w:szCs w:val="20"/>
          <w:lang w:eastAsia="ru-RU"/>
        </w:rPr>
      </w:pPr>
      <w:r w:rsidRPr="0087595D">
        <w:rPr>
          <w:kern w:val="0"/>
          <w:sz w:val="20"/>
          <w:szCs w:val="20"/>
          <w:lang w:eastAsia="ru-RU"/>
        </w:rPr>
        <w:t xml:space="preserve">10.1. В случае возникновения любых противоречий, претензий и разногласий, а также споров, связанных с исполнением настоящего договора, Стороны </w:t>
      </w:r>
      <w:proofErr w:type="gramStart"/>
      <w:r w:rsidRPr="0087595D">
        <w:rPr>
          <w:kern w:val="0"/>
          <w:sz w:val="20"/>
          <w:szCs w:val="20"/>
          <w:lang w:eastAsia="ru-RU"/>
        </w:rPr>
        <w:t>предпринимают усилия</w:t>
      </w:r>
      <w:proofErr w:type="gramEnd"/>
      <w:r w:rsidRPr="0087595D">
        <w:rPr>
          <w:kern w:val="0"/>
          <w:sz w:val="20"/>
          <w:szCs w:val="20"/>
          <w:lang w:eastAsia="ru-RU"/>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7A6E76" w:rsidRPr="0087595D" w:rsidRDefault="007A6E76" w:rsidP="007A6E76">
      <w:pPr>
        <w:widowControl w:val="0"/>
        <w:tabs>
          <w:tab w:val="num" w:pos="1276"/>
        </w:tabs>
        <w:suppressAutoHyphens w:val="0"/>
        <w:overflowPunct w:val="0"/>
        <w:autoSpaceDE w:val="0"/>
        <w:autoSpaceDN w:val="0"/>
        <w:adjustRightInd w:val="0"/>
        <w:spacing w:after="0"/>
        <w:ind w:firstLine="709"/>
        <w:rPr>
          <w:kern w:val="0"/>
          <w:sz w:val="20"/>
          <w:szCs w:val="20"/>
          <w:lang w:eastAsia="ru-RU"/>
        </w:rPr>
      </w:pPr>
      <w:r w:rsidRPr="0087595D">
        <w:rPr>
          <w:kern w:val="0"/>
          <w:sz w:val="20"/>
          <w:szCs w:val="20"/>
          <w:lang w:eastAsia="ru-RU"/>
        </w:rPr>
        <w:t>10.2. Все достигнутые договоренности Стороны оформляют в виде дополнительных соглашений, подписанных Сторонами и скрепленных печатями.</w:t>
      </w:r>
    </w:p>
    <w:p w:rsidR="007A6E76" w:rsidRPr="0087595D" w:rsidRDefault="007A6E76" w:rsidP="007A6E76">
      <w:pPr>
        <w:widowControl w:val="0"/>
        <w:tabs>
          <w:tab w:val="num" w:pos="1276"/>
        </w:tabs>
        <w:suppressAutoHyphens w:val="0"/>
        <w:overflowPunct w:val="0"/>
        <w:autoSpaceDE w:val="0"/>
        <w:autoSpaceDN w:val="0"/>
        <w:adjustRightInd w:val="0"/>
        <w:spacing w:after="0"/>
        <w:ind w:firstLine="709"/>
        <w:rPr>
          <w:kern w:val="0"/>
          <w:sz w:val="20"/>
          <w:szCs w:val="20"/>
          <w:lang w:eastAsia="ru-RU"/>
        </w:rPr>
      </w:pPr>
      <w:r w:rsidRPr="0087595D">
        <w:rPr>
          <w:kern w:val="0"/>
          <w:sz w:val="20"/>
          <w:szCs w:val="20"/>
          <w:lang w:eastAsia="ru-RU"/>
        </w:rPr>
        <w:t>10.3. До передачи спора на разрешение Арбитражного суда Ростовской области Стороны принимают меры к его урегулированию в претензионном порядке. Претензия направляется по почте заказным письмом с уведомлением о вручении по адресу, указанному в договоре, либо посредством факсимильной связи, либо по адресу электронной почты, либо с использованием иных сре</w:t>
      </w:r>
      <w:proofErr w:type="gramStart"/>
      <w:r w:rsidRPr="0087595D">
        <w:rPr>
          <w:kern w:val="0"/>
          <w:sz w:val="20"/>
          <w:szCs w:val="20"/>
          <w:lang w:eastAsia="ru-RU"/>
        </w:rPr>
        <w:t>дств св</w:t>
      </w:r>
      <w:proofErr w:type="gramEnd"/>
      <w:r w:rsidRPr="0087595D">
        <w:rPr>
          <w:kern w:val="0"/>
          <w:sz w:val="20"/>
          <w:szCs w:val="20"/>
          <w:lang w:eastAsia="ru-RU"/>
        </w:rPr>
        <w:t xml:space="preserve">язи и доставки, обеспечивающих фиксирование такого уведомления и получение заказчиком подтверждения о его вручении. Выполнение указанных требований считается надлежащим уведомлением. Датой такого надлежащего уведомления признается дата получения стороной направившей претензию подтверждения о вручении указанного уведомления другой стороне, либо дата получения информации об отсутствии стороны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w:t>
      </w:r>
      <w:proofErr w:type="gramStart"/>
      <w:r w:rsidRPr="0087595D">
        <w:rPr>
          <w:kern w:val="0"/>
          <w:sz w:val="20"/>
          <w:szCs w:val="20"/>
          <w:lang w:eastAsia="ru-RU"/>
        </w:rPr>
        <w:t>с даты направления</w:t>
      </w:r>
      <w:proofErr w:type="gramEnd"/>
      <w:r w:rsidRPr="0087595D">
        <w:rPr>
          <w:kern w:val="0"/>
          <w:sz w:val="20"/>
          <w:szCs w:val="20"/>
          <w:lang w:eastAsia="ru-RU"/>
        </w:rPr>
        <w:t xml:space="preserve"> претензии. По полученной претензии Сторона должна дать письменный ответ по существу в срок не позднее 10 (десяти) календарных дней </w:t>
      </w:r>
      <w:proofErr w:type="gramStart"/>
      <w:r w:rsidRPr="0087595D">
        <w:rPr>
          <w:kern w:val="0"/>
          <w:sz w:val="20"/>
          <w:szCs w:val="20"/>
          <w:lang w:eastAsia="ru-RU"/>
        </w:rPr>
        <w:t>с даты</w:t>
      </w:r>
      <w:proofErr w:type="gramEnd"/>
      <w:r w:rsidRPr="0087595D">
        <w:rPr>
          <w:kern w:val="0"/>
          <w:sz w:val="20"/>
          <w:szCs w:val="20"/>
          <w:lang w:eastAsia="ru-RU"/>
        </w:rPr>
        <w:t xml:space="preserve"> ее получения. Оставление претензии без ответа в установленный срок означает признание требований претензии.</w:t>
      </w:r>
    </w:p>
    <w:p w:rsidR="007A6E76" w:rsidRPr="0087595D" w:rsidRDefault="007A6E76" w:rsidP="007A6E76">
      <w:pPr>
        <w:widowControl w:val="0"/>
        <w:tabs>
          <w:tab w:val="num" w:pos="1276"/>
        </w:tabs>
        <w:suppressAutoHyphens w:val="0"/>
        <w:overflowPunct w:val="0"/>
        <w:autoSpaceDE w:val="0"/>
        <w:autoSpaceDN w:val="0"/>
        <w:adjustRightInd w:val="0"/>
        <w:spacing w:after="0"/>
        <w:ind w:firstLine="709"/>
        <w:rPr>
          <w:kern w:val="0"/>
          <w:sz w:val="20"/>
          <w:szCs w:val="20"/>
          <w:lang w:eastAsia="ru-RU"/>
        </w:rPr>
      </w:pPr>
      <w:r w:rsidRPr="0087595D">
        <w:rPr>
          <w:kern w:val="0"/>
          <w:sz w:val="20"/>
          <w:szCs w:val="20"/>
          <w:lang w:eastAsia="ru-RU"/>
        </w:rPr>
        <w:t>10.4. Если претензионные требования подлежат денежной оценке, в претензии (требовании) указывается сумма и ее полный и обоснованный расчет.</w:t>
      </w:r>
    </w:p>
    <w:p w:rsidR="007A6E76" w:rsidRPr="0087595D" w:rsidRDefault="007A6E76" w:rsidP="007A6E76">
      <w:pPr>
        <w:widowControl w:val="0"/>
        <w:tabs>
          <w:tab w:val="num" w:pos="1276"/>
        </w:tabs>
        <w:suppressAutoHyphens w:val="0"/>
        <w:overflowPunct w:val="0"/>
        <w:autoSpaceDE w:val="0"/>
        <w:autoSpaceDN w:val="0"/>
        <w:adjustRightInd w:val="0"/>
        <w:spacing w:after="0"/>
        <w:ind w:firstLine="709"/>
        <w:rPr>
          <w:b/>
          <w:kern w:val="0"/>
          <w:sz w:val="20"/>
          <w:szCs w:val="20"/>
          <w:lang w:eastAsia="ru-RU"/>
        </w:rPr>
      </w:pPr>
      <w:r w:rsidRPr="0087595D">
        <w:rPr>
          <w:kern w:val="0"/>
          <w:sz w:val="20"/>
          <w:szCs w:val="20"/>
          <w:lang w:eastAsia="ru-RU"/>
        </w:rPr>
        <w:t xml:space="preserve">10.5. В случае невыполнения Сторонами своих обязательств и </w:t>
      </w:r>
      <w:proofErr w:type="gramStart"/>
      <w:r w:rsidRPr="0087595D">
        <w:rPr>
          <w:kern w:val="0"/>
          <w:sz w:val="20"/>
          <w:szCs w:val="20"/>
          <w:lang w:eastAsia="ru-RU"/>
        </w:rPr>
        <w:t>не достижения</w:t>
      </w:r>
      <w:proofErr w:type="gramEnd"/>
      <w:r w:rsidRPr="0087595D">
        <w:rPr>
          <w:kern w:val="0"/>
          <w:sz w:val="20"/>
          <w:szCs w:val="20"/>
          <w:lang w:eastAsia="ru-RU"/>
        </w:rPr>
        <w:t xml:space="preserve"> взаимного согласия споры по настоящему договору разрешаются в Арбитражном суде Ростовской области.</w:t>
      </w:r>
    </w:p>
    <w:p w:rsidR="007A6E76" w:rsidRPr="0087595D" w:rsidRDefault="007A6E76" w:rsidP="007A6E76">
      <w:pPr>
        <w:widowControl w:val="0"/>
        <w:tabs>
          <w:tab w:val="num" w:pos="1276"/>
        </w:tabs>
        <w:suppressAutoHyphens w:val="0"/>
        <w:overflowPunct w:val="0"/>
        <w:autoSpaceDE w:val="0"/>
        <w:autoSpaceDN w:val="0"/>
        <w:adjustRightInd w:val="0"/>
        <w:spacing w:after="0"/>
        <w:ind w:left="360"/>
        <w:contextualSpacing/>
        <w:jc w:val="center"/>
        <w:rPr>
          <w:b/>
          <w:kern w:val="0"/>
          <w:sz w:val="20"/>
          <w:szCs w:val="20"/>
          <w:lang w:eastAsia="ru-RU"/>
        </w:rPr>
      </w:pPr>
      <w:r w:rsidRPr="0087595D">
        <w:rPr>
          <w:b/>
          <w:kern w:val="0"/>
          <w:sz w:val="20"/>
          <w:szCs w:val="20"/>
          <w:lang w:eastAsia="ru-RU"/>
        </w:rPr>
        <w:t>11. ОБСТОЯТЕЛЬСТВА НЕПРЕОДОЛИМОЙ СИЛЫ</w:t>
      </w:r>
    </w:p>
    <w:p w:rsidR="007A6E76" w:rsidRPr="0087595D" w:rsidRDefault="007A6E76" w:rsidP="007A6E76">
      <w:pPr>
        <w:widowControl w:val="0"/>
        <w:tabs>
          <w:tab w:val="num" w:pos="1276"/>
        </w:tabs>
        <w:suppressAutoHyphens w:val="0"/>
        <w:overflowPunct w:val="0"/>
        <w:autoSpaceDE w:val="0"/>
        <w:autoSpaceDN w:val="0"/>
        <w:adjustRightInd w:val="0"/>
        <w:spacing w:after="0"/>
        <w:ind w:left="360"/>
        <w:contextualSpacing/>
        <w:rPr>
          <w:b/>
          <w:kern w:val="0"/>
          <w:sz w:val="20"/>
          <w:szCs w:val="20"/>
          <w:lang w:eastAsia="ru-RU"/>
        </w:rPr>
      </w:pPr>
    </w:p>
    <w:p w:rsidR="007A6E76" w:rsidRPr="0087595D" w:rsidRDefault="007A6E76" w:rsidP="007A6E76">
      <w:pPr>
        <w:widowControl w:val="0"/>
        <w:suppressAutoHyphens w:val="0"/>
        <w:spacing w:after="0"/>
        <w:ind w:firstLine="709"/>
        <w:rPr>
          <w:kern w:val="0"/>
          <w:sz w:val="20"/>
          <w:szCs w:val="20"/>
          <w:lang w:eastAsia="ru-RU"/>
        </w:rPr>
      </w:pPr>
      <w:r w:rsidRPr="0087595D">
        <w:rPr>
          <w:kern w:val="0"/>
          <w:sz w:val="20"/>
          <w:szCs w:val="20"/>
          <w:lang w:eastAsia="ru-RU"/>
        </w:rPr>
        <w:t xml:space="preserve">11.1. </w:t>
      </w:r>
      <w:proofErr w:type="gramStart"/>
      <w:r w:rsidRPr="0087595D">
        <w:rPr>
          <w:kern w:val="0"/>
          <w:sz w:val="20"/>
          <w:szCs w:val="20"/>
          <w:lang w:eastAsia="ru-RU" w:bidi="ru-RU"/>
        </w:rPr>
        <w:t>При возникновении после заключения договора обстоятельств непреодолимой силы (форс-мажор) ни одна из Сторон не будет нести ответственность за полное или частичное невыполнение любого из своих обязательств, если невыполнение будет являться следствием таких обстоятельств, как землетрясение, наводнение, пожар, ураган, снежный занос, резкие температурные колебания, военные действия, массовые заболевания (эпидемии), забастовки, ограничения перевозок, введение международных санкций, а также других, не зависящих от</w:t>
      </w:r>
      <w:proofErr w:type="gramEnd"/>
      <w:r w:rsidRPr="0087595D">
        <w:rPr>
          <w:kern w:val="0"/>
          <w:sz w:val="20"/>
          <w:szCs w:val="20"/>
          <w:lang w:eastAsia="ru-RU" w:bidi="ru-RU"/>
        </w:rPr>
        <w:t xml:space="preserve"> Сторон обстоятельств, которые Стороны не в состоянии были ни предвидеть, ни предотвратить.</w:t>
      </w: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rPr>
        <w:t xml:space="preserve">11.2. Сторона, ссылающаяся на обстоятельства непреодолимой силы, обязана в течение 24 (двадцати четырех) часов </w:t>
      </w:r>
      <w:r w:rsidRPr="0087595D">
        <w:rPr>
          <w:kern w:val="0"/>
          <w:sz w:val="20"/>
          <w:szCs w:val="20"/>
          <w:lang w:eastAsia="ru-RU" w:bidi="ru-RU"/>
        </w:rPr>
        <w:t>информировать другую Сторону о наступлении этих обстоятельств в письменной форме с предоставлением документа, подтверждающего факт возникновения обстоятельств непреодолимой силы, выданного соответствующей Торгово-промышленной палатой либо другим уполномоченным государственным органом. Указанный документ будет являться достаточным доказательством возникновения обстоятельств непреодолимой силы.</w:t>
      </w: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 xml:space="preserve">Не уведомление или несвоевременное уведомление о наступлении обстоятельств непреодолимой силы, а также непредставление или несвоевременное представление </w:t>
      </w:r>
      <w:proofErr w:type="gramStart"/>
      <w:r w:rsidRPr="0087595D">
        <w:rPr>
          <w:kern w:val="0"/>
          <w:sz w:val="20"/>
          <w:szCs w:val="20"/>
          <w:lang w:eastAsia="ru-RU" w:bidi="ru-RU"/>
        </w:rPr>
        <w:t>документа, подтверждающего факт возникновения обстоятельств непреодолимой силы лишает</w:t>
      </w:r>
      <w:proofErr w:type="gramEnd"/>
      <w:r w:rsidRPr="0087595D">
        <w:rPr>
          <w:kern w:val="0"/>
          <w:sz w:val="20"/>
          <w:szCs w:val="20"/>
          <w:lang w:eastAsia="ru-RU" w:bidi="ru-RU"/>
        </w:rPr>
        <w:t xml:space="preserve"> Сторону, подвергшуюся действию обстоятельств непреодолимой силы, права ссылаться на наступление таких обстоятельств.</w:t>
      </w: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 xml:space="preserve">11.3. В случае возникновения обстоятельств непреодолимой силы, срок выполнения обязательств по договору отодвигается </w:t>
      </w:r>
      <w:r w:rsidRPr="0087595D">
        <w:rPr>
          <w:kern w:val="0"/>
          <w:sz w:val="20"/>
          <w:szCs w:val="20"/>
          <w:lang w:eastAsia="ru-RU" w:bidi="ru-RU"/>
        </w:rPr>
        <w:lastRenderedPageBreak/>
        <w:t>соразмерно времени, в течение которого действуют такие обстоятельства и их последствия, или, по договоренности Сторон, договор может быть прекращен, что оформляется Сторонами дополнительным соглашением к договору.</w:t>
      </w: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 xml:space="preserve">11.4. Если обстоятельства, указанные в пункте 10.1 договора, будут длиться более двух месяцев </w:t>
      </w:r>
      <w:proofErr w:type="gramStart"/>
      <w:r w:rsidRPr="0087595D">
        <w:rPr>
          <w:kern w:val="0"/>
          <w:sz w:val="20"/>
          <w:szCs w:val="20"/>
          <w:lang w:eastAsia="ru-RU" w:bidi="ru-RU"/>
        </w:rPr>
        <w:t>с даты</w:t>
      </w:r>
      <w:proofErr w:type="gramEnd"/>
      <w:r w:rsidRPr="0087595D">
        <w:rPr>
          <w:kern w:val="0"/>
          <w:sz w:val="20"/>
          <w:szCs w:val="20"/>
          <w:lang w:eastAsia="ru-RU" w:bidi="ru-RU"/>
        </w:rPr>
        <w:t xml:space="preserve"> соответствующего уведомления Стороны обязаны принять совместное решение о дальнейших взаимоотношениях по договору.</w:t>
      </w:r>
    </w:p>
    <w:p w:rsidR="007A6E76" w:rsidRPr="0087595D" w:rsidRDefault="007A6E76" w:rsidP="007A6E76">
      <w:pPr>
        <w:widowControl w:val="0"/>
        <w:suppressAutoHyphens w:val="0"/>
        <w:spacing w:after="0"/>
        <w:ind w:firstLine="709"/>
        <w:rPr>
          <w:kern w:val="0"/>
          <w:sz w:val="20"/>
          <w:szCs w:val="20"/>
          <w:lang w:eastAsia="ru-RU" w:bidi="ru-RU"/>
        </w:rPr>
      </w:pPr>
    </w:p>
    <w:p w:rsidR="007A6E76" w:rsidRPr="0087595D" w:rsidRDefault="007A6E76" w:rsidP="007A6E76">
      <w:pPr>
        <w:widowControl w:val="0"/>
        <w:suppressAutoHyphens w:val="0"/>
        <w:spacing w:after="0"/>
        <w:ind w:left="360"/>
        <w:contextualSpacing/>
        <w:jc w:val="center"/>
        <w:rPr>
          <w:b/>
          <w:kern w:val="0"/>
          <w:sz w:val="20"/>
          <w:szCs w:val="20"/>
          <w:lang w:eastAsia="ru-RU" w:bidi="ru-RU"/>
        </w:rPr>
      </w:pPr>
      <w:r w:rsidRPr="0087595D">
        <w:rPr>
          <w:b/>
          <w:kern w:val="0"/>
          <w:sz w:val="20"/>
          <w:szCs w:val="20"/>
          <w:lang w:eastAsia="ru-RU" w:bidi="ru-RU"/>
        </w:rPr>
        <w:t>12. КОНФЕДЕНЦИАЛЬНОСТЬ</w:t>
      </w:r>
    </w:p>
    <w:p w:rsidR="007A6E76" w:rsidRPr="0087595D" w:rsidRDefault="007A6E76" w:rsidP="007A6E76">
      <w:pPr>
        <w:widowControl w:val="0"/>
        <w:suppressAutoHyphens w:val="0"/>
        <w:spacing w:after="0"/>
        <w:ind w:left="360"/>
        <w:contextualSpacing/>
        <w:rPr>
          <w:b/>
          <w:kern w:val="0"/>
          <w:sz w:val="20"/>
          <w:szCs w:val="20"/>
          <w:lang w:eastAsia="ru-RU" w:bidi="ru-RU"/>
        </w:rPr>
      </w:pP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12.1.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12.2. Заказчик заявляет и Исполнитель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 xml:space="preserve">12.3. Конфиденциальная информация Заказчика предоставляется Исполнителю Заказчиком исключительно для целей исполнения обязательств в соответствии с настоящим договором. </w:t>
      </w: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 xml:space="preserve">12.4. Сторона вправе использовать конфиденциальную информацию другой Стороны исключительно для целей исполнения настоящего договора. </w:t>
      </w:r>
      <w:proofErr w:type="gramStart"/>
      <w:r w:rsidRPr="0087595D">
        <w:rPr>
          <w:kern w:val="0"/>
          <w:sz w:val="20"/>
          <w:szCs w:val="20"/>
          <w:lang w:eastAsia="ru-RU" w:bidi="ru-RU"/>
        </w:rPr>
        <w:t>Сторона не вправе раскрывать, разглашать и передавать Конфиденциальную информацию другой Стороны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roofErr w:type="gramEnd"/>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 xml:space="preserve">12.5. Исполнитель обязуется принять все необходимые меры для сохранения в тайне конфиденциальной информации Заказчика. </w:t>
      </w:r>
    </w:p>
    <w:p w:rsidR="007A6E76" w:rsidRPr="0087595D" w:rsidRDefault="007A6E76" w:rsidP="007A6E76">
      <w:pPr>
        <w:widowControl w:val="0"/>
        <w:suppressAutoHyphens w:val="0"/>
        <w:spacing w:after="0"/>
        <w:ind w:firstLine="709"/>
        <w:rPr>
          <w:kern w:val="0"/>
          <w:sz w:val="20"/>
          <w:szCs w:val="20"/>
          <w:lang w:eastAsia="ru-RU" w:bidi="ru-RU"/>
        </w:rPr>
      </w:pPr>
      <w:r w:rsidRPr="0087595D">
        <w:rPr>
          <w:kern w:val="0"/>
          <w:sz w:val="20"/>
          <w:szCs w:val="20"/>
          <w:lang w:eastAsia="ru-RU" w:bidi="ru-RU"/>
        </w:rPr>
        <w:t>12.6. Обязательства Сторон по соблюдению конфиденциальности, вытекающие из настоящего договора, сохраняют свою силу в течение 5-ти лет после окончания выполнения обязательств по настоящему договору.</w:t>
      </w:r>
    </w:p>
    <w:p w:rsidR="007A6E76" w:rsidRPr="0087595D" w:rsidRDefault="007A6E76" w:rsidP="007A6E76">
      <w:pPr>
        <w:widowControl w:val="0"/>
        <w:suppressAutoHyphens w:val="0"/>
        <w:spacing w:after="0"/>
        <w:ind w:firstLine="709"/>
        <w:rPr>
          <w:kern w:val="0"/>
          <w:sz w:val="20"/>
          <w:szCs w:val="20"/>
          <w:lang w:eastAsia="ru-RU" w:bidi="ru-RU"/>
        </w:rPr>
      </w:pPr>
    </w:p>
    <w:p w:rsidR="007A6E76" w:rsidRPr="0087595D" w:rsidRDefault="007A6E76" w:rsidP="007A6E76">
      <w:pPr>
        <w:tabs>
          <w:tab w:val="left" w:pos="709"/>
          <w:tab w:val="num" w:pos="1800"/>
        </w:tabs>
        <w:suppressAutoHyphens w:val="0"/>
        <w:spacing w:after="0"/>
        <w:jc w:val="center"/>
        <w:rPr>
          <w:b/>
          <w:bCs/>
          <w:kern w:val="0"/>
          <w:sz w:val="20"/>
          <w:szCs w:val="20"/>
          <w:lang w:eastAsia="ru-RU"/>
        </w:rPr>
      </w:pPr>
      <w:r w:rsidRPr="0087595D">
        <w:rPr>
          <w:b/>
          <w:bCs/>
          <w:kern w:val="0"/>
          <w:sz w:val="20"/>
          <w:szCs w:val="20"/>
          <w:lang w:eastAsia="ru-RU"/>
        </w:rPr>
        <w:t>13. АНТИКОРРУПЦИОННАЯ ОГОВОРКА</w:t>
      </w:r>
    </w:p>
    <w:p w:rsidR="007A6E76" w:rsidRPr="0087595D" w:rsidRDefault="007A6E76" w:rsidP="007A6E76">
      <w:pPr>
        <w:tabs>
          <w:tab w:val="left" w:pos="709"/>
          <w:tab w:val="num" w:pos="1800"/>
        </w:tabs>
        <w:suppressAutoHyphens w:val="0"/>
        <w:spacing w:after="0"/>
        <w:jc w:val="center"/>
        <w:rPr>
          <w:b/>
          <w:bCs/>
          <w:kern w:val="0"/>
          <w:sz w:val="20"/>
          <w:szCs w:val="20"/>
          <w:lang w:eastAsia="ru-RU"/>
        </w:rPr>
      </w:pPr>
    </w:p>
    <w:p w:rsidR="007A6E76" w:rsidRPr="0087595D" w:rsidRDefault="007A6E76" w:rsidP="007A6E76">
      <w:pPr>
        <w:tabs>
          <w:tab w:val="left" w:pos="709"/>
          <w:tab w:val="num" w:pos="1800"/>
        </w:tabs>
        <w:suppressAutoHyphens w:val="0"/>
        <w:spacing w:after="0"/>
        <w:ind w:firstLine="709"/>
        <w:rPr>
          <w:bCs/>
          <w:kern w:val="0"/>
          <w:sz w:val="20"/>
          <w:szCs w:val="20"/>
          <w:lang w:val="en-US" w:eastAsia="ru-RU"/>
        </w:rPr>
      </w:pPr>
      <w:r w:rsidRPr="0087595D">
        <w:rPr>
          <w:bCs/>
          <w:kern w:val="0"/>
          <w:sz w:val="20"/>
          <w:szCs w:val="20"/>
          <w:lang w:eastAsia="ru-RU"/>
        </w:rPr>
        <w:t>13.1. Определения:</w:t>
      </w:r>
    </w:p>
    <w:p w:rsidR="007A6E76" w:rsidRPr="0087595D" w:rsidRDefault="007A6E76" w:rsidP="007A6E76">
      <w:pPr>
        <w:numPr>
          <w:ilvl w:val="0"/>
          <w:numId w:val="32"/>
        </w:numPr>
        <w:tabs>
          <w:tab w:val="left" w:pos="1418"/>
        </w:tabs>
        <w:suppressAutoHyphens w:val="0"/>
        <w:spacing w:after="0"/>
        <w:ind w:left="0" w:firstLine="709"/>
        <w:rPr>
          <w:bCs/>
          <w:kern w:val="0"/>
          <w:sz w:val="20"/>
          <w:szCs w:val="20"/>
          <w:lang w:eastAsia="ru-RU"/>
        </w:rPr>
      </w:pPr>
      <w:r w:rsidRPr="0087595D">
        <w:rPr>
          <w:bCs/>
          <w:kern w:val="0"/>
          <w:sz w:val="20"/>
          <w:szCs w:val="20"/>
          <w:lang w:eastAsia="ru-RU"/>
        </w:rPr>
        <w:t>Антикоррупционная оговорка - раздел договора Сторон, препятствующий совершению коррупции.</w:t>
      </w:r>
    </w:p>
    <w:p w:rsidR="007A6E76" w:rsidRPr="0087595D" w:rsidRDefault="007A6E76" w:rsidP="007A6E76">
      <w:pPr>
        <w:numPr>
          <w:ilvl w:val="0"/>
          <w:numId w:val="32"/>
        </w:numPr>
        <w:tabs>
          <w:tab w:val="left" w:pos="709"/>
        </w:tabs>
        <w:suppressAutoHyphens w:val="0"/>
        <w:spacing w:after="0"/>
        <w:ind w:left="0" w:firstLine="709"/>
        <w:rPr>
          <w:bCs/>
          <w:kern w:val="0"/>
          <w:sz w:val="20"/>
          <w:szCs w:val="20"/>
          <w:lang w:eastAsia="ru-RU"/>
        </w:rPr>
      </w:pPr>
      <w:r w:rsidRPr="0087595D">
        <w:rPr>
          <w:bCs/>
          <w:kern w:val="0"/>
          <w:sz w:val="20"/>
          <w:szCs w:val="20"/>
          <w:lang w:eastAsia="ru-RU"/>
        </w:rPr>
        <w:t>Взятка, подкуп, их провокация, посредничество в даче/получении - деяния, наказуемые в соответствии с Уголовным кодексом Российской Федерации (</w:t>
      </w:r>
      <w:hyperlink r:id="rId20" w:history="1">
        <w:r w:rsidRPr="0087595D">
          <w:rPr>
            <w:bCs/>
            <w:color w:val="0000FF"/>
            <w:kern w:val="0"/>
            <w:sz w:val="20"/>
            <w:szCs w:val="20"/>
            <w:lang w:eastAsia="ru-RU"/>
          </w:rPr>
          <w:t>ст. ст. 290</w:t>
        </w:r>
      </w:hyperlink>
      <w:r w:rsidRPr="0087595D">
        <w:rPr>
          <w:bCs/>
          <w:kern w:val="0"/>
          <w:sz w:val="20"/>
          <w:szCs w:val="20"/>
          <w:lang w:eastAsia="ru-RU"/>
        </w:rPr>
        <w:t xml:space="preserve"> - </w:t>
      </w:r>
      <w:hyperlink r:id="rId21" w:history="1">
        <w:r w:rsidRPr="0087595D">
          <w:rPr>
            <w:bCs/>
            <w:color w:val="0000FF"/>
            <w:kern w:val="0"/>
            <w:sz w:val="20"/>
            <w:szCs w:val="20"/>
            <w:lang w:eastAsia="ru-RU"/>
          </w:rPr>
          <w:t>291.2</w:t>
        </w:r>
      </w:hyperlink>
      <w:r w:rsidRPr="0087595D">
        <w:rPr>
          <w:bCs/>
          <w:kern w:val="0"/>
          <w:sz w:val="20"/>
          <w:szCs w:val="20"/>
          <w:lang w:eastAsia="ru-RU"/>
        </w:rPr>
        <w:t xml:space="preserve">, </w:t>
      </w:r>
      <w:hyperlink r:id="rId22" w:history="1">
        <w:r w:rsidRPr="0087595D">
          <w:rPr>
            <w:bCs/>
            <w:color w:val="0000FF"/>
            <w:kern w:val="0"/>
            <w:sz w:val="20"/>
            <w:szCs w:val="20"/>
            <w:lang w:eastAsia="ru-RU"/>
          </w:rPr>
          <w:t>204</w:t>
        </w:r>
      </w:hyperlink>
      <w:r w:rsidRPr="0087595D">
        <w:rPr>
          <w:bCs/>
          <w:kern w:val="0"/>
          <w:sz w:val="20"/>
          <w:szCs w:val="20"/>
          <w:lang w:eastAsia="ru-RU"/>
        </w:rPr>
        <w:t xml:space="preserve"> - </w:t>
      </w:r>
      <w:hyperlink r:id="rId23" w:history="1">
        <w:r w:rsidRPr="0087595D">
          <w:rPr>
            <w:bCs/>
            <w:color w:val="0000FF"/>
            <w:kern w:val="0"/>
            <w:sz w:val="20"/>
            <w:szCs w:val="20"/>
            <w:lang w:eastAsia="ru-RU"/>
          </w:rPr>
          <w:t>204.2</w:t>
        </w:r>
      </w:hyperlink>
      <w:r w:rsidRPr="0087595D">
        <w:rPr>
          <w:bCs/>
          <w:kern w:val="0"/>
          <w:sz w:val="20"/>
          <w:szCs w:val="20"/>
          <w:lang w:eastAsia="ru-RU"/>
        </w:rPr>
        <w:t xml:space="preserve">, </w:t>
      </w:r>
      <w:hyperlink r:id="rId24" w:history="1">
        <w:r w:rsidRPr="0087595D">
          <w:rPr>
            <w:bCs/>
            <w:color w:val="0000FF"/>
            <w:kern w:val="0"/>
            <w:sz w:val="20"/>
            <w:szCs w:val="20"/>
            <w:lang w:eastAsia="ru-RU"/>
          </w:rPr>
          <w:t>200.5</w:t>
        </w:r>
      </w:hyperlink>
      <w:r w:rsidRPr="0087595D">
        <w:rPr>
          <w:bCs/>
          <w:kern w:val="0"/>
          <w:sz w:val="20"/>
          <w:szCs w:val="20"/>
          <w:lang w:eastAsia="ru-RU"/>
        </w:rPr>
        <w:t xml:space="preserve">, </w:t>
      </w:r>
      <w:hyperlink r:id="rId25" w:history="1">
        <w:r w:rsidRPr="0087595D">
          <w:rPr>
            <w:bCs/>
            <w:color w:val="0000FF"/>
            <w:kern w:val="0"/>
            <w:sz w:val="20"/>
            <w:szCs w:val="20"/>
            <w:lang w:eastAsia="ru-RU"/>
          </w:rPr>
          <w:t>304</w:t>
        </w:r>
      </w:hyperlink>
      <w:r w:rsidRPr="0087595D">
        <w:rPr>
          <w:bCs/>
          <w:kern w:val="0"/>
          <w:sz w:val="20"/>
          <w:szCs w:val="20"/>
          <w:lang w:eastAsia="ru-RU"/>
        </w:rPr>
        <w:t xml:space="preserve"> Уголовного кодекса Российской Федерации).</w:t>
      </w:r>
    </w:p>
    <w:p w:rsidR="007A6E76" w:rsidRPr="0087595D" w:rsidRDefault="007A6E76" w:rsidP="007A6E76">
      <w:pPr>
        <w:keepNext/>
        <w:keepLines/>
        <w:numPr>
          <w:ilvl w:val="0"/>
          <w:numId w:val="32"/>
        </w:numPr>
        <w:tabs>
          <w:tab w:val="left" w:pos="709"/>
        </w:tabs>
        <w:suppressAutoHyphens w:val="0"/>
        <w:spacing w:after="0"/>
        <w:ind w:left="0" w:firstLine="709"/>
        <w:outlineLvl w:val="0"/>
        <w:rPr>
          <w:bCs/>
          <w:kern w:val="0"/>
          <w:sz w:val="20"/>
          <w:szCs w:val="20"/>
          <w:lang w:eastAsia="ru-RU"/>
        </w:rPr>
      </w:pPr>
      <w:r w:rsidRPr="0087595D">
        <w:rPr>
          <w:bCs/>
          <w:kern w:val="0"/>
          <w:sz w:val="20"/>
          <w:szCs w:val="20"/>
          <w:lang w:eastAsia="ru-RU"/>
        </w:rPr>
        <w:t>Коррупционное правонарушение - совершенное противоправное (в нарушение антикоррупционного законодательства Российской Федерации) деяние, обладающее признаками коррупции, за которое законодательством Российской Федерации установлена уголовная, административная, гражданско-правовая или дисциплинарная ответственность.</w:t>
      </w:r>
    </w:p>
    <w:p w:rsidR="007A6E76" w:rsidRPr="0087595D" w:rsidRDefault="007A6E76" w:rsidP="007A6E76">
      <w:pPr>
        <w:numPr>
          <w:ilvl w:val="0"/>
          <w:numId w:val="32"/>
        </w:numPr>
        <w:tabs>
          <w:tab w:val="left" w:pos="709"/>
        </w:tabs>
        <w:suppressAutoHyphens w:val="0"/>
        <w:spacing w:after="0"/>
        <w:ind w:left="0" w:firstLine="709"/>
        <w:rPr>
          <w:bCs/>
          <w:kern w:val="0"/>
          <w:sz w:val="20"/>
          <w:szCs w:val="20"/>
          <w:lang w:eastAsia="ru-RU"/>
        </w:rPr>
      </w:pPr>
      <w:r w:rsidRPr="0087595D">
        <w:rPr>
          <w:bCs/>
          <w:kern w:val="0"/>
          <w:sz w:val="20"/>
          <w:szCs w:val="20"/>
          <w:lang w:eastAsia="ru-RU"/>
        </w:rPr>
        <w:t>Коррупция - согласно применимому антикоррупционному законодательству действия, совершенные:</w:t>
      </w:r>
    </w:p>
    <w:p w:rsidR="007A6E76" w:rsidRPr="0087595D" w:rsidRDefault="007A6E76" w:rsidP="007A6E76">
      <w:pPr>
        <w:numPr>
          <w:ilvl w:val="3"/>
          <w:numId w:val="33"/>
        </w:numPr>
        <w:tabs>
          <w:tab w:val="left" w:pos="709"/>
        </w:tabs>
        <w:suppressAutoHyphens w:val="0"/>
        <w:spacing w:after="0"/>
        <w:ind w:left="0" w:firstLine="709"/>
        <w:rPr>
          <w:rFonts w:eastAsia="Calibri"/>
          <w:bCs/>
          <w:kern w:val="0"/>
          <w:sz w:val="20"/>
          <w:szCs w:val="20"/>
          <w:lang w:eastAsia="ru-RU"/>
        </w:rPr>
      </w:pPr>
      <w:r w:rsidRPr="0087595D">
        <w:rPr>
          <w:rFonts w:eastAsia="Calibri"/>
          <w:bCs/>
          <w:kern w:val="0"/>
          <w:sz w:val="20"/>
          <w:szCs w:val="20"/>
          <w:lang w:eastAsia="ru-RU"/>
        </w:rPr>
        <w:t>в отношении или в интересах Сторон, в отношении третьих лиц, в том числе в отношении государственных и муниципальных органов и их служащих;</w:t>
      </w:r>
    </w:p>
    <w:p w:rsidR="007A6E76" w:rsidRPr="0087595D" w:rsidRDefault="007A6E76" w:rsidP="007A6E76">
      <w:pPr>
        <w:numPr>
          <w:ilvl w:val="3"/>
          <w:numId w:val="33"/>
        </w:numPr>
        <w:tabs>
          <w:tab w:val="left" w:pos="709"/>
        </w:tabs>
        <w:suppressAutoHyphens w:val="0"/>
        <w:spacing w:after="0"/>
        <w:ind w:left="0" w:firstLine="709"/>
        <w:rPr>
          <w:rFonts w:eastAsia="Calibri"/>
          <w:bCs/>
          <w:kern w:val="0"/>
          <w:sz w:val="20"/>
          <w:szCs w:val="20"/>
          <w:lang w:eastAsia="ru-RU"/>
        </w:rPr>
      </w:pPr>
      <w:r w:rsidRPr="0087595D">
        <w:rPr>
          <w:rFonts w:eastAsia="Calibri"/>
          <w:bCs/>
          <w:kern w:val="0"/>
          <w:sz w:val="20"/>
          <w:szCs w:val="20"/>
          <w:lang w:eastAsia="ru-RU"/>
        </w:rPr>
        <w:t>прямо или косвенно;</w:t>
      </w:r>
    </w:p>
    <w:p w:rsidR="007A6E76" w:rsidRPr="0087595D" w:rsidRDefault="007A6E76" w:rsidP="007A6E76">
      <w:pPr>
        <w:numPr>
          <w:ilvl w:val="3"/>
          <w:numId w:val="33"/>
        </w:numPr>
        <w:tabs>
          <w:tab w:val="left" w:pos="709"/>
        </w:tabs>
        <w:suppressAutoHyphens w:val="0"/>
        <w:spacing w:after="0"/>
        <w:ind w:left="0" w:firstLine="709"/>
        <w:rPr>
          <w:rFonts w:eastAsia="Calibri"/>
          <w:bCs/>
          <w:kern w:val="0"/>
          <w:sz w:val="20"/>
          <w:szCs w:val="20"/>
          <w:lang w:eastAsia="ru-RU"/>
        </w:rPr>
      </w:pPr>
      <w:r w:rsidRPr="0087595D">
        <w:rPr>
          <w:rFonts w:eastAsia="Calibri"/>
          <w:bCs/>
          <w:kern w:val="0"/>
          <w:sz w:val="20"/>
          <w:szCs w:val="20"/>
          <w:lang w:eastAsia="ru-RU"/>
        </w:rPr>
        <w:t>лично или через посредничество;</w:t>
      </w:r>
    </w:p>
    <w:p w:rsidR="007A6E76" w:rsidRPr="0087595D" w:rsidRDefault="007A6E76" w:rsidP="007A6E76">
      <w:pPr>
        <w:numPr>
          <w:ilvl w:val="3"/>
          <w:numId w:val="33"/>
        </w:numPr>
        <w:tabs>
          <w:tab w:val="left" w:pos="709"/>
        </w:tabs>
        <w:suppressAutoHyphens w:val="0"/>
        <w:spacing w:after="0"/>
        <w:ind w:left="0" w:firstLine="709"/>
        <w:rPr>
          <w:rFonts w:eastAsia="Calibri"/>
          <w:bCs/>
          <w:kern w:val="0"/>
          <w:sz w:val="20"/>
          <w:szCs w:val="20"/>
          <w:lang w:eastAsia="ru-RU"/>
        </w:rPr>
      </w:pPr>
      <w:r w:rsidRPr="0087595D">
        <w:rPr>
          <w:rFonts w:eastAsia="Calibri"/>
          <w:bCs/>
          <w:kern w:val="0"/>
          <w:sz w:val="20"/>
          <w:szCs w:val="20"/>
          <w:lang w:eastAsia="ru-RU"/>
        </w:rPr>
        <w:t>в целях незаконного получения/предоставления личной выгоды в любой форме с использованием своего должностного/служебного/финансового/штатного и т.п. положения.</w:t>
      </w:r>
    </w:p>
    <w:p w:rsidR="007A6E76" w:rsidRPr="0087595D" w:rsidRDefault="007A6E76" w:rsidP="007A6E76">
      <w:pPr>
        <w:keepNext/>
        <w:keepLines/>
        <w:numPr>
          <w:ilvl w:val="0"/>
          <w:numId w:val="32"/>
        </w:numPr>
        <w:tabs>
          <w:tab w:val="left" w:pos="709"/>
        </w:tabs>
        <w:suppressAutoHyphens w:val="0"/>
        <w:spacing w:after="0"/>
        <w:ind w:left="0" w:firstLine="709"/>
        <w:outlineLvl w:val="0"/>
        <w:rPr>
          <w:bCs/>
          <w:kern w:val="0"/>
          <w:sz w:val="20"/>
          <w:szCs w:val="20"/>
          <w:lang w:eastAsia="ru-RU"/>
        </w:rPr>
      </w:pPr>
      <w:r w:rsidRPr="0087595D">
        <w:rPr>
          <w:bCs/>
          <w:kern w:val="0"/>
          <w:sz w:val="20"/>
          <w:szCs w:val="20"/>
          <w:lang w:eastAsia="ru-RU"/>
        </w:rPr>
        <w:t>Личная выгода - возможность получения работником Стороны при исполнении должностных/служебных/штатных обязанностей неправомерных преимуществ и/или доходов в любой форме, иных имущественных прав для себя, для лиц, состоящих с ним в близком родстве или свойстве, обещанных, предлагаемых, предоставляемых или полученных без законных оснований.</w:t>
      </w:r>
    </w:p>
    <w:p w:rsidR="007A6E76" w:rsidRPr="0087595D" w:rsidRDefault="007A6E76" w:rsidP="007A6E76">
      <w:pPr>
        <w:suppressAutoHyphens w:val="0"/>
        <w:spacing w:after="0"/>
        <w:ind w:firstLine="709"/>
        <w:rPr>
          <w:rFonts w:eastAsia="Calibri"/>
          <w:bCs/>
          <w:kern w:val="0"/>
          <w:sz w:val="20"/>
          <w:szCs w:val="20"/>
          <w:lang w:eastAsia="ru-RU"/>
        </w:rPr>
      </w:pPr>
      <w:r w:rsidRPr="0087595D">
        <w:rPr>
          <w:rFonts w:eastAsia="Calibri"/>
          <w:bCs/>
          <w:kern w:val="0"/>
          <w:sz w:val="20"/>
          <w:szCs w:val="20"/>
          <w:lang w:eastAsia="ru-RU"/>
        </w:rPr>
        <w:t>13.2. 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представителями, аффилированными лицами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rsidR="007A6E76" w:rsidRPr="0087595D" w:rsidRDefault="007A6E76" w:rsidP="007A6E76">
      <w:pPr>
        <w:suppressAutoHyphens w:val="0"/>
        <w:spacing w:after="0"/>
        <w:ind w:firstLine="709"/>
        <w:rPr>
          <w:rFonts w:eastAsia="Calibri"/>
          <w:bCs/>
          <w:kern w:val="0"/>
          <w:sz w:val="20"/>
          <w:szCs w:val="20"/>
          <w:lang w:eastAsia="ru-RU"/>
        </w:rPr>
      </w:pPr>
      <w:r w:rsidRPr="0087595D">
        <w:rPr>
          <w:rFonts w:eastAsia="Calibri"/>
          <w:bCs/>
          <w:kern w:val="0"/>
          <w:sz w:val="20"/>
          <w:szCs w:val="20"/>
          <w:lang w:eastAsia="ru-RU"/>
        </w:rPr>
        <w:t xml:space="preserve">13.3. </w:t>
      </w:r>
      <w:proofErr w:type="gramStart"/>
      <w:r w:rsidRPr="0087595D">
        <w:rPr>
          <w:rFonts w:eastAsia="Calibri"/>
          <w:bCs/>
          <w:kern w:val="0"/>
          <w:sz w:val="20"/>
          <w:szCs w:val="20"/>
          <w:lang w:eastAsia="ru-RU"/>
        </w:rPr>
        <w:t>При исполнении обязательств по Договору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7A6E76" w:rsidRPr="0087595D" w:rsidRDefault="007A6E76" w:rsidP="007A6E76">
      <w:pPr>
        <w:tabs>
          <w:tab w:val="left" w:pos="0"/>
        </w:tabs>
        <w:suppressAutoHyphens w:val="0"/>
        <w:spacing w:after="0"/>
        <w:ind w:firstLine="709"/>
        <w:rPr>
          <w:rFonts w:eastAsia="Calibri"/>
          <w:bCs/>
          <w:kern w:val="0"/>
          <w:sz w:val="20"/>
          <w:szCs w:val="20"/>
          <w:lang w:eastAsia="ru-RU"/>
        </w:rPr>
      </w:pPr>
      <w:r w:rsidRPr="0087595D">
        <w:rPr>
          <w:rFonts w:eastAsia="Calibri"/>
          <w:bCs/>
          <w:kern w:val="0"/>
          <w:sz w:val="20"/>
          <w:szCs w:val="20"/>
          <w:lang w:eastAsia="ru-RU"/>
        </w:rPr>
        <w:t>13.4. 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об этом другую Сторону в течение 3 (трех) рабочих дней.</w:t>
      </w:r>
    </w:p>
    <w:p w:rsidR="007A6E76" w:rsidRPr="0087595D" w:rsidRDefault="007A6E76" w:rsidP="007A6E76">
      <w:pPr>
        <w:suppressAutoHyphens w:val="0"/>
        <w:spacing w:after="0"/>
        <w:ind w:firstLine="709"/>
        <w:rPr>
          <w:rFonts w:eastAsia="Calibri"/>
          <w:bCs/>
          <w:kern w:val="0"/>
          <w:sz w:val="20"/>
          <w:szCs w:val="20"/>
          <w:lang w:eastAsia="ru-RU"/>
        </w:rPr>
      </w:pPr>
      <w:r w:rsidRPr="0087595D">
        <w:rPr>
          <w:rFonts w:eastAsia="Calibri"/>
          <w:bCs/>
          <w:kern w:val="0"/>
          <w:sz w:val="20"/>
          <w:szCs w:val="20"/>
          <w:lang w:eastAsia="ru-RU"/>
        </w:rPr>
        <w:t xml:space="preserve">13.5. 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w:t>
      </w:r>
      <w:r w:rsidRPr="0087595D">
        <w:rPr>
          <w:rFonts w:eastAsia="Calibri"/>
          <w:bCs/>
          <w:kern w:val="0"/>
          <w:sz w:val="20"/>
          <w:szCs w:val="20"/>
          <w:lang w:eastAsia="ru-RU"/>
        </w:rPr>
        <w:lastRenderedPageBreak/>
        <w:t xml:space="preserve">таких подозрений, за исключением документов и информации, доступ к которым ограничен в соответствии с федеральными законами. </w:t>
      </w:r>
      <w:proofErr w:type="gramStart"/>
      <w:r w:rsidRPr="0087595D">
        <w:rPr>
          <w:rFonts w:eastAsia="Calibri"/>
          <w:bCs/>
          <w:kern w:val="0"/>
          <w:sz w:val="20"/>
          <w:szCs w:val="20"/>
          <w:lang w:eastAsia="ru-RU"/>
        </w:rPr>
        <w:t>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3 (трех) рабочих дней после получения запроса, если иной срок не будет установлен по соглашению Сторон.</w:t>
      </w:r>
      <w:proofErr w:type="gramEnd"/>
    </w:p>
    <w:p w:rsidR="007A6E76" w:rsidRPr="0087595D" w:rsidRDefault="007A6E76" w:rsidP="007A6E76">
      <w:pPr>
        <w:suppressAutoHyphens w:val="0"/>
        <w:spacing w:after="0"/>
        <w:ind w:firstLine="709"/>
        <w:rPr>
          <w:rFonts w:eastAsia="Calibri"/>
          <w:bCs/>
          <w:kern w:val="0"/>
          <w:sz w:val="20"/>
          <w:szCs w:val="20"/>
          <w:lang w:eastAsia="ru-RU"/>
        </w:rPr>
      </w:pPr>
      <w:r w:rsidRPr="0087595D">
        <w:rPr>
          <w:rFonts w:eastAsia="Calibri"/>
          <w:bCs/>
          <w:kern w:val="0"/>
          <w:sz w:val="20"/>
          <w:szCs w:val="20"/>
          <w:lang w:eastAsia="ru-RU"/>
        </w:rPr>
        <w:t xml:space="preserve">13.6. </w:t>
      </w:r>
      <w:proofErr w:type="gramStart"/>
      <w:r w:rsidRPr="0087595D">
        <w:rPr>
          <w:rFonts w:eastAsia="Calibri"/>
          <w:bCs/>
          <w:kern w:val="0"/>
          <w:sz w:val="20"/>
          <w:szCs w:val="20"/>
          <w:lang w:eastAsia="ru-RU"/>
        </w:rPr>
        <w:t>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roofErr w:type="gramEnd"/>
      <w:r w:rsidRPr="0087595D">
        <w:rPr>
          <w:rFonts w:eastAsia="Calibri"/>
          <w:bCs/>
          <w:kern w:val="0"/>
          <w:sz w:val="20"/>
          <w:szCs w:val="20"/>
          <w:lang w:eastAsia="ru-RU"/>
        </w:rPr>
        <w:t xml:space="preserve">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rsidR="007A6E76" w:rsidRPr="0087595D" w:rsidRDefault="007A6E76" w:rsidP="007A6E76">
      <w:pPr>
        <w:suppressAutoHyphens w:val="0"/>
        <w:spacing w:after="0"/>
        <w:ind w:firstLine="709"/>
        <w:rPr>
          <w:rFonts w:eastAsia="Calibri"/>
          <w:bCs/>
          <w:kern w:val="0"/>
          <w:sz w:val="20"/>
          <w:szCs w:val="20"/>
          <w:lang w:eastAsia="ru-RU"/>
        </w:rPr>
      </w:pPr>
      <w:r w:rsidRPr="0087595D">
        <w:rPr>
          <w:rFonts w:eastAsia="Calibri"/>
          <w:bCs/>
          <w:kern w:val="0"/>
          <w:sz w:val="20"/>
          <w:szCs w:val="20"/>
          <w:lang w:eastAsia="ru-RU"/>
        </w:rPr>
        <w:t>13.7.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rsidR="007A6E76" w:rsidRPr="0087595D" w:rsidRDefault="007A6E76" w:rsidP="007A6E76">
      <w:pPr>
        <w:suppressAutoHyphens w:val="0"/>
        <w:spacing w:after="0"/>
        <w:ind w:firstLine="709"/>
        <w:rPr>
          <w:rFonts w:eastAsia="Calibri"/>
          <w:bCs/>
          <w:kern w:val="0"/>
          <w:sz w:val="20"/>
          <w:szCs w:val="20"/>
          <w:lang w:eastAsia="ru-RU"/>
        </w:rPr>
      </w:pPr>
      <w:r w:rsidRPr="0087595D">
        <w:rPr>
          <w:rFonts w:eastAsia="Calibri"/>
          <w:bCs/>
          <w:kern w:val="0"/>
          <w:sz w:val="20"/>
          <w:szCs w:val="20"/>
          <w:lang w:eastAsia="ru-RU"/>
        </w:rPr>
        <w:t>13.8.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p>
    <w:p w:rsidR="007A6E76" w:rsidRPr="0087595D" w:rsidRDefault="007A6E76" w:rsidP="007A6E76">
      <w:pPr>
        <w:widowControl w:val="0"/>
        <w:suppressAutoHyphens w:val="0"/>
        <w:spacing w:after="0"/>
        <w:ind w:firstLine="709"/>
        <w:rPr>
          <w:kern w:val="0"/>
          <w:sz w:val="20"/>
          <w:szCs w:val="20"/>
          <w:lang w:eastAsia="ru-RU" w:bidi="ru-RU"/>
        </w:rPr>
      </w:pPr>
    </w:p>
    <w:p w:rsidR="002A2792" w:rsidRDefault="002A2792" w:rsidP="002A2792">
      <w:pPr>
        <w:suppressAutoHyphens w:val="0"/>
        <w:spacing w:after="0"/>
        <w:ind w:firstLine="709"/>
        <w:jc w:val="center"/>
        <w:rPr>
          <w:rFonts w:eastAsia="Calibri"/>
          <w:b/>
          <w:bCs/>
          <w:kern w:val="0"/>
          <w:sz w:val="20"/>
          <w:szCs w:val="20"/>
          <w:lang w:eastAsia="ru-RU"/>
        </w:rPr>
      </w:pPr>
      <w:r>
        <w:rPr>
          <w:rFonts w:eastAsia="Calibri"/>
          <w:b/>
          <w:bCs/>
          <w:kern w:val="0"/>
          <w:sz w:val="20"/>
          <w:szCs w:val="20"/>
          <w:lang w:eastAsia="ru-RU"/>
        </w:rPr>
        <w:t>14. ОБЕСПЕЧЕНИЕ ИСПОЛНЕНИЯ ДОГОВОРА</w:t>
      </w:r>
    </w:p>
    <w:p w:rsidR="006C6EDE" w:rsidRDefault="002A2792" w:rsidP="006C6EDE">
      <w:pPr>
        <w:ind w:firstLine="709"/>
        <w:rPr>
          <w:color w:val="000000"/>
          <w:kern w:val="0"/>
          <w:sz w:val="20"/>
          <w:szCs w:val="20"/>
          <w:lang w:eastAsia="ru-RU"/>
        </w:rPr>
      </w:pPr>
      <w:r w:rsidRPr="003D3D9D">
        <w:rPr>
          <w:rFonts w:eastAsia="Calibri"/>
          <w:bCs/>
          <w:kern w:val="0"/>
          <w:sz w:val="20"/>
          <w:szCs w:val="20"/>
          <w:lang w:eastAsia="ru-RU"/>
        </w:rPr>
        <w:t xml:space="preserve">14.1. Подрядчик </w:t>
      </w:r>
      <w:r w:rsidRPr="003D3D9D">
        <w:rPr>
          <w:color w:val="000000"/>
          <w:kern w:val="0"/>
          <w:sz w:val="20"/>
          <w:szCs w:val="20"/>
          <w:lang w:eastAsia="ru-RU"/>
        </w:rPr>
        <w:t xml:space="preserve">предоставляет обеспечение исполнения Договора в размере </w:t>
      </w:r>
      <w:r w:rsidRPr="00421628">
        <w:rPr>
          <w:color w:val="000000"/>
          <w:kern w:val="0"/>
          <w:sz w:val="20"/>
          <w:szCs w:val="20"/>
          <w:lang w:eastAsia="ru-RU"/>
        </w:rPr>
        <w:t xml:space="preserve">10 % от начальной максимальной цены Договора на сумму </w:t>
      </w:r>
      <w:r w:rsidR="009C7829" w:rsidRPr="009C7829">
        <w:rPr>
          <w:color w:val="000000"/>
          <w:kern w:val="0"/>
          <w:sz w:val="20"/>
          <w:szCs w:val="20"/>
          <w:lang w:eastAsia="ru-RU"/>
        </w:rPr>
        <w:t>1 012 087 (Один миллион двенадцать тысяч восемьдесят семь) рублей 26 копеек</w:t>
      </w:r>
      <w:r w:rsidR="009C7829">
        <w:rPr>
          <w:color w:val="000000"/>
          <w:kern w:val="0"/>
          <w:sz w:val="20"/>
          <w:szCs w:val="20"/>
          <w:lang w:eastAsia="ru-RU"/>
        </w:rPr>
        <w:t>.</w:t>
      </w:r>
    </w:p>
    <w:p w:rsidR="002A2792" w:rsidRPr="003D3D9D" w:rsidRDefault="002A2792" w:rsidP="006C6EDE">
      <w:pPr>
        <w:ind w:firstLine="709"/>
        <w:rPr>
          <w:color w:val="000000"/>
          <w:kern w:val="0"/>
          <w:sz w:val="20"/>
          <w:szCs w:val="20"/>
          <w:lang w:eastAsia="ru-RU"/>
        </w:rPr>
      </w:pPr>
      <w:r w:rsidRPr="003D3D9D">
        <w:rPr>
          <w:color w:val="000000"/>
          <w:kern w:val="0"/>
          <w:sz w:val="20"/>
          <w:szCs w:val="20"/>
          <w:lang w:eastAsia="ru-RU"/>
        </w:rPr>
        <w:t>14.2. Исполнение Договора, мо</w:t>
      </w:r>
      <w:r>
        <w:rPr>
          <w:color w:val="000000"/>
          <w:kern w:val="0"/>
          <w:sz w:val="20"/>
          <w:szCs w:val="20"/>
          <w:lang w:eastAsia="ru-RU"/>
        </w:rPr>
        <w:t>же</w:t>
      </w:r>
      <w:r w:rsidRPr="003D3D9D">
        <w:rPr>
          <w:color w:val="000000"/>
          <w:kern w:val="0"/>
          <w:sz w:val="20"/>
          <w:szCs w:val="20"/>
          <w:lang w:eastAsia="ru-RU"/>
        </w:rPr>
        <w:t xml:space="preserve">т обеспечиваться предоставлением независимой гарантии, выданной в соответствии с требованиями статьи 45 Закона №44-ФЗ, или внесением денежных средств на указанный Заказчиком </w:t>
      </w:r>
      <w:r w:rsidRPr="00DC7781">
        <w:rPr>
          <w:color w:val="000000"/>
          <w:kern w:val="0"/>
          <w:sz w:val="20"/>
          <w:szCs w:val="20"/>
          <w:lang w:eastAsia="ru-RU"/>
        </w:rPr>
        <w:t xml:space="preserve">счет. </w:t>
      </w:r>
      <w:r w:rsidRPr="003D3D9D">
        <w:rPr>
          <w:color w:val="000000"/>
          <w:kern w:val="0"/>
          <w:sz w:val="20"/>
          <w:szCs w:val="20"/>
          <w:lang w:eastAsia="ru-RU"/>
        </w:rPr>
        <w:t>Способ обеспечения исполнения Договора определяется Подрядчиком самостоятельно, при этом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w:t>
      </w:r>
    </w:p>
    <w:p w:rsidR="002A2792" w:rsidRPr="003D3D9D" w:rsidRDefault="002A2792" w:rsidP="002A2792">
      <w:pPr>
        <w:suppressAutoHyphens w:val="0"/>
        <w:spacing w:after="0"/>
        <w:ind w:firstLine="709"/>
        <w:rPr>
          <w:color w:val="000000"/>
          <w:kern w:val="0"/>
          <w:sz w:val="20"/>
          <w:szCs w:val="20"/>
          <w:lang w:eastAsia="ru-RU"/>
        </w:rPr>
      </w:pPr>
      <w:r w:rsidRPr="003D3D9D">
        <w:rPr>
          <w:color w:val="000000"/>
          <w:kern w:val="0"/>
          <w:sz w:val="20"/>
          <w:szCs w:val="20"/>
          <w:lang w:eastAsia="ru-RU"/>
        </w:rPr>
        <w:t xml:space="preserve">14.3. </w:t>
      </w:r>
      <w:proofErr w:type="gramStart"/>
      <w:r w:rsidRPr="003D3D9D">
        <w:rPr>
          <w:color w:val="000000"/>
          <w:kern w:val="0"/>
          <w:sz w:val="20"/>
          <w:szCs w:val="20"/>
          <w:lang w:eastAsia="ru-RU"/>
        </w:rPr>
        <w:t>Если обеспечение исполнения договора предоставлено банковской гарантией, при возникновении случая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лицензии на осуществление банковских операций предоставить новое обеспечение исполнения договора не позднее одного месяца со дня надлежащего уведомления заказчиком Подрядчика о необходимости предоставить соответствующее обеспечение.</w:t>
      </w:r>
      <w:proofErr w:type="gramEnd"/>
      <w:r w:rsidRPr="003D3D9D">
        <w:rPr>
          <w:color w:val="000000"/>
          <w:kern w:val="0"/>
          <w:sz w:val="20"/>
          <w:szCs w:val="20"/>
          <w:lang w:eastAsia="ru-RU"/>
        </w:rPr>
        <w:t xml:space="preserve"> Размер такого обеспечения может быть уменьшен и производится пропорционально стоимости исполненных обязательств, приемка и оплата которых осуществлены в порядке и сроки, которые предусмотрены договором</w:t>
      </w:r>
      <w:proofErr w:type="gramStart"/>
      <w:r w:rsidRPr="003D3D9D">
        <w:rPr>
          <w:color w:val="000000"/>
          <w:kern w:val="0"/>
          <w:sz w:val="20"/>
          <w:szCs w:val="20"/>
          <w:lang w:eastAsia="ru-RU"/>
        </w:rPr>
        <w:t xml:space="preserve">.. </w:t>
      </w:r>
      <w:proofErr w:type="gramEnd"/>
      <w:r w:rsidRPr="003D3D9D">
        <w:rPr>
          <w:color w:val="000000"/>
          <w:kern w:val="0"/>
          <w:sz w:val="20"/>
          <w:szCs w:val="20"/>
          <w:lang w:eastAsia="ru-RU"/>
        </w:rPr>
        <w:t>За каждый день просрочки исполнения Подрядчиком обязательства, предусмотренного настоящей частью, начисляется пеня в размере, определенном в порядке, установленном в соответствии с договором.</w:t>
      </w:r>
    </w:p>
    <w:p w:rsidR="002A2792" w:rsidRPr="003D3D9D" w:rsidRDefault="002A2792" w:rsidP="002A2792">
      <w:pPr>
        <w:suppressAutoHyphens w:val="0"/>
        <w:spacing w:after="0"/>
        <w:ind w:firstLine="709"/>
        <w:rPr>
          <w:color w:val="000000"/>
          <w:kern w:val="0"/>
          <w:sz w:val="20"/>
          <w:szCs w:val="20"/>
          <w:lang w:eastAsia="ru-RU"/>
        </w:rPr>
      </w:pPr>
      <w:r w:rsidRPr="003D3D9D">
        <w:rPr>
          <w:color w:val="000000"/>
          <w:kern w:val="0"/>
          <w:sz w:val="20"/>
          <w:szCs w:val="20"/>
          <w:lang w:eastAsia="ru-RU"/>
        </w:rPr>
        <w:t xml:space="preserve">14.4. </w:t>
      </w:r>
      <w:proofErr w:type="gramStart"/>
      <w:r w:rsidRPr="003D3D9D">
        <w:rPr>
          <w:color w:val="000000"/>
          <w:kern w:val="0"/>
          <w:sz w:val="20"/>
          <w:szCs w:val="20"/>
          <w:lang w:eastAsia="ru-RU"/>
        </w:rPr>
        <w:t>Денежные средства, внесенные в качестве обеспечения исполнения договора (если такая форма обеспечения исполнения договора применяется Поставщиком (Подрядчиком, Исполнителем), возвращается Поставщику в течение 7 (семи) рабочих дней с момента подписания Сторонами документов, подтверждающих надлежащее исполнение Поставщиком своих обязательств по Договору.</w:t>
      </w:r>
      <w:proofErr w:type="gramEnd"/>
      <w:r>
        <w:rPr>
          <w:color w:val="000000"/>
          <w:kern w:val="0"/>
          <w:sz w:val="20"/>
          <w:szCs w:val="20"/>
          <w:lang w:eastAsia="ru-RU"/>
        </w:rPr>
        <w:t xml:space="preserve"> </w:t>
      </w:r>
      <w:r w:rsidRPr="003D3D9D">
        <w:rPr>
          <w:color w:val="000000"/>
          <w:kern w:val="0"/>
          <w:sz w:val="20"/>
          <w:szCs w:val="20"/>
          <w:lang w:eastAsia="ru-RU"/>
        </w:rPr>
        <w:t xml:space="preserve"> 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2A2792" w:rsidRDefault="002A2792" w:rsidP="002A2792">
      <w:pPr>
        <w:suppressAutoHyphens w:val="0"/>
        <w:spacing w:after="0"/>
        <w:ind w:firstLine="709"/>
        <w:rPr>
          <w:color w:val="000000"/>
          <w:kern w:val="0"/>
          <w:sz w:val="20"/>
          <w:szCs w:val="20"/>
          <w:lang w:eastAsia="ru-RU"/>
        </w:rPr>
      </w:pPr>
      <w:r w:rsidRPr="003D3D9D">
        <w:rPr>
          <w:color w:val="000000"/>
          <w:kern w:val="0"/>
          <w:sz w:val="20"/>
          <w:szCs w:val="20"/>
          <w:lang w:eastAsia="ru-RU"/>
        </w:rPr>
        <w:t xml:space="preserve">14.5. Если обеспечение исполнения договора предоставлено денежными средствами на лицевой счет заказчика, то по письменному заявлению Исполнителя может быть частично </w:t>
      </w:r>
      <w:proofErr w:type="gramStart"/>
      <w:r w:rsidRPr="003D3D9D">
        <w:rPr>
          <w:color w:val="000000"/>
          <w:kern w:val="0"/>
          <w:sz w:val="20"/>
          <w:szCs w:val="20"/>
          <w:lang w:eastAsia="ru-RU"/>
        </w:rPr>
        <w:t>возвращена</w:t>
      </w:r>
      <w:proofErr w:type="gramEnd"/>
      <w:r w:rsidRPr="003D3D9D">
        <w:rPr>
          <w:color w:val="000000"/>
          <w:kern w:val="0"/>
          <w:sz w:val="20"/>
          <w:szCs w:val="20"/>
          <w:lang w:eastAsia="ru-RU"/>
        </w:rPr>
        <w:t xml:space="preserve"> в связи с завершением этапа исполнения договора. При этом срок возврата заказчиком поставщику (исполнителю) таких денежных средств не должен превышать семи рабочих дней с даты исполнения поставщиком (подрядчиком, исполнителем) обязательств, предусмотренных договором, а </w:t>
      </w:r>
      <w:proofErr w:type="gramStart"/>
      <w:r w:rsidRPr="003D3D9D">
        <w:rPr>
          <w:color w:val="000000"/>
          <w:kern w:val="0"/>
          <w:sz w:val="20"/>
          <w:szCs w:val="20"/>
          <w:lang w:eastAsia="ru-RU"/>
        </w:rPr>
        <w:t>именное</w:t>
      </w:r>
      <w:proofErr w:type="gramEnd"/>
      <w:r w:rsidRPr="003D3D9D">
        <w:rPr>
          <w:color w:val="000000"/>
          <w:kern w:val="0"/>
          <w:sz w:val="20"/>
          <w:szCs w:val="20"/>
          <w:lang w:eastAsia="ru-RU"/>
        </w:rPr>
        <w:t xml:space="preserve"> с даты заявления о возврате средств.</w:t>
      </w:r>
    </w:p>
    <w:p w:rsidR="002A2792" w:rsidRPr="00403228" w:rsidRDefault="002A2792" w:rsidP="002A2792">
      <w:pPr>
        <w:suppressAutoHyphens w:val="0"/>
        <w:spacing w:after="0"/>
        <w:ind w:firstLine="709"/>
        <w:rPr>
          <w:color w:val="000000"/>
          <w:kern w:val="0"/>
          <w:sz w:val="20"/>
          <w:szCs w:val="20"/>
          <w:lang w:eastAsia="ru-RU"/>
        </w:rPr>
      </w:pPr>
      <w:r>
        <w:rPr>
          <w:color w:val="000000"/>
          <w:kern w:val="0"/>
          <w:sz w:val="20"/>
          <w:szCs w:val="20"/>
          <w:lang w:eastAsia="ru-RU"/>
        </w:rPr>
        <w:t xml:space="preserve">14.6. </w:t>
      </w:r>
      <w:r w:rsidRPr="00403228">
        <w:rPr>
          <w:color w:val="000000"/>
          <w:kern w:val="0"/>
          <w:sz w:val="20"/>
          <w:szCs w:val="20"/>
          <w:lang w:eastAsia="ru-RU"/>
        </w:rPr>
        <w:t>В случае недостаточности денежных средств, перечисленных в качестве обеспечения исполнения Договора для покрытия начисленной неустойки (штрафов, пени) или прекращения, по каким либо причинам, действия банковской гарантии Заказчик вправе осуществить взыскание неустойки в бесспорном порядке путем удержания суммы неустойки из суммы, подлежащей по договору при окончательном расчете с Поставщиком.</w:t>
      </w:r>
    </w:p>
    <w:p w:rsidR="002A2792" w:rsidRPr="00BB6AB4" w:rsidRDefault="002A2792" w:rsidP="002A2792">
      <w:pPr>
        <w:suppressAutoHyphens w:val="0"/>
        <w:spacing w:after="0"/>
        <w:ind w:firstLine="709"/>
        <w:jc w:val="left"/>
        <w:rPr>
          <w:rFonts w:eastAsia="Calibri"/>
          <w:bCs/>
          <w:kern w:val="0"/>
          <w:sz w:val="20"/>
          <w:szCs w:val="20"/>
          <w:lang w:eastAsia="ru-RU"/>
        </w:rPr>
      </w:pPr>
    </w:p>
    <w:p w:rsidR="002A2792" w:rsidRPr="0087595D" w:rsidRDefault="002A2792" w:rsidP="002A2792">
      <w:pPr>
        <w:widowControl w:val="0"/>
        <w:suppressAutoHyphens w:val="0"/>
        <w:spacing w:after="0"/>
        <w:ind w:firstLine="709"/>
        <w:rPr>
          <w:kern w:val="0"/>
          <w:sz w:val="20"/>
          <w:szCs w:val="20"/>
          <w:lang w:eastAsia="ru-RU" w:bidi="ru-RU"/>
        </w:rPr>
      </w:pPr>
    </w:p>
    <w:p w:rsidR="002A2792" w:rsidRPr="0087595D" w:rsidRDefault="002A2792" w:rsidP="002A2792">
      <w:pPr>
        <w:widowControl w:val="0"/>
        <w:suppressAutoHyphens w:val="0"/>
        <w:spacing w:after="0"/>
        <w:ind w:left="360"/>
        <w:contextualSpacing/>
        <w:jc w:val="center"/>
        <w:rPr>
          <w:b/>
          <w:kern w:val="0"/>
          <w:sz w:val="20"/>
          <w:szCs w:val="20"/>
          <w:lang w:eastAsia="ru-RU" w:bidi="ru-RU"/>
        </w:rPr>
      </w:pPr>
      <w:r w:rsidRPr="00AD3FD0">
        <w:rPr>
          <w:b/>
          <w:kern w:val="0"/>
          <w:sz w:val="20"/>
          <w:szCs w:val="20"/>
          <w:lang w:eastAsia="ru-RU" w:bidi="ru-RU"/>
        </w:rPr>
        <w:t>15. ЗАКЛЮЧИТЕЛЬНЫЕ</w:t>
      </w:r>
      <w:r w:rsidRPr="0087595D">
        <w:rPr>
          <w:b/>
          <w:kern w:val="0"/>
          <w:sz w:val="20"/>
          <w:szCs w:val="20"/>
          <w:lang w:eastAsia="ru-RU" w:bidi="ru-RU"/>
        </w:rPr>
        <w:t xml:space="preserve"> ПОЛОЖЕНИЯ</w:t>
      </w:r>
    </w:p>
    <w:p w:rsidR="002A2792" w:rsidRPr="0087595D" w:rsidRDefault="002A2792" w:rsidP="002A2792">
      <w:pPr>
        <w:widowControl w:val="0"/>
        <w:suppressAutoHyphens w:val="0"/>
        <w:spacing w:after="0"/>
        <w:ind w:firstLine="709"/>
        <w:contextualSpacing/>
        <w:jc w:val="center"/>
        <w:rPr>
          <w:b/>
          <w:kern w:val="0"/>
          <w:sz w:val="20"/>
          <w:szCs w:val="20"/>
          <w:lang w:eastAsia="ru-RU" w:bidi="ru-RU"/>
        </w:rPr>
      </w:pPr>
    </w:p>
    <w:p w:rsidR="002A2792" w:rsidRPr="0087595D" w:rsidRDefault="002A2792" w:rsidP="002A2792">
      <w:pPr>
        <w:widowControl w:val="0"/>
        <w:suppressAutoHyphens w:val="0"/>
        <w:spacing w:after="0"/>
        <w:ind w:firstLine="709"/>
        <w:rPr>
          <w:kern w:val="0"/>
          <w:sz w:val="20"/>
          <w:szCs w:val="20"/>
          <w:lang w:eastAsia="ru-RU" w:bidi="ru-RU"/>
        </w:rPr>
      </w:pPr>
      <w:r w:rsidRPr="0087595D">
        <w:rPr>
          <w:kern w:val="0"/>
          <w:sz w:val="20"/>
          <w:szCs w:val="20"/>
          <w:lang w:eastAsia="ru-RU" w:bidi="ru-RU"/>
        </w:rPr>
        <w:t>1</w:t>
      </w:r>
      <w:r>
        <w:rPr>
          <w:kern w:val="0"/>
          <w:sz w:val="20"/>
          <w:szCs w:val="20"/>
          <w:lang w:eastAsia="ru-RU" w:bidi="ru-RU"/>
        </w:rPr>
        <w:t>5</w:t>
      </w:r>
      <w:r w:rsidRPr="0087595D">
        <w:rPr>
          <w:kern w:val="0"/>
          <w:sz w:val="20"/>
          <w:szCs w:val="20"/>
          <w:lang w:eastAsia="ru-RU" w:bidi="ru-RU"/>
        </w:rPr>
        <w:t>.1. Взаимоотношения сторон, не урегулированные настоящим договором, регулируются гражданским законодательством.</w:t>
      </w:r>
    </w:p>
    <w:p w:rsidR="002A2792" w:rsidRPr="0087595D" w:rsidRDefault="002A2792" w:rsidP="002A2792">
      <w:pPr>
        <w:widowControl w:val="0"/>
        <w:suppressAutoHyphens w:val="0"/>
        <w:spacing w:after="0"/>
        <w:ind w:firstLine="709"/>
        <w:rPr>
          <w:kern w:val="0"/>
          <w:sz w:val="20"/>
          <w:szCs w:val="20"/>
          <w:lang w:eastAsia="ru-RU" w:bidi="ru-RU"/>
        </w:rPr>
      </w:pPr>
      <w:r w:rsidRPr="0087595D">
        <w:rPr>
          <w:kern w:val="0"/>
          <w:sz w:val="20"/>
          <w:szCs w:val="20"/>
          <w:lang w:eastAsia="ru-RU" w:bidi="ru-RU"/>
        </w:rPr>
        <w:t>1</w:t>
      </w:r>
      <w:r>
        <w:rPr>
          <w:kern w:val="0"/>
          <w:sz w:val="20"/>
          <w:szCs w:val="20"/>
          <w:lang w:eastAsia="ru-RU" w:bidi="ru-RU"/>
        </w:rPr>
        <w:t>5</w:t>
      </w:r>
      <w:r w:rsidRPr="0087595D">
        <w:rPr>
          <w:kern w:val="0"/>
          <w:sz w:val="20"/>
          <w:szCs w:val="20"/>
          <w:lang w:eastAsia="ru-RU" w:bidi="ru-RU"/>
        </w:rPr>
        <w:t>.2. Изменения и дополнения вносятся в договор на основании дополнительных соглашений сторон в письменной форме, подписанных уполномоченными представителями и скрепленных печатями сторон. Изменения и дополнения вносятся в договор в случаях, предусмотренных законодательством о закупках.</w:t>
      </w:r>
    </w:p>
    <w:p w:rsidR="002A2792" w:rsidRPr="0087595D" w:rsidRDefault="002A2792" w:rsidP="002A2792">
      <w:pPr>
        <w:widowControl w:val="0"/>
        <w:suppressAutoHyphens w:val="0"/>
        <w:spacing w:after="0"/>
        <w:ind w:firstLine="709"/>
        <w:rPr>
          <w:kern w:val="0"/>
          <w:sz w:val="20"/>
          <w:szCs w:val="20"/>
          <w:lang w:eastAsia="ru-RU" w:bidi="ru-RU"/>
        </w:rPr>
      </w:pPr>
      <w:r w:rsidRPr="0087595D">
        <w:rPr>
          <w:kern w:val="0"/>
          <w:sz w:val="20"/>
          <w:szCs w:val="20"/>
          <w:lang w:eastAsia="ru-RU" w:bidi="ru-RU"/>
        </w:rPr>
        <w:t>1</w:t>
      </w:r>
      <w:r>
        <w:rPr>
          <w:kern w:val="0"/>
          <w:sz w:val="20"/>
          <w:szCs w:val="20"/>
          <w:lang w:eastAsia="ru-RU" w:bidi="ru-RU"/>
        </w:rPr>
        <w:t>5</w:t>
      </w:r>
      <w:r w:rsidRPr="0087595D">
        <w:rPr>
          <w:kern w:val="0"/>
          <w:sz w:val="20"/>
          <w:szCs w:val="20"/>
          <w:lang w:eastAsia="ru-RU" w:bidi="ru-RU"/>
        </w:rPr>
        <w:t xml:space="preserve">.3. Стороны обязуются в срок не позднее 2 (двух) рабочих дней </w:t>
      </w:r>
      <w:proofErr w:type="gramStart"/>
      <w:r w:rsidRPr="0087595D">
        <w:rPr>
          <w:kern w:val="0"/>
          <w:sz w:val="20"/>
          <w:szCs w:val="20"/>
          <w:lang w:eastAsia="ru-RU" w:bidi="ru-RU"/>
        </w:rPr>
        <w:t>с даты принятия</w:t>
      </w:r>
      <w:proofErr w:type="gramEnd"/>
      <w:r w:rsidRPr="0087595D">
        <w:rPr>
          <w:kern w:val="0"/>
          <w:sz w:val="20"/>
          <w:szCs w:val="20"/>
          <w:lang w:eastAsia="ru-RU" w:bidi="ru-RU"/>
        </w:rPr>
        <w:t xml:space="preserve"> соответствующего решения, письменно извещать друг друга о ликвидации, реорганизации, а также изменении своей организационно-правовой формы, наименования, </w:t>
      </w:r>
      <w:r w:rsidRPr="0087595D">
        <w:rPr>
          <w:kern w:val="0"/>
          <w:sz w:val="20"/>
          <w:szCs w:val="20"/>
          <w:lang w:eastAsia="ru-RU" w:bidi="ru-RU"/>
        </w:rPr>
        <w:lastRenderedPageBreak/>
        <w:t>расчетного счета, юридического и фактического адреса и других сведений, и реквизитов, влияющих на надлежащее исполнение договора, с предоставлением копий подтверждающих документов.</w:t>
      </w:r>
    </w:p>
    <w:p w:rsidR="002A2792" w:rsidRPr="0087595D" w:rsidRDefault="002A2792" w:rsidP="002A2792">
      <w:pPr>
        <w:widowControl w:val="0"/>
        <w:suppressAutoHyphens w:val="0"/>
        <w:spacing w:after="0"/>
        <w:ind w:firstLine="709"/>
        <w:rPr>
          <w:kern w:val="0"/>
          <w:sz w:val="20"/>
          <w:szCs w:val="20"/>
          <w:lang w:eastAsia="ru-RU" w:bidi="ru-RU"/>
        </w:rPr>
      </w:pPr>
      <w:r w:rsidRPr="0087595D">
        <w:rPr>
          <w:kern w:val="0"/>
          <w:sz w:val="20"/>
          <w:szCs w:val="20"/>
          <w:lang w:eastAsia="ru-RU" w:bidi="ru-RU"/>
        </w:rPr>
        <w:t>1</w:t>
      </w:r>
      <w:r>
        <w:rPr>
          <w:kern w:val="0"/>
          <w:sz w:val="20"/>
          <w:szCs w:val="20"/>
          <w:lang w:eastAsia="ru-RU" w:bidi="ru-RU"/>
        </w:rPr>
        <w:t>5</w:t>
      </w:r>
      <w:r w:rsidRPr="0087595D">
        <w:rPr>
          <w:kern w:val="0"/>
          <w:sz w:val="20"/>
          <w:szCs w:val="20"/>
          <w:lang w:eastAsia="ru-RU" w:bidi="ru-RU"/>
        </w:rPr>
        <w:t>.4. Уведомления, требования и сообщения, связанные с исполнением договора, должны направляться в письменной форме. Сообщения будут считаться направленными надлежащим образом, если они направлены по почте заказным письмом с уведомлением о вручении по адресу стороны, указанному в договоре.</w:t>
      </w:r>
    </w:p>
    <w:p w:rsidR="002A2792" w:rsidRPr="0087595D" w:rsidRDefault="002A2792" w:rsidP="002A2792">
      <w:pPr>
        <w:widowControl w:val="0"/>
        <w:suppressAutoHyphens w:val="0"/>
        <w:spacing w:after="0"/>
        <w:ind w:firstLine="709"/>
        <w:rPr>
          <w:kern w:val="0"/>
          <w:sz w:val="20"/>
          <w:szCs w:val="20"/>
          <w:lang w:eastAsia="ru-RU" w:bidi="ru-RU"/>
        </w:rPr>
      </w:pPr>
      <w:r w:rsidRPr="0087595D">
        <w:rPr>
          <w:kern w:val="0"/>
          <w:sz w:val="20"/>
          <w:szCs w:val="20"/>
          <w:lang w:eastAsia="ru-RU" w:bidi="ru-RU"/>
        </w:rPr>
        <w:t xml:space="preserve">Стороны признают юридическую силу за экземпляром дополнения и приложения к договору, полученными посредством электронной почты, факсимильного сообщения до замены их оригиналами. Факсимильный (сканированный) экземпляр договора, дополнения и приложения к нему, а также факсимильный (сканированный) экземпляр иных документов, имеющих отношение к данному договору, должен быть заменен на оригинал в течение 10 (десяти) дней с момента подписания документа уполномоченными представителями сторон. Сторона, которая обязана была заменить факсимильный экземпляр документа, но не исполнившая данную обязанность несет риск всех негативных последствий, связанных с неисполнением данной обязанности, в том числе бремя опровержения действительности/недействительности факсимильного экземпляра документа/его содержания, представленного другой Стороной. </w:t>
      </w:r>
    </w:p>
    <w:p w:rsidR="002A2792" w:rsidRPr="0087595D" w:rsidRDefault="002A2792" w:rsidP="002A2792">
      <w:pPr>
        <w:widowControl w:val="0"/>
        <w:suppressAutoHyphens w:val="0"/>
        <w:spacing w:after="0"/>
        <w:ind w:firstLine="709"/>
        <w:rPr>
          <w:kern w:val="0"/>
          <w:sz w:val="20"/>
          <w:szCs w:val="20"/>
          <w:lang w:eastAsia="ru-RU" w:bidi="ru-RU"/>
        </w:rPr>
      </w:pPr>
      <w:r w:rsidRPr="0087595D">
        <w:rPr>
          <w:kern w:val="0"/>
          <w:sz w:val="20"/>
          <w:szCs w:val="20"/>
          <w:lang w:eastAsia="ru-RU" w:bidi="ru-RU"/>
        </w:rPr>
        <w:t>1</w:t>
      </w:r>
      <w:r>
        <w:rPr>
          <w:kern w:val="0"/>
          <w:sz w:val="20"/>
          <w:szCs w:val="20"/>
          <w:lang w:eastAsia="ru-RU" w:bidi="ru-RU"/>
        </w:rPr>
        <w:t>5</w:t>
      </w:r>
      <w:r w:rsidRPr="0087595D">
        <w:rPr>
          <w:kern w:val="0"/>
          <w:sz w:val="20"/>
          <w:szCs w:val="20"/>
          <w:lang w:eastAsia="ru-RU" w:bidi="ru-RU"/>
        </w:rPr>
        <w:t>.5. Настоящий договор заключается в форме электронного документа.</w:t>
      </w:r>
    </w:p>
    <w:p w:rsidR="002A2792" w:rsidRPr="0087595D" w:rsidRDefault="002A2792" w:rsidP="002A2792">
      <w:pPr>
        <w:widowControl w:val="0"/>
        <w:suppressAutoHyphens w:val="0"/>
        <w:spacing w:after="0"/>
        <w:ind w:firstLine="709"/>
        <w:rPr>
          <w:kern w:val="0"/>
          <w:sz w:val="20"/>
          <w:szCs w:val="20"/>
          <w:lang w:eastAsia="ru-RU" w:bidi="ru-RU"/>
        </w:rPr>
      </w:pPr>
      <w:r w:rsidRPr="0087595D">
        <w:rPr>
          <w:kern w:val="0"/>
          <w:sz w:val="20"/>
          <w:szCs w:val="20"/>
          <w:lang w:eastAsia="ru-RU" w:bidi="ru-RU"/>
        </w:rPr>
        <w:t>1</w:t>
      </w:r>
      <w:r>
        <w:rPr>
          <w:kern w:val="0"/>
          <w:sz w:val="20"/>
          <w:szCs w:val="20"/>
          <w:lang w:eastAsia="ru-RU" w:bidi="ru-RU"/>
        </w:rPr>
        <w:t>5</w:t>
      </w:r>
      <w:r w:rsidRPr="0087595D">
        <w:rPr>
          <w:kern w:val="0"/>
          <w:sz w:val="20"/>
          <w:szCs w:val="20"/>
          <w:lang w:eastAsia="ru-RU" w:bidi="ru-RU"/>
        </w:rPr>
        <w:t>.6. Все указанные в договоре приложения являются его неотъемлемой частью.</w:t>
      </w:r>
    </w:p>
    <w:p w:rsidR="002A2792" w:rsidRPr="0087595D" w:rsidRDefault="002A2792" w:rsidP="002A2792">
      <w:pPr>
        <w:tabs>
          <w:tab w:val="left" w:pos="709"/>
          <w:tab w:val="num" w:pos="1800"/>
        </w:tabs>
        <w:suppressAutoHyphens w:val="0"/>
        <w:spacing w:after="0"/>
        <w:jc w:val="center"/>
        <w:rPr>
          <w:b/>
          <w:bCs/>
          <w:kern w:val="0"/>
          <w:sz w:val="20"/>
          <w:szCs w:val="20"/>
          <w:lang w:eastAsia="ru-RU"/>
        </w:rPr>
      </w:pPr>
    </w:p>
    <w:p w:rsidR="002A2792" w:rsidRPr="0087595D" w:rsidRDefault="002A2792" w:rsidP="002A2792">
      <w:pPr>
        <w:suppressAutoHyphens w:val="0"/>
        <w:autoSpaceDE w:val="0"/>
        <w:autoSpaceDN w:val="0"/>
        <w:adjustRightInd w:val="0"/>
        <w:spacing w:after="240"/>
        <w:ind w:right="425" w:firstLine="567"/>
        <w:jc w:val="center"/>
        <w:rPr>
          <w:b/>
          <w:bCs/>
          <w:kern w:val="0"/>
          <w:sz w:val="20"/>
          <w:szCs w:val="20"/>
          <w:lang w:eastAsia="ru-RU"/>
        </w:rPr>
      </w:pPr>
      <w:r w:rsidRPr="0087595D">
        <w:rPr>
          <w:b/>
          <w:bCs/>
          <w:kern w:val="0"/>
          <w:sz w:val="20"/>
          <w:szCs w:val="20"/>
          <w:lang w:eastAsia="ru-RU"/>
        </w:rPr>
        <w:t>1</w:t>
      </w:r>
      <w:r>
        <w:rPr>
          <w:b/>
          <w:bCs/>
          <w:kern w:val="0"/>
          <w:sz w:val="20"/>
          <w:szCs w:val="20"/>
          <w:lang w:eastAsia="ru-RU"/>
        </w:rPr>
        <w:t>6</w:t>
      </w:r>
      <w:r w:rsidRPr="0087595D">
        <w:rPr>
          <w:b/>
          <w:bCs/>
          <w:kern w:val="0"/>
          <w:sz w:val="20"/>
          <w:szCs w:val="20"/>
          <w:lang w:eastAsia="ru-RU"/>
        </w:rPr>
        <w:t>. СРОК ДЕЙСТВИЯ ДОГОВОРА</w:t>
      </w:r>
    </w:p>
    <w:p w:rsidR="002A2792" w:rsidRPr="0087595D" w:rsidRDefault="002A2792" w:rsidP="002A2792">
      <w:pPr>
        <w:suppressAutoHyphens w:val="0"/>
        <w:spacing w:after="0"/>
        <w:ind w:firstLine="709"/>
        <w:rPr>
          <w:rFonts w:eastAsia="Calibri"/>
          <w:kern w:val="0"/>
          <w:sz w:val="20"/>
          <w:szCs w:val="20"/>
          <w:lang w:eastAsia="en-US"/>
        </w:rPr>
      </w:pPr>
      <w:r w:rsidRPr="0087595D">
        <w:rPr>
          <w:rFonts w:eastAsia="Calibri"/>
          <w:kern w:val="0"/>
          <w:sz w:val="20"/>
          <w:szCs w:val="20"/>
          <w:lang w:eastAsia="en-US"/>
        </w:rPr>
        <w:t>1</w:t>
      </w:r>
      <w:r>
        <w:rPr>
          <w:rFonts w:eastAsia="Calibri"/>
          <w:kern w:val="0"/>
          <w:sz w:val="20"/>
          <w:szCs w:val="20"/>
          <w:lang w:eastAsia="en-US"/>
        </w:rPr>
        <w:t>6</w:t>
      </w:r>
      <w:r w:rsidRPr="0087595D">
        <w:rPr>
          <w:rFonts w:eastAsia="Calibri"/>
          <w:kern w:val="0"/>
          <w:sz w:val="20"/>
          <w:szCs w:val="20"/>
          <w:lang w:eastAsia="en-US"/>
        </w:rPr>
        <w:t xml:space="preserve">.1. Договор </w:t>
      </w:r>
      <w:r w:rsidRPr="0087595D">
        <w:rPr>
          <w:rFonts w:eastAsia="Segoe UI"/>
          <w:color w:val="000000"/>
          <w:kern w:val="0"/>
          <w:sz w:val="20"/>
          <w:szCs w:val="20"/>
          <w:lang w:eastAsia="zh-CN" w:bidi="hi-IN"/>
        </w:rPr>
        <w:t xml:space="preserve">вступает в силу с момента подписания и </w:t>
      </w:r>
      <w:r w:rsidRPr="00C902EE">
        <w:rPr>
          <w:rFonts w:eastAsia="Segoe UI"/>
          <w:color w:val="000000"/>
          <w:kern w:val="0"/>
          <w:sz w:val="20"/>
          <w:szCs w:val="20"/>
          <w:lang w:eastAsia="zh-CN" w:bidi="hi-IN"/>
        </w:rPr>
        <w:t>действует</w:t>
      </w:r>
      <w:r w:rsidRPr="00C902EE">
        <w:rPr>
          <w:rFonts w:eastAsia="Calibri"/>
          <w:kern w:val="0"/>
          <w:sz w:val="20"/>
          <w:szCs w:val="20"/>
          <w:lang w:eastAsia="en-US"/>
        </w:rPr>
        <w:t xml:space="preserve"> до 31.12 202</w:t>
      </w:r>
      <w:r w:rsidR="00421628">
        <w:rPr>
          <w:rFonts w:eastAsia="Calibri"/>
          <w:kern w:val="0"/>
          <w:sz w:val="20"/>
          <w:szCs w:val="20"/>
          <w:lang w:eastAsia="en-US"/>
        </w:rPr>
        <w:t>6</w:t>
      </w:r>
      <w:r w:rsidRPr="00C902EE">
        <w:rPr>
          <w:rFonts w:eastAsia="Calibri"/>
          <w:kern w:val="0"/>
          <w:sz w:val="20"/>
          <w:szCs w:val="20"/>
          <w:lang w:eastAsia="en-US"/>
        </w:rPr>
        <w:t xml:space="preserve"> года, а в части расчетов</w:t>
      </w:r>
      <w:r w:rsidRPr="0087595D">
        <w:rPr>
          <w:rFonts w:eastAsia="Calibri"/>
          <w:kern w:val="0"/>
          <w:sz w:val="20"/>
          <w:szCs w:val="20"/>
          <w:lang w:eastAsia="en-US"/>
        </w:rPr>
        <w:t xml:space="preserve">, до полного исполнения Сторонами своих обязательств. </w:t>
      </w:r>
    </w:p>
    <w:p w:rsidR="002A2792" w:rsidRPr="0087595D" w:rsidRDefault="002A2792" w:rsidP="002A2792">
      <w:pPr>
        <w:suppressAutoHyphens w:val="0"/>
        <w:autoSpaceDE w:val="0"/>
        <w:autoSpaceDN w:val="0"/>
        <w:adjustRightInd w:val="0"/>
        <w:spacing w:after="0"/>
        <w:ind w:right="425" w:firstLine="567"/>
        <w:jc w:val="center"/>
        <w:outlineLvl w:val="2"/>
        <w:rPr>
          <w:b/>
          <w:kern w:val="0"/>
          <w:sz w:val="20"/>
          <w:szCs w:val="20"/>
          <w:lang w:eastAsia="ru-RU"/>
        </w:rPr>
      </w:pPr>
    </w:p>
    <w:p w:rsidR="002A2792" w:rsidRPr="0087595D" w:rsidRDefault="002A2792" w:rsidP="002A2792">
      <w:pPr>
        <w:suppressAutoHyphens w:val="0"/>
        <w:spacing w:after="0"/>
        <w:ind w:right="-35" w:firstLine="567"/>
        <w:jc w:val="center"/>
        <w:rPr>
          <w:b/>
          <w:kern w:val="0"/>
          <w:sz w:val="20"/>
          <w:szCs w:val="20"/>
          <w:lang w:eastAsia="ru-RU"/>
        </w:rPr>
      </w:pPr>
      <w:r w:rsidRPr="0087595D">
        <w:rPr>
          <w:b/>
          <w:kern w:val="0"/>
          <w:sz w:val="20"/>
          <w:szCs w:val="20"/>
          <w:lang w:eastAsia="ru-RU"/>
        </w:rPr>
        <w:t>1</w:t>
      </w:r>
      <w:r>
        <w:rPr>
          <w:b/>
          <w:kern w:val="0"/>
          <w:sz w:val="20"/>
          <w:szCs w:val="20"/>
          <w:lang w:eastAsia="ru-RU"/>
        </w:rPr>
        <w:t>7</w:t>
      </w:r>
      <w:r w:rsidRPr="0087595D">
        <w:rPr>
          <w:b/>
          <w:kern w:val="0"/>
          <w:sz w:val="20"/>
          <w:szCs w:val="20"/>
          <w:lang w:eastAsia="ru-RU"/>
        </w:rPr>
        <w:t>. ПЕРЕЧЕНЬ ПРИЛОЖЕНИЙ</w:t>
      </w:r>
    </w:p>
    <w:p w:rsidR="002A2792" w:rsidRPr="0087595D" w:rsidRDefault="002A2792" w:rsidP="002A2792">
      <w:pPr>
        <w:suppressAutoHyphens w:val="0"/>
        <w:spacing w:after="0"/>
        <w:ind w:right="-35" w:firstLine="567"/>
        <w:jc w:val="center"/>
        <w:rPr>
          <w:b/>
          <w:kern w:val="0"/>
          <w:sz w:val="20"/>
          <w:szCs w:val="20"/>
          <w:lang w:eastAsia="ru-RU"/>
        </w:rPr>
      </w:pPr>
    </w:p>
    <w:p w:rsidR="002A2792" w:rsidRPr="0087595D" w:rsidRDefault="002A2792" w:rsidP="002A2792">
      <w:pPr>
        <w:suppressAutoHyphens w:val="0"/>
        <w:spacing w:after="0"/>
        <w:ind w:right="-35" w:firstLine="567"/>
        <w:rPr>
          <w:kern w:val="0"/>
          <w:sz w:val="20"/>
          <w:szCs w:val="20"/>
          <w:lang w:eastAsia="ru-RU"/>
        </w:rPr>
      </w:pPr>
      <w:r w:rsidRPr="0087595D">
        <w:rPr>
          <w:kern w:val="0"/>
          <w:sz w:val="20"/>
          <w:szCs w:val="20"/>
          <w:lang w:eastAsia="ru-RU"/>
        </w:rPr>
        <w:t>1</w:t>
      </w:r>
      <w:r>
        <w:rPr>
          <w:kern w:val="0"/>
          <w:sz w:val="20"/>
          <w:szCs w:val="20"/>
          <w:lang w:eastAsia="ru-RU"/>
        </w:rPr>
        <w:t>7</w:t>
      </w:r>
      <w:r w:rsidRPr="0087595D">
        <w:rPr>
          <w:kern w:val="0"/>
          <w:sz w:val="20"/>
          <w:szCs w:val="20"/>
          <w:lang w:eastAsia="ru-RU"/>
        </w:rPr>
        <w:t>.1</w:t>
      </w:r>
      <w:r w:rsidRPr="0087595D">
        <w:rPr>
          <w:b/>
          <w:kern w:val="0"/>
          <w:sz w:val="20"/>
          <w:szCs w:val="20"/>
          <w:lang w:eastAsia="ru-RU"/>
        </w:rPr>
        <w:t>.</w:t>
      </w:r>
      <w:r w:rsidRPr="0087595D">
        <w:rPr>
          <w:kern w:val="0"/>
          <w:sz w:val="20"/>
          <w:szCs w:val="20"/>
          <w:lang w:eastAsia="ru-RU"/>
        </w:rPr>
        <w:t xml:space="preserve"> Перечисленные ниже документы являются неотъемлемой частью Договора:</w:t>
      </w:r>
    </w:p>
    <w:p w:rsidR="002A2792" w:rsidRPr="0087595D" w:rsidRDefault="002A2792" w:rsidP="002A2792">
      <w:pPr>
        <w:suppressAutoHyphens w:val="0"/>
        <w:spacing w:after="0"/>
        <w:ind w:right="-35" w:firstLine="567"/>
        <w:rPr>
          <w:kern w:val="0"/>
          <w:sz w:val="20"/>
          <w:szCs w:val="20"/>
          <w:lang w:eastAsia="ru-RU"/>
        </w:rPr>
      </w:pPr>
      <w:r w:rsidRPr="0087595D">
        <w:rPr>
          <w:kern w:val="0"/>
          <w:sz w:val="20"/>
          <w:szCs w:val="20"/>
          <w:lang w:eastAsia="ru-RU"/>
        </w:rPr>
        <w:t>- Приложение № 1 "Техническое задание".</w:t>
      </w:r>
    </w:p>
    <w:p w:rsidR="002A2792" w:rsidRPr="0087595D" w:rsidRDefault="002A2792" w:rsidP="002A2792">
      <w:pPr>
        <w:suppressAutoHyphens w:val="0"/>
        <w:spacing w:after="0"/>
        <w:ind w:right="-35" w:firstLine="567"/>
        <w:rPr>
          <w:b/>
          <w:kern w:val="0"/>
          <w:sz w:val="20"/>
          <w:szCs w:val="20"/>
          <w:lang w:eastAsia="ru-RU"/>
        </w:rPr>
      </w:pPr>
      <w:r w:rsidRPr="0087595D">
        <w:rPr>
          <w:kern w:val="0"/>
          <w:sz w:val="20"/>
          <w:szCs w:val="20"/>
          <w:lang w:eastAsia="ru-RU"/>
        </w:rPr>
        <w:t>- Приложение № 2 "Локальны</w:t>
      </w:r>
      <w:r w:rsidR="002870DA">
        <w:rPr>
          <w:kern w:val="0"/>
          <w:sz w:val="20"/>
          <w:szCs w:val="20"/>
          <w:lang w:eastAsia="ru-RU"/>
        </w:rPr>
        <w:t>й</w:t>
      </w:r>
      <w:r w:rsidRPr="0087595D">
        <w:rPr>
          <w:kern w:val="0"/>
          <w:sz w:val="20"/>
          <w:szCs w:val="20"/>
          <w:lang w:eastAsia="ru-RU"/>
        </w:rPr>
        <w:t xml:space="preserve"> сметны</w:t>
      </w:r>
      <w:r w:rsidR="002870DA">
        <w:rPr>
          <w:kern w:val="0"/>
          <w:sz w:val="20"/>
          <w:szCs w:val="20"/>
          <w:lang w:eastAsia="ru-RU"/>
        </w:rPr>
        <w:t>й расчет.</w:t>
      </w:r>
    </w:p>
    <w:p w:rsidR="002A2792" w:rsidRPr="0087595D" w:rsidRDefault="002A2792" w:rsidP="002A2792">
      <w:pPr>
        <w:suppressAutoHyphens w:val="0"/>
        <w:spacing w:after="0"/>
        <w:ind w:right="425" w:firstLine="567"/>
        <w:jc w:val="center"/>
        <w:rPr>
          <w:b/>
          <w:kern w:val="0"/>
          <w:sz w:val="20"/>
          <w:szCs w:val="20"/>
          <w:lang w:eastAsia="ru-RU"/>
        </w:rPr>
      </w:pPr>
    </w:p>
    <w:p w:rsidR="002A2792" w:rsidRPr="0087595D" w:rsidRDefault="002A2792" w:rsidP="002A2792">
      <w:pPr>
        <w:suppressAutoHyphens w:val="0"/>
        <w:spacing w:after="0"/>
        <w:ind w:right="425" w:firstLine="567"/>
        <w:jc w:val="center"/>
        <w:rPr>
          <w:b/>
          <w:kern w:val="0"/>
          <w:sz w:val="20"/>
          <w:szCs w:val="20"/>
          <w:lang w:eastAsia="ru-RU"/>
        </w:rPr>
      </w:pPr>
      <w:r w:rsidRPr="0087595D">
        <w:rPr>
          <w:b/>
          <w:kern w:val="0"/>
          <w:sz w:val="20"/>
          <w:szCs w:val="20"/>
          <w:lang w:eastAsia="ru-RU"/>
        </w:rPr>
        <w:t>1</w:t>
      </w:r>
      <w:r>
        <w:rPr>
          <w:b/>
          <w:kern w:val="0"/>
          <w:sz w:val="20"/>
          <w:szCs w:val="20"/>
          <w:lang w:eastAsia="ru-RU"/>
        </w:rPr>
        <w:t>8</w:t>
      </w:r>
      <w:r w:rsidRPr="0087595D">
        <w:rPr>
          <w:b/>
          <w:kern w:val="0"/>
          <w:sz w:val="20"/>
          <w:szCs w:val="20"/>
          <w:lang w:eastAsia="ru-RU"/>
        </w:rPr>
        <w:t>. ЮРИДИЧЕСКИЕ АДРЕСА И РЕКВИЗИТЫ СТОРОН</w:t>
      </w:r>
    </w:p>
    <w:p w:rsidR="007A6E76" w:rsidRPr="0087595D" w:rsidRDefault="007A6E76" w:rsidP="007A6E76">
      <w:pPr>
        <w:suppressAutoHyphens w:val="0"/>
        <w:spacing w:after="0"/>
        <w:ind w:right="425" w:firstLine="567"/>
        <w:jc w:val="center"/>
        <w:rPr>
          <w:b/>
          <w:kern w:val="0"/>
          <w:sz w:val="20"/>
          <w:szCs w:val="20"/>
          <w:lang w:eastAsia="ru-RU"/>
        </w:rPr>
      </w:pPr>
    </w:p>
    <w:tbl>
      <w:tblPr>
        <w:tblW w:w="0" w:type="auto"/>
        <w:tblLook w:val="00A0" w:firstRow="1" w:lastRow="0" w:firstColumn="1" w:lastColumn="0" w:noHBand="0" w:noVBand="0"/>
      </w:tblPr>
      <w:tblGrid>
        <w:gridCol w:w="10281"/>
      </w:tblGrid>
      <w:tr w:rsidR="007A6E76" w:rsidRPr="0087595D" w:rsidTr="00AE6DCD">
        <w:tc>
          <w:tcPr>
            <w:tcW w:w="10281" w:type="dxa"/>
          </w:tcPr>
          <w:tbl>
            <w:tblPr>
              <w:tblW w:w="10065" w:type="dxa"/>
              <w:tblLook w:val="00A0" w:firstRow="1" w:lastRow="0" w:firstColumn="1" w:lastColumn="0" w:noHBand="0" w:noVBand="0"/>
            </w:tblPr>
            <w:tblGrid>
              <w:gridCol w:w="4695"/>
              <w:gridCol w:w="834"/>
              <w:gridCol w:w="3935"/>
              <w:gridCol w:w="601"/>
            </w:tblGrid>
            <w:tr w:rsidR="007A6E76" w:rsidRPr="0087595D" w:rsidTr="00AE6DCD">
              <w:trPr>
                <w:gridAfter w:val="1"/>
                <w:wAfter w:w="601" w:type="dxa"/>
                <w:trHeight w:val="271"/>
              </w:trPr>
              <w:tc>
                <w:tcPr>
                  <w:tcW w:w="4695" w:type="dxa"/>
                </w:tcPr>
                <w:p w:rsidR="007A6E76" w:rsidRPr="0087595D" w:rsidRDefault="007A6E76" w:rsidP="007A6E76">
                  <w:pPr>
                    <w:widowControl w:val="0"/>
                    <w:suppressAutoHyphens w:val="0"/>
                    <w:autoSpaceDE w:val="0"/>
                    <w:autoSpaceDN w:val="0"/>
                    <w:adjustRightInd w:val="0"/>
                    <w:spacing w:after="0"/>
                    <w:ind w:right="425" w:firstLine="567"/>
                    <w:jc w:val="center"/>
                    <w:rPr>
                      <w:b/>
                      <w:color w:val="000000"/>
                      <w:kern w:val="0"/>
                      <w:sz w:val="20"/>
                      <w:szCs w:val="20"/>
                      <w:lang w:eastAsia="ru-RU"/>
                    </w:rPr>
                  </w:pPr>
                  <w:r w:rsidRPr="0087595D">
                    <w:rPr>
                      <w:b/>
                      <w:color w:val="000000"/>
                      <w:kern w:val="0"/>
                      <w:sz w:val="20"/>
                      <w:szCs w:val="20"/>
                      <w:lang w:eastAsia="ru-RU"/>
                    </w:rPr>
                    <w:t>Заказчик:</w:t>
                  </w:r>
                </w:p>
                <w:p w:rsidR="007A6E76" w:rsidRPr="0087595D" w:rsidRDefault="007A6E76" w:rsidP="007A6E76">
                  <w:pPr>
                    <w:widowControl w:val="0"/>
                    <w:suppressAutoHyphens w:val="0"/>
                    <w:autoSpaceDE w:val="0"/>
                    <w:autoSpaceDN w:val="0"/>
                    <w:adjustRightInd w:val="0"/>
                    <w:spacing w:after="0"/>
                    <w:ind w:right="425" w:firstLine="567"/>
                    <w:jc w:val="left"/>
                    <w:rPr>
                      <w:b/>
                      <w:color w:val="000000"/>
                      <w:kern w:val="0"/>
                      <w:sz w:val="20"/>
                      <w:szCs w:val="20"/>
                      <w:lang w:eastAsia="ru-RU"/>
                    </w:rPr>
                  </w:pPr>
                </w:p>
              </w:tc>
              <w:tc>
                <w:tcPr>
                  <w:tcW w:w="4769" w:type="dxa"/>
                  <w:gridSpan w:val="2"/>
                </w:tcPr>
                <w:p w:rsidR="007A6E76" w:rsidRPr="0087595D" w:rsidRDefault="007A6E76" w:rsidP="007A6E76">
                  <w:pPr>
                    <w:widowControl w:val="0"/>
                    <w:suppressAutoHyphens w:val="0"/>
                    <w:autoSpaceDE w:val="0"/>
                    <w:autoSpaceDN w:val="0"/>
                    <w:adjustRightInd w:val="0"/>
                    <w:spacing w:after="0"/>
                    <w:ind w:right="425" w:firstLine="567"/>
                    <w:jc w:val="center"/>
                    <w:rPr>
                      <w:b/>
                      <w:color w:val="000000"/>
                      <w:kern w:val="0"/>
                      <w:sz w:val="20"/>
                      <w:szCs w:val="20"/>
                      <w:lang w:eastAsia="ru-RU"/>
                    </w:rPr>
                  </w:pPr>
                  <w:r w:rsidRPr="0087595D">
                    <w:rPr>
                      <w:b/>
                      <w:color w:val="000000"/>
                      <w:kern w:val="0"/>
                      <w:sz w:val="20"/>
                      <w:szCs w:val="20"/>
                      <w:lang w:eastAsia="ru-RU"/>
                    </w:rPr>
                    <w:t>Подрядчик:</w:t>
                  </w:r>
                </w:p>
              </w:tc>
            </w:tr>
            <w:tr w:rsidR="007A6E76" w:rsidRPr="0087595D" w:rsidTr="00AE6DCD">
              <w:trPr>
                <w:trHeight w:val="3154"/>
              </w:trPr>
              <w:tc>
                <w:tcPr>
                  <w:tcW w:w="5529" w:type="dxa"/>
                  <w:gridSpan w:val="2"/>
                </w:tcPr>
                <w:p w:rsidR="007A6E76" w:rsidRPr="0087595D" w:rsidRDefault="007A6E76" w:rsidP="007A6E76">
                  <w:pPr>
                    <w:suppressAutoHyphens w:val="0"/>
                    <w:spacing w:after="0"/>
                    <w:ind w:right="425" w:firstLine="567"/>
                    <w:jc w:val="left"/>
                    <w:rPr>
                      <w:b/>
                      <w:kern w:val="0"/>
                      <w:sz w:val="20"/>
                      <w:szCs w:val="20"/>
                      <w:lang w:eastAsia="ru-RU"/>
                    </w:rPr>
                  </w:pPr>
                  <w:r w:rsidRPr="0087595D">
                    <w:rPr>
                      <w:b/>
                      <w:kern w:val="0"/>
                      <w:sz w:val="20"/>
                      <w:szCs w:val="20"/>
                      <w:lang w:eastAsia="ru-RU"/>
                    </w:rPr>
                    <w:t xml:space="preserve">МУП «НТС» </w:t>
                  </w:r>
                </w:p>
                <w:p w:rsidR="007A6E76" w:rsidRPr="0087595D" w:rsidRDefault="007A6E76" w:rsidP="007A6E76">
                  <w:pPr>
                    <w:suppressAutoHyphens w:val="0"/>
                    <w:spacing w:after="0"/>
                    <w:ind w:right="425" w:firstLine="567"/>
                    <w:jc w:val="left"/>
                    <w:rPr>
                      <w:b/>
                      <w:kern w:val="0"/>
                      <w:sz w:val="20"/>
                      <w:szCs w:val="20"/>
                      <w:lang w:eastAsia="ru-RU"/>
                    </w:rPr>
                  </w:pPr>
                </w:p>
                <w:p w:rsidR="007A6E76" w:rsidRPr="0087595D" w:rsidRDefault="007A6E76" w:rsidP="007A6E76">
                  <w:pPr>
                    <w:suppressAutoHyphens w:val="0"/>
                    <w:spacing w:after="0"/>
                    <w:jc w:val="left"/>
                    <w:rPr>
                      <w:b/>
                      <w:kern w:val="0"/>
                      <w:sz w:val="20"/>
                      <w:szCs w:val="20"/>
                      <w:lang w:eastAsia="ru-RU"/>
                    </w:rPr>
                  </w:pPr>
                  <w:r w:rsidRPr="0087595D">
                    <w:rPr>
                      <w:kern w:val="0"/>
                      <w:sz w:val="20"/>
                      <w:szCs w:val="20"/>
                      <w:lang w:eastAsia="ru-RU"/>
                    </w:rPr>
                    <w:t>Юридический адрес: 346411, Ростовская    область, г. Новочеркасск, ул. Ларина, 22б</w:t>
                  </w:r>
                </w:p>
                <w:p w:rsidR="007A6E76" w:rsidRPr="0087595D" w:rsidRDefault="007A6E76" w:rsidP="007A6E76">
                  <w:pPr>
                    <w:suppressAutoHyphens w:val="0"/>
                    <w:spacing w:after="0"/>
                    <w:ind w:firstLine="34"/>
                    <w:jc w:val="left"/>
                    <w:rPr>
                      <w:kern w:val="0"/>
                      <w:sz w:val="20"/>
                      <w:szCs w:val="20"/>
                      <w:lang w:eastAsia="ru-RU"/>
                    </w:rPr>
                  </w:pPr>
                  <w:r w:rsidRPr="0087595D">
                    <w:rPr>
                      <w:kern w:val="0"/>
                      <w:sz w:val="20"/>
                      <w:szCs w:val="20"/>
                      <w:lang w:eastAsia="ru-RU"/>
                    </w:rPr>
                    <w:t>Почтовый адрес: 346411, Ростовская область, г. Новочеркасск, ул. Ларина, 38</w:t>
                  </w:r>
                </w:p>
                <w:p w:rsidR="007A6E76" w:rsidRPr="0087595D" w:rsidRDefault="007A6E76" w:rsidP="007A6E76">
                  <w:pPr>
                    <w:suppressAutoHyphens w:val="0"/>
                    <w:spacing w:after="0"/>
                    <w:ind w:firstLine="34"/>
                    <w:jc w:val="left"/>
                    <w:rPr>
                      <w:kern w:val="0"/>
                      <w:sz w:val="20"/>
                      <w:szCs w:val="20"/>
                      <w:lang w:eastAsia="ru-RU"/>
                    </w:rPr>
                  </w:pPr>
                  <w:r w:rsidRPr="0087595D">
                    <w:rPr>
                      <w:kern w:val="0"/>
                      <w:sz w:val="20"/>
                      <w:szCs w:val="20"/>
                      <w:lang w:eastAsia="ru-RU"/>
                    </w:rPr>
                    <w:t>ИНН 6150097377/КПП 615001001</w:t>
                  </w:r>
                </w:p>
                <w:p w:rsidR="007A6E76" w:rsidRPr="0087595D" w:rsidRDefault="007A6E76" w:rsidP="007A6E76">
                  <w:pPr>
                    <w:suppressAutoHyphens w:val="0"/>
                    <w:spacing w:after="0"/>
                    <w:ind w:firstLine="34"/>
                    <w:jc w:val="left"/>
                    <w:rPr>
                      <w:kern w:val="0"/>
                      <w:sz w:val="20"/>
                      <w:szCs w:val="20"/>
                      <w:lang w:eastAsia="ru-RU"/>
                    </w:rPr>
                  </w:pPr>
                  <w:r w:rsidRPr="0087595D">
                    <w:rPr>
                      <w:kern w:val="0"/>
                      <w:sz w:val="20"/>
                      <w:szCs w:val="20"/>
                      <w:lang w:eastAsia="ru-RU"/>
                    </w:rPr>
                    <w:t xml:space="preserve">ОГРН 1186196041712 </w:t>
                  </w:r>
                </w:p>
                <w:p w:rsidR="007A6E76" w:rsidRPr="0087595D" w:rsidRDefault="007A6E76" w:rsidP="007A6E76">
                  <w:pPr>
                    <w:suppressAutoHyphens w:val="0"/>
                    <w:spacing w:after="0"/>
                    <w:ind w:firstLine="34"/>
                    <w:jc w:val="left"/>
                    <w:rPr>
                      <w:kern w:val="0"/>
                      <w:sz w:val="20"/>
                      <w:szCs w:val="20"/>
                      <w:lang w:eastAsia="ru-RU"/>
                    </w:rPr>
                  </w:pPr>
                  <w:proofErr w:type="gramStart"/>
                  <w:r w:rsidRPr="0087595D">
                    <w:rPr>
                      <w:kern w:val="0"/>
                      <w:sz w:val="20"/>
                      <w:szCs w:val="20"/>
                      <w:lang w:eastAsia="ru-RU"/>
                    </w:rPr>
                    <w:t>Р</w:t>
                  </w:r>
                  <w:proofErr w:type="gramEnd"/>
                  <w:r w:rsidRPr="0087595D">
                    <w:rPr>
                      <w:kern w:val="0"/>
                      <w:sz w:val="20"/>
                      <w:szCs w:val="20"/>
                      <w:lang w:eastAsia="ru-RU"/>
                    </w:rPr>
                    <w:t>/с 40702810452090008754</w:t>
                  </w:r>
                </w:p>
                <w:p w:rsidR="009D1A3B" w:rsidRDefault="007A6E76" w:rsidP="007A6E76">
                  <w:pPr>
                    <w:suppressAutoHyphens w:val="0"/>
                    <w:spacing w:after="0"/>
                    <w:ind w:firstLine="34"/>
                    <w:jc w:val="left"/>
                    <w:rPr>
                      <w:kern w:val="0"/>
                      <w:sz w:val="20"/>
                      <w:szCs w:val="20"/>
                      <w:lang w:eastAsia="ru-RU"/>
                    </w:rPr>
                  </w:pPr>
                  <w:r w:rsidRPr="0087595D">
                    <w:rPr>
                      <w:kern w:val="0"/>
                      <w:sz w:val="20"/>
                      <w:szCs w:val="20"/>
                      <w:lang w:eastAsia="ru-RU"/>
                    </w:rPr>
                    <w:t>Юго-Западный банк ПАО "Сбербанк России"</w:t>
                  </w:r>
                </w:p>
                <w:p w:rsidR="007A6E76" w:rsidRPr="0087595D" w:rsidRDefault="007A6E76" w:rsidP="007A6E76">
                  <w:pPr>
                    <w:suppressAutoHyphens w:val="0"/>
                    <w:spacing w:after="0"/>
                    <w:ind w:firstLine="34"/>
                    <w:jc w:val="left"/>
                    <w:rPr>
                      <w:kern w:val="0"/>
                      <w:sz w:val="20"/>
                      <w:szCs w:val="20"/>
                      <w:lang w:eastAsia="ru-RU"/>
                    </w:rPr>
                  </w:pPr>
                  <w:r w:rsidRPr="0087595D">
                    <w:rPr>
                      <w:kern w:val="0"/>
                      <w:sz w:val="20"/>
                      <w:szCs w:val="20"/>
                      <w:lang w:eastAsia="ru-RU"/>
                    </w:rPr>
                    <w:t xml:space="preserve"> г.</w:t>
                  </w:r>
                  <w:r w:rsidR="009D1A3B">
                    <w:rPr>
                      <w:kern w:val="0"/>
                      <w:sz w:val="20"/>
                      <w:szCs w:val="20"/>
                      <w:lang w:eastAsia="ru-RU"/>
                    </w:rPr>
                    <w:t xml:space="preserve"> </w:t>
                  </w:r>
                  <w:r w:rsidRPr="0087595D">
                    <w:rPr>
                      <w:kern w:val="0"/>
                      <w:sz w:val="20"/>
                      <w:szCs w:val="20"/>
                      <w:lang w:eastAsia="ru-RU"/>
                    </w:rPr>
                    <w:t>Ростов-на-Дону</w:t>
                  </w:r>
                </w:p>
                <w:p w:rsidR="007A6E76" w:rsidRPr="0087595D" w:rsidRDefault="007A6E76" w:rsidP="007A6E76">
                  <w:pPr>
                    <w:suppressAutoHyphens w:val="0"/>
                    <w:spacing w:after="0"/>
                    <w:ind w:firstLine="34"/>
                    <w:jc w:val="left"/>
                    <w:rPr>
                      <w:kern w:val="0"/>
                      <w:sz w:val="20"/>
                      <w:szCs w:val="20"/>
                      <w:lang w:eastAsia="ru-RU"/>
                    </w:rPr>
                  </w:pPr>
                  <w:r w:rsidRPr="0087595D">
                    <w:rPr>
                      <w:kern w:val="0"/>
                      <w:sz w:val="20"/>
                      <w:szCs w:val="20"/>
                      <w:lang w:eastAsia="ru-RU"/>
                    </w:rPr>
                    <w:t>К/с 30101810600000000602</w:t>
                  </w:r>
                </w:p>
                <w:p w:rsidR="007A6E76" w:rsidRPr="0087595D" w:rsidRDefault="007A6E76" w:rsidP="007A6E76">
                  <w:pPr>
                    <w:suppressAutoHyphens w:val="0"/>
                    <w:spacing w:after="0"/>
                    <w:ind w:firstLine="34"/>
                    <w:rPr>
                      <w:kern w:val="0"/>
                      <w:sz w:val="20"/>
                      <w:szCs w:val="20"/>
                      <w:lang w:eastAsia="ru-RU"/>
                    </w:rPr>
                  </w:pPr>
                  <w:r w:rsidRPr="0087595D">
                    <w:rPr>
                      <w:kern w:val="0"/>
                      <w:sz w:val="20"/>
                      <w:szCs w:val="20"/>
                      <w:lang w:eastAsia="ru-RU"/>
                    </w:rPr>
                    <w:t>БИК 046015602</w:t>
                  </w:r>
                </w:p>
                <w:p w:rsidR="007A6E76" w:rsidRPr="0087595D" w:rsidRDefault="007A6E76" w:rsidP="007A6E76">
                  <w:pPr>
                    <w:suppressAutoHyphens w:val="0"/>
                    <w:spacing w:after="0"/>
                    <w:ind w:firstLine="34"/>
                    <w:rPr>
                      <w:kern w:val="0"/>
                      <w:sz w:val="20"/>
                      <w:szCs w:val="20"/>
                      <w:lang w:eastAsia="ru-RU"/>
                    </w:rPr>
                  </w:pPr>
                </w:p>
                <w:p w:rsidR="00421628" w:rsidRDefault="008F3A2E" w:rsidP="00D71ECF">
                  <w:pPr>
                    <w:suppressAutoHyphens w:val="0"/>
                    <w:spacing w:after="0"/>
                    <w:rPr>
                      <w:b/>
                      <w:kern w:val="0"/>
                      <w:sz w:val="20"/>
                      <w:szCs w:val="20"/>
                      <w:lang w:eastAsia="ru-RU"/>
                    </w:rPr>
                  </w:pPr>
                  <w:r>
                    <w:rPr>
                      <w:b/>
                      <w:kern w:val="0"/>
                      <w:sz w:val="20"/>
                      <w:szCs w:val="20"/>
                      <w:lang w:eastAsia="ru-RU"/>
                    </w:rPr>
                    <w:t>Д</w:t>
                  </w:r>
                  <w:r w:rsidR="007A6E76" w:rsidRPr="0087595D">
                    <w:rPr>
                      <w:b/>
                      <w:kern w:val="0"/>
                      <w:sz w:val="20"/>
                      <w:szCs w:val="20"/>
                      <w:lang w:eastAsia="ru-RU"/>
                    </w:rPr>
                    <w:t>иректор МУП «НТС»</w:t>
                  </w:r>
                </w:p>
                <w:p w:rsidR="007A6E76" w:rsidRPr="0087595D" w:rsidRDefault="00421628" w:rsidP="008F3A2E">
                  <w:pPr>
                    <w:suppressAutoHyphens w:val="0"/>
                    <w:spacing w:after="0"/>
                    <w:rPr>
                      <w:color w:val="000000"/>
                      <w:kern w:val="0"/>
                      <w:sz w:val="20"/>
                      <w:szCs w:val="20"/>
                      <w:lang w:eastAsia="ru-RU"/>
                    </w:rPr>
                  </w:pPr>
                  <w:r>
                    <w:rPr>
                      <w:b/>
                      <w:kern w:val="0"/>
                      <w:sz w:val="20"/>
                      <w:szCs w:val="20"/>
                      <w:lang w:eastAsia="ru-RU"/>
                    </w:rPr>
                    <w:t>__________________</w:t>
                  </w:r>
                  <w:r w:rsidR="007A6E76" w:rsidRPr="0087595D">
                    <w:rPr>
                      <w:b/>
                      <w:kern w:val="0"/>
                      <w:sz w:val="20"/>
                      <w:szCs w:val="20"/>
                      <w:lang w:eastAsia="ru-RU"/>
                    </w:rPr>
                    <w:t xml:space="preserve">/ </w:t>
                  </w:r>
                  <w:r w:rsidR="008F3A2E">
                    <w:rPr>
                      <w:b/>
                      <w:kern w:val="0"/>
                      <w:sz w:val="20"/>
                      <w:szCs w:val="20"/>
                      <w:lang w:eastAsia="ru-RU"/>
                    </w:rPr>
                    <w:t>А.В. Пархоменко</w:t>
                  </w:r>
                  <w:r w:rsidR="007A6E76" w:rsidRPr="0087595D">
                    <w:rPr>
                      <w:b/>
                      <w:kern w:val="0"/>
                      <w:sz w:val="20"/>
                      <w:szCs w:val="20"/>
                      <w:lang w:eastAsia="ru-RU"/>
                    </w:rPr>
                    <w:t>/</w:t>
                  </w:r>
                </w:p>
              </w:tc>
              <w:tc>
                <w:tcPr>
                  <w:tcW w:w="4536" w:type="dxa"/>
                  <w:gridSpan w:val="2"/>
                </w:tcPr>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p w:rsidR="007A6E76" w:rsidRPr="0087595D" w:rsidRDefault="007A6E76" w:rsidP="007A6E76">
                  <w:pPr>
                    <w:widowControl w:val="0"/>
                    <w:suppressAutoHyphens w:val="0"/>
                    <w:autoSpaceDE w:val="0"/>
                    <w:autoSpaceDN w:val="0"/>
                    <w:adjustRightInd w:val="0"/>
                    <w:spacing w:after="0"/>
                    <w:ind w:right="425" w:firstLine="567"/>
                    <w:jc w:val="left"/>
                    <w:rPr>
                      <w:b/>
                      <w:bCs/>
                      <w:color w:val="000000"/>
                      <w:kern w:val="0"/>
                      <w:sz w:val="20"/>
                      <w:szCs w:val="20"/>
                      <w:lang w:eastAsia="ru-RU"/>
                    </w:rPr>
                  </w:pPr>
                </w:p>
              </w:tc>
            </w:tr>
          </w:tbl>
          <w:p w:rsidR="007A6E76" w:rsidRPr="0087595D" w:rsidRDefault="007A6E76" w:rsidP="007A6E76">
            <w:pPr>
              <w:widowControl w:val="0"/>
              <w:suppressAutoHyphens w:val="0"/>
              <w:autoSpaceDE w:val="0"/>
              <w:autoSpaceDN w:val="0"/>
              <w:adjustRightInd w:val="0"/>
              <w:spacing w:after="0"/>
              <w:ind w:right="425" w:firstLine="567"/>
              <w:jc w:val="left"/>
              <w:rPr>
                <w:color w:val="000000"/>
                <w:kern w:val="0"/>
                <w:sz w:val="20"/>
                <w:szCs w:val="20"/>
                <w:lang w:eastAsia="ru-RU"/>
              </w:rPr>
            </w:pPr>
          </w:p>
        </w:tc>
      </w:tr>
    </w:tbl>
    <w:p w:rsidR="007A6E76" w:rsidRPr="0087595D" w:rsidRDefault="007A6E76" w:rsidP="007A6E76">
      <w:pPr>
        <w:suppressAutoHyphens w:val="0"/>
        <w:spacing w:after="200"/>
        <w:jc w:val="left"/>
        <w:rPr>
          <w:rFonts w:eastAsia="MS Mincho"/>
          <w:sz w:val="20"/>
          <w:szCs w:val="20"/>
        </w:rPr>
      </w:pPr>
    </w:p>
    <w:p w:rsidR="007A6E76" w:rsidRPr="0087595D" w:rsidRDefault="007A6E76" w:rsidP="007A6E76">
      <w:pPr>
        <w:jc w:val="right"/>
        <w:rPr>
          <w:sz w:val="20"/>
          <w:szCs w:val="20"/>
        </w:rPr>
      </w:pPr>
    </w:p>
    <w:p w:rsidR="007A6E76" w:rsidRPr="0087595D" w:rsidRDefault="007A6E76" w:rsidP="007A6E76">
      <w:pPr>
        <w:jc w:val="right"/>
        <w:rPr>
          <w:sz w:val="20"/>
          <w:szCs w:val="20"/>
        </w:rPr>
      </w:pPr>
    </w:p>
    <w:p w:rsidR="000A34B8" w:rsidRDefault="000A34B8" w:rsidP="007A6E76">
      <w:pPr>
        <w:jc w:val="right"/>
        <w:rPr>
          <w:sz w:val="20"/>
          <w:szCs w:val="20"/>
        </w:rPr>
      </w:pPr>
    </w:p>
    <w:p w:rsidR="000A34B8" w:rsidRDefault="000A34B8" w:rsidP="007A6E76">
      <w:pPr>
        <w:jc w:val="right"/>
        <w:rPr>
          <w:sz w:val="20"/>
          <w:szCs w:val="20"/>
        </w:rPr>
      </w:pPr>
    </w:p>
    <w:p w:rsidR="000D284E" w:rsidRDefault="000D284E" w:rsidP="007A6E76">
      <w:pPr>
        <w:jc w:val="right"/>
        <w:rPr>
          <w:sz w:val="20"/>
          <w:szCs w:val="20"/>
        </w:rPr>
      </w:pPr>
    </w:p>
    <w:p w:rsidR="000D284E" w:rsidRDefault="000D284E" w:rsidP="007A6E76">
      <w:pPr>
        <w:jc w:val="right"/>
        <w:rPr>
          <w:sz w:val="20"/>
          <w:szCs w:val="20"/>
        </w:rPr>
      </w:pPr>
    </w:p>
    <w:p w:rsidR="000D284E" w:rsidRDefault="000D284E" w:rsidP="007A6E76">
      <w:pPr>
        <w:jc w:val="right"/>
        <w:rPr>
          <w:sz w:val="20"/>
          <w:szCs w:val="20"/>
        </w:rPr>
      </w:pPr>
    </w:p>
    <w:p w:rsidR="00C94ACB" w:rsidRDefault="00C94ACB" w:rsidP="007A6E76">
      <w:pPr>
        <w:jc w:val="right"/>
        <w:rPr>
          <w:sz w:val="20"/>
          <w:szCs w:val="20"/>
        </w:rPr>
      </w:pPr>
    </w:p>
    <w:p w:rsidR="00C94ACB" w:rsidRDefault="00C94ACB" w:rsidP="007A6E76">
      <w:pPr>
        <w:jc w:val="right"/>
        <w:rPr>
          <w:sz w:val="20"/>
          <w:szCs w:val="20"/>
        </w:rPr>
      </w:pPr>
    </w:p>
    <w:p w:rsidR="00C94ACB" w:rsidRDefault="00C94ACB" w:rsidP="007A6E76">
      <w:pPr>
        <w:jc w:val="right"/>
        <w:rPr>
          <w:sz w:val="20"/>
          <w:szCs w:val="20"/>
        </w:rPr>
      </w:pPr>
    </w:p>
    <w:p w:rsidR="00C94ACB" w:rsidRPr="0087595D" w:rsidRDefault="00C94ACB" w:rsidP="007A6E76">
      <w:pPr>
        <w:jc w:val="right"/>
        <w:rPr>
          <w:sz w:val="20"/>
          <w:szCs w:val="20"/>
        </w:rPr>
      </w:pPr>
    </w:p>
    <w:p w:rsidR="007A6E76" w:rsidRPr="0087595D" w:rsidRDefault="007A6E76" w:rsidP="007A6E76">
      <w:pPr>
        <w:jc w:val="right"/>
        <w:rPr>
          <w:sz w:val="20"/>
          <w:szCs w:val="20"/>
        </w:rPr>
      </w:pPr>
      <w:r w:rsidRPr="0087595D">
        <w:rPr>
          <w:sz w:val="20"/>
          <w:szCs w:val="20"/>
        </w:rPr>
        <w:t>Приложение № 1</w:t>
      </w:r>
    </w:p>
    <w:p w:rsidR="007A6E76" w:rsidRPr="0087595D" w:rsidRDefault="007A6E76" w:rsidP="007A6E76">
      <w:pPr>
        <w:jc w:val="right"/>
        <w:rPr>
          <w:sz w:val="20"/>
          <w:szCs w:val="20"/>
        </w:rPr>
      </w:pPr>
      <w:r w:rsidRPr="0087595D">
        <w:rPr>
          <w:sz w:val="20"/>
          <w:szCs w:val="20"/>
        </w:rPr>
        <w:t>к договору № _____________ от _______________202</w:t>
      </w:r>
      <w:r w:rsidR="008F3A2E">
        <w:rPr>
          <w:sz w:val="20"/>
          <w:szCs w:val="20"/>
        </w:rPr>
        <w:t xml:space="preserve">6 </w:t>
      </w:r>
      <w:r w:rsidRPr="0087595D">
        <w:rPr>
          <w:sz w:val="20"/>
          <w:szCs w:val="20"/>
        </w:rPr>
        <w:t>года</w:t>
      </w:r>
    </w:p>
    <w:p w:rsidR="007A6E76" w:rsidRPr="002870DA" w:rsidRDefault="007A6E76" w:rsidP="002870DA">
      <w:pPr>
        <w:spacing w:after="0"/>
        <w:jc w:val="center"/>
        <w:rPr>
          <w:b/>
          <w:sz w:val="20"/>
          <w:szCs w:val="20"/>
        </w:rPr>
      </w:pPr>
    </w:p>
    <w:p w:rsidR="000D284E" w:rsidRPr="000D284E" w:rsidRDefault="000D284E" w:rsidP="000D284E">
      <w:pPr>
        <w:suppressAutoHyphens w:val="0"/>
        <w:spacing w:after="200" w:line="276" w:lineRule="auto"/>
        <w:jc w:val="left"/>
        <w:rPr>
          <w:kern w:val="32"/>
          <w:lang w:eastAsia="ru-RU"/>
        </w:rPr>
      </w:pPr>
    </w:p>
    <w:p w:rsidR="000D284E" w:rsidRPr="000D284E" w:rsidRDefault="000D284E" w:rsidP="000D284E">
      <w:pPr>
        <w:suppressAutoHyphens w:val="0"/>
        <w:spacing w:after="200" w:line="276" w:lineRule="auto"/>
        <w:jc w:val="left"/>
        <w:rPr>
          <w:kern w:val="32"/>
          <w:lang w:eastAsia="ru-RU"/>
        </w:rPr>
      </w:pPr>
    </w:p>
    <w:p w:rsidR="000D284E" w:rsidRPr="000D284E" w:rsidRDefault="000D284E" w:rsidP="000D284E">
      <w:pPr>
        <w:suppressAutoHyphens w:val="0"/>
        <w:spacing w:after="200" w:line="276" w:lineRule="auto"/>
        <w:jc w:val="left"/>
        <w:rPr>
          <w:kern w:val="32"/>
          <w:lang w:eastAsia="ru-RU"/>
        </w:rPr>
      </w:pPr>
      <w:r w:rsidRPr="000D284E">
        <w:rPr>
          <w:kern w:val="32"/>
          <w:lang w:eastAsia="ru-RU"/>
        </w:rPr>
        <w:t xml:space="preserve"> </w:t>
      </w:r>
    </w:p>
    <w:p w:rsidR="00255EF4" w:rsidRDefault="00255EF4" w:rsidP="00B03251">
      <w:pPr>
        <w:jc w:val="center"/>
        <w:rPr>
          <w:b/>
          <w:sz w:val="20"/>
          <w:szCs w:val="20"/>
        </w:rPr>
      </w:pPr>
    </w:p>
    <w:p w:rsidR="00255EF4" w:rsidRDefault="00255EF4" w:rsidP="00B03251">
      <w:pPr>
        <w:jc w:val="center"/>
        <w:rPr>
          <w:b/>
          <w:sz w:val="20"/>
          <w:szCs w:val="20"/>
        </w:rPr>
      </w:pPr>
    </w:p>
    <w:p w:rsidR="00255EF4" w:rsidRDefault="00255EF4" w:rsidP="00B03251">
      <w:pPr>
        <w:jc w:val="center"/>
        <w:rPr>
          <w:b/>
          <w:sz w:val="20"/>
          <w:szCs w:val="20"/>
        </w:rPr>
      </w:pPr>
    </w:p>
    <w:p w:rsidR="00255EF4" w:rsidRPr="0087595D" w:rsidRDefault="00255EF4" w:rsidP="00B03251">
      <w:pPr>
        <w:jc w:val="center"/>
        <w:rPr>
          <w:b/>
          <w:sz w:val="20"/>
          <w:szCs w:val="20"/>
        </w:rPr>
      </w:pPr>
    </w:p>
    <w:p w:rsidR="007A6E76" w:rsidRPr="0087595D" w:rsidRDefault="007A6E76" w:rsidP="007A6E76">
      <w:pPr>
        <w:jc w:val="right"/>
        <w:rPr>
          <w:b/>
          <w:sz w:val="20"/>
          <w:szCs w:val="20"/>
        </w:rPr>
      </w:pPr>
      <w:r w:rsidRPr="0087595D">
        <w:rPr>
          <w:b/>
          <w:sz w:val="20"/>
          <w:szCs w:val="20"/>
        </w:rPr>
        <w:t xml:space="preserve">Приложение № 2 к договору </w:t>
      </w:r>
    </w:p>
    <w:p w:rsidR="007A6E76" w:rsidRPr="0087595D" w:rsidRDefault="007A6E76" w:rsidP="007A6E76">
      <w:pPr>
        <w:jc w:val="right"/>
        <w:rPr>
          <w:b/>
          <w:sz w:val="20"/>
          <w:szCs w:val="20"/>
        </w:rPr>
      </w:pPr>
      <w:r w:rsidRPr="0087595D">
        <w:rPr>
          <w:b/>
          <w:sz w:val="20"/>
          <w:szCs w:val="20"/>
        </w:rPr>
        <w:t>№_____________ от __________________</w:t>
      </w:r>
    </w:p>
    <w:p w:rsidR="00B03251" w:rsidRPr="0087595D" w:rsidRDefault="00B03251" w:rsidP="00B03251">
      <w:pPr>
        <w:jc w:val="center"/>
        <w:rPr>
          <w:b/>
          <w:sz w:val="20"/>
          <w:szCs w:val="20"/>
        </w:rPr>
      </w:pPr>
    </w:p>
    <w:p w:rsidR="007A6E76" w:rsidRPr="0087595D" w:rsidRDefault="007A6E76" w:rsidP="00B03251">
      <w:pPr>
        <w:jc w:val="center"/>
        <w:rPr>
          <w:b/>
          <w:sz w:val="20"/>
          <w:szCs w:val="20"/>
        </w:rPr>
      </w:pPr>
    </w:p>
    <w:p w:rsidR="007A6E76" w:rsidRPr="0087595D" w:rsidRDefault="007A6E76" w:rsidP="00B03251">
      <w:pPr>
        <w:jc w:val="center"/>
        <w:rPr>
          <w:b/>
          <w:sz w:val="20"/>
          <w:szCs w:val="20"/>
        </w:rPr>
      </w:pPr>
      <w:r w:rsidRPr="0087595D">
        <w:rPr>
          <w:b/>
          <w:sz w:val="20"/>
          <w:szCs w:val="20"/>
        </w:rPr>
        <w:t>Локальный сметный расчет</w:t>
      </w:r>
    </w:p>
    <w:p w:rsidR="007A6E76" w:rsidRPr="0087595D" w:rsidRDefault="007A6E76" w:rsidP="00B03251">
      <w:pPr>
        <w:jc w:val="center"/>
        <w:rPr>
          <w:b/>
          <w:sz w:val="20"/>
          <w:szCs w:val="20"/>
        </w:rPr>
      </w:pPr>
    </w:p>
    <w:p w:rsidR="007A6E76" w:rsidRPr="0087595D" w:rsidRDefault="007A6E76" w:rsidP="00B03251">
      <w:pPr>
        <w:jc w:val="center"/>
        <w:rPr>
          <w:b/>
          <w:sz w:val="20"/>
          <w:szCs w:val="20"/>
        </w:rPr>
      </w:pPr>
    </w:p>
    <w:p w:rsidR="007A6E76" w:rsidRPr="0087595D" w:rsidRDefault="007A6E76" w:rsidP="00B03251">
      <w:pPr>
        <w:jc w:val="center"/>
        <w:rPr>
          <w:b/>
          <w:sz w:val="20"/>
          <w:szCs w:val="20"/>
        </w:rPr>
      </w:pPr>
    </w:p>
    <w:p w:rsidR="007A6E76" w:rsidRPr="0087595D" w:rsidRDefault="007A6E76" w:rsidP="00B03251">
      <w:pPr>
        <w:jc w:val="center"/>
        <w:rPr>
          <w:b/>
          <w:sz w:val="20"/>
          <w:szCs w:val="20"/>
        </w:rPr>
      </w:pPr>
    </w:p>
    <w:p w:rsidR="007A6E76" w:rsidRPr="0087595D" w:rsidRDefault="007A6E76" w:rsidP="00B03251">
      <w:pPr>
        <w:jc w:val="center"/>
        <w:rPr>
          <w:b/>
          <w:sz w:val="20"/>
          <w:szCs w:val="20"/>
        </w:rPr>
      </w:pPr>
    </w:p>
    <w:p w:rsidR="007A6E76" w:rsidRPr="0087595D" w:rsidRDefault="007A6E76" w:rsidP="00B03251">
      <w:pPr>
        <w:jc w:val="center"/>
        <w:rPr>
          <w:b/>
          <w:sz w:val="20"/>
          <w:szCs w:val="20"/>
        </w:rPr>
      </w:pPr>
    </w:p>
    <w:p w:rsidR="007A6E76" w:rsidRPr="0087595D" w:rsidRDefault="007A6E76" w:rsidP="00B03251">
      <w:pPr>
        <w:jc w:val="center"/>
        <w:rPr>
          <w:b/>
          <w:sz w:val="20"/>
          <w:szCs w:val="20"/>
        </w:rPr>
      </w:pPr>
    </w:p>
    <w:p w:rsidR="007A6E76" w:rsidRDefault="007A6E76" w:rsidP="00B03251">
      <w:pPr>
        <w:jc w:val="center"/>
        <w:rPr>
          <w:b/>
        </w:rPr>
      </w:pPr>
    </w:p>
    <w:p w:rsidR="007A6E76" w:rsidRDefault="007A6E76" w:rsidP="00B03251">
      <w:pPr>
        <w:jc w:val="center"/>
        <w:rPr>
          <w:b/>
        </w:rPr>
      </w:pPr>
    </w:p>
    <w:p w:rsidR="007A6E76" w:rsidRDefault="007A6E76" w:rsidP="00B03251">
      <w:pPr>
        <w:jc w:val="center"/>
        <w:rPr>
          <w:b/>
        </w:rPr>
      </w:pPr>
    </w:p>
    <w:p w:rsidR="007A6E76" w:rsidRDefault="007A6E76" w:rsidP="00B03251">
      <w:pPr>
        <w:jc w:val="center"/>
        <w:rPr>
          <w:b/>
        </w:rPr>
      </w:pPr>
    </w:p>
    <w:p w:rsidR="007A6E76" w:rsidRDefault="007A6E76" w:rsidP="00B03251">
      <w:pPr>
        <w:jc w:val="center"/>
        <w:rPr>
          <w:b/>
        </w:rPr>
      </w:pPr>
    </w:p>
    <w:p w:rsidR="007A6E76" w:rsidRDefault="007A6E76" w:rsidP="00B03251">
      <w:pPr>
        <w:jc w:val="center"/>
        <w:rPr>
          <w:b/>
        </w:rPr>
      </w:pPr>
    </w:p>
    <w:p w:rsidR="007A6E76" w:rsidRDefault="007A6E76" w:rsidP="00B03251">
      <w:pPr>
        <w:jc w:val="center"/>
        <w:rPr>
          <w:b/>
        </w:rPr>
      </w:pPr>
    </w:p>
    <w:p w:rsidR="007A6E76" w:rsidRDefault="007A6E76" w:rsidP="00B03251">
      <w:pPr>
        <w:jc w:val="center"/>
        <w:rPr>
          <w:b/>
        </w:rPr>
      </w:pPr>
    </w:p>
    <w:p w:rsidR="007A6E76" w:rsidRDefault="007A6E76" w:rsidP="00B03251">
      <w:pPr>
        <w:jc w:val="center"/>
        <w:rPr>
          <w:b/>
        </w:rPr>
      </w:pPr>
    </w:p>
    <w:p w:rsidR="000D284E" w:rsidRDefault="000D284E" w:rsidP="00B03251">
      <w:pPr>
        <w:jc w:val="center"/>
        <w:rPr>
          <w:b/>
        </w:rPr>
      </w:pPr>
    </w:p>
    <w:p w:rsidR="000D284E" w:rsidRDefault="000D284E" w:rsidP="00B03251">
      <w:pPr>
        <w:jc w:val="center"/>
        <w:rPr>
          <w:b/>
        </w:rPr>
      </w:pPr>
    </w:p>
    <w:p w:rsidR="000D284E" w:rsidRDefault="000D284E" w:rsidP="00B03251">
      <w:pPr>
        <w:jc w:val="center"/>
        <w:rPr>
          <w:b/>
        </w:rPr>
      </w:pPr>
    </w:p>
    <w:p w:rsidR="000D284E" w:rsidRDefault="000D284E" w:rsidP="00B03251">
      <w:pPr>
        <w:jc w:val="center"/>
        <w:rPr>
          <w:b/>
        </w:rPr>
      </w:pPr>
    </w:p>
    <w:p w:rsidR="007A6E76" w:rsidRDefault="007A6E76" w:rsidP="00B03251">
      <w:pPr>
        <w:jc w:val="center"/>
        <w:rPr>
          <w:b/>
        </w:rPr>
      </w:pPr>
    </w:p>
    <w:p w:rsidR="007A6E76" w:rsidRDefault="007A6E76"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9D1A3B" w:rsidRDefault="009D1A3B" w:rsidP="00B03251">
      <w:pPr>
        <w:jc w:val="center"/>
        <w:rPr>
          <w:b/>
        </w:rPr>
      </w:pPr>
    </w:p>
    <w:p w:rsidR="00B03251" w:rsidRPr="00190146" w:rsidRDefault="00B03251" w:rsidP="00B03251">
      <w:pPr>
        <w:jc w:val="center"/>
        <w:rPr>
          <w:b/>
        </w:rPr>
      </w:pPr>
    </w:p>
    <w:p w:rsidR="003A32D9" w:rsidRPr="00467EAF" w:rsidRDefault="003A32D9" w:rsidP="00467EAF">
      <w:pPr>
        <w:jc w:val="center"/>
        <w:rPr>
          <w:b/>
        </w:rPr>
      </w:pPr>
      <w:r w:rsidRPr="003A32D9">
        <w:rPr>
          <w:b/>
        </w:rPr>
        <w:t>Раздел 4. Обоснование начальной (максимальной) цены договора</w:t>
      </w:r>
      <w:r w:rsidR="00467EAF" w:rsidRPr="00467EAF">
        <w:rPr>
          <w:b/>
        </w:rPr>
        <w:t xml:space="preserve"> </w:t>
      </w:r>
    </w:p>
    <w:p w:rsidR="00B03251" w:rsidRDefault="00B03251" w:rsidP="0001457A">
      <w:pPr>
        <w:suppressAutoHyphens w:val="0"/>
        <w:spacing w:before="100" w:beforeAutospacing="1" w:after="100" w:afterAutospacing="1"/>
        <w:jc w:val="left"/>
        <w:outlineLvl w:val="2"/>
        <w:rPr>
          <w:b/>
          <w:bCs/>
          <w:kern w:val="0"/>
        </w:rPr>
      </w:pPr>
    </w:p>
    <w:p w:rsidR="0001457A" w:rsidRPr="004705F2" w:rsidRDefault="0001457A" w:rsidP="0001457A">
      <w:pPr>
        <w:suppressAutoHyphens w:val="0"/>
        <w:spacing w:before="100" w:beforeAutospacing="1" w:after="100" w:afterAutospacing="1"/>
        <w:jc w:val="left"/>
        <w:outlineLvl w:val="2"/>
        <w:rPr>
          <w:b/>
          <w:bCs/>
          <w:kern w:val="0"/>
        </w:rPr>
      </w:pPr>
      <w:r w:rsidRPr="004705F2">
        <w:rPr>
          <w:b/>
          <w:bCs/>
          <w:kern w:val="0"/>
        </w:rPr>
        <w:t xml:space="preserve">Используемый метод определения НМЦД с обоснованием: </w:t>
      </w:r>
      <w:r>
        <w:rPr>
          <w:b/>
          <w:bCs/>
          <w:kern w:val="0"/>
        </w:rPr>
        <w:t>локально-сметный расчет</w:t>
      </w:r>
    </w:p>
    <w:p w:rsidR="0001457A" w:rsidRPr="004705F2" w:rsidRDefault="0001457A" w:rsidP="0001457A">
      <w:pPr>
        <w:numPr>
          <w:ilvl w:val="0"/>
          <w:numId w:val="24"/>
        </w:numPr>
        <w:suppressAutoHyphens w:val="0"/>
        <w:spacing w:after="0"/>
        <w:jc w:val="left"/>
        <w:rPr>
          <w:kern w:val="0"/>
          <w:lang w:eastAsia="ru-RU"/>
        </w:rPr>
      </w:pPr>
      <w:r>
        <w:rPr>
          <w:kern w:val="0"/>
          <w:lang w:eastAsia="ru-RU"/>
        </w:rPr>
        <w:t>Локальный сметный расчет приложен отдельным файлом и является неотъемлемой частью закупочной документации</w:t>
      </w:r>
    </w:p>
    <w:p w:rsidR="0001457A" w:rsidRPr="00484034" w:rsidRDefault="0001457A" w:rsidP="0001457A">
      <w:pPr>
        <w:spacing w:line="276" w:lineRule="auto"/>
        <w:rPr>
          <w:kern w:val="0"/>
          <w:lang w:eastAsia="ru-RU"/>
        </w:rPr>
      </w:pPr>
      <w:r w:rsidRPr="004705F2">
        <w:rPr>
          <w:kern w:val="0"/>
          <w:lang w:eastAsia="ru-RU"/>
        </w:rPr>
        <w:t xml:space="preserve"> </w:t>
      </w:r>
    </w:p>
    <w:p w:rsidR="0001457A" w:rsidRPr="00484034" w:rsidRDefault="0001457A" w:rsidP="0001457A">
      <w:pPr>
        <w:suppressAutoHyphens w:val="0"/>
        <w:spacing w:after="200" w:line="276" w:lineRule="auto"/>
        <w:ind w:firstLine="708"/>
        <w:jc w:val="left"/>
        <w:rPr>
          <w:kern w:val="0"/>
          <w:lang w:eastAsia="en-US"/>
        </w:rPr>
      </w:pPr>
    </w:p>
    <w:p w:rsidR="0001457A" w:rsidRPr="00484034" w:rsidRDefault="0001457A" w:rsidP="0001457A">
      <w:pPr>
        <w:suppressAutoHyphens w:val="0"/>
        <w:spacing w:after="200" w:line="276" w:lineRule="auto"/>
        <w:ind w:firstLine="708"/>
        <w:jc w:val="left"/>
        <w:rPr>
          <w:b/>
          <w:kern w:val="0"/>
          <w:lang w:eastAsia="en-US"/>
        </w:rPr>
      </w:pPr>
      <w:r w:rsidRPr="00484034">
        <w:rPr>
          <w:kern w:val="0"/>
          <w:lang w:eastAsia="en-US"/>
        </w:rPr>
        <w:t>В соответствии с вышеизложенными расчетами установлена начальная (</w:t>
      </w:r>
      <w:proofErr w:type="gramStart"/>
      <w:r w:rsidRPr="00484034">
        <w:rPr>
          <w:kern w:val="0"/>
          <w:lang w:eastAsia="en-US"/>
        </w:rPr>
        <w:t xml:space="preserve">максимальная) </w:t>
      </w:r>
      <w:proofErr w:type="gramEnd"/>
      <w:r w:rsidRPr="00484034">
        <w:rPr>
          <w:kern w:val="0"/>
          <w:lang w:eastAsia="en-US"/>
        </w:rPr>
        <w:t>цена договора составляет</w:t>
      </w:r>
      <w:r w:rsidR="00F77837">
        <w:rPr>
          <w:kern w:val="0"/>
          <w:lang w:eastAsia="en-US"/>
        </w:rPr>
        <w:t xml:space="preserve"> </w:t>
      </w:r>
      <w:r w:rsidR="003A7D65">
        <w:rPr>
          <w:b/>
          <w:kern w:val="0"/>
          <w:lang w:eastAsia="en-US"/>
        </w:rPr>
        <w:t>10 120 872,60</w:t>
      </w:r>
      <w:r w:rsidR="008F3A2E">
        <w:rPr>
          <w:b/>
          <w:kern w:val="0"/>
          <w:lang w:eastAsia="en-US"/>
        </w:rPr>
        <w:t xml:space="preserve"> </w:t>
      </w:r>
      <w:r w:rsidR="002870DA">
        <w:rPr>
          <w:b/>
          <w:kern w:val="0"/>
          <w:lang w:eastAsia="en-US"/>
        </w:rPr>
        <w:t xml:space="preserve"> рублей</w:t>
      </w:r>
      <w:r w:rsidRPr="00F77837">
        <w:rPr>
          <w:b/>
          <w:kern w:val="0"/>
          <w:lang w:eastAsia="en-US"/>
        </w:rPr>
        <w:t>.</w:t>
      </w:r>
      <w:r w:rsidRPr="00F77837">
        <w:rPr>
          <w:b/>
          <w:kern w:val="0"/>
          <w:lang w:eastAsia="en-US"/>
        </w:rPr>
        <w:br/>
      </w:r>
    </w:p>
    <w:p w:rsidR="004705F2" w:rsidRDefault="004705F2" w:rsidP="004705F2">
      <w:pPr>
        <w:suppressAutoHyphens w:val="0"/>
        <w:spacing w:after="200" w:line="276" w:lineRule="auto"/>
        <w:ind w:firstLine="708"/>
        <w:rPr>
          <w:kern w:val="0"/>
          <w:lang w:eastAsia="en-US"/>
        </w:rPr>
      </w:pPr>
    </w:p>
    <w:p w:rsidR="004705F2" w:rsidRDefault="004705F2" w:rsidP="004705F2">
      <w:pPr>
        <w:suppressAutoHyphens w:val="0"/>
        <w:spacing w:after="200" w:line="276" w:lineRule="auto"/>
        <w:ind w:firstLine="708"/>
        <w:jc w:val="left"/>
        <w:rPr>
          <w:b/>
          <w:kern w:val="0"/>
          <w:lang w:eastAsia="en-US"/>
        </w:rPr>
      </w:pPr>
      <w:r w:rsidRPr="004705F2">
        <w:rPr>
          <w:b/>
          <w:kern w:val="0"/>
          <w:lang w:eastAsia="en-US"/>
        </w:rPr>
        <w:t>Дата подготовки обоснования: «</w:t>
      </w:r>
      <w:r w:rsidR="008F3A2E">
        <w:rPr>
          <w:b/>
          <w:kern w:val="0"/>
          <w:lang w:eastAsia="en-US"/>
        </w:rPr>
        <w:t>20</w:t>
      </w:r>
      <w:r w:rsidRPr="004705F2">
        <w:rPr>
          <w:b/>
          <w:kern w:val="0"/>
          <w:lang w:eastAsia="en-US"/>
        </w:rPr>
        <w:t>»</w:t>
      </w:r>
      <w:r w:rsidR="0001457A">
        <w:rPr>
          <w:b/>
          <w:kern w:val="0"/>
          <w:lang w:eastAsia="en-US"/>
        </w:rPr>
        <w:t xml:space="preserve"> </w:t>
      </w:r>
      <w:r w:rsidR="008F3A2E">
        <w:rPr>
          <w:b/>
          <w:kern w:val="0"/>
          <w:lang w:eastAsia="en-US"/>
        </w:rPr>
        <w:t xml:space="preserve"> августа</w:t>
      </w:r>
      <w:r w:rsidR="002870DA">
        <w:rPr>
          <w:b/>
          <w:kern w:val="0"/>
          <w:lang w:eastAsia="en-US"/>
        </w:rPr>
        <w:t xml:space="preserve"> </w:t>
      </w:r>
      <w:r w:rsidRPr="004705F2">
        <w:rPr>
          <w:b/>
          <w:kern w:val="0"/>
          <w:lang w:eastAsia="en-US"/>
        </w:rPr>
        <w:t>202</w:t>
      </w:r>
      <w:r w:rsidR="000D284E">
        <w:rPr>
          <w:b/>
          <w:kern w:val="0"/>
          <w:lang w:eastAsia="en-US"/>
        </w:rPr>
        <w:t>6</w:t>
      </w:r>
      <w:r w:rsidRPr="004705F2">
        <w:rPr>
          <w:b/>
          <w:kern w:val="0"/>
          <w:lang w:eastAsia="en-US"/>
        </w:rPr>
        <w:t xml:space="preserve"> года. </w:t>
      </w:r>
    </w:p>
    <w:p w:rsidR="00517DA6" w:rsidRDefault="00517DA6" w:rsidP="004705F2">
      <w:pPr>
        <w:suppressAutoHyphens w:val="0"/>
        <w:spacing w:after="200" w:line="276" w:lineRule="auto"/>
        <w:ind w:firstLine="708"/>
        <w:jc w:val="left"/>
        <w:rPr>
          <w:b/>
          <w:kern w:val="0"/>
          <w:lang w:eastAsia="en-US"/>
        </w:rPr>
      </w:pPr>
    </w:p>
    <w:p w:rsidR="00517DA6" w:rsidRDefault="00517DA6" w:rsidP="004705F2">
      <w:pPr>
        <w:suppressAutoHyphens w:val="0"/>
        <w:spacing w:after="200" w:line="276" w:lineRule="auto"/>
        <w:ind w:firstLine="708"/>
        <w:jc w:val="left"/>
        <w:rPr>
          <w:b/>
          <w:kern w:val="0"/>
          <w:lang w:eastAsia="en-US"/>
        </w:rPr>
      </w:pPr>
    </w:p>
    <w:p w:rsidR="00517DA6" w:rsidRPr="00517DA6" w:rsidRDefault="00517DA6" w:rsidP="004705F2">
      <w:pPr>
        <w:suppressAutoHyphens w:val="0"/>
        <w:spacing w:after="200" w:line="276" w:lineRule="auto"/>
        <w:ind w:firstLine="708"/>
        <w:jc w:val="left"/>
        <w:rPr>
          <w:kern w:val="0"/>
          <w:lang w:eastAsia="en-US"/>
        </w:rPr>
      </w:pPr>
      <w:r w:rsidRPr="00517DA6">
        <w:rPr>
          <w:kern w:val="0"/>
          <w:lang w:eastAsia="en-US"/>
        </w:rPr>
        <w:t>Нач. ОМТС ____________ Михайлова О.К.</w:t>
      </w:r>
      <w:bookmarkStart w:id="29" w:name="_GoBack"/>
      <w:bookmarkEnd w:id="29"/>
    </w:p>
    <w:p w:rsidR="004705F2" w:rsidRPr="004705F2" w:rsidRDefault="004705F2" w:rsidP="004705F2">
      <w:pPr>
        <w:suppressAutoHyphens w:val="0"/>
        <w:spacing w:after="200" w:line="276" w:lineRule="auto"/>
        <w:ind w:firstLine="708"/>
        <w:jc w:val="left"/>
        <w:rPr>
          <w:b/>
          <w:kern w:val="0"/>
          <w:lang w:eastAsia="en-US"/>
        </w:rPr>
      </w:pPr>
    </w:p>
    <w:p w:rsidR="004705F2" w:rsidRDefault="004705F2" w:rsidP="004705F2">
      <w:pPr>
        <w:suppressAutoHyphens w:val="0"/>
        <w:spacing w:after="200" w:line="276" w:lineRule="auto"/>
        <w:ind w:firstLine="708"/>
        <w:jc w:val="left"/>
        <w:rPr>
          <w:b/>
          <w:kern w:val="0"/>
          <w:lang w:eastAsia="en-US"/>
        </w:rPr>
      </w:pPr>
    </w:p>
    <w:p w:rsidR="004705F2" w:rsidRPr="004705F2" w:rsidRDefault="004705F2" w:rsidP="004705F2">
      <w:pPr>
        <w:suppressAutoHyphens w:val="0"/>
        <w:spacing w:after="200" w:line="276" w:lineRule="auto"/>
        <w:ind w:firstLine="708"/>
        <w:jc w:val="left"/>
        <w:rPr>
          <w:b/>
          <w:kern w:val="0"/>
          <w:lang w:eastAsia="en-US"/>
        </w:rPr>
      </w:pPr>
    </w:p>
    <w:p w:rsidR="004705F2" w:rsidRPr="004705F2" w:rsidRDefault="004705F2" w:rsidP="004705F2">
      <w:pPr>
        <w:pBdr>
          <w:bottom w:val="single" w:sz="6" w:space="1" w:color="auto"/>
        </w:pBdr>
        <w:suppressAutoHyphens w:val="0"/>
        <w:spacing w:after="0"/>
        <w:jc w:val="center"/>
        <w:rPr>
          <w:vanish/>
          <w:kern w:val="0"/>
          <w:lang w:val="x-none" w:eastAsia="x-none"/>
        </w:rPr>
      </w:pPr>
      <w:r w:rsidRPr="004705F2">
        <w:rPr>
          <w:vanish/>
          <w:kern w:val="0"/>
          <w:lang w:val="x-none" w:eastAsia="x-none"/>
        </w:rPr>
        <w:t>Начало формы</w:t>
      </w:r>
    </w:p>
    <w:p w:rsidR="007A6E76" w:rsidRPr="007A6E76" w:rsidRDefault="00255EF4" w:rsidP="00255EF4">
      <w:pPr>
        <w:rPr>
          <w:b/>
          <w:kern w:val="0"/>
          <w:lang w:eastAsia="ru-RU"/>
        </w:rPr>
      </w:pPr>
      <w:r w:rsidRPr="007A6E76">
        <w:rPr>
          <w:b/>
          <w:kern w:val="0"/>
          <w:lang w:eastAsia="ru-RU"/>
        </w:rPr>
        <w:t xml:space="preserve"> </w:t>
      </w:r>
    </w:p>
    <w:p w:rsidR="00775BEA" w:rsidRPr="006F690D" w:rsidRDefault="00775BEA" w:rsidP="007A6E76">
      <w:pPr>
        <w:spacing w:after="0"/>
        <w:ind w:firstLine="567"/>
        <w:jc w:val="center"/>
        <w:rPr>
          <w:b/>
          <w:color w:val="0070C0"/>
        </w:rPr>
      </w:pPr>
    </w:p>
    <w:sectPr w:rsidR="00775BEA" w:rsidRPr="006F690D" w:rsidSect="00245E90">
      <w:headerReference w:type="even" r:id="rId26"/>
      <w:headerReference w:type="default" r:id="rId27"/>
      <w:footerReference w:type="default" r:id="rId28"/>
      <w:pgSz w:w="12240" w:h="15840"/>
      <w:pgMar w:top="425" w:right="335" w:bottom="425" w:left="567" w:header="34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88D" w:rsidRDefault="000B488D">
      <w:pPr>
        <w:spacing w:after="0"/>
      </w:pPr>
      <w:r>
        <w:separator/>
      </w:r>
    </w:p>
  </w:endnote>
  <w:endnote w:type="continuationSeparator" w:id="0">
    <w:p w:rsidR="000B488D" w:rsidRDefault="000B488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6B2" w:rsidRDefault="00FF06B2">
    <w:pPr>
      <w:pStyle w:val="af2"/>
      <w:jc w:val="right"/>
    </w:pPr>
    <w:r>
      <w:fldChar w:fldCharType="begin"/>
    </w:r>
    <w:r>
      <w:instrText>PAGE   \* MERGEFORMAT</w:instrText>
    </w:r>
    <w:r>
      <w:fldChar w:fldCharType="separate"/>
    </w:r>
    <w:r w:rsidR="003A7D65">
      <w:rPr>
        <w:noProof/>
      </w:rPr>
      <w:t>24</w:t>
    </w:r>
    <w:r>
      <w:fldChar w:fldCharType="end"/>
    </w:r>
  </w:p>
  <w:p w:rsidR="00FF06B2" w:rsidRDefault="00FF06B2">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88D" w:rsidRDefault="000B488D">
      <w:pPr>
        <w:spacing w:after="0"/>
      </w:pPr>
      <w:r>
        <w:separator/>
      </w:r>
    </w:p>
  </w:footnote>
  <w:footnote w:type="continuationSeparator" w:id="0">
    <w:p w:rsidR="000B488D" w:rsidRDefault="000B488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6B2" w:rsidRDefault="00FF06B2">
    <w:pPr>
      <w:pStyle w:val="aff"/>
      <w:jc w:val="center"/>
    </w:pPr>
    <w:r>
      <w:fldChar w:fldCharType="begin"/>
    </w:r>
    <w:r>
      <w:instrText>PAGE   \* MERGEFORMAT</w:instrText>
    </w:r>
    <w:r>
      <w:fldChar w:fldCharType="separate"/>
    </w:r>
    <w:r>
      <w:rPr>
        <w:noProof/>
      </w:rPr>
      <w:t>16</w:t>
    </w:r>
    <w:r>
      <w:fldChar w:fldCharType="end"/>
    </w:r>
  </w:p>
  <w:p w:rsidR="00FF06B2" w:rsidRDefault="00FF06B2">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6B2" w:rsidRDefault="00FF06B2">
    <w:pPr>
      <w:pStyle w:val="aff"/>
      <w:jc w:val="center"/>
    </w:pPr>
  </w:p>
  <w:p w:rsidR="00FF06B2" w:rsidRDefault="00FF06B2">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9"/>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432"/>
        </w:tabs>
        <w:ind w:left="432" w:hanging="432"/>
      </w:pPr>
      <w:rPr>
        <w:rFonts w:ascii="Times New Roman" w:hAnsi="Times New Roman" w:cs="Symbol"/>
        <w:b w:val="0"/>
        <w:bCs w:val="0"/>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00000003"/>
    <w:multiLevelType w:val="multilevel"/>
    <w:tmpl w:val="00000003"/>
    <w:name w:val="WW8Num3"/>
    <w:lvl w:ilvl="0">
      <w:start w:val="1"/>
      <w:numFmt w:val="bullet"/>
      <w:lvlText w:val=""/>
      <w:lvlJc w:val="left"/>
      <w:pPr>
        <w:tabs>
          <w:tab w:val="num" w:pos="432"/>
        </w:tabs>
        <w:ind w:left="432" w:hanging="432"/>
      </w:pPr>
      <w:rPr>
        <w:rFonts w:ascii="Wingdings" w:hAnsi="Wingdings" w:cs="Symbol"/>
      </w:rPr>
    </w:lvl>
    <w:lvl w:ilvl="1">
      <w:start w:val="1"/>
      <w:numFmt w:val="decimal"/>
      <w:lvlText w:val="%1.%2."/>
      <w:lvlJc w:val="left"/>
      <w:pPr>
        <w:tabs>
          <w:tab w:val="num" w:pos="576"/>
        </w:tabs>
        <w:ind w:left="576" w:hanging="576"/>
      </w:pPr>
    </w:lvl>
    <w:lvl w:ilvl="2">
      <w:start w:val="1"/>
      <w:numFmt w:val="decimal"/>
      <w:lvlText w:val="%1.%2.%3."/>
      <w:lvlJc w:val="left"/>
      <w:pPr>
        <w:tabs>
          <w:tab w:val="num" w:pos="170"/>
        </w:tabs>
        <w:ind w:left="720" w:hanging="720"/>
      </w:pPr>
      <w:rPr>
        <w:rFonts w:ascii="Times New Roman" w:hAnsi="Times New Roman" w:cs="Times New Roman"/>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Times New Roman"/>
        <w:b w:val="0"/>
        <w:sz w:val="22"/>
        <w:szCs w:val="22"/>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Wingdings" w:hAnsi="Wingdings" w:cs="Times New Roman"/>
        <w:b w:val="0"/>
        <w:sz w:val="22"/>
        <w:szCs w:val="22"/>
      </w:rPr>
    </w:lvl>
    <w:lvl w:ilvl="1">
      <w:start w:val="1"/>
      <w:numFmt w:val="bullet"/>
      <w:lvlText w:val="o"/>
      <w:lvlJc w:val="left"/>
      <w:pPr>
        <w:tabs>
          <w:tab w:val="num" w:pos="0"/>
        </w:tabs>
        <w:ind w:left="1440" w:hanging="360"/>
      </w:pPr>
      <w:rPr>
        <w:rFonts w:ascii="Courier New" w:hAnsi="Courier New"/>
        <w:b w:val="0"/>
      </w:rPr>
    </w:lvl>
    <w:lvl w:ilvl="2">
      <w:start w:val="1"/>
      <w:numFmt w:val="bullet"/>
      <w:lvlText w:val=""/>
      <w:lvlJc w:val="left"/>
      <w:pPr>
        <w:tabs>
          <w:tab w:val="num" w:pos="0"/>
        </w:tabs>
        <w:ind w:left="2160" w:hanging="360"/>
      </w:pPr>
      <w:rPr>
        <w:rFonts w:ascii="Wingdings" w:hAnsi="Wingdings" w:cs="Times New Roman"/>
        <w:b w:val="0"/>
        <w:sz w:val="22"/>
        <w:szCs w:val="22"/>
      </w:rPr>
    </w:lvl>
    <w:lvl w:ilvl="3">
      <w:start w:val="1"/>
      <w:numFmt w:val="bullet"/>
      <w:lvlText w:val=""/>
      <w:lvlJc w:val="left"/>
      <w:pPr>
        <w:tabs>
          <w:tab w:val="num" w:pos="0"/>
        </w:tabs>
        <w:ind w:left="2880" w:hanging="360"/>
      </w:pPr>
      <w:rPr>
        <w:rFonts w:ascii="Symbol" w:hAnsi="Symbol" w:cs="Times New Roman"/>
        <w:sz w:val="26"/>
        <w:szCs w:val="26"/>
      </w:rPr>
    </w:lvl>
    <w:lvl w:ilvl="4">
      <w:start w:val="1"/>
      <w:numFmt w:val="bullet"/>
      <w:lvlText w:val="o"/>
      <w:lvlJc w:val="left"/>
      <w:pPr>
        <w:tabs>
          <w:tab w:val="num" w:pos="0"/>
        </w:tabs>
        <w:ind w:left="3600" w:hanging="360"/>
      </w:pPr>
      <w:rPr>
        <w:rFonts w:ascii="Courier New" w:hAnsi="Courier New"/>
        <w:b w:val="0"/>
      </w:rPr>
    </w:lvl>
    <w:lvl w:ilvl="5">
      <w:start w:val="1"/>
      <w:numFmt w:val="bullet"/>
      <w:lvlText w:val=""/>
      <w:lvlJc w:val="left"/>
      <w:pPr>
        <w:tabs>
          <w:tab w:val="num" w:pos="0"/>
        </w:tabs>
        <w:ind w:left="4320" w:hanging="360"/>
      </w:pPr>
      <w:rPr>
        <w:rFonts w:ascii="Wingdings" w:hAnsi="Wingdings" w:cs="Times New Roman"/>
        <w:b w:val="0"/>
        <w:sz w:val="22"/>
        <w:szCs w:val="22"/>
      </w:rPr>
    </w:lvl>
    <w:lvl w:ilvl="6">
      <w:start w:val="1"/>
      <w:numFmt w:val="bullet"/>
      <w:lvlText w:val=""/>
      <w:lvlJc w:val="left"/>
      <w:pPr>
        <w:tabs>
          <w:tab w:val="num" w:pos="0"/>
        </w:tabs>
        <w:ind w:left="5040" w:hanging="360"/>
      </w:pPr>
      <w:rPr>
        <w:rFonts w:ascii="Symbol" w:hAnsi="Symbol" w:cs="Times New Roman"/>
        <w:sz w:val="26"/>
        <w:szCs w:val="26"/>
      </w:rPr>
    </w:lvl>
    <w:lvl w:ilvl="7">
      <w:start w:val="1"/>
      <w:numFmt w:val="bullet"/>
      <w:lvlText w:val="o"/>
      <w:lvlJc w:val="left"/>
      <w:pPr>
        <w:tabs>
          <w:tab w:val="num" w:pos="0"/>
        </w:tabs>
        <w:ind w:left="5760" w:hanging="360"/>
      </w:pPr>
      <w:rPr>
        <w:rFonts w:ascii="Courier New" w:hAnsi="Courier New"/>
        <w:b w:val="0"/>
      </w:rPr>
    </w:lvl>
    <w:lvl w:ilvl="8">
      <w:start w:val="1"/>
      <w:numFmt w:val="bullet"/>
      <w:lvlText w:val=""/>
      <w:lvlJc w:val="left"/>
      <w:pPr>
        <w:tabs>
          <w:tab w:val="num" w:pos="0"/>
        </w:tabs>
        <w:ind w:left="6480" w:hanging="360"/>
      </w:pPr>
      <w:rPr>
        <w:rFonts w:ascii="Wingdings" w:hAnsi="Wingdings" w:cs="Times New Roman"/>
        <w:b w:val="0"/>
        <w:sz w:val="22"/>
        <w:szCs w:val="22"/>
      </w:rPr>
    </w:lvl>
  </w:abstractNum>
  <w:abstractNum w:abstractNumId="5">
    <w:nsid w:val="00000008"/>
    <w:multiLevelType w:val="multilevel"/>
    <w:tmpl w:val="00000008"/>
    <w:name w:val="WW8Num8"/>
    <w:lvl w:ilvl="0">
      <w:start w:val="1"/>
      <w:numFmt w:val="bullet"/>
      <w:lvlText w:val=""/>
      <w:lvlJc w:val="left"/>
      <w:pPr>
        <w:tabs>
          <w:tab w:val="num" w:pos="0"/>
        </w:tabs>
        <w:ind w:left="720" w:hanging="360"/>
      </w:pPr>
      <w:rPr>
        <w:rFonts w:ascii="Wingdings" w:hAnsi="Wingdings" w:cs="Times New Roman"/>
        <w:b w:val="0"/>
        <w:sz w:val="22"/>
        <w:szCs w:val="22"/>
      </w:rPr>
    </w:lvl>
    <w:lvl w:ilvl="1">
      <w:start w:val="1"/>
      <w:numFmt w:val="bullet"/>
      <w:lvlText w:val="o"/>
      <w:lvlJc w:val="left"/>
      <w:pPr>
        <w:tabs>
          <w:tab w:val="num" w:pos="0"/>
        </w:tabs>
        <w:ind w:left="1440" w:hanging="360"/>
      </w:pPr>
      <w:rPr>
        <w:rFonts w:ascii="Courier New" w:hAnsi="Courier New"/>
        <w:sz w:val="24"/>
        <w:szCs w:val="24"/>
      </w:rPr>
    </w:lvl>
    <w:lvl w:ilvl="2">
      <w:start w:val="1"/>
      <w:numFmt w:val="bullet"/>
      <w:lvlText w:val=""/>
      <w:lvlJc w:val="left"/>
      <w:pPr>
        <w:tabs>
          <w:tab w:val="num" w:pos="0"/>
        </w:tabs>
        <w:ind w:left="2160" w:hanging="360"/>
      </w:pPr>
      <w:rPr>
        <w:rFonts w:ascii="Wingdings" w:hAnsi="Wingdings" w:cs="Times New Roman"/>
        <w:b w:val="0"/>
        <w:sz w:val="22"/>
        <w:szCs w:val="22"/>
      </w:rPr>
    </w:lvl>
    <w:lvl w:ilvl="3">
      <w:start w:val="1"/>
      <w:numFmt w:val="bullet"/>
      <w:lvlText w:val=""/>
      <w:lvlJc w:val="left"/>
      <w:pPr>
        <w:tabs>
          <w:tab w:val="num" w:pos="0"/>
        </w:tabs>
        <w:ind w:left="2880" w:hanging="360"/>
      </w:pPr>
      <w:rPr>
        <w:rFonts w:ascii="Symbol" w:hAnsi="Symbol"/>
        <w:b w:val="0"/>
        <w:sz w:val="22"/>
        <w:szCs w:val="22"/>
      </w:rPr>
    </w:lvl>
    <w:lvl w:ilvl="4">
      <w:start w:val="1"/>
      <w:numFmt w:val="bullet"/>
      <w:lvlText w:val="o"/>
      <w:lvlJc w:val="left"/>
      <w:pPr>
        <w:tabs>
          <w:tab w:val="num" w:pos="0"/>
        </w:tabs>
        <w:ind w:left="3600" w:hanging="360"/>
      </w:pPr>
      <w:rPr>
        <w:rFonts w:ascii="Courier New" w:hAnsi="Courier New"/>
        <w:sz w:val="24"/>
        <w:szCs w:val="24"/>
      </w:rPr>
    </w:lvl>
    <w:lvl w:ilvl="5">
      <w:start w:val="1"/>
      <w:numFmt w:val="bullet"/>
      <w:lvlText w:val=""/>
      <w:lvlJc w:val="left"/>
      <w:pPr>
        <w:tabs>
          <w:tab w:val="num" w:pos="0"/>
        </w:tabs>
        <w:ind w:left="4320" w:hanging="360"/>
      </w:pPr>
      <w:rPr>
        <w:rFonts w:ascii="Wingdings" w:hAnsi="Wingdings" w:cs="Times New Roman"/>
        <w:b w:val="0"/>
        <w:sz w:val="22"/>
        <w:szCs w:val="22"/>
      </w:rPr>
    </w:lvl>
    <w:lvl w:ilvl="6">
      <w:start w:val="1"/>
      <w:numFmt w:val="bullet"/>
      <w:lvlText w:val=""/>
      <w:lvlJc w:val="left"/>
      <w:pPr>
        <w:tabs>
          <w:tab w:val="num" w:pos="0"/>
        </w:tabs>
        <w:ind w:left="5040" w:hanging="360"/>
      </w:pPr>
      <w:rPr>
        <w:rFonts w:ascii="Symbol" w:hAnsi="Symbol"/>
        <w:b w:val="0"/>
        <w:sz w:val="22"/>
        <w:szCs w:val="22"/>
      </w:rPr>
    </w:lvl>
    <w:lvl w:ilvl="7">
      <w:start w:val="1"/>
      <w:numFmt w:val="bullet"/>
      <w:lvlText w:val="o"/>
      <w:lvlJc w:val="left"/>
      <w:pPr>
        <w:tabs>
          <w:tab w:val="num" w:pos="0"/>
        </w:tabs>
        <w:ind w:left="5760" w:hanging="360"/>
      </w:pPr>
      <w:rPr>
        <w:rFonts w:ascii="Courier New" w:hAnsi="Courier New"/>
        <w:sz w:val="24"/>
        <w:szCs w:val="24"/>
      </w:rPr>
    </w:lvl>
    <w:lvl w:ilvl="8">
      <w:start w:val="1"/>
      <w:numFmt w:val="bullet"/>
      <w:lvlText w:val=""/>
      <w:lvlJc w:val="left"/>
      <w:pPr>
        <w:tabs>
          <w:tab w:val="num" w:pos="0"/>
        </w:tabs>
        <w:ind w:left="6480" w:hanging="360"/>
      </w:pPr>
      <w:rPr>
        <w:rFonts w:ascii="Wingdings" w:hAnsi="Wingdings" w:cs="Times New Roman"/>
        <w:b w:val="0"/>
        <w:sz w:val="22"/>
        <w:szCs w:val="22"/>
      </w:rPr>
    </w:lvl>
  </w:abstractNum>
  <w:abstractNum w:abstractNumId="6">
    <w:nsid w:val="00141E54"/>
    <w:multiLevelType w:val="multilevel"/>
    <w:tmpl w:val="A04C19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04FE2D2D"/>
    <w:multiLevelType w:val="hybridMultilevel"/>
    <w:tmpl w:val="A256646C"/>
    <w:lvl w:ilvl="0" w:tplc="DA78E9F8">
      <w:start w:val="1"/>
      <w:numFmt w:val="bullet"/>
      <w:lvlText w:val="-"/>
      <w:lvlJc w:val="left"/>
      <w:pPr>
        <w:ind w:left="1429" w:hanging="360"/>
      </w:pPr>
      <w:rPr>
        <w:rFonts w:ascii="Verdana" w:hAnsi="Verdan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5484265"/>
    <w:multiLevelType w:val="multilevel"/>
    <w:tmpl w:val="B3FC413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5B76669"/>
    <w:multiLevelType w:val="hybridMultilevel"/>
    <w:tmpl w:val="3CCCB6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251111"/>
    <w:multiLevelType w:val="multilevel"/>
    <w:tmpl w:val="A0A0A9D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86414F1"/>
    <w:multiLevelType w:val="hybridMultilevel"/>
    <w:tmpl w:val="10529A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B822F27"/>
    <w:multiLevelType w:val="hybridMultilevel"/>
    <w:tmpl w:val="EC341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C7A506B"/>
    <w:multiLevelType w:val="hybridMultilevel"/>
    <w:tmpl w:val="B69622D2"/>
    <w:lvl w:ilvl="0" w:tplc="04190001">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14">
    <w:nsid w:val="1C5657D4"/>
    <w:multiLevelType w:val="multilevel"/>
    <w:tmpl w:val="1C5657D4"/>
    <w:lvl w:ilvl="0">
      <w:start w:val="1"/>
      <w:numFmt w:val="decimal"/>
      <w:lvlText w:val="2.%1"/>
      <w:lvlJc w:val="left"/>
      <w:pPr>
        <w:ind w:left="107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CFF15FC"/>
    <w:multiLevelType w:val="multilevel"/>
    <w:tmpl w:val="402EA496"/>
    <w:lvl w:ilvl="0">
      <w:start w:val="1"/>
      <w:numFmt w:val="decimal"/>
      <w:lvlText w:val="%1."/>
      <w:lvlJc w:val="left"/>
      <w:pPr>
        <w:ind w:left="2345" w:hanging="360"/>
      </w:pPr>
      <w:rPr>
        <w:rFonts w:hint="default"/>
        <w:b/>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1E1E0E2B"/>
    <w:multiLevelType w:val="hybridMultilevel"/>
    <w:tmpl w:val="77E03A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0FF142A"/>
    <w:multiLevelType w:val="multilevel"/>
    <w:tmpl w:val="758287BA"/>
    <w:lvl w:ilvl="0">
      <w:start w:val="1"/>
      <w:numFmt w:val="bullet"/>
      <w:lvlText w:val="-"/>
      <w:lvlJc w:val="left"/>
      <w:pPr>
        <w:ind w:left="0" w:firstLine="0"/>
      </w:pPr>
      <w:rPr>
        <w:rFonts w:ascii="Verdana" w:hAnsi="Verdana" w:hint="default"/>
        <w:b w:val="0"/>
        <w:bCs w:val="0"/>
        <w:i w:val="0"/>
        <w:iCs w:val="0"/>
        <w:caps w:val="0"/>
        <w:smallCaps w:val="0"/>
        <w:strike w:val="0"/>
        <w:dstrike w:val="0"/>
        <w:color w:val="000000"/>
        <w:spacing w:val="0"/>
        <w:w w:val="100"/>
        <w:sz w:val="24"/>
        <w:szCs w:val="24"/>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nsid w:val="21AA37EC"/>
    <w:multiLevelType w:val="hybridMultilevel"/>
    <w:tmpl w:val="10A609A0"/>
    <w:lvl w:ilvl="0" w:tplc="C29C7732">
      <w:start w:val="1"/>
      <w:numFmt w:val="decimal"/>
      <w:lvlText w:val="3.1.%1."/>
      <w:lvlJc w:val="left"/>
      <w:pPr>
        <w:ind w:left="928" w:hanging="360"/>
      </w:pPr>
      <w:rPr>
        <w:rFonts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33F6E2C"/>
    <w:multiLevelType w:val="hybridMultilevel"/>
    <w:tmpl w:val="84369E34"/>
    <w:lvl w:ilvl="0" w:tplc="1188DA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25E90397"/>
    <w:multiLevelType w:val="multilevel"/>
    <w:tmpl w:val="BA06E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71C0FE4"/>
    <w:multiLevelType w:val="hybridMultilevel"/>
    <w:tmpl w:val="B4C44040"/>
    <w:lvl w:ilvl="0" w:tplc="DA78E9F8">
      <w:start w:val="1"/>
      <w:numFmt w:val="bullet"/>
      <w:lvlText w:val="-"/>
      <w:lvlJc w:val="left"/>
      <w:pPr>
        <w:ind w:left="1713" w:hanging="360"/>
      </w:pPr>
      <w:rPr>
        <w:rFonts w:ascii="Verdana" w:hAnsi="Verdana"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2">
    <w:nsid w:val="2FF74480"/>
    <w:multiLevelType w:val="hybridMultilevel"/>
    <w:tmpl w:val="2CF88DCA"/>
    <w:lvl w:ilvl="0" w:tplc="E474BB7E">
      <w:start w:val="1"/>
      <w:numFmt w:val="decimal"/>
      <w:lvlText w:val="5.13.%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FF86B7B"/>
    <w:multiLevelType w:val="hybridMultilevel"/>
    <w:tmpl w:val="1792BDA0"/>
    <w:lvl w:ilvl="0" w:tplc="04190001">
      <w:start w:val="1"/>
      <w:numFmt w:val="bullet"/>
      <w:lvlText w:val=""/>
      <w:lvlJc w:val="left"/>
      <w:pPr>
        <w:ind w:left="1359" w:hanging="360"/>
      </w:pPr>
      <w:rPr>
        <w:rFonts w:ascii="Symbol" w:hAnsi="Symbol"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24">
    <w:nsid w:val="31391EA1"/>
    <w:multiLevelType w:val="hybridMultilevel"/>
    <w:tmpl w:val="848A072C"/>
    <w:lvl w:ilvl="0" w:tplc="DA78E9F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67F62F9"/>
    <w:multiLevelType w:val="multilevel"/>
    <w:tmpl w:val="6FC2D246"/>
    <w:lvl w:ilvl="0">
      <w:start w:val="1"/>
      <w:numFmt w:val="bullet"/>
      <w:lvlText w:val="-"/>
      <w:lvlJc w:val="left"/>
      <w:pPr>
        <w:ind w:left="0" w:firstLine="0"/>
      </w:pPr>
      <w:rPr>
        <w:rFonts w:ascii="Times New Roman" w:hAnsi="Times New Roman" w:cs="Times New Roman" w:hint="default"/>
        <w:b w:val="0"/>
        <w:bCs w:val="0"/>
        <w:i w:val="0"/>
        <w:iCs w:val="0"/>
        <w:caps w:val="0"/>
        <w:smallCaps w:val="0"/>
        <w:strike w:val="0"/>
        <w:dstrike w:val="0"/>
        <w:color w:val="000000"/>
        <w:spacing w:val="0"/>
        <w:w w:val="100"/>
        <w:sz w:val="24"/>
        <w:szCs w:val="24"/>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372708DF"/>
    <w:multiLevelType w:val="hybridMultilevel"/>
    <w:tmpl w:val="FA5AF550"/>
    <w:lvl w:ilvl="0" w:tplc="DA78E9F8">
      <w:start w:val="1"/>
      <w:numFmt w:val="bullet"/>
      <w:lvlText w:val="-"/>
      <w:lvlJc w:val="left"/>
      <w:pPr>
        <w:ind w:left="1080" w:hanging="360"/>
      </w:pPr>
      <w:rPr>
        <w:rFonts w:ascii="Verdana" w:hAnsi="Verdana"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3A86595E"/>
    <w:multiLevelType w:val="hybridMultilevel"/>
    <w:tmpl w:val="6F6C22C8"/>
    <w:lvl w:ilvl="0" w:tplc="DA78E9F8">
      <w:start w:val="1"/>
      <w:numFmt w:val="bullet"/>
      <w:lvlText w:val="-"/>
      <w:lvlJc w:val="left"/>
      <w:pPr>
        <w:ind w:left="1429" w:hanging="360"/>
      </w:pPr>
      <w:rPr>
        <w:rFonts w:ascii="Verdana" w:hAnsi="Verdan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D3612C2"/>
    <w:multiLevelType w:val="hybridMultilevel"/>
    <w:tmpl w:val="A4D4F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FDE5D74"/>
    <w:multiLevelType w:val="hybridMultilevel"/>
    <w:tmpl w:val="00867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2382BFF"/>
    <w:multiLevelType w:val="hybridMultilevel"/>
    <w:tmpl w:val="DD34AB20"/>
    <w:lvl w:ilvl="0" w:tplc="DA78E9F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4A7CEEFE">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4E41639"/>
    <w:multiLevelType w:val="multilevel"/>
    <w:tmpl w:val="3AC88F5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489240F4"/>
    <w:multiLevelType w:val="multilevel"/>
    <w:tmpl w:val="A0A0A9D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4BC63A90"/>
    <w:multiLevelType w:val="multilevel"/>
    <w:tmpl w:val="23B64F40"/>
    <w:lvl w:ilvl="0">
      <w:start w:val="1"/>
      <w:numFmt w:val="decimal"/>
      <w:lvlText w:val="%1."/>
      <w:lvlJc w:val="left"/>
      <w:pPr>
        <w:ind w:left="1440" w:hanging="360"/>
      </w:pPr>
      <w:rPr>
        <w:rFonts w:hint="default"/>
      </w:rPr>
    </w:lvl>
    <w:lvl w:ilvl="1">
      <w:start w:val="1"/>
      <w:numFmt w:val="decimal"/>
      <w:isLgl/>
      <w:lvlText w:val="%1.%2."/>
      <w:lvlJc w:val="left"/>
      <w:pPr>
        <w:ind w:left="1146" w:hanging="720"/>
      </w:pPr>
      <w:rPr>
        <w:rFonts w:hint="default"/>
        <w:b w:val="0"/>
        <w:i w:val="0"/>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5040" w:hanging="180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6120" w:hanging="2160"/>
      </w:pPr>
      <w:rPr>
        <w:rFonts w:hint="default"/>
      </w:rPr>
    </w:lvl>
  </w:abstractNum>
  <w:abstractNum w:abstractNumId="34">
    <w:nsid w:val="4D700E74"/>
    <w:multiLevelType w:val="hybridMultilevel"/>
    <w:tmpl w:val="6160F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33C6D71"/>
    <w:multiLevelType w:val="hybridMultilevel"/>
    <w:tmpl w:val="9056ACAE"/>
    <w:lvl w:ilvl="0" w:tplc="DA78E9F8">
      <w:start w:val="1"/>
      <w:numFmt w:val="bullet"/>
      <w:lvlText w:val="-"/>
      <w:lvlJc w:val="left"/>
      <w:pPr>
        <w:ind w:left="1429" w:hanging="360"/>
      </w:pPr>
      <w:rPr>
        <w:rFonts w:ascii="Verdana" w:hAnsi="Verdan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6A66459"/>
    <w:multiLevelType w:val="multilevel"/>
    <w:tmpl w:val="F12A783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nsid w:val="56ED1727"/>
    <w:multiLevelType w:val="hybridMultilevel"/>
    <w:tmpl w:val="B928A6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85927B9"/>
    <w:multiLevelType w:val="hybridMultilevel"/>
    <w:tmpl w:val="21F65F94"/>
    <w:lvl w:ilvl="0" w:tplc="DA78E9F8">
      <w:start w:val="1"/>
      <w:numFmt w:val="bullet"/>
      <w:lvlText w:val="-"/>
      <w:lvlJc w:val="left"/>
      <w:pPr>
        <w:ind w:left="1713" w:hanging="360"/>
      </w:pPr>
      <w:rPr>
        <w:rFonts w:ascii="Verdana" w:hAnsi="Verdana"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9">
    <w:nsid w:val="599C6F02"/>
    <w:multiLevelType w:val="multilevel"/>
    <w:tmpl w:val="3AC88F50"/>
    <w:lvl w:ilvl="0">
      <w:start w:val="1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5D990836"/>
    <w:multiLevelType w:val="multilevel"/>
    <w:tmpl w:val="6572426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1">
    <w:nsid w:val="5DA302BB"/>
    <w:multiLevelType w:val="hybridMultilevel"/>
    <w:tmpl w:val="C16CE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6115BCE"/>
    <w:multiLevelType w:val="multilevel"/>
    <w:tmpl w:val="BA06E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74D3FC7"/>
    <w:multiLevelType w:val="multilevel"/>
    <w:tmpl w:val="B3FC413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679A567A"/>
    <w:multiLevelType w:val="hybridMultilevel"/>
    <w:tmpl w:val="B694D22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6A9177AF"/>
    <w:multiLevelType w:val="hybridMultilevel"/>
    <w:tmpl w:val="1E120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DD2515B"/>
    <w:multiLevelType w:val="multilevel"/>
    <w:tmpl w:val="AFFE52A6"/>
    <w:lvl w:ilvl="0">
      <w:start w:val="3"/>
      <w:numFmt w:val="decimal"/>
      <w:lvlText w:val="%1."/>
      <w:lvlJc w:val="left"/>
      <w:pPr>
        <w:ind w:left="420" w:hanging="420"/>
      </w:pPr>
      <w:rPr>
        <w:rFonts w:hint="default"/>
        <w:b/>
        <w:i w:val="0"/>
        <w:color w:val="auto"/>
      </w:rPr>
    </w:lvl>
    <w:lvl w:ilvl="1">
      <w:start w:val="1"/>
      <w:numFmt w:val="decimal"/>
      <w:lvlText w:val="%1.%2."/>
      <w:lvlJc w:val="left"/>
      <w:pPr>
        <w:ind w:left="2160" w:hanging="720"/>
      </w:pPr>
      <w:rPr>
        <w:rFonts w:hint="default"/>
        <w:b w:val="0"/>
        <w:i w:val="0"/>
        <w:color w:val="auto"/>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7">
    <w:nsid w:val="70EC5858"/>
    <w:multiLevelType w:val="hybridMultilevel"/>
    <w:tmpl w:val="CE88D730"/>
    <w:lvl w:ilvl="0" w:tplc="0419000F">
      <w:start w:val="1"/>
      <w:numFmt w:val="decimal"/>
      <w:lvlText w:val="%1."/>
      <w:lvlJc w:val="left"/>
      <w:pPr>
        <w:tabs>
          <w:tab w:val="num" w:pos="1100"/>
        </w:tabs>
        <w:ind w:left="1100" w:hanging="360"/>
      </w:pPr>
    </w:lvl>
    <w:lvl w:ilvl="1" w:tplc="003C7A66">
      <w:start w:val="1"/>
      <w:numFmt w:val="russianLower"/>
      <w:lvlText w:val="%2."/>
      <w:lvlJc w:val="left"/>
      <w:pPr>
        <w:tabs>
          <w:tab w:val="num" w:pos="1820"/>
        </w:tabs>
        <w:ind w:left="1820" w:hanging="360"/>
      </w:pPr>
      <w:rPr>
        <w:rFonts w:hint="default"/>
      </w:rPr>
    </w:lvl>
    <w:lvl w:ilvl="2" w:tplc="0419001B" w:tentative="1">
      <w:start w:val="1"/>
      <w:numFmt w:val="lowerRoman"/>
      <w:lvlText w:val="%3."/>
      <w:lvlJc w:val="right"/>
      <w:pPr>
        <w:tabs>
          <w:tab w:val="num" w:pos="2540"/>
        </w:tabs>
        <w:ind w:left="2540" w:hanging="180"/>
      </w:pPr>
    </w:lvl>
    <w:lvl w:ilvl="3" w:tplc="0419000F" w:tentative="1">
      <w:start w:val="1"/>
      <w:numFmt w:val="decimal"/>
      <w:lvlText w:val="%4."/>
      <w:lvlJc w:val="left"/>
      <w:pPr>
        <w:tabs>
          <w:tab w:val="num" w:pos="3260"/>
        </w:tabs>
        <w:ind w:left="3260" w:hanging="360"/>
      </w:pPr>
    </w:lvl>
    <w:lvl w:ilvl="4" w:tplc="04190019" w:tentative="1">
      <w:start w:val="1"/>
      <w:numFmt w:val="lowerLetter"/>
      <w:lvlText w:val="%5."/>
      <w:lvlJc w:val="left"/>
      <w:pPr>
        <w:tabs>
          <w:tab w:val="num" w:pos="3980"/>
        </w:tabs>
        <w:ind w:left="3980" w:hanging="360"/>
      </w:pPr>
    </w:lvl>
    <w:lvl w:ilvl="5" w:tplc="0419001B" w:tentative="1">
      <w:start w:val="1"/>
      <w:numFmt w:val="lowerRoman"/>
      <w:lvlText w:val="%6."/>
      <w:lvlJc w:val="right"/>
      <w:pPr>
        <w:tabs>
          <w:tab w:val="num" w:pos="4700"/>
        </w:tabs>
        <w:ind w:left="4700" w:hanging="180"/>
      </w:pPr>
    </w:lvl>
    <w:lvl w:ilvl="6" w:tplc="0419000F" w:tentative="1">
      <w:start w:val="1"/>
      <w:numFmt w:val="decimal"/>
      <w:lvlText w:val="%7."/>
      <w:lvlJc w:val="left"/>
      <w:pPr>
        <w:tabs>
          <w:tab w:val="num" w:pos="5420"/>
        </w:tabs>
        <w:ind w:left="5420" w:hanging="360"/>
      </w:pPr>
    </w:lvl>
    <w:lvl w:ilvl="7" w:tplc="04190019" w:tentative="1">
      <w:start w:val="1"/>
      <w:numFmt w:val="lowerLetter"/>
      <w:lvlText w:val="%8."/>
      <w:lvlJc w:val="left"/>
      <w:pPr>
        <w:tabs>
          <w:tab w:val="num" w:pos="6140"/>
        </w:tabs>
        <w:ind w:left="6140" w:hanging="360"/>
      </w:pPr>
    </w:lvl>
    <w:lvl w:ilvl="8" w:tplc="0419001B" w:tentative="1">
      <w:start w:val="1"/>
      <w:numFmt w:val="lowerRoman"/>
      <w:lvlText w:val="%9."/>
      <w:lvlJc w:val="right"/>
      <w:pPr>
        <w:tabs>
          <w:tab w:val="num" w:pos="6860"/>
        </w:tabs>
        <w:ind w:left="6860" w:hanging="180"/>
      </w:pPr>
    </w:lvl>
  </w:abstractNum>
  <w:abstractNum w:abstractNumId="48">
    <w:nsid w:val="716F73E4"/>
    <w:multiLevelType w:val="hybridMultilevel"/>
    <w:tmpl w:val="8182C0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50F7F24"/>
    <w:multiLevelType w:val="hybridMultilevel"/>
    <w:tmpl w:val="B29A760C"/>
    <w:lvl w:ilvl="0" w:tplc="DA78E9F8">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6574516"/>
    <w:multiLevelType w:val="multilevel"/>
    <w:tmpl w:val="6ED0BB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nsid w:val="79701F8E"/>
    <w:multiLevelType w:val="multilevel"/>
    <w:tmpl w:val="B3FC413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7C00516C"/>
    <w:multiLevelType w:val="hybridMultilevel"/>
    <w:tmpl w:val="B476B5E0"/>
    <w:lvl w:ilvl="0" w:tplc="DA78E9F8">
      <w:start w:val="1"/>
      <w:numFmt w:val="bullet"/>
      <w:lvlText w:val="-"/>
      <w:lvlJc w:val="left"/>
      <w:pPr>
        <w:ind w:left="1429" w:hanging="360"/>
      </w:pPr>
      <w:rPr>
        <w:rFonts w:ascii="Verdana" w:hAnsi="Verdan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7CB5037C"/>
    <w:multiLevelType w:val="hybridMultilevel"/>
    <w:tmpl w:val="CDE45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E096B80"/>
    <w:multiLevelType w:val="hybridMultilevel"/>
    <w:tmpl w:val="D9AE92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3"/>
  </w:num>
  <w:num w:numId="3">
    <w:abstractNumId w:val="46"/>
  </w:num>
  <w:num w:numId="4">
    <w:abstractNumId w:val="23"/>
  </w:num>
  <w:num w:numId="5">
    <w:abstractNumId w:val="48"/>
  </w:num>
  <w:num w:numId="6">
    <w:abstractNumId w:val="13"/>
  </w:num>
  <w:num w:numId="7">
    <w:abstractNumId w:val="16"/>
  </w:num>
  <w:num w:numId="8">
    <w:abstractNumId w:val="40"/>
  </w:num>
  <w:num w:numId="9">
    <w:abstractNumId w:val="14"/>
  </w:num>
  <w:num w:numId="10">
    <w:abstractNumId w:val="22"/>
  </w:num>
  <w:num w:numId="11">
    <w:abstractNumId w:val="9"/>
  </w:num>
  <w:num w:numId="12">
    <w:abstractNumId w:val="8"/>
  </w:num>
  <w:num w:numId="13">
    <w:abstractNumId w:val="43"/>
  </w:num>
  <w:num w:numId="14">
    <w:abstractNumId w:val="51"/>
  </w:num>
  <w:num w:numId="15">
    <w:abstractNumId w:val="53"/>
  </w:num>
  <w:num w:numId="16">
    <w:abstractNumId w:val="29"/>
  </w:num>
  <w:num w:numId="17">
    <w:abstractNumId w:val="36"/>
  </w:num>
  <w:num w:numId="18">
    <w:abstractNumId w:val="10"/>
  </w:num>
  <w:num w:numId="19">
    <w:abstractNumId w:val="32"/>
  </w:num>
  <w:num w:numId="20">
    <w:abstractNumId w:val="31"/>
  </w:num>
  <w:num w:numId="21">
    <w:abstractNumId w:val="39"/>
  </w:num>
  <w:num w:numId="22">
    <w:abstractNumId w:val="6"/>
  </w:num>
  <w:num w:numId="23">
    <w:abstractNumId w:val="50"/>
  </w:num>
  <w:num w:numId="24">
    <w:abstractNumId w:val="45"/>
  </w:num>
  <w:num w:numId="25">
    <w:abstractNumId w:val="11"/>
  </w:num>
  <w:num w:numId="26">
    <w:abstractNumId w:val="34"/>
  </w:num>
  <w:num w:numId="27">
    <w:abstractNumId w:val="12"/>
  </w:num>
  <w:num w:numId="28">
    <w:abstractNumId w:val="28"/>
  </w:num>
  <w:num w:numId="29">
    <w:abstractNumId w:val="37"/>
  </w:num>
  <w:num w:numId="30">
    <w:abstractNumId w:val="44"/>
  </w:num>
  <w:num w:numId="31">
    <w:abstractNumId w:val="15"/>
  </w:num>
  <w:num w:numId="32">
    <w:abstractNumId w:val="54"/>
  </w:num>
  <w:num w:numId="33">
    <w:abstractNumId w:val="30"/>
  </w:num>
  <w:num w:numId="34">
    <w:abstractNumId w:val="25"/>
  </w:num>
  <w:num w:numId="35">
    <w:abstractNumId w:val="41"/>
  </w:num>
  <w:num w:numId="36">
    <w:abstractNumId w:val="17"/>
  </w:num>
  <w:num w:numId="37">
    <w:abstractNumId w:val="21"/>
  </w:num>
  <w:num w:numId="38">
    <w:abstractNumId w:val="38"/>
  </w:num>
  <w:num w:numId="39">
    <w:abstractNumId w:val="35"/>
  </w:num>
  <w:num w:numId="40">
    <w:abstractNumId w:val="52"/>
  </w:num>
  <w:num w:numId="41">
    <w:abstractNumId w:val="49"/>
  </w:num>
  <w:num w:numId="42">
    <w:abstractNumId w:val="26"/>
  </w:num>
  <w:num w:numId="43">
    <w:abstractNumId w:val="7"/>
  </w:num>
  <w:num w:numId="44">
    <w:abstractNumId w:val="27"/>
  </w:num>
  <w:num w:numId="45">
    <w:abstractNumId w:val="24"/>
  </w:num>
  <w:num w:numId="46">
    <w:abstractNumId w:val="18"/>
  </w:num>
  <w:num w:numId="47">
    <w:abstractNumId w:val="20"/>
  </w:num>
  <w:num w:numId="48">
    <w:abstractNumId w:val="42"/>
  </w:num>
  <w:num w:numId="49">
    <w:abstractNumId w:val="19"/>
  </w:num>
  <w:num w:numId="50">
    <w:abstractNumId w:val="4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40"/>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3A6"/>
    <w:rsid w:val="00001109"/>
    <w:rsid w:val="00001127"/>
    <w:rsid w:val="000033A9"/>
    <w:rsid w:val="00004EB9"/>
    <w:rsid w:val="0000537A"/>
    <w:rsid w:val="0000663B"/>
    <w:rsid w:val="00010493"/>
    <w:rsid w:val="000130F8"/>
    <w:rsid w:val="000131F4"/>
    <w:rsid w:val="000140E9"/>
    <w:rsid w:val="00014555"/>
    <w:rsid w:val="0001457A"/>
    <w:rsid w:val="00014CCD"/>
    <w:rsid w:val="00015727"/>
    <w:rsid w:val="00021516"/>
    <w:rsid w:val="0002214E"/>
    <w:rsid w:val="0002219A"/>
    <w:rsid w:val="00022584"/>
    <w:rsid w:val="000230CA"/>
    <w:rsid w:val="00024ABB"/>
    <w:rsid w:val="000262D3"/>
    <w:rsid w:val="00030027"/>
    <w:rsid w:val="00030365"/>
    <w:rsid w:val="00030F5B"/>
    <w:rsid w:val="00032B63"/>
    <w:rsid w:val="00033032"/>
    <w:rsid w:val="000330CD"/>
    <w:rsid w:val="00033A61"/>
    <w:rsid w:val="000400C5"/>
    <w:rsid w:val="00040FCB"/>
    <w:rsid w:val="0004131E"/>
    <w:rsid w:val="00041CA5"/>
    <w:rsid w:val="00043F9A"/>
    <w:rsid w:val="00045A28"/>
    <w:rsid w:val="00045FF3"/>
    <w:rsid w:val="00046E36"/>
    <w:rsid w:val="000478C5"/>
    <w:rsid w:val="00047CF8"/>
    <w:rsid w:val="00047FA3"/>
    <w:rsid w:val="00053F6E"/>
    <w:rsid w:val="00054028"/>
    <w:rsid w:val="0005448D"/>
    <w:rsid w:val="00054854"/>
    <w:rsid w:val="00055B33"/>
    <w:rsid w:val="00057B38"/>
    <w:rsid w:val="00057ED4"/>
    <w:rsid w:val="00061DB6"/>
    <w:rsid w:val="00064FCD"/>
    <w:rsid w:val="00065CB0"/>
    <w:rsid w:val="00067146"/>
    <w:rsid w:val="000673BA"/>
    <w:rsid w:val="00067A82"/>
    <w:rsid w:val="00067DFC"/>
    <w:rsid w:val="00072B44"/>
    <w:rsid w:val="00075A22"/>
    <w:rsid w:val="00077AF9"/>
    <w:rsid w:val="0008507E"/>
    <w:rsid w:val="00091643"/>
    <w:rsid w:val="000925FD"/>
    <w:rsid w:val="00094833"/>
    <w:rsid w:val="00094E53"/>
    <w:rsid w:val="000A2FEA"/>
    <w:rsid w:val="000A34B8"/>
    <w:rsid w:val="000A5737"/>
    <w:rsid w:val="000A5ECC"/>
    <w:rsid w:val="000A704F"/>
    <w:rsid w:val="000A78FF"/>
    <w:rsid w:val="000A7A16"/>
    <w:rsid w:val="000B241D"/>
    <w:rsid w:val="000B2BB6"/>
    <w:rsid w:val="000B414F"/>
    <w:rsid w:val="000B488D"/>
    <w:rsid w:val="000B4DB5"/>
    <w:rsid w:val="000B5E06"/>
    <w:rsid w:val="000B7198"/>
    <w:rsid w:val="000B78F4"/>
    <w:rsid w:val="000C0CF9"/>
    <w:rsid w:val="000C0D61"/>
    <w:rsid w:val="000C1098"/>
    <w:rsid w:val="000C10A4"/>
    <w:rsid w:val="000C13F7"/>
    <w:rsid w:val="000C3CE6"/>
    <w:rsid w:val="000C4D6C"/>
    <w:rsid w:val="000D00FC"/>
    <w:rsid w:val="000D0D9F"/>
    <w:rsid w:val="000D14B6"/>
    <w:rsid w:val="000D284E"/>
    <w:rsid w:val="000D3F50"/>
    <w:rsid w:val="000D4713"/>
    <w:rsid w:val="000D478C"/>
    <w:rsid w:val="000D5A4C"/>
    <w:rsid w:val="000D62A4"/>
    <w:rsid w:val="000E003A"/>
    <w:rsid w:val="000E0747"/>
    <w:rsid w:val="000E27B0"/>
    <w:rsid w:val="000E66A4"/>
    <w:rsid w:val="000F0C1D"/>
    <w:rsid w:val="000F0E8D"/>
    <w:rsid w:val="000F2790"/>
    <w:rsid w:val="000F4A29"/>
    <w:rsid w:val="000F4BF4"/>
    <w:rsid w:val="000F4F98"/>
    <w:rsid w:val="000F6882"/>
    <w:rsid w:val="000F71E9"/>
    <w:rsid w:val="001015EA"/>
    <w:rsid w:val="001019F5"/>
    <w:rsid w:val="00104A3C"/>
    <w:rsid w:val="00111084"/>
    <w:rsid w:val="001119C4"/>
    <w:rsid w:val="0011254B"/>
    <w:rsid w:val="00113A39"/>
    <w:rsid w:val="00113F21"/>
    <w:rsid w:val="00113F23"/>
    <w:rsid w:val="00114980"/>
    <w:rsid w:val="00114F07"/>
    <w:rsid w:val="00117933"/>
    <w:rsid w:val="001204CA"/>
    <w:rsid w:val="00120C21"/>
    <w:rsid w:val="00123607"/>
    <w:rsid w:val="0012379C"/>
    <w:rsid w:val="00123A0C"/>
    <w:rsid w:val="001260B2"/>
    <w:rsid w:val="001268A8"/>
    <w:rsid w:val="001274FF"/>
    <w:rsid w:val="00127999"/>
    <w:rsid w:val="00136BB9"/>
    <w:rsid w:val="00137841"/>
    <w:rsid w:val="00137FF4"/>
    <w:rsid w:val="0014180A"/>
    <w:rsid w:val="0014182B"/>
    <w:rsid w:val="00141852"/>
    <w:rsid w:val="0014211F"/>
    <w:rsid w:val="00142852"/>
    <w:rsid w:val="00143981"/>
    <w:rsid w:val="00143F66"/>
    <w:rsid w:val="001451A4"/>
    <w:rsid w:val="0014765D"/>
    <w:rsid w:val="00150BC6"/>
    <w:rsid w:val="00152E4A"/>
    <w:rsid w:val="00153D64"/>
    <w:rsid w:val="00154645"/>
    <w:rsid w:val="00156BE0"/>
    <w:rsid w:val="00157462"/>
    <w:rsid w:val="001575D3"/>
    <w:rsid w:val="001620DF"/>
    <w:rsid w:val="0016226F"/>
    <w:rsid w:val="001642A3"/>
    <w:rsid w:val="0016466F"/>
    <w:rsid w:val="0016579F"/>
    <w:rsid w:val="00171C2E"/>
    <w:rsid w:val="001726FE"/>
    <w:rsid w:val="00173A6C"/>
    <w:rsid w:val="00173DB0"/>
    <w:rsid w:val="00174CE1"/>
    <w:rsid w:val="0017530C"/>
    <w:rsid w:val="0017530F"/>
    <w:rsid w:val="00177202"/>
    <w:rsid w:val="00182705"/>
    <w:rsid w:val="0018277D"/>
    <w:rsid w:val="0018595E"/>
    <w:rsid w:val="00185EAB"/>
    <w:rsid w:val="0018748B"/>
    <w:rsid w:val="00190C48"/>
    <w:rsid w:val="00191140"/>
    <w:rsid w:val="001935C6"/>
    <w:rsid w:val="00193F80"/>
    <w:rsid w:val="00196036"/>
    <w:rsid w:val="00196342"/>
    <w:rsid w:val="0019684D"/>
    <w:rsid w:val="001A26FF"/>
    <w:rsid w:val="001A2957"/>
    <w:rsid w:val="001A2D1F"/>
    <w:rsid w:val="001A4737"/>
    <w:rsid w:val="001A694F"/>
    <w:rsid w:val="001A7A1F"/>
    <w:rsid w:val="001B2A17"/>
    <w:rsid w:val="001B43F2"/>
    <w:rsid w:val="001B6A1F"/>
    <w:rsid w:val="001B7496"/>
    <w:rsid w:val="001C07BA"/>
    <w:rsid w:val="001C41EF"/>
    <w:rsid w:val="001C66E0"/>
    <w:rsid w:val="001D11B4"/>
    <w:rsid w:val="001D500C"/>
    <w:rsid w:val="001D57FE"/>
    <w:rsid w:val="001D660A"/>
    <w:rsid w:val="001D6826"/>
    <w:rsid w:val="001D7682"/>
    <w:rsid w:val="001D7787"/>
    <w:rsid w:val="001E0DB0"/>
    <w:rsid w:val="001E145C"/>
    <w:rsid w:val="001E1B2D"/>
    <w:rsid w:val="001E2196"/>
    <w:rsid w:val="001E27F3"/>
    <w:rsid w:val="001E3E69"/>
    <w:rsid w:val="001E428C"/>
    <w:rsid w:val="001E47F9"/>
    <w:rsid w:val="001E4EF3"/>
    <w:rsid w:val="001E79D1"/>
    <w:rsid w:val="001F1F0E"/>
    <w:rsid w:val="001F24C0"/>
    <w:rsid w:val="001F2E50"/>
    <w:rsid w:val="001F5F6D"/>
    <w:rsid w:val="001F69C5"/>
    <w:rsid w:val="001F7213"/>
    <w:rsid w:val="001F7BFA"/>
    <w:rsid w:val="00201014"/>
    <w:rsid w:val="00201520"/>
    <w:rsid w:val="00201984"/>
    <w:rsid w:val="00202394"/>
    <w:rsid w:val="00203B11"/>
    <w:rsid w:val="002056D7"/>
    <w:rsid w:val="0020681F"/>
    <w:rsid w:val="00212355"/>
    <w:rsid w:val="0021390E"/>
    <w:rsid w:val="0021402E"/>
    <w:rsid w:val="00214047"/>
    <w:rsid w:val="00215BF6"/>
    <w:rsid w:val="002168AC"/>
    <w:rsid w:val="00217BF5"/>
    <w:rsid w:val="00220AA5"/>
    <w:rsid w:val="002216E5"/>
    <w:rsid w:val="00222848"/>
    <w:rsid w:val="002229F4"/>
    <w:rsid w:val="00224891"/>
    <w:rsid w:val="00226037"/>
    <w:rsid w:val="00226CF7"/>
    <w:rsid w:val="00232746"/>
    <w:rsid w:val="00233186"/>
    <w:rsid w:val="0023357A"/>
    <w:rsid w:val="00233B1B"/>
    <w:rsid w:val="00234DAA"/>
    <w:rsid w:val="0023583F"/>
    <w:rsid w:val="0024451F"/>
    <w:rsid w:val="002445D3"/>
    <w:rsid w:val="00245E90"/>
    <w:rsid w:val="002465C7"/>
    <w:rsid w:val="00246DF9"/>
    <w:rsid w:val="00247AE0"/>
    <w:rsid w:val="002507B6"/>
    <w:rsid w:val="00251EC0"/>
    <w:rsid w:val="00253FAA"/>
    <w:rsid w:val="002555F7"/>
    <w:rsid w:val="00255DFF"/>
    <w:rsid w:val="00255EF4"/>
    <w:rsid w:val="00256457"/>
    <w:rsid w:val="00260674"/>
    <w:rsid w:val="00261A00"/>
    <w:rsid w:val="00263C14"/>
    <w:rsid w:val="00264071"/>
    <w:rsid w:val="00264F95"/>
    <w:rsid w:val="0026599F"/>
    <w:rsid w:val="00271845"/>
    <w:rsid w:val="00272559"/>
    <w:rsid w:val="00272659"/>
    <w:rsid w:val="00273DCB"/>
    <w:rsid w:val="00274C07"/>
    <w:rsid w:val="002756E4"/>
    <w:rsid w:val="0027730B"/>
    <w:rsid w:val="002779FA"/>
    <w:rsid w:val="002804D3"/>
    <w:rsid w:val="00281B32"/>
    <w:rsid w:val="00282990"/>
    <w:rsid w:val="002858E8"/>
    <w:rsid w:val="002870DA"/>
    <w:rsid w:val="0028772F"/>
    <w:rsid w:val="00287A19"/>
    <w:rsid w:val="00291A7A"/>
    <w:rsid w:val="00292814"/>
    <w:rsid w:val="0029310C"/>
    <w:rsid w:val="0029370C"/>
    <w:rsid w:val="002937FD"/>
    <w:rsid w:val="00295373"/>
    <w:rsid w:val="00295454"/>
    <w:rsid w:val="002956C4"/>
    <w:rsid w:val="00296AC5"/>
    <w:rsid w:val="002A0018"/>
    <w:rsid w:val="002A0628"/>
    <w:rsid w:val="002A2792"/>
    <w:rsid w:val="002A2CD0"/>
    <w:rsid w:val="002A4266"/>
    <w:rsid w:val="002A5470"/>
    <w:rsid w:val="002B1061"/>
    <w:rsid w:val="002B2874"/>
    <w:rsid w:val="002B30F8"/>
    <w:rsid w:val="002B3B91"/>
    <w:rsid w:val="002B49F1"/>
    <w:rsid w:val="002C0D89"/>
    <w:rsid w:val="002C145D"/>
    <w:rsid w:val="002C355B"/>
    <w:rsid w:val="002C51A8"/>
    <w:rsid w:val="002C59AB"/>
    <w:rsid w:val="002C6871"/>
    <w:rsid w:val="002C7C41"/>
    <w:rsid w:val="002D05F9"/>
    <w:rsid w:val="002D7134"/>
    <w:rsid w:val="002E0867"/>
    <w:rsid w:val="002E0927"/>
    <w:rsid w:val="002E0F1C"/>
    <w:rsid w:val="002E1B77"/>
    <w:rsid w:val="002E266B"/>
    <w:rsid w:val="002E4559"/>
    <w:rsid w:val="002E4B69"/>
    <w:rsid w:val="002E585E"/>
    <w:rsid w:val="002F0847"/>
    <w:rsid w:val="002F0863"/>
    <w:rsid w:val="002F0F45"/>
    <w:rsid w:val="002F1C77"/>
    <w:rsid w:val="002F5C53"/>
    <w:rsid w:val="002F6073"/>
    <w:rsid w:val="00300FE4"/>
    <w:rsid w:val="00301563"/>
    <w:rsid w:val="00302D7F"/>
    <w:rsid w:val="003033BF"/>
    <w:rsid w:val="0031017D"/>
    <w:rsid w:val="00310209"/>
    <w:rsid w:val="0031027B"/>
    <w:rsid w:val="0031170D"/>
    <w:rsid w:val="0031219B"/>
    <w:rsid w:val="00314F61"/>
    <w:rsid w:val="003152CC"/>
    <w:rsid w:val="00317FAF"/>
    <w:rsid w:val="00321988"/>
    <w:rsid w:val="003226D4"/>
    <w:rsid w:val="00322808"/>
    <w:rsid w:val="00322DEE"/>
    <w:rsid w:val="003312C9"/>
    <w:rsid w:val="003315AB"/>
    <w:rsid w:val="00331E19"/>
    <w:rsid w:val="00334656"/>
    <w:rsid w:val="003347D3"/>
    <w:rsid w:val="00335C02"/>
    <w:rsid w:val="00336E6D"/>
    <w:rsid w:val="00337557"/>
    <w:rsid w:val="003405F2"/>
    <w:rsid w:val="0034096E"/>
    <w:rsid w:val="00344B12"/>
    <w:rsid w:val="00345046"/>
    <w:rsid w:val="0034541B"/>
    <w:rsid w:val="00345FF2"/>
    <w:rsid w:val="0034605B"/>
    <w:rsid w:val="003460D3"/>
    <w:rsid w:val="00346675"/>
    <w:rsid w:val="00350632"/>
    <w:rsid w:val="00350B21"/>
    <w:rsid w:val="00350D53"/>
    <w:rsid w:val="00351ACC"/>
    <w:rsid w:val="003521E9"/>
    <w:rsid w:val="00353B06"/>
    <w:rsid w:val="00355032"/>
    <w:rsid w:val="00355B6B"/>
    <w:rsid w:val="003609C9"/>
    <w:rsid w:val="00360EEF"/>
    <w:rsid w:val="00361BB7"/>
    <w:rsid w:val="00361C0F"/>
    <w:rsid w:val="003645E0"/>
    <w:rsid w:val="00364663"/>
    <w:rsid w:val="00364849"/>
    <w:rsid w:val="00365D15"/>
    <w:rsid w:val="00366853"/>
    <w:rsid w:val="0036695A"/>
    <w:rsid w:val="00367E78"/>
    <w:rsid w:val="003702E4"/>
    <w:rsid w:val="00380E67"/>
    <w:rsid w:val="00381906"/>
    <w:rsid w:val="00384B49"/>
    <w:rsid w:val="003862F8"/>
    <w:rsid w:val="0038677B"/>
    <w:rsid w:val="00386A40"/>
    <w:rsid w:val="00392313"/>
    <w:rsid w:val="003958D1"/>
    <w:rsid w:val="00397181"/>
    <w:rsid w:val="003A0AEF"/>
    <w:rsid w:val="003A1E4A"/>
    <w:rsid w:val="003A22A1"/>
    <w:rsid w:val="003A2729"/>
    <w:rsid w:val="003A32D9"/>
    <w:rsid w:val="003A499F"/>
    <w:rsid w:val="003A6DB7"/>
    <w:rsid w:val="003A7D65"/>
    <w:rsid w:val="003A7F77"/>
    <w:rsid w:val="003B1913"/>
    <w:rsid w:val="003B4855"/>
    <w:rsid w:val="003B48CD"/>
    <w:rsid w:val="003B5D4E"/>
    <w:rsid w:val="003C1BF9"/>
    <w:rsid w:val="003C1BFB"/>
    <w:rsid w:val="003C1F3F"/>
    <w:rsid w:val="003C5491"/>
    <w:rsid w:val="003C6A14"/>
    <w:rsid w:val="003C6FB5"/>
    <w:rsid w:val="003D0F2B"/>
    <w:rsid w:val="003D137A"/>
    <w:rsid w:val="003D2FA1"/>
    <w:rsid w:val="003D3B41"/>
    <w:rsid w:val="003D5A9C"/>
    <w:rsid w:val="003D6384"/>
    <w:rsid w:val="003D6622"/>
    <w:rsid w:val="003E1C66"/>
    <w:rsid w:val="003E3B3E"/>
    <w:rsid w:val="003E669B"/>
    <w:rsid w:val="003E7069"/>
    <w:rsid w:val="003E77D0"/>
    <w:rsid w:val="003F1427"/>
    <w:rsid w:val="003F45A4"/>
    <w:rsid w:val="003F5B31"/>
    <w:rsid w:val="003F7C25"/>
    <w:rsid w:val="0040040B"/>
    <w:rsid w:val="00401F80"/>
    <w:rsid w:val="00402E71"/>
    <w:rsid w:val="0040306F"/>
    <w:rsid w:val="00403344"/>
    <w:rsid w:val="00403F93"/>
    <w:rsid w:val="004079D0"/>
    <w:rsid w:val="00411CD9"/>
    <w:rsid w:val="00412435"/>
    <w:rsid w:val="00412D44"/>
    <w:rsid w:val="00413601"/>
    <w:rsid w:val="0041570C"/>
    <w:rsid w:val="004166FC"/>
    <w:rsid w:val="004177A9"/>
    <w:rsid w:val="00417CE0"/>
    <w:rsid w:val="00420D17"/>
    <w:rsid w:val="0042102F"/>
    <w:rsid w:val="0042105B"/>
    <w:rsid w:val="00421628"/>
    <w:rsid w:val="00422F3A"/>
    <w:rsid w:val="004241C7"/>
    <w:rsid w:val="0042551C"/>
    <w:rsid w:val="00425690"/>
    <w:rsid w:val="00431081"/>
    <w:rsid w:val="0043189C"/>
    <w:rsid w:val="00433532"/>
    <w:rsid w:val="0043391A"/>
    <w:rsid w:val="00433B72"/>
    <w:rsid w:val="00433B9E"/>
    <w:rsid w:val="00433DCB"/>
    <w:rsid w:val="004342D1"/>
    <w:rsid w:val="00437CEB"/>
    <w:rsid w:val="00440248"/>
    <w:rsid w:val="0044148B"/>
    <w:rsid w:val="0044397A"/>
    <w:rsid w:val="004439EF"/>
    <w:rsid w:val="004457F9"/>
    <w:rsid w:val="00445EC1"/>
    <w:rsid w:val="004469CB"/>
    <w:rsid w:val="004470A1"/>
    <w:rsid w:val="00450745"/>
    <w:rsid w:val="00450C14"/>
    <w:rsid w:val="0045455E"/>
    <w:rsid w:val="00454C89"/>
    <w:rsid w:val="00456C7A"/>
    <w:rsid w:val="00461919"/>
    <w:rsid w:val="00461A3D"/>
    <w:rsid w:val="00461ED9"/>
    <w:rsid w:val="004637F5"/>
    <w:rsid w:val="004656B3"/>
    <w:rsid w:val="00465BAB"/>
    <w:rsid w:val="00465FFD"/>
    <w:rsid w:val="00466CAE"/>
    <w:rsid w:val="00467EAF"/>
    <w:rsid w:val="004705F2"/>
    <w:rsid w:val="00470CE7"/>
    <w:rsid w:val="004714C8"/>
    <w:rsid w:val="004731FE"/>
    <w:rsid w:val="0047400F"/>
    <w:rsid w:val="004742E5"/>
    <w:rsid w:val="0047678E"/>
    <w:rsid w:val="0047680B"/>
    <w:rsid w:val="00476D10"/>
    <w:rsid w:val="00477134"/>
    <w:rsid w:val="00477330"/>
    <w:rsid w:val="004852BF"/>
    <w:rsid w:val="0048691A"/>
    <w:rsid w:val="004913A6"/>
    <w:rsid w:val="00497E30"/>
    <w:rsid w:val="004A1D8E"/>
    <w:rsid w:val="004A3BA3"/>
    <w:rsid w:val="004A4623"/>
    <w:rsid w:val="004A469F"/>
    <w:rsid w:val="004A4894"/>
    <w:rsid w:val="004B0D14"/>
    <w:rsid w:val="004B4929"/>
    <w:rsid w:val="004B7913"/>
    <w:rsid w:val="004B7EC3"/>
    <w:rsid w:val="004B7F3E"/>
    <w:rsid w:val="004C20B8"/>
    <w:rsid w:val="004C59A9"/>
    <w:rsid w:val="004C7821"/>
    <w:rsid w:val="004C7AE9"/>
    <w:rsid w:val="004D1E5B"/>
    <w:rsid w:val="004D6069"/>
    <w:rsid w:val="004D6B9E"/>
    <w:rsid w:val="004D6BA5"/>
    <w:rsid w:val="004D7317"/>
    <w:rsid w:val="004D7545"/>
    <w:rsid w:val="004D7B2C"/>
    <w:rsid w:val="004E3A85"/>
    <w:rsid w:val="004E4A78"/>
    <w:rsid w:val="004E4BDD"/>
    <w:rsid w:val="004E4DF7"/>
    <w:rsid w:val="004E5EF6"/>
    <w:rsid w:val="004E6830"/>
    <w:rsid w:val="004E6F95"/>
    <w:rsid w:val="004F0A6A"/>
    <w:rsid w:val="004F15E7"/>
    <w:rsid w:val="004F15F0"/>
    <w:rsid w:val="004F1FDA"/>
    <w:rsid w:val="004F3D51"/>
    <w:rsid w:val="004F4A5B"/>
    <w:rsid w:val="004F5BD4"/>
    <w:rsid w:val="004F70D7"/>
    <w:rsid w:val="004F7355"/>
    <w:rsid w:val="004F7BC5"/>
    <w:rsid w:val="00500169"/>
    <w:rsid w:val="005006C4"/>
    <w:rsid w:val="00500D9C"/>
    <w:rsid w:val="00500F2A"/>
    <w:rsid w:val="00501ECF"/>
    <w:rsid w:val="005023BB"/>
    <w:rsid w:val="005054D8"/>
    <w:rsid w:val="00506F07"/>
    <w:rsid w:val="00507DEC"/>
    <w:rsid w:val="00510901"/>
    <w:rsid w:val="00510F34"/>
    <w:rsid w:val="00512FE4"/>
    <w:rsid w:val="0051313E"/>
    <w:rsid w:val="005145CB"/>
    <w:rsid w:val="00514DA0"/>
    <w:rsid w:val="005158FD"/>
    <w:rsid w:val="00516B96"/>
    <w:rsid w:val="00516FF6"/>
    <w:rsid w:val="00517DA6"/>
    <w:rsid w:val="00520A1D"/>
    <w:rsid w:val="005214CC"/>
    <w:rsid w:val="00521F77"/>
    <w:rsid w:val="005237EA"/>
    <w:rsid w:val="005265A9"/>
    <w:rsid w:val="00527CDD"/>
    <w:rsid w:val="00530B3C"/>
    <w:rsid w:val="00531074"/>
    <w:rsid w:val="00536124"/>
    <w:rsid w:val="00540473"/>
    <w:rsid w:val="005415D4"/>
    <w:rsid w:val="00541EAE"/>
    <w:rsid w:val="005420DA"/>
    <w:rsid w:val="00542C92"/>
    <w:rsid w:val="005432D3"/>
    <w:rsid w:val="00544CFA"/>
    <w:rsid w:val="005475D4"/>
    <w:rsid w:val="00550390"/>
    <w:rsid w:val="00550495"/>
    <w:rsid w:val="00551005"/>
    <w:rsid w:val="005521ED"/>
    <w:rsid w:val="00552A19"/>
    <w:rsid w:val="00554C39"/>
    <w:rsid w:val="00556D4E"/>
    <w:rsid w:val="00556E81"/>
    <w:rsid w:val="00557736"/>
    <w:rsid w:val="00557E3E"/>
    <w:rsid w:val="0056098A"/>
    <w:rsid w:val="00560FAC"/>
    <w:rsid w:val="0056443B"/>
    <w:rsid w:val="00565873"/>
    <w:rsid w:val="00565D45"/>
    <w:rsid w:val="00566CD6"/>
    <w:rsid w:val="00566D71"/>
    <w:rsid w:val="005678B3"/>
    <w:rsid w:val="00571DC6"/>
    <w:rsid w:val="00571DD7"/>
    <w:rsid w:val="0057263F"/>
    <w:rsid w:val="00572D13"/>
    <w:rsid w:val="0057528E"/>
    <w:rsid w:val="00576626"/>
    <w:rsid w:val="005809D0"/>
    <w:rsid w:val="0058107C"/>
    <w:rsid w:val="005814C8"/>
    <w:rsid w:val="00582288"/>
    <w:rsid w:val="00586E9A"/>
    <w:rsid w:val="00590D47"/>
    <w:rsid w:val="00594159"/>
    <w:rsid w:val="00594FF9"/>
    <w:rsid w:val="00595B83"/>
    <w:rsid w:val="005A12D8"/>
    <w:rsid w:val="005A3E56"/>
    <w:rsid w:val="005A411C"/>
    <w:rsid w:val="005A582A"/>
    <w:rsid w:val="005A748F"/>
    <w:rsid w:val="005A7C85"/>
    <w:rsid w:val="005B0DE1"/>
    <w:rsid w:val="005B0E25"/>
    <w:rsid w:val="005B0FBB"/>
    <w:rsid w:val="005B2E0A"/>
    <w:rsid w:val="005B3381"/>
    <w:rsid w:val="005B5276"/>
    <w:rsid w:val="005B676E"/>
    <w:rsid w:val="005B6B3E"/>
    <w:rsid w:val="005C013D"/>
    <w:rsid w:val="005C06B9"/>
    <w:rsid w:val="005C07CC"/>
    <w:rsid w:val="005C17D6"/>
    <w:rsid w:val="005C2B0D"/>
    <w:rsid w:val="005C5261"/>
    <w:rsid w:val="005C553F"/>
    <w:rsid w:val="005C685F"/>
    <w:rsid w:val="005D2CAF"/>
    <w:rsid w:val="005D3875"/>
    <w:rsid w:val="005D48EC"/>
    <w:rsid w:val="005D58BA"/>
    <w:rsid w:val="005D6024"/>
    <w:rsid w:val="005D74A2"/>
    <w:rsid w:val="005D74E5"/>
    <w:rsid w:val="005E1142"/>
    <w:rsid w:val="005E1BE8"/>
    <w:rsid w:val="005E31DD"/>
    <w:rsid w:val="005E3B6E"/>
    <w:rsid w:val="005E5329"/>
    <w:rsid w:val="005E569A"/>
    <w:rsid w:val="005E698D"/>
    <w:rsid w:val="005E6D84"/>
    <w:rsid w:val="005E722C"/>
    <w:rsid w:val="005E7338"/>
    <w:rsid w:val="005E7747"/>
    <w:rsid w:val="005F1550"/>
    <w:rsid w:val="005F5956"/>
    <w:rsid w:val="005F5F1D"/>
    <w:rsid w:val="005F77A5"/>
    <w:rsid w:val="00600189"/>
    <w:rsid w:val="006011D1"/>
    <w:rsid w:val="0060186F"/>
    <w:rsid w:val="00602CD5"/>
    <w:rsid w:val="006040F2"/>
    <w:rsid w:val="006049EB"/>
    <w:rsid w:val="006057A4"/>
    <w:rsid w:val="00606787"/>
    <w:rsid w:val="00607754"/>
    <w:rsid w:val="006106DA"/>
    <w:rsid w:val="00612411"/>
    <w:rsid w:val="00613367"/>
    <w:rsid w:val="00613659"/>
    <w:rsid w:val="00614B22"/>
    <w:rsid w:val="00615414"/>
    <w:rsid w:val="0061711D"/>
    <w:rsid w:val="00620C10"/>
    <w:rsid w:val="00621831"/>
    <w:rsid w:val="00623CF6"/>
    <w:rsid w:val="0062772C"/>
    <w:rsid w:val="00633791"/>
    <w:rsid w:val="006352CA"/>
    <w:rsid w:val="0063596D"/>
    <w:rsid w:val="0063617F"/>
    <w:rsid w:val="00637648"/>
    <w:rsid w:val="006376E1"/>
    <w:rsid w:val="00637768"/>
    <w:rsid w:val="00642D56"/>
    <w:rsid w:val="006460E3"/>
    <w:rsid w:val="0064770F"/>
    <w:rsid w:val="00650B04"/>
    <w:rsid w:val="00650F06"/>
    <w:rsid w:val="00651983"/>
    <w:rsid w:val="00652DAB"/>
    <w:rsid w:val="006541E7"/>
    <w:rsid w:val="006576F6"/>
    <w:rsid w:val="0066032A"/>
    <w:rsid w:val="006606B9"/>
    <w:rsid w:val="00660A73"/>
    <w:rsid w:val="006663A5"/>
    <w:rsid w:val="006663AF"/>
    <w:rsid w:val="00666E79"/>
    <w:rsid w:val="006745D9"/>
    <w:rsid w:val="0067517F"/>
    <w:rsid w:val="00675CB7"/>
    <w:rsid w:val="0067618D"/>
    <w:rsid w:val="00676E3E"/>
    <w:rsid w:val="00680247"/>
    <w:rsid w:val="00680317"/>
    <w:rsid w:val="00682E65"/>
    <w:rsid w:val="006840C0"/>
    <w:rsid w:val="00684123"/>
    <w:rsid w:val="00684A02"/>
    <w:rsid w:val="0069005F"/>
    <w:rsid w:val="006908E8"/>
    <w:rsid w:val="006947C8"/>
    <w:rsid w:val="00696647"/>
    <w:rsid w:val="00697B85"/>
    <w:rsid w:val="006A08FF"/>
    <w:rsid w:val="006A1D1D"/>
    <w:rsid w:val="006A209F"/>
    <w:rsid w:val="006A3DF0"/>
    <w:rsid w:val="006A40C5"/>
    <w:rsid w:val="006A42F2"/>
    <w:rsid w:val="006A59FF"/>
    <w:rsid w:val="006A62A7"/>
    <w:rsid w:val="006A663C"/>
    <w:rsid w:val="006B2294"/>
    <w:rsid w:val="006B333A"/>
    <w:rsid w:val="006B5E34"/>
    <w:rsid w:val="006B5F1B"/>
    <w:rsid w:val="006B62F7"/>
    <w:rsid w:val="006B65CE"/>
    <w:rsid w:val="006C4844"/>
    <w:rsid w:val="006C4D08"/>
    <w:rsid w:val="006C576C"/>
    <w:rsid w:val="006C6EDE"/>
    <w:rsid w:val="006C7DC2"/>
    <w:rsid w:val="006C7F4F"/>
    <w:rsid w:val="006D03F6"/>
    <w:rsid w:val="006D0EB5"/>
    <w:rsid w:val="006D18FE"/>
    <w:rsid w:val="006D215E"/>
    <w:rsid w:val="006D3231"/>
    <w:rsid w:val="006D3E14"/>
    <w:rsid w:val="006D573C"/>
    <w:rsid w:val="006D624D"/>
    <w:rsid w:val="006D7373"/>
    <w:rsid w:val="006E017A"/>
    <w:rsid w:val="006E1D47"/>
    <w:rsid w:val="006E324D"/>
    <w:rsid w:val="006E4108"/>
    <w:rsid w:val="006E5A97"/>
    <w:rsid w:val="006E71C6"/>
    <w:rsid w:val="006F0D2A"/>
    <w:rsid w:val="006F3002"/>
    <w:rsid w:val="006F47C2"/>
    <w:rsid w:val="006F690D"/>
    <w:rsid w:val="00701685"/>
    <w:rsid w:val="00701949"/>
    <w:rsid w:val="007057BA"/>
    <w:rsid w:val="0070637B"/>
    <w:rsid w:val="0070718A"/>
    <w:rsid w:val="00707C4E"/>
    <w:rsid w:val="00710E73"/>
    <w:rsid w:val="0071262A"/>
    <w:rsid w:val="00712D18"/>
    <w:rsid w:val="00715029"/>
    <w:rsid w:val="007169C1"/>
    <w:rsid w:val="00722B11"/>
    <w:rsid w:val="0072443F"/>
    <w:rsid w:val="0072677A"/>
    <w:rsid w:val="007269C9"/>
    <w:rsid w:val="00726CCE"/>
    <w:rsid w:val="007274BC"/>
    <w:rsid w:val="00730540"/>
    <w:rsid w:val="00730DF6"/>
    <w:rsid w:val="0073317C"/>
    <w:rsid w:val="00735670"/>
    <w:rsid w:val="00735F44"/>
    <w:rsid w:val="00736940"/>
    <w:rsid w:val="00736943"/>
    <w:rsid w:val="007369A5"/>
    <w:rsid w:val="00736A26"/>
    <w:rsid w:val="00736AE2"/>
    <w:rsid w:val="00737E9E"/>
    <w:rsid w:val="00740469"/>
    <w:rsid w:val="007406B0"/>
    <w:rsid w:val="00740913"/>
    <w:rsid w:val="00742ECF"/>
    <w:rsid w:val="0074307D"/>
    <w:rsid w:val="007511D5"/>
    <w:rsid w:val="00751B1A"/>
    <w:rsid w:val="0075249A"/>
    <w:rsid w:val="007529E3"/>
    <w:rsid w:val="0075446B"/>
    <w:rsid w:val="007548E7"/>
    <w:rsid w:val="00755753"/>
    <w:rsid w:val="00755C17"/>
    <w:rsid w:val="00756F66"/>
    <w:rsid w:val="00761BAC"/>
    <w:rsid w:val="00761CD0"/>
    <w:rsid w:val="00762C9B"/>
    <w:rsid w:val="0076589E"/>
    <w:rsid w:val="00767112"/>
    <w:rsid w:val="00770C25"/>
    <w:rsid w:val="00771312"/>
    <w:rsid w:val="00772ED6"/>
    <w:rsid w:val="00774B56"/>
    <w:rsid w:val="00775BEA"/>
    <w:rsid w:val="00776307"/>
    <w:rsid w:val="00777C07"/>
    <w:rsid w:val="00777C40"/>
    <w:rsid w:val="00790238"/>
    <w:rsid w:val="00790E4D"/>
    <w:rsid w:val="00794808"/>
    <w:rsid w:val="00795FE9"/>
    <w:rsid w:val="00796169"/>
    <w:rsid w:val="0079670A"/>
    <w:rsid w:val="007A2207"/>
    <w:rsid w:val="007A55AE"/>
    <w:rsid w:val="007A6433"/>
    <w:rsid w:val="007A6D59"/>
    <w:rsid w:val="007A6E76"/>
    <w:rsid w:val="007A73D3"/>
    <w:rsid w:val="007A7616"/>
    <w:rsid w:val="007A775D"/>
    <w:rsid w:val="007B12F3"/>
    <w:rsid w:val="007B1CB2"/>
    <w:rsid w:val="007B1E11"/>
    <w:rsid w:val="007C41B5"/>
    <w:rsid w:val="007C67EF"/>
    <w:rsid w:val="007C6893"/>
    <w:rsid w:val="007C7D59"/>
    <w:rsid w:val="007C7DD0"/>
    <w:rsid w:val="007D14DE"/>
    <w:rsid w:val="007D1E29"/>
    <w:rsid w:val="007D2DF7"/>
    <w:rsid w:val="007D38A9"/>
    <w:rsid w:val="007D4F07"/>
    <w:rsid w:val="007D5624"/>
    <w:rsid w:val="007E04DA"/>
    <w:rsid w:val="007E0AC5"/>
    <w:rsid w:val="007E14B0"/>
    <w:rsid w:val="007E3C72"/>
    <w:rsid w:val="007E464B"/>
    <w:rsid w:val="007E4B82"/>
    <w:rsid w:val="007E537B"/>
    <w:rsid w:val="007E5723"/>
    <w:rsid w:val="007F0194"/>
    <w:rsid w:val="007F19D6"/>
    <w:rsid w:val="007F46B8"/>
    <w:rsid w:val="00806DD3"/>
    <w:rsid w:val="00807490"/>
    <w:rsid w:val="00810D96"/>
    <w:rsid w:val="00811424"/>
    <w:rsid w:val="0081467C"/>
    <w:rsid w:val="00820536"/>
    <w:rsid w:val="00820B6E"/>
    <w:rsid w:val="00820C08"/>
    <w:rsid w:val="00823605"/>
    <w:rsid w:val="00826E89"/>
    <w:rsid w:val="00827061"/>
    <w:rsid w:val="00827A79"/>
    <w:rsid w:val="00827D86"/>
    <w:rsid w:val="00831611"/>
    <w:rsid w:val="00832470"/>
    <w:rsid w:val="00833FA5"/>
    <w:rsid w:val="00837AFB"/>
    <w:rsid w:val="008409A5"/>
    <w:rsid w:val="00840D04"/>
    <w:rsid w:val="00840DF8"/>
    <w:rsid w:val="00841BD0"/>
    <w:rsid w:val="00842D29"/>
    <w:rsid w:val="0084309C"/>
    <w:rsid w:val="00845B3F"/>
    <w:rsid w:val="0085092D"/>
    <w:rsid w:val="00850A56"/>
    <w:rsid w:val="00851608"/>
    <w:rsid w:val="00851F40"/>
    <w:rsid w:val="008534AB"/>
    <w:rsid w:val="00853A19"/>
    <w:rsid w:val="00857F91"/>
    <w:rsid w:val="008620DC"/>
    <w:rsid w:val="00862D3A"/>
    <w:rsid w:val="008632D4"/>
    <w:rsid w:val="0086372A"/>
    <w:rsid w:val="00863A38"/>
    <w:rsid w:val="00867AA3"/>
    <w:rsid w:val="008704D8"/>
    <w:rsid w:val="008756DA"/>
    <w:rsid w:val="0087595D"/>
    <w:rsid w:val="008760D5"/>
    <w:rsid w:val="0087622E"/>
    <w:rsid w:val="008774E4"/>
    <w:rsid w:val="008811BA"/>
    <w:rsid w:val="0088234C"/>
    <w:rsid w:val="00885E67"/>
    <w:rsid w:val="00887362"/>
    <w:rsid w:val="0088783A"/>
    <w:rsid w:val="00892C45"/>
    <w:rsid w:val="008940D1"/>
    <w:rsid w:val="0089593C"/>
    <w:rsid w:val="00896877"/>
    <w:rsid w:val="008A07F4"/>
    <w:rsid w:val="008A1460"/>
    <w:rsid w:val="008A4283"/>
    <w:rsid w:val="008A449B"/>
    <w:rsid w:val="008A45E3"/>
    <w:rsid w:val="008A5739"/>
    <w:rsid w:val="008A5F9B"/>
    <w:rsid w:val="008A6274"/>
    <w:rsid w:val="008A6728"/>
    <w:rsid w:val="008A6DC7"/>
    <w:rsid w:val="008A74BE"/>
    <w:rsid w:val="008A77F1"/>
    <w:rsid w:val="008A7F85"/>
    <w:rsid w:val="008B071B"/>
    <w:rsid w:val="008B2E3D"/>
    <w:rsid w:val="008B2F74"/>
    <w:rsid w:val="008C2220"/>
    <w:rsid w:val="008C2DEF"/>
    <w:rsid w:val="008C3D7C"/>
    <w:rsid w:val="008C3F15"/>
    <w:rsid w:val="008C633D"/>
    <w:rsid w:val="008C7A0A"/>
    <w:rsid w:val="008D0BF8"/>
    <w:rsid w:val="008D2003"/>
    <w:rsid w:val="008D3A13"/>
    <w:rsid w:val="008D4618"/>
    <w:rsid w:val="008D573F"/>
    <w:rsid w:val="008D624D"/>
    <w:rsid w:val="008E012E"/>
    <w:rsid w:val="008E0664"/>
    <w:rsid w:val="008E201D"/>
    <w:rsid w:val="008E2213"/>
    <w:rsid w:val="008E5FBF"/>
    <w:rsid w:val="008F0074"/>
    <w:rsid w:val="008F1768"/>
    <w:rsid w:val="008F3A2E"/>
    <w:rsid w:val="008F68B6"/>
    <w:rsid w:val="008F6C7A"/>
    <w:rsid w:val="009009EF"/>
    <w:rsid w:val="0090137B"/>
    <w:rsid w:val="00901D78"/>
    <w:rsid w:val="009025B8"/>
    <w:rsid w:val="0090488E"/>
    <w:rsid w:val="00904EAA"/>
    <w:rsid w:val="00907098"/>
    <w:rsid w:val="00910D91"/>
    <w:rsid w:val="00910D9B"/>
    <w:rsid w:val="00911117"/>
    <w:rsid w:val="009116F1"/>
    <w:rsid w:val="00912121"/>
    <w:rsid w:val="009125FB"/>
    <w:rsid w:val="00913BF6"/>
    <w:rsid w:val="00914871"/>
    <w:rsid w:val="009163D7"/>
    <w:rsid w:val="0091690A"/>
    <w:rsid w:val="009216B8"/>
    <w:rsid w:val="009249F7"/>
    <w:rsid w:val="00926CA2"/>
    <w:rsid w:val="00926F69"/>
    <w:rsid w:val="00931454"/>
    <w:rsid w:val="00931CE3"/>
    <w:rsid w:val="00932587"/>
    <w:rsid w:val="00932749"/>
    <w:rsid w:val="0093313E"/>
    <w:rsid w:val="00933AD5"/>
    <w:rsid w:val="0093442B"/>
    <w:rsid w:val="00934747"/>
    <w:rsid w:val="009406D2"/>
    <w:rsid w:val="0094269C"/>
    <w:rsid w:val="00942EDC"/>
    <w:rsid w:val="009458C0"/>
    <w:rsid w:val="00945970"/>
    <w:rsid w:val="0094709B"/>
    <w:rsid w:val="0095534F"/>
    <w:rsid w:val="0095599F"/>
    <w:rsid w:val="009559F6"/>
    <w:rsid w:val="00960745"/>
    <w:rsid w:val="00960804"/>
    <w:rsid w:val="00960D04"/>
    <w:rsid w:val="009620EA"/>
    <w:rsid w:val="00964093"/>
    <w:rsid w:val="0096453E"/>
    <w:rsid w:val="00964B0D"/>
    <w:rsid w:val="0096663C"/>
    <w:rsid w:val="00966D78"/>
    <w:rsid w:val="009674E1"/>
    <w:rsid w:val="009735BD"/>
    <w:rsid w:val="0097519A"/>
    <w:rsid w:val="009765D3"/>
    <w:rsid w:val="00977AA7"/>
    <w:rsid w:val="009832E0"/>
    <w:rsid w:val="00983358"/>
    <w:rsid w:val="00983C4D"/>
    <w:rsid w:val="0098485E"/>
    <w:rsid w:val="00986BD2"/>
    <w:rsid w:val="00986EDA"/>
    <w:rsid w:val="00987E5A"/>
    <w:rsid w:val="009902FA"/>
    <w:rsid w:val="009930D0"/>
    <w:rsid w:val="009968BA"/>
    <w:rsid w:val="009A233B"/>
    <w:rsid w:val="009A5AC5"/>
    <w:rsid w:val="009A7C24"/>
    <w:rsid w:val="009B0906"/>
    <w:rsid w:val="009B11FF"/>
    <w:rsid w:val="009B138E"/>
    <w:rsid w:val="009B219C"/>
    <w:rsid w:val="009B21C8"/>
    <w:rsid w:val="009B2E4E"/>
    <w:rsid w:val="009B4F1E"/>
    <w:rsid w:val="009C1431"/>
    <w:rsid w:val="009C19BE"/>
    <w:rsid w:val="009C2640"/>
    <w:rsid w:val="009C270C"/>
    <w:rsid w:val="009C3AED"/>
    <w:rsid w:val="009C410A"/>
    <w:rsid w:val="009C4B6F"/>
    <w:rsid w:val="009C6B32"/>
    <w:rsid w:val="009C7829"/>
    <w:rsid w:val="009D1A3B"/>
    <w:rsid w:val="009D45C6"/>
    <w:rsid w:val="009D66C2"/>
    <w:rsid w:val="009D6D05"/>
    <w:rsid w:val="009E1426"/>
    <w:rsid w:val="009E3683"/>
    <w:rsid w:val="009E4AFE"/>
    <w:rsid w:val="009E4FCC"/>
    <w:rsid w:val="009E6993"/>
    <w:rsid w:val="009E71CB"/>
    <w:rsid w:val="009F1FD5"/>
    <w:rsid w:val="009F6558"/>
    <w:rsid w:val="009F7DF6"/>
    <w:rsid w:val="00A00304"/>
    <w:rsid w:val="00A04979"/>
    <w:rsid w:val="00A04C44"/>
    <w:rsid w:val="00A04CCD"/>
    <w:rsid w:val="00A05BFD"/>
    <w:rsid w:val="00A05DCD"/>
    <w:rsid w:val="00A10CFC"/>
    <w:rsid w:val="00A11912"/>
    <w:rsid w:val="00A11EB6"/>
    <w:rsid w:val="00A12386"/>
    <w:rsid w:val="00A12BD4"/>
    <w:rsid w:val="00A15D85"/>
    <w:rsid w:val="00A20137"/>
    <w:rsid w:val="00A2022C"/>
    <w:rsid w:val="00A2184E"/>
    <w:rsid w:val="00A21D90"/>
    <w:rsid w:val="00A220CD"/>
    <w:rsid w:val="00A262DA"/>
    <w:rsid w:val="00A27913"/>
    <w:rsid w:val="00A27C6C"/>
    <w:rsid w:val="00A314EE"/>
    <w:rsid w:val="00A316E3"/>
    <w:rsid w:val="00A3279C"/>
    <w:rsid w:val="00A34155"/>
    <w:rsid w:val="00A3458F"/>
    <w:rsid w:val="00A345AB"/>
    <w:rsid w:val="00A3481D"/>
    <w:rsid w:val="00A35E86"/>
    <w:rsid w:val="00A3648D"/>
    <w:rsid w:val="00A37491"/>
    <w:rsid w:val="00A374B6"/>
    <w:rsid w:val="00A37EF4"/>
    <w:rsid w:val="00A40E89"/>
    <w:rsid w:val="00A444A6"/>
    <w:rsid w:val="00A463CF"/>
    <w:rsid w:val="00A4714B"/>
    <w:rsid w:val="00A51C26"/>
    <w:rsid w:val="00A529F1"/>
    <w:rsid w:val="00A5482A"/>
    <w:rsid w:val="00A55518"/>
    <w:rsid w:val="00A618D4"/>
    <w:rsid w:val="00A63FB2"/>
    <w:rsid w:val="00A65AC2"/>
    <w:rsid w:val="00A668BD"/>
    <w:rsid w:val="00A67FDE"/>
    <w:rsid w:val="00A7023D"/>
    <w:rsid w:val="00A705B4"/>
    <w:rsid w:val="00A70C9F"/>
    <w:rsid w:val="00A72EDD"/>
    <w:rsid w:val="00A7346F"/>
    <w:rsid w:val="00A75070"/>
    <w:rsid w:val="00A759EE"/>
    <w:rsid w:val="00A77E58"/>
    <w:rsid w:val="00A80654"/>
    <w:rsid w:val="00A816EF"/>
    <w:rsid w:val="00A8318B"/>
    <w:rsid w:val="00A8662F"/>
    <w:rsid w:val="00A86B09"/>
    <w:rsid w:val="00A86D72"/>
    <w:rsid w:val="00A90BF3"/>
    <w:rsid w:val="00A90FE1"/>
    <w:rsid w:val="00A93235"/>
    <w:rsid w:val="00A96EB9"/>
    <w:rsid w:val="00A97C5D"/>
    <w:rsid w:val="00AA06CA"/>
    <w:rsid w:val="00AA0837"/>
    <w:rsid w:val="00AA2447"/>
    <w:rsid w:val="00AA3352"/>
    <w:rsid w:val="00AA468A"/>
    <w:rsid w:val="00AA5819"/>
    <w:rsid w:val="00AA585F"/>
    <w:rsid w:val="00AA6630"/>
    <w:rsid w:val="00AA67CC"/>
    <w:rsid w:val="00AB05B8"/>
    <w:rsid w:val="00AB0AE2"/>
    <w:rsid w:val="00AB0E3E"/>
    <w:rsid w:val="00AB49EE"/>
    <w:rsid w:val="00AB7A2D"/>
    <w:rsid w:val="00AC06EE"/>
    <w:rsid w:val="00AC0B41"/>
    <w:rsid w:val="00AC2017"/>
    <w:rsid w:val="00AC2416"/>
    <w:rsid w:val="00AD0AB1"/>
    <w:rsid w:val="00AD1F78"/>
    <w:rsid w:val="00AD26CC"/>
    <w:rsid w:val="00AD2E37"/>
    <w:rsid w:val="00AD38D7"/>
    <w:rsid w:val="00AD3BC8"/>
    <w:rsid w:val="00AD5121"/>
    <w:rsid w:val="00AD5235"/>
    <w:rsid w:val="00AE078A"/>
    <w:rsid w:val="00AE0C2B"/>
    <w:rsid w:val="00AE1741"/>
    <w:rsid w:val="00AE19C5"/>
    <w:rsid w:val="00AE1D91"/>
    <w:rsid w:val="00AE3A9F"/>
    <w:rsid w:val="00AE55C8"/>
    <w:rsid w:val="00AE5C53"/>
    <w:rsid w:val="00AE6DCD"/>
    <w:rsid w:val="00AF0B93"/>
    <w:rsid w:val="00AF0BF2"/>
    <w:rsid w:val="00AF17FD"/>
    <w:rsid w:val="00AF1DE5"/>
    <w:rsid w:val="00AF1F78"/>
    <w:rsid w:val="00AF294E"/>
    <w:rsid w:val="00AF3D0F"/>
    <w:rsid w:val="00AF5855"/>
    <w:rsid w:val="00B01EC6"/>
    <w:rsid w:val="00B027B7"/>
    <w:rsid w:val="00B02D2B"/>
    <w:rsid w:val="00B03251"/>
    <w:rsid w:val="00B04D91"/>
    <w:rsid w:val="00B05456"/>
    <w:rsid w:val="00B07011"/>
    <w:rsid w:val="00B11FC5"/>
    <w:rsid w:val="00B16610"/>
    <w:rsid w:val="00B16E3E"/>
    <w:rsid w:val="00B17E41"/>
    <w:rsid w:val="00B22F74"/>
    <w:rsid w:val="00B23476"/>
    <w:rsid w:val="00B2356B"/>
    <w:rsid w:val="00B27F24"/>
    <w:rsid w:val="00B304D8"/>
    <w:rsid w:val="00B319B4"/>
    <w:rsid w:val="00B335F7"/>
    <w:rsid w:val="00B34527"/>
    <w:rsid w:val="00B424F3"/>
    <w:rsid w:val="00B44C2E"/>
    <w:rsid w:val="00B44DB9"/>
    <w:rsid w:val="00B501EA"/>
    <w:rsid w:val="00B508D7"/>
    <w:rsid w:val="00B51FA5"/>
    <w:rsid w:val="00B55007"/>
    <w:rsid w:val="00B55079"/>
    <w:rsid w:val="00B56192"/>
    <w:rsid w:val="00B57CDC"/>
    <w:rsid w:val="00B607FB"/>
    <w:rsid w:val="00B60F4E"/>
    <w:rsid w:val="00B634BE"/>
    <w:rsid w:val="00B64E70"/>
    <w:rsid w:val="00B67316"/>
    <w:rsid w:val="00B67916"/>
    <w:rsid w:val="00B80D37"/>
    <w:rsid w:val="00B81E9C"/>
    <w:rsid w:val="00B81FF7"/>
    <w:rsid w:val="00B82370"/>
    <w:rsid w:val="00B83EA4"/>
    <w:rsid w:val="00B84108"/>
    <w:rsid w:val="00B8564D"/>
    <w:rsid w:val="00B856F7"/>
    <w:rsid w:val="00B8775E"/>
    <w:rsid w:val="00B9091D"/>
    <w:rsid w:val="00B94682"/>
    <w:rsid w:val="00B957EA"/>
    <w:rsid w:val="00B95E77"/>
    <w:rsid w:val="00B962AF"/>
    <w:rsid w:val="00B964B6"/>
    <w:rsid w:val="00BA00BB"/>
    <w:rsid w:val="00BA136E"/>
    <w:rsid w:val="00BA238A"/>
    <w:rsid w:val="00BA340B"/>
    <w:rsid w:val="00BA760C"/>
    <w:rsid w:val="00BB3907"/>
    <w:rsid w:val="00BB4112"/>
    <w:rsid w:val="00BB4D2E"/>
    <w:rsid w:val="00BB7041"/>
    <w:rsid w:val="00BB7134"/>
    <w:rsid w:val="00BC0249"/>
    <w:rsid w:val="00BC0D18"/>
    <w:rsid w:val="00BC1282"/>
    <w:rsid w:val="00BC195F"/>
    <w:rsid w:val="00BC2549"/>
    <w:rsid w:val="00BC438B"/>
    <w:rsid w:val="00BC703E"/>
    <w:rsid w:val="00BD371E"/>
    <w:rsid w:val="00BD6EBA"/>
    <w:rsid w:val="00BE12E0"/>
    <w:rsid w:val="00BE16A3"/>
    <w:rsid w:val="00BE1AB2"/>
    <w:rsid w:val="00BE1D8D"/>
    <w:rsid w:val="00BE4B70"/>
    <w:rsid w:val="00BE4E50"/>
    <w:rsid w:val="00BE5AD1"/>
    <w:rsid w:val="00BE5F4B"/>
    <w:rsid w:val="00BE6146"/>
    <w:rsid w:val="00BE743E"/>
    <w:rsid w:val="00BE774B"/>
    <w:rsid w:val="00BF0831"/>
    <w:rsid w:val="00BF1961"/>
    <w:rsid w:val="00C0052E"/>
    <w:rsid w:val="00C00C72"/>
    <w:rsid w:val="00C01BFB"/>
    <w:rsid w:val="00C03DB4"/>
    <w:rsid w:val="00C04593"/>
    <w:rsid w:val="00C064EA"/>
    <w:rsid w:val="00C13ADA"/>
    <w:rsid w:val="00C15305"/>
    <w:rsid w:val="00C16F17"/>
    <w:rsid w:val="00C20EF4"/>
    <w:rsid w:val="00C2108D"/>
    <w:rsid w:val="00C21EBC"/>
    <w:rsid w:val="00C22C75"/>
    <w:rsid w:val="00C25E32"/>
    <w:rsid w:val="00C27040"/>
    <w:rsid w:val="00C32CEF"/>
    <w:rsid w:val="00C34580"/>
    <w:rsid w:val="00C3526A"/>
    <w:rsid w:val="00C37017"/>
    <w:rsid w:val="00C373B6"/>
    <w:rsid w:val="00C4303A"/>
    <w:rsid w:val="00C44539"/>
    <w:rsid w:val="00C45C25"/>
    <w:rsid w:val="00C502B9"/>
    <w:rsid w:val="00C514EB"/>
    <w:rsid w:val="00C522EB"/>
    <w:rsid w:val="00C535D7"/>
    <w:rsid w:val="00C54442"/>
    <w:rsid w:val="00C5562F"/>
    <w:rsid w:val="00C55AC7"/>
    <w:rsid w:val="00C55BD4"/>
    <w:rsid w:val="00C613B0"/>
    <w:rsid w:val="00C63588"/>
    <w:rsid w:val="00C65A9A"/>
    <w:rsid w:val="00C65AB6"/>
    <w:rsid w:val="00C678BE"/>
    <w:rsid w:val="00C67E6A"/>
    <w:rsid w:val="00C70DC0"/>
    <w:rsid w:val="00C718B9"/>
    <w:rsid w:val="00C73F33"/>
    <w:rsid w:val="00C73F42"/>
    <w:rsid w:val="00C81261"/>
    <w:rsid w:val="00C81F46"/>
    <w:rsid w:val="00C83723"/>
    <w:rsid w:val="00C84581"/>
    <w:rsid w:val="00C902EE"/>
    <w:rsid w:val="00C908F5"/>
    <w:rsid w:val="00C912BA"/>
    <w:rsid w:val="00C917A4"/>
    <w:rsid w:val="00C92970"/>
    <w:rsid w:val="00C93B8B"/>
    <w:rsid w:val="00C94ACB"/>
    <w:rsid w:val="00C962DB"/>
    <w:rsid w:val="00C9673D"/>
    <w:rsid w:val="00C967E1"/>
    <w:rsid w:val="00C96C86"/>
    <w:rsid w:val="00C976F0"/>
    <w:rsid w:val="00CA0CB2"/>
    <w:rsid w:val="00CA3BBF"/>
    <w:rsid w:val="00CA3CE8"/>
    <w:rsid w:val="00CA5382"/>
    <w:rsid w:val="00CA61E6"/>
    <w:rsid w:val="00CA7D1A"/>
    <w:rsid w:val="00CB137E"/>
    <w:rsid w:val="00CB155C"/>
    <w:rsid w:val="00CB16A9"/>
    <w:rsid w:val="00CB2A02"/>
    <w:rsid w:val="00CB43B2"/>
    <w:rsid w:val="00CB7F2C"/>
    <w:rsid w:val="00CC0F67"/>
    <w:rsid w:val="00CC14DC"/>
    <w:rsid w:val="00CC24F3"/>
    <w:rsid w:val="00CC392B"/>
    <w:rsid w:val="00CC4ED4"/>
    <w:rsid w:val="00CC7094"/>
    <w:rsid w:val="00CC7F93"/>
    <w:rsid w:val="00CD0643"/>
    <w:rsid w:val="00CD0BA0"/>
    <w:rsid w:val="00CD12C8"/>
    <w:rsid w:val="00CD2AC4"/>
    <w:rsid w:val="00CD3ACB"/>
    <w:rsid w:val="00CD4818"/>
    <w:rsid w:val="00CD59E9"/>
    <w:rsid w:val="00CD62E9"/>
    <w:rsid w:val="00CD7146"/>
    <w:rsid w:val="00CE0C5C"/>
    <w:rsid w:val="00CE1AA9"/>
    <w:rsid w:val="00CE2ACB"/>
    <w:rsid w:val="00CE2BAE"/>
    <w:rsid w:val="00CE3C53"/>
    <w:rsid w:val="00CE483D"/>
    <w:rsid w:val="00CE4CF7"/>
    <w:rsid w:val="00CE4D11"/>
    <w:rsid w:val="00CE57F4"/>
    <w:rsid w:val="00CE6878"/>
    <w:rsid w:val="00CE6EA2"/>
    <w:rsid w:val="00CF0FD5"/>
    <w:rsid w:val="00CF145A"/>
    <w:rsid w:val="00CF15F9"/>
    <w:rsid w:val="00CF24D4"/>
    <w:rsid w:val="00CF38CC"/>
    <w:rsid w:val="00CF3B75"/>
    <w:rsid w:val="00CF418A"/>
    <w:rsid w:val="00CF493A"/>
    <w:rsid w:val="00CF5B47"/>
    <w:rsid w:val="00CF6515"/>
    <w:rsid w:val="00CF7D55"/>
    <w:rsid w:val="00D00BB4"/>
    <w:rsid w:val="00D055D5"/>
    <w:rsid w:val="00D05A05"/>
    <w:rsid w:val="00D066AF"/>
    <w:rsid w:val="00D07BF0"/>
    <w:rsid w:val="00D10C0E"/>
    <w:rsid w:val="00D126CA"/>
    <w:rsid w:val="00D12927"/>
    <w:rsid w:val="00D16828"/>
    <w:rsid w:val="00D16A9E"/>
    <w:rsid w:val="00D17524"/>
    <w:rsid w:val="00D17E66"/>
    <w:rsid w:val="00D2199B"/>
    <w:rsid w:val="00D21B88"/>
    <w:rsid w:val="00D25E3E"/>
    <w:rsid w:val="00D26A18"/>
    <w:rsid w:val="00D27901"/>
    <w:rsid w:val="00D309AB"/>
    <w:rsid w:val="00D309F4"/>
    <w:rsid w:val="00D328D7"/>
    <w:rsid w:val="00D32E65"/>
    <w:rsid w:val="00D33377"/>
    <w:rsid w:val="00D33597"/>
    <w:rsid w:val="00D3537F"/>
    <w:rsid w:val="00D36026"/>
    <w:rsid w:val="00D3656C"/>
    <w:rsid w:val="00D37FD1"/>
    <w:rsid w:val="00D408C5"/>
    <w:rsid w:val="00D40B84"/>
    <w:rsid w:val="00D41449"/>
    <w:rsid w:val="00D42C02"/>
    <w:rsid w:val="00D43B33"/>
    <w:rsid w:val="00D44A97"/>
    <w:rsid w:val="00D4526E"/>
    <w:rsid w:val="00D45CB7"/>
    <w:rsid w:val="00D45CD8"/>
    <w:rsid w:val="00D460FE"/>
    <w:rsid w:val="00D47AA3"/>
    <w:rsid w:val="00D5027D"/>
    <w:rsid w:val="00D50B5B"/>
    <w:rsid w:val="00D51055"/>
    <w:rsid w:val="00D54B8B"/>
    <w:rsid w:val="00D54FCE"/>
    <w:rsid w:val="00D57D43"/>
    <w:rsid w:val="00D62D32"/>
    <w:rsid w:val="00D653D6"/>
    <w:rsid w:val="00D659B2"/>
    <w:rsid w:val="00D6673B"/>
    <w:rsid w:val="00D718D8"/>
    <w:rsid w:val="00D71ECF"/>
    <w:rsid w:val="00D73C95"/>
    <w:rsid w:val="00D7419D"/>
    <w:rsid w:val="00D74E5E"/>
    <w:rsid w:val="00D76430"/>
    <w:rsid w:val="00D81EE1"/>
    <w:rsid w:val="00D826F2"/>
    <w:rsid w:val="00D84BB0"/>
    <w:rsid w:val="00D86ACF"/>
    <w:rsid w:val="00D8729D"/>
    <w:rsid w:val="00D9408E"/>
    <w:rsid w:val="00D948AF"/>
    <w:rsid w:val="00D95445"/>
    <w:rsid w:val="00D96AAE"/>
    <w:rsid w:val="00D97F8B"/>
    <w:rsid w:val="00DA0AF3"/>
    <w:rsid w:val="00DA0AFF"/>
    <w:rsid w:val="00DA1519"/>
    <w:rsid w:val="00DA1A0B"/>
    <w:rsid w:val="00DA25CD"/>
    <w:rsid w:val="00DA39EB"/>
    <w:rsid w:val="00DA4287"/>
    <w:rsid w:val="00DA5DD6"/>
    <w:rsid w:val="00DA622B"/>
    <w:rsid w:val="00DA63D8"/>
    <w:rsid w:val="00DB1440"/>
    <w:rsid w:val="00DB2F57"/>
    <w:rsid w:val="00DB4C56"/>
    <w:rsid w:val="00DC074F"/>
    <w:rsid w:val="00DC78B5"/>
    <w:rsid w:val="00DC7E39"/>
    <w:rsid w:val="00DD0356"/>
    <w:rsid w:val="00DD10F6"/>
    <w:rsid w:val="00DD166A"/>
    <w:rsid w:val="00DD1A2C"/>
    <w:rsid w:val="00DD24E2"/>
    <w:rsid w:val="00DD27FE"/>
    <w:rsid w:val="00DD349D"/>
    <w:rsid w:val="00DD3613"/>
    <w:rsid w:val="00DE1EB6"/>
    <w:rsid w:val="00DE529F"/>
    <w:rsid w:val="00DE633E"/>
    <w:rsid w:val="00DE7BC9"/>
    <w:rsid w:val="00DF03DC"/>
    <w:rsid w:val="00DF1633"/>
    <w:rsid w:val="00DF224B"/>
    <w:rsid w:val="00DF2642"/>
    <w:rsid w:val="00DF27FC"/>
    <w:rsid w:val="00DF30D5"/>
    <w:rsid w:val="00DF335D"/>
    <w:rsid w:val="00DF527E"/>
    <w:rsid w:val="00DF5D44"/>
    <w:rsid w:val="00DF6224"/>
    <w:rsid w:val="00DF6E51"/>
    <w:rsid w:val="00E005F1"/>
    <w:rsid w:val="00E0115C"/>
    <w:rsid w:val="00E01251"/>
    <w:rsid w:val="00E05D6A"/>
    <w:rsid w:val="00E07B1C"/>
    <w:rsid w:val="00E1595C"/>
    <w:rsid w:val="00E15E67"/>
    <w:rsid w:val="00E1661D"/>
    <w:rsid w:val="00E17814"/>
    <w:rsid w:val="00E20640"/>
    <w:rsid w:val="00E20A69"/>
    <w:rsid w:val="00E21234"/>
    <w:rsid w:val="00E21378"/>
    <w:rsid w:val="00E2351C"/>
    <w:rsid w:val="00E23DCC"/>
    <w:rsid w:val="00E263E0"/>
    <w:rsid w:val="00E267DA"/>
    <w:rsid w:val="00E26A3F"/>
    <w:rsid w:val="00E26CA6"/>
    <w:rsid w:val="00E26E2E"/>
    <w:rsid w:val="00E27D76"/>
    <w:rsid w:val="00E30A0C"/>
    <w:rsid w:val="00E31DDC"/>
    <w:rsid w:val="00E323C1"/>
    <w:rsid w:val="00E37AC7"/>
    <w:rsid w:val="00E406FF"/>
    <w:rsid w:val="00E43B70"/>
    <w:rsid w:val="00E453B2"/>
    <w:rsid w:val="00E462AE"/>
    <w:rsid w:val="00E46EE6"/>
    <w:rsid w:val="00E5254C"/>
    <w:rsid w:val="00E53879"/>
    <w:rsid w:val="00E56E8B"/>
    <w:rsid w:val="00E57790"/>
    <w:rsid w:val="00E62198"/>
    <w:rsid w:val="00E6370B"/>
    <w:rsid w:val="00E7069E"/>
    <w:rsid w:val="00E72345"/>
    <w:rsid w:val="00E7355D"/>
    <w:rsid w:val="00E735C5"/>
    <w:rsid w:val="00E74964"/>
    <w:rsid w:val="00E74F74"/>
    <w:rsid w:val="00E75408"/>
    <w:rsid w:val="00E75533"/>
    <w:rsid w:val="00E7557A"/>
    <w:rsid w:val="00E77296"/>
    <w:rsid w:val="00E80383"/>
    <w:rsid w:val="00E81B81"/>
    <w:rsid w:val="00E81C9F"/>
    <w:rsid w:val="00E81D8B"/>
    <w:rsid w:val="00E833A9"/>
    <w:rsid w:val="00E83CC9"/>
    <w:rsid w:val="00E8788D"/>
    <w:rsid w:val="00E90ECF"/>
    <w:rsid w:val="00E91FF1"/>
    <w:rsid w:val="00E9325D"/>
    <w:rsid w:val="00E94E37"/>
    <w:rsid w:val="00E96EC8"/>
    <w:rsid w:val="00EA2C9D"/>
    <w:rsid w:val="00EA3BBC"/>
    <w:rsid w:val="00EA3FF8"/>
    <w:rsid w:val="00EA4781"/>
    <w:rsid w:val="00EA4837"/>
    <w:rsid w:val="00EA6814"/>
    <w:rsid w:val="00EB1FAE"/>
    <w:rsid w:val="00EB3174"/>
    <w:rsid w:val="00EB3D33"/>
    <w:rsid w:val="00EB54FA"/>
    <w:rsid w:val="00EB5B3E"/>
    <w:rsid w:val="00EB726D"/>
    <w:rsid w:val="00EC1DD4"/>
    <w:rsid w:val="00EC2812"/>
    <w:rsid w:val="00EC31F0"/>
    <w:rsid w:val="00EC347D"/>
    <w:rsid w:val="00EC4570"/>
    <w:rsid w:val="00EC46C2"/>
    <w:rsid w:val="00EC67C6"/>
    <w:rsid w:val="00EC7B7E"/>
    <w:rsid w:val="00ED0393"/>
    <w:rsid w:val="00ED0814"/>
    <w:rsid w:val="00ED099F"/>
    <w:rsid w:val="00ED16A0"/>
    <w:rsid w:val="00ED1E49"/>
    <w:rsid w:val="00ED3098"/>
    <w:rsid w:val="00ED3A91"/>
    <w:rsid w:val="00ED5568"/>
    <w:rsid w:val="00ED7A5B"/>
    <w:rsid w:val="00EE0136"/>
    <w:rsid w:val="00EE078A"/>
    <w:rsid w:val="00EE11D8"/>
    <w:rsid w:val="00EE2932"/>
    <w:rsid w:val="00EE4192"/>
    <w:rsid w:val="00EE4DC4"/>
    <w:rsid w:val="00EE4E4D"/>
    <w:rsid w:val="00EE5C57"/>
    <w:rsid w:val="00EE78FE"/>
    <w:rsid w:val="00EF2A06"/>
    <w:rsid w:val="00EF414C"/>
    <w:rsid w:val="00EF48E7"/>
    <w:rsid w:val="00EF5AF3"/>
    <w:rsid w:val="00EF7BF0"/>
    <w:rsid w:val="00F00C53"/>
    <w:rsid w:val="00F00C57"/>
    <w:rsid w:val="00F019A5"/>
    <w:rsid w:val="00F07498"/>
    <w:rsid w:val="00F11BA3"/>
    <w:rsid w:val="00F13490"/>
    <w:rsid w:val="00F1363C"/>
    <w:rsid w:val="00F1375A"/>
    <w:rsid w:val="00F16D30"/>
    <w:rsid w:val="00F231C9"/>
    <w:rsid w:val="00F254E5"/>
    <w:rsid w:val="00F313C6"/>
    <w:rsid w:val="00F31C7B"/>
    <w:rsid w:val="00F35192"/>
    <w:rsid w:val="00F35473"/>
    <w:rsid w:val="00F3550D"/>
    <w:rsid w:val="00F36D97"/>
    <w:rsid w:val="00F43536"/>
    <w:rsid w:val="00F43711"/>
    <w:rsid w:val="00F43A0C"/>
    <w:rsid w:val="00F43A43"/>
    <w:rsid w:val="00F451EF"/>
    <w:rsid w:val="00F456B5"/>
    <w:rsid w:val="00F45BDF"/>
    <w:rsid w:val="00F46897"/>
    <w:rsid w:val="00F46BF1"/>
    <w:rsid w:val="00F46F2E"/>
    <w:rsid w:val="00F54327"/>
    <w:rsid w:val="00F55B6E"/>
    <w:rsid w:val="00F56873"/>
    <w:rsid w:val="00F570E2"/>
    <w:rsid w:val="00F60071"/>
    <w:rsid w:val="00F61425"/>
    <w:rsid w:val="00F61D2C"/>
    <w:rsid w:val="00F61E41"/>
    <w:rsid w:val="00F630CF"/>
    <w:rsid w:val="00F63A52"/>
    <w:rsid w:val="00F64464"/>
    <w:rsid w:val="00F6463E"/>
    <w:rsid w:val="00F66A5A"/>
    <w:rsid w:val="00F66BE1"/>
    <w:rsid w:val="00F66D40"/>
    <w:rsid w:val="00F7061B"/>
    <w:rsid w:val="00F7187F"/>
    <w:rsid w:val="00F71DB7"/>
    <w:rsid w:val="00F74F20"/>
    <w:rsid w:val="00F75722"/>
    <w:rsid w:val="00F77837"/>
    <w:rsid w:val="00F77A24"/>
    <w:rsid w:val="00F807A7"/>
    <w:rsid w:val="00F80C99"/>
    <w:rsid w:val="00F810E5"/>
    <w:rsid w:val="00F82E99"/>
    <w:rsid w:val="00F82F4D"/>
    <w:rsid w:val="00F83788"/>
    <w:rsid w:val="00F83F96"/>
    <w:rsid w:val="00F84139"/>
    <w:rsid w:val="00F84806"/>
    <w:rsid w:val="00F8581E"/>
    <w:rsid w:val="00F863C9"/>
    <w:rsid w:val="00F86CED"/>
    <w:rsid w:val="00F87A98"/>
    <w:rsid w:val="00F90F03"/>
    <w:rsid w:val="00F93041"/>
    <w:rsid w:val="00F9377F"/>
    <w:rsid w:val="00F9411F"/>
    <w:rsid w:val="00F94DEC"/>
    <w:rsid w:val="00FA11A0"/>
    <w:rsid w:val="00FA2209"/>
    <w:rsid w:val="00FA265B"/>
    <w:rsid w:val="00FA458C"/>
    <w:rsid w:val="00FA46F3"/>
    <w:rsid w:val="00FA4DEA"/>
    <w:rsid w:val="00FA7AD5"/>
    <w:rsid w:val="00FB092B"/>
    <w:rsid w:val="00FB1097"/>
    <w:rsid w:val="00FB3D67"/>
    <w:rsid w:val="00FB4B23"/>
    <w:rsid w:val="00FB53D8"/>
    <w:rsid w:val="00FB6110"/>
    <w:rsid w:val="00FB63E0"/>
    <w:rsid w:val="00FC10A4"/>
    <w:rsid w:val="00FC15A8"/>
    <w:rsid w:val="00FC2011"/>
    <w:rsid w:val="00FC5064"/>
    <w:rsid w:val="00FC5343"/>
    <w:rsid w:val="00FC6294"/>
    <w:rsid w:val="00FC6733"/>
    <w:rsid w:val="00FC6DCE"/>
    <w:rsid w:val="00FD08FF"/>
    <w:rsid w:val="00FD4830"/>
    <w:rsid w:val="00FE0806"/>
    <w:rsid w:val="00FE2342"/>
    <w:rsid w:val="00FE2A6F"/>
    <w:rsid w:val="00FE51BB"/>
    <w:rsid w:val="00FE6C33"/>
    <w:rsid w:val="00FE74C7"/>
    <w:rsid w:val="00FF06B2"/>
    <w:rsid w:val="00FF0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DCB"/>
    <w:pPr>
      <w:suppressAutoHyphens/>
      <w:spacing w:after="60"/>
      <w:jc w:val="both"/>
    </w:pPr>
    <w:rPr>
      <w:kern w:val="1"/>
      <w:sz w:val="24"/>
      <w:szCs w:val="24"/>
      <w:lang w:eastAsia="ar-SA"/>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uiPriority w:val="9"/>
    <w:qFormat/>
    <w:pPr>
      <w:keepNext/>
      <w:numPr>
        <w:numId w:val="1"/>
      </w:numPr>
      <w:tabs>
        <w:tab w:val="left" w:pos="432"/>
      </w:tabs>
      <w:spacing w:before="240"/>
      <w:jc w:val="center"/>
      <w:outlineLvl w:val="0"/>
    </w:pPr>
    <w:rPr>
      <w:b/>
      <w:bCs/>
      <w:sz w:val="36"/>
      <w:szCs w:val="36"/>
    </w:rPr>
  </w:style>
  <w:style w:type="paragraph" w:styleId="2">
    <w:name w:val="heading 2"/>
    <w:aliases w:val="H2"/>
    <w:basedOn w:val="a"/>
    <w:next w:val="a"/>
    <w:uiPriority w:val="99"/>
    <w:qFormat/>
    <w:pPr>
      <w:keepNext/>
      <w:numPr>
        <w:ilvl w:val="1"/>
        <w:numId w:val="1"/>
      </w:numPr>
      <w:tabs>
        <w:tab w:val="left" w:pos="576"/>
      </w:tabs>
      <w:jc w:val="center"/>
      <w:outlineLvl w:val="1"/>
    </w:pPr>
    <w:rPr>
      <w:b/>
      <w:bCs/>
      <w:sz w:val="30"/>
      <w:szCs w:val="30"/>
    </w:rPr>
  </w:style>
  <w:style w:type="paragraph" w:styleId="3">
    <w:name w:val="heading 3"/>
    <w:basedOn w:val="a"/>
    <w:next w:val="a"/>
    <w:uiPriority w:val="99"/>
    <w:qFormat/>
    <w:pPr>
      <w:keepNext/>
      <w:numPr>
        <w:ilvl w:val="2"/>
        <w:numId w:val="1"/>
      </w:numPr>
      <w:tabs>
        <w:tab w:val="left" w:pos="170"/>
        <w:tab w:val="left" w:pos="720"/>
      </w:tabs>
      <w:spacing w:before="240"/>
      <w:outlineLvl w:val="2"/>
    </w:pPr>
    <w:rPr>
      <w:rFonts w:ascii="Arial" w:hAnsi="Arial" w:cs="Arial"/>
      <w:b/>
      <w:bCs/>
    </w:rPr>
  </w:style>
  <w:style w:type="paragraph" w:styleId="4">
    <w:name w:val="heading 4"/>
    <w:basedOn w:val="a"/>
    <w:next w:val="a"/>
    <w:qFormat/>
    <w:pPr>
      <w:keepNext/>
      <w:numPr>
        <w:ilvl w:val="3"/>
        <w:numId w:val="1"/>
      </w:numPr>
      <w:tabs>
        <w:tab w:val="left" w:pos="864"/>
      </w:tabs>
      <w:spacing w:before="240"/>
      <w:outlineLvl w:val="3"/>
    </w:pPr>
    <w:rPr>
      <w:rFonts w:ascii="Arial" w:hAnsi="Arial" w:cs="Arial"/>
    </w:rPr>
  </w:style>
  <w:style w:type="paragraph" w:styleId="9">
    <w:name w:val="heading 9"/>
    <w:basedOn w:val="a"/>
    <w:next w:val="a"/>
    <w:qFormat/>
    <w:pPr>
      <w:numPr>
        <w:ilvl w:val="8"/>
        <w:numId w:val="1"/>
      </w:numPr>
      <w:tabs>
        <w:tab w:val="left" w:pos="1584"/>
      </w:tabs>
      <w:spacing w:before="24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Times New Roman" w:hAnsi="Times New Roman" w:cs="Symbol"/>
      <w:b w:val="0"/>
      <w:bCs w:val="0"/>
    </w:rPr>
  </w:style>
  <w:style w:type="character" w:customStyle="1" w:styleId="WW8Num2z1">
    <w:name w:val="WW8Num2z1"/>
    <w:rPr>
      <w:b w:val="0"/>
    </w:rPr>
  </w:style>
  <w:style w:type="character" w:customStyle="1" w:styleId="WW8Num2z2">
    <w:name w:val="WW8Num2z2"/>
    <w:rPr>
      <w:rFonts w:ascii="Times New Roman" w:hAnsi="Times New Roman" w:cs="Times New Roman"/>
      <w:b w:val="0"/>
      <w:bCs w:val="0"/>
      <w:i w:val="0"/>
      <w:iCs w:val="0"/>
      <w:sz w:val="26"/>
      <w:szCs w:val="26"/>
    </w:rPr>
  </w:style>
  <w:style w:type="character" w:customStyle="1" w:styleId="WW8Num2z3">
    <w:name w:val="WW8Num2z3"/>
    <w:rPr>
      <w:rFonts w:ascii="Times New Roman" w:hAnsi="Times New Roman" w:cs="Times New Roman"/>
      <w:sz w:val="26"/>
      <w:szCs w:val="26"/>
    </w:rPr>
  </w:style>
  <w:style w:type="character" w:customStyle="1" w:styleId="WW8Num2z4">
    <w:name w:val="WW8Num2z4"/>
    <w:rPr>
      <w:sz w:val="26"/>
      <w:szCs w:val="26"/>
    </w:rPr>
  </w:style>
  <w:style w:type="character" w:customStyle="1" w:styleId="WW8Num3z0">
    <w:name w:val="WW8Num3z0"/>
    <w:rPr>
      <w:rFonts w:ascii="Symbol" w:hAnsi="Symbol" w:cs="Symbol"/>
    </w:rPr>
  </w:style>
  <w:style w:type="character" w:customStyle="1" w:styleId="WW8Num3z2">
    <w:name w:val="WW8Num3z2"/>
    <w:rPr>
      <w:rFonts w:ascii="Times New Roman" w:hAnsi="Times New Roman" w:cs="Times New Roman"/>
      <w:b w:val="0"/>
      <w:bCs w:val="0"/>
      <w:i w:val="0"/>
      <w:iCs w:val="0"/>
      <w:sz w:val="26"/>
      <w:szCs w:val="26"/>
    </w:rPr>
  </w:style>
  <w:style w:type="character" w:customStyle="1" w:styleId="WW8Num3z3">
    <w:name w:val="WW8Num3z3"/>
    <w:rPr>
      <w:rFonts w:ascii="Times New Roman" w:hAnsi="Times New Roman" w:cs="Times New Roman"/>
      <w:sz w:val="26"/>
      <w:szCs w:val="26"/>
    </w:rPr>
  </w:style>
  <w:style w:type="character" w:customStyle="1" w:styleId="WW8Num3z4">
    <w:name w:val="WW8Num3z4"/>
    <w:rPr>
      <w:sz w:val="26"/>
      <w:szCs w:val="26"/>
    </w:rPr>
  </w:style>
  <w:style w:type="character" w:customStyle="1" w:styleId="WW8Num4z0">
    <w:name w:val="WW8Num4z0"/>
    <w:rPr>
      <w:rFonts w:ascii="Times New Roman" w:hAnsi="Times New Roman" w:cs="Times New Roman"/>
      <w:b w:val="0"/>
      <w:sz w:val="22"/>
      <w:szCs w:val="22"/>
    </w:rPr>
  </w:style>
  <w:style w:type="character" w:customStyle="1" w:styleId="WW8Num5z0">
    <w:name w:val="WW8Num5z0"/>
    <w:rPr>
      <w:rFonts w:ascii="Times New Roman" w:hAnsi="Times New Roman" w:cs="Times New Roman"/>
      <w:b w:val="0"/>
      <w:sz w:val="22"/>
      <w:szCs w:val="22"/>
    </w:rPr>
  </w:style>
  <w:style w:type="character" w:customStyle="1" w:styleId="WW8Num5z1">
    <w:name w:val="WW8Num5z1"/>
    <w:rPr>
      <w:b w:val="0"/>
    </w:rPr>
  </w:style>
  <w:style w:type="character" w:customStyle="1" w:styleId="WW8Num5z3">
    <w:name w:val="WW8Num5z3"/>
    <w:rPr>
      <w:rFonts w:ascii="Times New Roman" w:hAnsi="Times New Roman" w:cs="Times New Roman"/>
      <w:sz w:val="26"/>
      <w:szCs w:val="26"/>
    </w:rPr>
  </w:style>
  <w:style w:type="character" w:customStyle="1" w:styleId="Absatz-Standardschriftart">
    <w:name w:val="Absatz-Standardschriftart"/>
  </w:style>
  <w:style w:type="character" w:customStyle="1" w:styleId="17">
    <w:name w:val="Основной шрифт абзаца17"/>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16">
    <w:name w:val="Основной шрифт абзаца16"/>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15">
    <w:name w:val="Основной шрифт абзаца15"/>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4z2">
    <w:name w:val="WW8Num4z2"/>
    <w:rPr>
      <w:rFonts w:ascii="Times New Roman" w:hAnsi="Times New Roman" w:cs="Times New Roman"/>
      <w:b w:val="0"/>
      <w:bCs w:val="0"/>
      <w:i w:val="0"/>
      <w:iCs w:val="0"/>
      <w:sz w:val="26"/>
      <w:szCs w:val="26"/>
    </w:rPr>
  </w:style>
  <w:style w:type="character" w:customStyle="1" w:styleId="WW8Num4z3">
    <w:name w:val="WW8Num4z3"/>
    <w:rPr>
      <w:rFonts w:ascii="Times New Roman" w:hAnsi="Times New Roman" w:cs="Times New Roman"/>
      <w:sz w:val="26"/>
      <w:szCs w:val="26"/>
    </w:rPr>
  </w:style>
  <w:style w:type="character" w:customStyle="1" w:styleId="WW8Num4z4">
    <w:name w:val="WW8Num4z4"/>
    <w:rPr>
      <w:sz w:val="26"/>
      <w:szCs w:val="26"/>
    </w:rPr>
  </w:style>
  <w:style w:type="character" w:customStyle="1" w:styleId="14">
    <w:name w:val="Основной шрифт абзаца14"/>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13">
    <w:name w:val="Основной шрифт абзаца13"/>
  </w:style>
  <w:style w:type="character" w:customStyle="1" w:styleId="12">
    <w:name w:val="Основной шрифт абзаца12"/>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11">
    <w:name w:val="Основной шрифт абзаца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10">
    <w:name w:val="Основной шрифт абзаца10"/>
  </w:style>
  <w:style w:type="character" w:customStyle="1" w:styleId="WW-Absatz-Standardschriftart1111111111111111111111111111111111111111111111111">
    <w:name w:val="WW-Absatz-Standardschriftart1111111111111111111111111111111111111111111111111"/>
  </w:style>
  <w:style w:type="character" w:customStyle="1" w:styleId="90">
    <w:name w:val="Основной шрифт абзаца9"/>
  </w:style>
  <w:style w:type="character" w:customStyle="1" w:styleId="8">
    <w:name w:val="Основной шрифт абзаца8"/>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7">
    <w:name w:val="Основной шрифт абзаца7"/>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6">
    <w:name w:val="Основной шрифт абзаца6"/>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8Num3z1">
    <w:name w:val="WW8Num3z1"/>
    <w:rPr>
      <w:b w:val="0"/>
    </w:rPr>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5">
    <w:name w:val="Основной шрифт абзаца5"/>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8Num1z0">
    <w:name w:val="WW8Num1z0"/>
    <w:rPr>
      <w:rFonts w:ascii="Symbol" w:hAnsi="Symbol"/>
    </w:rPr>
  </w:style>
  <w:style w:type="character" w:customStyle="1" w:styleId="WW8Num1z2">
    <w:name w:val="WW8Num1z2"/>
    <w:rPr>
      <w:rFonts w:ascii="Times New Roman" w:hAnsi="Times New Roman" w:cs="Times New Roman"/>
      <w:b w:val="0"/>
      <w:bCs w:val="0"/>
      <w:i w:val="0"/>
      <w:iCs w:val="0"/>
      <w:sz w:val="26"/>
      <w:szCs w:val="26"/>
    </w:rPr>
  </w:style>
  <w:style w:type="character" w:customStyle="1" w:styleId="WW8Num1z3">
    <w:name w:val="WW8Num1z3"/>
    <w:rPr>
      <w:b w:val="0"/>
      <w:sz w:val="22"/>
      <w:szCs w:val="22"/>
    </w:rPr>
  </w:style>
  <w:style w:type="character" w:customStyle="1" w:styleId="WW8Num1z4">
    <w:name w:val="WW8Num1z4"/>
    <w:rPr>
      <w:sz w:val="26"/>
      <w:szCs w:val="26"/>
    </w:rPr>
  </w:style>
  <w:style w:type="character" w:customStyle="1" w:styleId="WW8Num5z2">
    <w:name w:val="WW8Num5z2"/>
    <w:rPr>
      <w:rFonts w:ascii="Times New Roman" w:hAnsi="Times New Roman" w:cs="Times New Roman"/>
      <w:b w:val="0"/>
      <w:bCs w:val="0"/>
      <w:i w:val="0"/>
      <w:iCs w:val="0"/>
      <w:sz w:val="26"/>
      <w:szCs w:val="26"/>
    </w:rPr>
  </w:style>
  <w:style w:type="character" w:customStyle="1" w:styleId="WW8Num5z4">
    <w:name w:val="WW8Num5z4"/>
    <w:rPr>
      <w:sz w:val="26"/>
      <w:szCs w:val="26"/>
    </w:rPr>
  </w:style>
  <w:style w:type="character" w:customStyle="1" w:styleId="WW8Num7z0">
    <w:name w:val="WW8Num7z0"/>
    <w:rPr>
      <w:rFonts w:ascii="Times New Roman" w:hAnsi="Times New Roman" w:cs="Times New Roman"/>
      <w:b/>
      <w:i w:val="0"/>
      <w:strike w:val="0"/>
      <w:dstrike w:val="0"/>
      <w:sz w:val="20"/>
      <w:u w:val="none"/>
    </w:rPr>
  </w:style>
  <w:style w:type="character" w:customStyle="1" w:styleId="WW8Num7z2">
    <w:name w:val="WW8Num7z2"/>
    <w:rPr>
      <w:rFonts w:ascii="Times New Roman" w:hAnsi="Times New Roman" w:cs="Times New Roman"/>
      <w:b w:val="0"/>
      <w:bCs w:val="0"/>
      <w:i w:val="0"/>
      <w:iCs w:val="0"/>
      <w:sz w:val="26"/>
      <w:szCs w:val="26"/>
    </w:rPr>
  </w:style>
  <w:style w:type="character" w:customStyle="1" w:styleId="WW8Num7z3">
    <w:name w:val="WW8Num7z3"/>
    <w:rPr>
      <w:b w:val="0"/>
      <w:sz w:val="22"/>
      <w:szCs w:val="22"/>
    </w:rPr>
  </w:style>
  <w:style w:type="character" w:customStyle="1" w:styleId="WW8Num7z4">
    <w:name w:val="WW8Num7z4"/>
    <w:rPr>
      <w:sz w:val="26"/>
      <w:szCs w:val="26"/>
    </w:rPr>
  </w:style>
  <w:style w:type="character" w:customStyle="1" w:styleId="WW8Num9z0">
    <w:name w:val="WW8Num9z0"/>
    <w:rPr>
      <w:rFonts w:ascii="Times New Roman" w:hAnsi="Times New Roman" w:cs="Times New Roman"/>
      <w:b w:val="0"/>
      <w:sz w:val="22"/>
      <w:szCs w:val="22"/>
    </w:rPr>
  </w:style>
  <w:style w:type="character" w:customStyle="1" w:styleId="40">
    <w:name w:val="Основной шрифт абзаца4"/>
  </w:style>
  <w:style w:type="character" w:customStyle="1" w:styleId="30">
    <w:name w:val="Основной шрифт абзаца3"/>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20">
    <w:name w:val="Основной шрифт абзаца2"/>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8Num6z0">
    <w:name w:val="WW8Num6z0"/>
    <w:rPr>
      <w:rFonts w:ascii="Times New Roman" w:hAnsi="Times New Roman" w:cs="Times New Roman"/>
      <w:b w:val="0"/>
      <w:sz w:val="22"/>
      <w:szCs w:val="22"/>
    </w:rPr>
  </w:style>
  <w:style w:type="character" w:customStyle="1" w:styleId="WW8Num6z1">
    <w:name w:val="WW8Num6z1"/>
    <w:rPr>
      <w:b w:val="0"/>
    </w:rPr>
  </w:style>
  <w:style w:type="character" w:customStyle="1" w:styleId="WW8Num6z2">
    <w:name w:val="WW8Num6z2"/>
    <w:rPr>
      <w:rFonts w:ascii="Times New Roman" w:hAnsi="Times New Roman" w:cs="Times New Roman"/>
      <w:b w:val="0"/>
      <w:bCs w:val="0"/>
      <w:i w:val="0"/>
      <w:iCs w:val="0"/>
      <w:sz w:val="26"/>
      <w:szCs w:val="26"/>
    </w:rPr>
  </w:style>
  <w:style w:type="character" w:customStyle="1" w:styleId="WW8Num6z3">
    <w:name w:val="WW8Num6z3"/>
    <w:rPr>
      <w:rFonts w:ascii="Times New Roman" w:hAnsi="Times New Roman" w:cs="Times New Roman"/>
      <w:sz w:val="26"/>
      <w:szCs w:val="26"/>
    </w:rPr>
  </w:style>
  <w:style w:type="character" w:customStyle="1" w:styleId="WW8Num6z4">
    <w:name w:val="WW8Num6z4"/>
    <w:rPr>
      <w:sz w:val="26"/>
      <w:szCs w:val="26"/>
    </w:rPr>
  </w:style>
  <w:style w:type="character" w:customStyle="1" w:styleId="WW8Num8z0">
    <w:name w:val="WW8Num8z0"/>
    <w:rPr>
      <w:rFonts w:ascii="Times New Roman" w:hAnsi="Times New Roman" w:cs="Times New Roman"/>
      <w:b w:val="0"/>
      <w:sz w:val="22"/>
      <w:szCs w:val="22"/>
    </w:rPr>
  </w:style>
  <w:style w:type="character" w:customStyle="1" w:styleId="WW8Num8z2">
    <w:name w:val="WW8Num8z2"/>
    <w:rPr>
      <w:rFonts w:ascii="Times New Roman" w:hAnsi="Times New Roman" w:cs="Times New Roman"/>
      <w:b w:val="0"/>
      <w:bCs w:val="0"/>
      <w:i w:val="0"/>
      <w:iCs w:val="0"/>
      <w:sz w:val="26"/>
      <w:szCs w:val="26"/>
    </w:rPr>
  </w:style>
  <w:style w:type="character" w:customStyle="1" w:styleId="WW8Num8z3">
    <w:name w:val="WW8Num8z3"/>
    <w:rPr>
      <w:b w:val="0"/>
      <w:sz w:val="22"/>
      <w:szCs w:val="22"/>
    </w:rPr>
  </w:style>
  <w:style w:type="character" w:customStyle="1" w:styleId="WW8Num8z4">
    <w:name w:val="WW8Num8z4"/>
    <w:rPr>
      <w:sz w:val="26"/>
      <w:szCs w:val="26"/>
    </w:rPr>
  </w:style>
  <w:style w:type="character" w:customStyle="1" w:styleId="WW8Num10z0">
    <w:name w:val="WW8Num10z0"/>
    <w:rPr>
      <w:rFonts w:ascii="Times New Roman" w:hAnsi="Times New Roman" w:cs="Times New Roman"/>
      <w:b w:val="0"/>
      <w:bCs w:val="0"/>
      <w:i w:val="0"/>
      <w:strike w:val="0"/>
      <w:dstrike w:val="0"/>
      <w:sz w:val="20"/>
      <w:u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8Num8z1">
    <w:name w:val="WW8Num8z1"/>
    <w:rPr>
      <w:sz w:val="24"/>
      <w:szCs w:val="24"/>
    </w:rPr>
  </w:style>
  <w:style w:type="character" w:customStyle="1" w:styleId="WW8Num9z1">
    <w:name w:val="WW8Num9z1"/>
    <w:rPr>
      <w:b w:val="0"/>
    </w:rPr>
  </w:style>
  <w:style w:type="character" w:customStyle="1" w:styleId="WW8Num9z2">
    <w:name w:val="WW8Num9z2"/>
    <w:rPr>
      <w:rFonts w:ascii="Times New Roman" w:hAnsi="Times New Roman" w:cs="Times New Roman"/>
      <w:b w:val="0"/>
      <w:bCs w:val="0"/>
      <w:i w:val="0"/>
      <w:iCs w:val="0"/>
      <w:sz w:val="26"/>
      <w:szCs w:val="26"/>
    </w:rPr>
  </w:style>
  <w:style w:type="character" w:customStyle="1" w:styleId="WW8Num9z3">
    <w:name w:val="WW8Num9z3"/>
    <w:rPr>
      <w:rFonts w:ascii="Times New Roman" w:hAnsi="Times New Roman" w:cs="Times New Roman"/>
      <w:sz w:val="26"/>
      <w:szCs w:val="26"/>
    </w:rPr>
  </w:style>
  <w:style w:type="character" w:customStyle="1" w:styleId="WW8Num9z4">
    <w:name w:val="WW8Num9z4"/>
    <w:rPr>
      <w:sz w:val="26"/>
      <w:szCs w:val="26"/>
    </w:rPr>
  </w:style>
  <w:style w:type="character" w:customStyle="1" w:styleId="WW8Num11z0">
    <w:name w:val="WW8Num11z0"/>
    <w:rPr>
      <w:color w:val="000000"/>
    </w:rPr>
  </w:style>
  <w:style w:type="character" w:customStyle="1" w:styleId="WW8Num14z0">
    <w:name w:val="WW8Num14z0"/>
    <w:rPr>
      <w:rFonts w:ascii="Times New Roman" w:hAnsi="Times New Roman" w:cs="Times New Roman"/>
      <w:b w:val="0"/>
      <w:i w:val="0"/>
      <w:strike w:val="0"/>
      <w:dstrike w:val="0"/>
      <w:sz w:val="20"/>
      <w:u w:val="none"/>
    </w:rPr>
  </w:style>
  <w:style w:type="character" w:customStyle="1" w:styleId="WW8Num16z0">
    <w:name w:val="WW8Num16z0"/>
    <w:rPr>
      <w:rFonts w:ascii="Times New Roman" w:hAnsi="Times New Roman" w:cs="Times New Roman"/>
      <w:b w:val="0"/>
      <w:i w:val="0"/>
      <w:strike w:val="0"/>
      <w:dstrike w:val="0"/>
      <w:sz w:val="20"/>
      <w:u w:val="none"/>
    </w:rPr>
  </w:style>
  <w:style w:type="character" w:customStyle="1" w:styleId="WW8Num22z0">
    <w:name w:val="WW8Num22z0"/>
    <w:rPr>
      <w:rFonts w:eastAsia="Lucida Sans Unicode"/>
      <w:color w:val="000000"/>
    </w:rPr>
  </w:style>
  <w:style w:type="character" w:customStyle="1" w:styleId="WW8Num23z0">
    <w:name w:val="WW8Num23z0"/>
    <w:rPr>
      <w:rFonts w:ascii="Times New Roman" w:hAnsi="Times New Roman" w:cs="Times New Roman"/>
      <w:b w:val="0"/>
      <w:i w:val="0"/>
      <w:strike w:val="0"/>
      <w:dstrike w:val="0"/>
      <w:sz w:val="20"/>
      <w:u w:val="none"/>
    </w:rPr>
  </w:style>
  <w:style w:type="character" w:customStyle="1" w:styleId="WW8Num25z0">
    <w:name w:val="WW8Num25z0"/>
    <w:rPr>
      <w:rFonts w:ascii="Times New Roman" w:hAnsi="Times New Roman" w:cs="Times New Roman"/>
      <w:b w:val="0"/>
      <w:i w:val="0"/>
      <w:strike w:val="0"/>
      <w:dstrike w:val="0"/>
      <w:sz w:val="20"/>
      <w:u w:val="none"/>
    </w:rPr>
  </w:style>
  <w:style w:type="character" w:customStyle="1" w:styleId="WW8Num26z0">
    <w:name w:val="WW8Num26z0"/>
    <w:rPr>
      <w:rFonts w:ascii="Times New Roman" w:hAnsi="Times New Roman" w:cs="Times New Roman"/>
      <w:b w:val="0"/>
      <w:i w:val="0"/>
      <w:strike w:val="0"/>
      <w:dstrike w:val="0"/>
      <w:sz w:val="20"/>
      <w:u w:val="none"/>
    </w:rPr>
  </w:style>
  <w:style w:type="character" w:customStyle="1" w:styleId="WW8Num28z0">
    <w:name w:val="WW8Num28z0"/>
    <w:rPr>
      <w:rFonts w:ascii="Times New Roman" w:hAnsi="Times New Roman" w:cs="Times New Roman"/>
      <w:b/>
      <w:i w:val="0"/>
      <w:strike w:val="0"/>
      <w:dstrike w:val="0"/>
      <w:sz w:val="20"/>
      <w:u w:val="none"/>
    </w:rPr>
  </w:style>
  <w:style w:type="character" w:customStyle="1" w:styleId="WW8Num30z0">
    <w:name w:val="WW8Num30z0"/>
    <w:rPr>
      <w:rFonts w:ascii="Times New Roman" w:hAnsi="Times New Roman" w:cs="Times New Roman"/>
      <w:b w:val="0"/>
      <w:sz w:val="22"/>
      <w:szCs w:val="22"/>
    </w:rPr>
  </w:style>
  <w:style w:type="character" w:customStyle="1" w:styleId="WW8Num30z2">
    <w:name w:val="WW8Num30z2"/>
    <w:rPr>
      <w:rFonts w:ascii="Times New Roman" w:hAnsi="Times New Roman" w:cs="Times New Roman"/>
      <w:b w:val="0"/>
      <w:bCs w:val="0"/>
      <w:i w:val="0"/>
      <w:iCs w:val="0"/>
      <w:sz w:val="26"/>
      <w:szCs w:val="26"/>
    </w:rPr>
  </w:style>
  <w:style w:type="character" w:customStyle="1" w:styleId="WW8Num30z3">
    <w:name w:val="WW8Num30z3"/>
    <w:rPr>
      <w:b w:val="0"/>
      <w:sz w:val="22"/>
      <w:szCs w:val="22"/>
    </w:rPr>
  </w:style>
  <w:style w:type="character" w:customStyle="1" w:styleId="WW8Num30z4">
    <w:name w:val="WW8Num30z4"/>
    <w:rPr>
      <w:sz w:val="26"/>
      <w:szCs w:val="26"/>
    </w:rPr>
  </w:style>
  <w:style w:type="character" w:customStyle="1" w:styleId="WW8Num31z0">
    <w:name w:val="WW8Num31z0"/>
    <w:rPr>
      <w:rFonts w:ascii="Symbol" w:hAnsi="Symbol"/>
      <w:b w:val="0"/>
      <w:i w:val="0"/>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6z0">
    <w:name w:val="WW8Num36z0"/>
    <w:rPr>
      <w:rFonts w:ascii="Times New Roman" w:hAnsi="Times New Roman" w:cs="Times New Roman"/>
      <w:b/>
      <w:i w:val="0"/>
      <w:strike w:val="0"/>
      <w:dstrike w:val="0"/>
      <w:sz w:val="20"/>
      <w:u w:val="none"/>
    </w:rPr>
  </w:style>
  <w:style w:type="character" w:customStyle="1" w:styleId="WW8Num37z0">
    <w:name w:val="WW8Num37z0"/>
    <w:rPr>
      <w:rFonts w:ascii="Times New Roman" w:eastAsia="Times New Roman" w:hAnsi="Times New Roman" w:cs="Times New Roman"/>
      <w:b w:val="0"/>
    </w:rPr>
  </w:style>
  <w:style w:type="character" w:customStyle="1" w:styleId="WW8Num40z0">
    <w:name w:val="WW8Num40z0"/>
    <w:rPr>
      <w:rFonts w:ascii="Times New Roman" w:hAnsi="Times New Roman" w:cs="Times New Roman"/>
      <w:b w:val="0"/>
      <w:i w:val="0"/>
      <w:strike w:val="0"/>
      <w:dstrike w:val="0"/>
      <w:sz w:val="20"/>
      <w:u w:val="none"/>
    </w:rPr>
  </w:style>
  <w:style w:type="character" w:customStyle="1" w:styleId="WW8Num41z0">
    <w:name w:val="WW8Num41z0"/>
    <w:rPr>
      <w:sz w:val="18"/>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4z0">
    <w:name w:val="WW8Num44z0"/>
    <w:rPr>
      <w:b/>
    </w:rPr>
  </w:style>
  <w:style w:type="character" w:customStyle="1" w:styleId="WW8Num45z0">
    <w:name w:val="WW8Num45z0"/>
    <w:rPr>
      <w:b w:val="0"/>
    </w:rPr>
  </w:style>
  <w:style w:type="character" w:customStyle="1" w:styleId="WW8Num46z0">
    <w:name w:val="WW8Num46z0"/>
    <w:rPr>
      <w:color w:val="000000"/>
    </w:rPr>
  </w:style>
  <w:style w:type="character" w:customStyle="1" w:styleId="WW8Num47z0">
    <w:name w:val="WW8Num47z0"/>
    <w:rPr>
      <w:b/>
    </w:rPr>
  </w:style>
  <w:style w:type="character" w:customStyle="1" w:styleId="WW8Num50z0">
    <w:name w:val="WW8Num50z0"/>
    <w:rPr>
      <w:rFonts w:ascii="Times New Roman" w:hAnsi="Times New Roman" w:cs="Times New Roman"/>
      <w:b w:val="0"/>
      <w:i w:val="0"/>
      <w:strike w:val="0"/>
      <w:dstrike w:val="0"/>
      <w:sz w:val="20"/>
      <w:u w:val="none"/>
    </w:rPr>
  </w:style>
  <w:style w:type="character" w:customStyle="1" w:styleId="18">
    <w:name w:val="Основной шрифт абзаца1"/>
  </w:style>
  <w:style w:type="character" w:customStyle="1" w:styleId="19">
    <w:name w:val="Заголовок 1 Знак"/>
    <w:uiPriority w:val="9"/>
    <w:rPr>
      <w:b/>
      <w:bCs/>
      <w:kern w:val="1"/>
      <w:sz w:val="36"/>
      <w:szCs w:val="36"/>
      <w:lang w:val="ru-RU"/>
    </w:rPr>
  </w:style>
  <w:style w:type="character" w:styleId="a3">
    <w:name w:val="Hyperlink"/>
    <w:uiPriority w:val="99"/>
    <w:rPr>
      <w:color w:val="0000FF"/>
      <w:u w:val="single"/>
    </w:rPr>
  </w:style>
  <w:style w:type="character" w:styleId="a4">
    <w:name w:val="page number"/>
    <w:basedOn w:val="18"/>
  </w:style>
  <w:style w:type="character" w:customStyle="1" w:styleId="1a">
    <w:name w:val="Знак примечания1"/>
    <w:rPr>
      <w:sz w:val="16"/>
      <w:szCs w:val="16"/>
    </w:rPr>
  </w:style>
  <w:style w:type="character" w:customStyle="1" w:styleId="spanbodytext21">
    <w:name w:val="span_body_text_21"/>
    <w:rPr>
      <w:sz w:val="20"/>
      <w:szCs w:val="20"/>
    </w:rPr>
  </w:style>
  <w:style w:type="character" w:customStyle="1" w:styleId="a5">
    <w:name w:val="Подзаголовок Знак"/>
    <w:rPr>
      <w:b/>
      <w:sz w:val="22"/>
      <w:lang w:val="ru-RU" w:eastAsia="ar-SA" w:bidi="ar-SA"/>
    </w:rPr>
  </w:style>
  <w:style w:type="character" w:customStyle="1" w:styleId="a6">
    <w:name w:val="Основной текст с отступом Знак"/>
    <w:rPr>
      <w:lang w:val="ru-RU" w:eastAsia="ar-SA" w:bidi="ar-SA"/>
    </w:rPr>
  </w:style>
  <w:style w:type="character" w:customStyle="1" w:styleId="a7">
    <w:name w:val="Текст Знак"/>
    <w:link w:val="a8"/>
    <w:rPr>
      <w:rFonts w:ascii="Courier New" w:hAnsi="Courier New" w:cs="Courier New"/>
    </w:rPr>
  </w:style>
  <w:style w:type="character" w:customStyle="1" w:styleId="a9">
    <w:name w:val="Название Знак"/>
    <w:rPr>
      <w:rFonts w:ascii="Arial" w:hAnsi="Arial" w:cs="Arial"/>
      <w:b/>
      <w:bCs/>
      <w:kern w:val="1"/>
      <w:sz w:val="32"/>
      <w:szCs w:val="32"/>
    </w:rPr>
  </w:style>
  <w:style w:type="character" w:customStyle="1" w:styleId="aa">
    <w:name w:val="Верхний колонтитул Знак"/>
    <w:uiPriority w:val="99"/>
    <w:rPr>
      <w:sz w:val="24"/>
      <w:szCs w:val="24"/>
    </w:rPr>
  </w:style>
  <w:style w:type="character" w:customStyle="1" w:styleId="91">
    <w:name w:val="Заголовок 9 Знак"/>
    <w:rPr>
      <w:rFonts w:ascii="Cambria" w:eastAsia="Times New Roman" w:hAnsi="Cambria" w:cs="Times New Roman"/>
      <w:sz w:val="22"/>
      <w:szCs w:val="22"/>
    </w:rPr>
  </w:style>
  <w:style w:type="character" w:customStyle="1" w:styleId="ab">
    <w:name w:val="Нижний колонтитул Знак"/>
    <w:uiPriority w:val="99"/>
    <w:rPr>
      <w:sz w:val="24"/>
      <w:szCs w:val="24"/>
    </w:rPr>
  </w:style>
  <w:style w:type="character" w:customStyle="1" w:styleId="ac">
    <w:name w:val="Символ нумерации"/>
  </w:style>
  <w:style w:type="character" w:customStyle="1" w:styleId="ad">
    <w:name w:val="Маркеры списка"/>
    <w:rPr>
      <w:rFonts w:ascii="OpenSymbol" w:eastAsia="OpenSymbol" w:hAnsi="OpenSymbol" w:cs="OpenSymbol"/>
    </w:rPr>
  </w:style>
  <w:style w:type="paragraph" w:customStyle="1" w:styleId="ae">
    <w:name w:val="Заголовок"/>
    <w:basedOn w:val="a"/>
    <w:next w:val="af"/>
    <w:pPr>
      <w:keepNext/>
      <w:spacing w:before="240" w:after="120"/>
    </w:pPr>
    <w:rPr>
      <w:rFonts w:ascii="Arial" w:eastAsia="Lucida Sans Unicode" w:hAnsi="Arial" w:cs="Tahoma"/>
      <w:sz w:val="28"/>
      <w:szCs w:val="28"/>
    </w:rPr>
  </w:style>
  <w:style w:type="paragraph" w:styleId="af">
    <w:name w:val="Body Text"/>
    <w:basedOn w:val="a"/>
    <w:link w:val="af0"/>
    <w:pPr>
      <w:spacing w:after="120"/>
    </w:pPr>
    <w:rPr>
      <w:lang w:val="x-none"/>
    </w:rPr>
  </w:style>
  <w:style w:type="paragraph" w:styleId="af1">
    <w:name w:val="List"/>
    <w:basedOn w:val="af"/>
    <w:rPr>
      <w:rFonts w:ascii="Arial" w:hAnsi="Arial" w:cs="Tahoma"/>
    </w:rPr>
  </w:style>
  <w:style w:type="paragraph" w:customStyle="1" w:styleId="170">
    <w:name w:val="Название17"/>
    <w:basedOn w:val="a"/>
    <w:pPr>
      <w:suppressLineNumbers/>
      <w:spacing w:before="120" w:after="120"/>
    </w:pPr>
    <w:rPr>
      <w:rFonts w:ascii="Arial" w:hAnsi="Arial" w:cs="Tahoma"/>
      <w:i/>
      <w:iCs/>
      <w:sz w:val="20"/>
    </w:rPr>
  </w:style>
  <w:style w:type="paragraph" w:customStyle="1" w:styleId="171">
    <w:name w:val="Указатель17"/>
    <w:basedOn w:val="a"/>
    <w:pPr>
      <w:suppressLineNumbers/>
    </w:pPr>
    <w:rPr>
      <w:rFonts w:ascii="Arial" w:hAnsi="Arial" w:cs="Tahoma"/>
    </w:rPr>
  </w:style>
  <w:style w:type="paragraph" w:customStyle="1" w:styleId="160">
    <w:name w:val="Название16"/>
    <w:basedOn w:val="a"/>
    <w:pPr>
      <w:suppressLineNumbers/>
      <w:spacing w:before="120" w:after="120"/>
    </w:pPr>
    <w:rPr>
      <w:rFonts w:ascii="Arial" w:hAnsi="Arial" w:cs="Tahoma"/>
      <w:i/>
      <w:iCs/>
      <w:sz w:val="20"/>
    </w:rPr>
  </w:style>
  <w:style w:type="paragraph" w:customStyle="1" w:styleId="161">
    <w:name w:val="Указатель16"/>
    <w:basedOn w:val="a"/>
    <w:pPr>
      <w:suppressLineNumbers/>
    </w:pPr>
    <w:rPr>
      <w:rFonts w:ascii="Arial" w:hAnsi="Arial" w:cs="Tahoma"/>
    </w:rPr>
  </w:style>
  <w:style w:type="paragraph" w:customStyle="1" w:styleId="150">
    <w:name w:val="Название15"/>
    <w:basedOn w:val="a"/>
    <w:pPr>
      <w:suppressLineNumbers/>
      <w:spacing w:before="120" w:after="120"/>
    </w:pPr>
    <w:rPr>
      <w:rFonts w:ascii="Arial" w:hAnsi="Arial" w:cs="Tahoma"/>
      <w:i/>
      <w:iCs/>
      <w:sz w:val="20"/>
    </w:rPr>
  </w:style>
  <w:style w:type="paragraph" w:customStyle="1" w:styleId="151">
    <w:name w:val="Указатель15"/>
    <w:basedOn w:val="a"/>
    <w:pPr>
      <w:suppressLineNumbers/>
    </w:pPr>
    <w:rPr>
      <w:rFonts w:ascii="Arial" w:hAnsi="Arial" w:cs="Tahoma"/>
    </w:rPr>
  </w:style>
  <w:style w:type="paragraph" w:customStyle="1" w:styleId="140">
    <w:name w:val="Название14"/>
    <w:basedOn w:val="a"/>
    <w:pPr>
      <w:suppressLineNumbers/>
      <w:spacing w:before="120" w:after="120"/>
    </w:pPr>
    <w:rPr>
      <w:rFonts w:ascii="Arial" w:hAnsi="Arial" w:cs="Tahoma"/>
      <w:i/>
      <w:iCs/>
      <w:sz w:val="20"/>
    </w:rPr>
  </w:style>
  <w:style w:type="paragraph" w:customStyle="1" w:styleId="141">
    <w:name w:val="Указатель14"/>
    <w:basedOn w:val="a"/>
    <w:pPr>
      <w:suppressLineNumbers/>
    </w:pPr>
    <w:rPr>
      <w:rFonts w:ascii="Arial" w:hAnsi="Arial" w:cs="Tahoma"/>
    </w:rPr>
  </w:style>
  <w:style w:type="paragraph" w:customStyle="1" w:styleId="130">
    <w:name w:val="Название13"/>
    <w:basedOn w:val="a"/>
    <w:pPr>
      <w:suppressLineNumbers/>
      <w:spacing w:before="120" w:after="120"/>
    </w:pPr>
    <w:rPr>
      <w:rFonts w:ascii="Arial" w:hAnsi="Arial" w:cs="Tahoma"/>
      <w:i/>
      <w:iCs/>
      <w:sz w:val="20"/>
    </w:rPr>
  </w:style>
  <w:style w:type="paragraph" w:customStyle="1" w:styleId="131">
    <w:name w:val="Указатель13"/>
    <w:basedOn w:val="a"/>
    <w:pPr>
      <w:suppressLineNumbers/>
    </w:pPr>
    <w:rPr>
      <w:rFonts w:ascii="Arial" w:hAnsi="Arial" w:cs="Tahoma"/>
    </w:rPr>
  </w:style>
  <w:style w:type="paragraph" w:customStyle="1" w:styleId="120">
    <w:name w:val="Название12"/>
    <w:basedOn w:val="a"/>
    <w:pPr>
      <w:suppressLineNumbers/>
      <w:spacing w:before="120" w:after="120"/>
    </w:pPr>
    <w:rPr>
      <w:rFonts w:ascii="Arial" w:hAnsi="Arial" w:cs="Tahoma"/>
      <w:i/>
      <w:iCs/>
      <w:sz w:val="20"/>
    </w:rPr>
  </w:style>
  <w:style w:type="paragraph" w:customStyle="1" w:styleId="121">
    <w:name w:val="Указатель12"/>
    <w:basedOn w:val="a"/>
    <w:pPr>
      <w:suppressLineNumbers/>
    </w:pPr>
    <w:rPr>
      <w:rFonts w:ascii="Arial" w:hAnsi="Arial" w:cs="Tahoma"/>
    </w:rPr>
  </w:style>
  <w:style w:type="paragraph" w:customStyle="1" w:styleId="110">
    <w:name w:val="Название11"/>
    <w:basedOn w:val="a"/>
    <w:pPr>
      <w:suppressLineNumbers/>
      <w:spacing w:before="120" w:after="120"/>
    </w:pPr>
    <w:rPr>
      <w:rFonts w:ascii="Arial" w:hAnsi="Arial" w:cs="Tahoma"/>
      <w:i/>
      <w:iCs/>
      <w:sz w:val="20"/>
    </w:rPr>
  </w:style>
  <w:style w:type="paragraph" w:customStyle="1" w:styleId="111">
    <w:name w:val="Указатель11"/>
    <w:basedOn w:val="a"/>
    <w:pPr>
      <w:suppressLineNumbers/>
    </w:pPr>
    <w:rPr>
      <w:rFonts w:ascii="Arial" w:hAnsi="Arial" w:cs="Tahoma"/>
    </w:rPr>
  </w:style>
  <w:style w:type="paragraph" w:customStyle="1" w:styleId="100">
    <w:name w:val="Название10"/>
    <w:basedOn w:val="a"/>
    <w:pPr>
      <w:suppressLineNumbers/>
      <w:spacing w:before="120" w:after="120"/>
    </w:pPr>
    <w:rPr>
      <w:rFonts w:ascii="Arial" w:hAnsi="Arial" w:cs="Tahoma"/>
      <w:i/>
      <w:iCs/>
      <w:sz w:val="20"/>
    </w:rPr>
  </w:style>
  <w:style w:type="paragraph" w:customStyle="1" w:styleId="101">
    <w:name w:val="Указатель10"/>
    <w:basedOn w:val="a"/>
    <w:pPr>
      <w:suppressLineNumbers/>
    </w:pPr>
    <w:rPr>
      <w:rFonts w:ascii="Arial" w:hAnsi="Arial" w:cs="Tahoma"/>
    </w:rPr>
  </w:style>
  <w:style w:type="paragraph" w:customStyle="1" w:styleId="92">
    <w:name w:val="Название9"/>
    <w:basedOn w:val="a"/>
    <w:pPr>
      <w:suppressLineNumbers/>
      <w:spacing w:before="120" w:after="120"/>
    </w:pPr>
    <w:rPr>
      <w:rFonts w:ascii="Arial" w:hAnsi="Arial" w:cs="Tahoma"/>
      <w:i/>
      <w:iCs/>
      <w:sz w:val="20"/>
    </w:rPr>
  </w:style>
  <w:style w:type="paragraph" w:customStyle="1" w:styleId="93">
    <w:name w:val="Указатель9"/>
    <w:basedOn w:val="a"/>
    <w:pPr>
      <w:suppressLineNumbers/>
    </w:pPr>
    <w:rPr>
      <w:rFonts w:ascii="Arial" w:hAnsi="Arial" w:cs="Tahoma"/>
    </w:rPr>
  </w:style>
  <w:style w:type="paragraph" w:customStyle="1" w:styleId="80">
    <w:name w:val="Название8"/>
    <w:basedOn w:val="a"/>
    <w:pPr>
      <w:suppressLineNumbers/>
      <w:spacing w:before="120" w:after="120"/>
    </w:pPr>
    <w:rPr>
      <w:rFonts w:ascii="Arial" w:hAnsi="Arial" w:cs="Tahoma"/>
      <w:i/>
      <w:iCs/>
      <w:sz w:val="20"/>
    </w:rPr>
  </w:style>
  <w:style w:type="paragraph" w:customStyle="1" w:styleId="81">
    <w:name w:val="Указатель8"/>
    <w:basedOn w:val="a"/>
    <w:pPr>
      <w:suppressLineNumbers/>
    </w:pPr>
    <w:rPr>
      <w:rFonts w:ascii="Arial" w:hAnsi="Arial" w:cs="Tahoma"/>
    </w:rPr>
  </w:style>
  <w:style w:type="paragraph" w:customStyle="1" w:styleId="70">
    <w:name w:val="Название7"/>
    <w:basedOn w:val="a"/>
    <w:pPr>
      <w:suppressLineNumbers/>
      <w:spacing w:before="120" w:after="120"/>
    </w:pPr>
    <w:rPr>
      <w:rFonts w:ascii="Arial" w:hAnsi="Arial" w:cs="Tahoma"/>
      <w:i/>
      <w:iCs/>
      <w:sz w:val="20"/>
    </w:rPr>
  </w:style>
  <w:style w:type="paragraph" w:customStyle="1" w:styleId="71">
    <w:name w:val="Указатель7"/>
    <w:basedOn w:val="a"/>
    <w:pPr>
      <w:suppressLineNumbers/>
    </w:pPr>
    <w:rPr>
      <w:rFonts w:ascii="Arial" w:hAnsi="Arial" w:cs="Tahoma"/>
    </w:rPr>
  </w:style>
  <w:style w:type="paragraph" w:customStyle="1" w:styleId="60">
    <w:name w:val="Название6"/>
    <w:basedOn w:val="a"/>
    <w:pPr>
      <w:suppressLineNumbers/>
      <w:spacing w:before="120" w:after="120"/>
    </w:pPr>
    <w:rPr>
      <w:rFonts w:ascii="Arial" w:hAnsi="Arial" w:cs="Tahoma"/>
      <w:i/>
      <w:iCs/>
      <w:sz w:val="20"/>
    </w:rPr>
  </w:style>
  <w:style w:type="paragraph" w:customStyle="1" w:styleId="61">
    <w:name w:val="Указатель6"/>
    <w:basedOn w:val="a"/>
    <w:pPr>
      <w:suppressLineNumbers/>
    </w:pPr>
    <w:rPr>
      <w:rFonts w:ascii="Arial" w:hAnsi="Arial" w:cs="Tahoma"/>
    </w:rPr>
  </w:style>
  <w:style w:type="paragraph" w:customStyle="1" w:styleId="50">
    <w:name w:val="Название5"/>
    <w:basedOn w:val="a"/>
    <w:pPr>
      <w:suppressLineNumbers/>
      <w:spacing w:before="120" w:after="120"/>
    </w:pPr>
    <w:rPr>
      <w:rFonts w:ascii="Arial" w:hAnsi="Arial" w:cs="Tahoma"/>
      <w:i/>
      <w:iCs/>
      <w:sz w:val="20"/>
    </w:rPr>
  </w:style>
  <w:style w:type="paragraph" w:customStyle="1" w:styleId="51">
    <w:name w:val="Указатель5"/>
    <w:basedOn w:val="a"/>
    <w:pPr>
      <w:suppressLineNumbers/>
    </w:pPr>
    <w:rPr>
      <w:rFonts w:ascii="Arial" w:hAnsi="Arial" w:cs="Tahoma"/>
    </w:rPr>
  </w:style>
  <w:style w:type="paragraph" w:customStyle="1" w:styleId="41">
    <w:name w:val="Название4"/>
    <w:basedOn w:val="a"/>
    <w:pPr>
      <w:suppressLineNumbers/>
      <w:spacing w:before="120" w:after="120"/>
    </w:pPr>
    <w:rPr>
      <w:rFonts w:ascii="Arial" w:hAnsi="Arial" w:cs="Tahoma"/>
      <w:i/>
      <w:iCs/>
      <w:sz w:val="20"/>
    </w:rPr>
  </w:style>
  <w:style w:type="paragraph" w:customStyle="1" w:styleId="42">
    <w:name w:val="Указатель4"/>
    <w:basedOn w:val="a"/>
    <w:pPr>
      <w:suppressLineNumbers/>
    </w:pPr>
    <w:rPr>
      <w:rFonts w:ascii="Arial" w:hAnsi="Arial" w:cs="Tahoma"/>
    </w:rPr>
  </w:style>
  <w:style w:type="paragraph" w:customStyle="1" w:styleId="31">
    <w:name w:val="Название3"/>
    <w:basedOn w:val="a"/>
    <w:pPr>
      <w:suppressLineNumbers/>
      <w:spacing w:before="120" w:after="120"/>
    </w:pPr>
    <w:rPr>
      <w:rFonts w:ascii="Arial" w:hAnsi="Arial" w:cs="Tahoma"/>
      <w:i/>
      <w:iCs/>
      <w:sz w:val="20"/>
    </w:rPr>
  </w:style>
  <w:style w:type="paragraph" w:customStyle="1" w:styleId="32">
    <w:name w:val="Указатель3"/>
    <w:basedOn w:val="a"/>
    <w:pPr>
      <w:suppressLineNumbers/>
    </w:pPr>
    <w:rPr>
      <w:rFonts w:ascii="Arial" w:hAnsi="Arial" w:cs="Tahoma"/>
    </w:rPr>
  </w:style>
  <w:style w:type="paragraph" w:customStyle="1" w:styleId="21">
    <w:name w:val="Название2"/>
    <w:basedOn w:val="a"/>
    <w:pPr>
      <w:suppressLineNumbers/>
      <w:spacing w:before="120" w:after="120"/>
    </w:pPr>
    <w:rPr>
      <w:rFonts w:ascii="Arial" w:hAnsi="Arial" w:cs="Tahoma"/>
      <w:i/>
      <w:iCs/>
      <w:sz w:val="20"/>
    </w:rPr>
  </w:style>
  <w:style w:type="paragraph" w:customStyle="1" w:styleId="22">
    <w:name w:val="Указатель2"/>
    <w:basedOn w:val="a"/>
    <w:pPr>
      <w:suppressLineNumbers/>
    </w:pPr>
    <w:rPr>
      <w:rFonts w:ascii="Arial" w:hAnsi="Arial" w:cs="Tahoma"/>
    </w:rPr>
  </w:style>
  <w:style w:type="paragraph" w:customStyle="1" w:styleId="1b">
    <w:name w:val="Название1"/>
    <w:basedOn w:val="a"/>
    <w:pPr>
      <w:suppressLineNumbers/>
      <w:spacing w:before="120" w:after="120"/>
    </w:pPr>
    <w:rPr>
      <w:rFonts w:ascii="Arial" w:hAnsi="Arial" w:cs="Tahoma"/>
      <w:i/>
      <w:iCs/>
      <w:sz w:val="20"/>
    </w:rPr>
  </w:style>
  <w:style w:type="paragraph" w:customStyle="1" w:styleId="1c">
    <w:name w:val="Указатель1"/>
    <w:basedOn w:val="a"/>
    <w:pPr>
      <w:suppressLineNumbers/>
    </w:pPr>
    <w:rPr>
      <w:rFonts w:ascii="Arial" w:hAnsi="Arial" w:cs="Tahoma"/>
    </w:rPr>
  </w:style>
  <w:style w:type="paragraph" w:customStyle="1" w:styleId="ConsPlusNormal">
    <w:name w:val="ConsPlusNormal"/>
    <w:link w:val="ConsPlusNormal0"/>
    <w:pPr>
      <w:widowControl w:val="0"/>
      <w:suppressAutoHyphens/>
      <w:autoSpaceDE w:val="0"/>
      <w:ind w:firstLine="720"/>
    </w:pPr>
    <w:rPr>
      <w:rFonts w:ascii="Arial" w:eastAsia="Arial" w:hAnsi="Arial"/>
      <w:kern w:val="1"/>
      <w:lang w:eastAsia="ar-SA"/>
    </w:rPr>
  </w:style>
  <w:style w:type="character" w:customStyle="1" w:styleId="ConsPlusNormal0">
    <w:name w:val="ConsPlusNormal Знак"/>
    <w:link w:val="ConsPlusNormal"/>
    <w:locked/>
    <w:rsid w:val="00114980"/>
    <w:rPr>
      <w:rFonts w:ascii="Arial" w:eastAsia="Arial" w:hAnsi="Arial"/>
      <w:kern w:val="1"/>
      <w:lang w:eastAsia="ar-SA" w:bidi="ar-SA"/>
    </w:rPr>
  </w:style>
  <w:style w:type="paragraph" w:styleId="1d">
    <w:name w:val="toc 1"/>
    <w:basedOn w:val="a"/>
    <w:next w:val="a"/>
    <w:pPr>
      <w:spacing w:before="120" w:after="120"/>
      <w:jc w:val="left"/>
    </w:pPr>
    <w:rPr>
      <w:b/>
      <w:bCs/>
      <w:caps/>
      <w:sz w:val="20"/>
      <w:szCs w:val="20"/>
    </w:rPr>
  </w:style>
  <w:style w:type="paragraph" w:styleId="23">
    <w:name w:val="toc 2"/>
    <w:basedOn w:val="a"/>
    <w:next w:val="a"/>
    <w:pPr>
      <w:spacing w:after="0"/>
      <w:ind w:left="240"/>
      <w:jc w:val="left"/>
    </w:pPr>
    <w:rPr>
      <w:smallCaps/>
      <w:sz w:val="20"/>
      <w:szCs w:val="20"/>
    </w:rPr>
  </w:style>
  <w:style w:type="paragraph" w:customStyle="1" w:styleId="1e">
    <w:name w:val="Стиль1"/>
    <w:basedOn w:val="a"/>
    <w:pPr>
      <w:keepNext/>
      <w:keepLines/>
      <w:widowControl w:val="0"/>
      <w:suppressLineNumbers/>
      <w:tabs>
        <w:tab w:val="left" w:pos="432"/>
      </w:tabs>
      <w:ind w:left="432" w:hanging="432"/>
    </w:pPr>
    <w:rPr>
      <w:b/>
      <w:sz w:val="28"/>
    </w:rPr>
  </w:style>
  <w:style w:type="paragraph" w:customStyle="1" w:styleId="210">
    <w:name w:val="Нумерованный список 21"/>
    <w:basedOn w:val="a"/>
    <w:pPr>
      <w:tabs>
        <w:tab w:val="left" w:pos="432"/>
      </w:tabs>
      <w:ind w:left="432" w:hanging="432"/>
    </w:pPr>
  </w:style>
  <w:style w:type="paragraph" w:customStyle="1" w:styleId="24">
    <w:name w:val="Стиль2"/>
    <w:basedOn w:val="210"/>
    <w:pPr>
      <w:keepNext/>
      <w:keepLines/>
      <w:widowControl w:val="0"/>
      <w:suppressLineNumbers/>
    </w:pPr>
    <w:rPr>
      <w:b/>
      <w:szCs w:val="20"/>
    </w:rPr>
  </w:style>
  <w:style w:type="paragraph" w:customStyle="1" w:styleId="220">
    <w:name w:val="Основной текст с отступом 22"/>
    <w:basedOn w:val="a"/>
    <w:pPr>
      <w:spacing w:after="120" w:line="480" w:lineRule="auto"/>
      <w:ind w:left="283"/>
    </w:pPr>
  </w:style>
  <w:style w:type="paragraph" w:customStyle="1" w:styleId="33">
    <w:name w:val="Стиль3 Знак"/>
    <w:basedOn w:val="220"/>
    <w:pPr>
      <w:widowControl w:val="0"/>
      <w:tabs>
        <w:tab w:val="left" w:pos="432"/>
      </w:tabs>
      <w:spacing w:after="0" w:line="240" w:lineRule="auto"/>
      <w:ind w:left="432" w:hanging="432"/>
      <w:textAlignment w:val="baseline"/>
    </w:pPr>
    <w:rPr>
      <w:szCs w:val="20"/>
    </w:rPr>
  </w:style>
  <w:style w:type="paragraph" w:customStyle="1" w:styleId="34">
    <w:name w:val="Стиль3"/>
    <w:basedOn w:val="220"/>
    <w:pPr>
      <w:widowControl w:val="0"/>
      <w:tabs>
        <w:tab w:val="left" w:pos="1307"/>
      </w:tabs>
      <w:spacing w:after="0" w:line="240" w:lineRule="auto"/>
      <w:ind w:left="1080"/>
      <w:textAlignment w:val="baseline"/>
    </w:pPr>
    <w:rPr>
      <w:szCs w:val="20"/>
    </w:rPr>
  </w:style>
  <w:style w:type="paragraph" w:customStyle="1" w:styleId="35">
    <w:name w:val="Стиль3 Знак Знак"/>
    <w:basedOn w:val="220"/>
    <w:pPr>
      <w:widowControl w:val="0"/>
      <w:tabs>
        <w:tab w:val="left" w:pos="227"/>
      </w:tabs>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jc w:val="left"/>
    </w:pPr>
    <w:rPr>
      <w:rFonts w:ascii="Tahoma" w:hAnsi="Tahoma"/>
      <w:sz w:val="20"/>
      <w:szCs w:val="20"/>
      <w:lang w:val="en-US"/>
    </w:rPr>
  </w:style>
  <w:style w:type="paragraph" w:customStyle="1" w:styleId="211">
    <w:name w:val="Маркированный список 21"/>
    <w:basedOn w:val="a"/>
    <w:pPr>
      <w:tabs>
        <w:tab w:val="left" w:pos="643"/>
      </w:tabs>
      <w:ind w:left="643" w:hanging="360"/>
    </w:pPr>
  </w:style>
  <w:style w:type="paragraph" w:styleId="af2">
    <w:name w:val="footer"/>
    <w:basedOn w:val="a"/>
    <w:uiPriority w:val="99"/>
    <w:pPr>
      <w:tabs>
        <w:tab w:val="center" w:pos="4677"/>
        <w:tab w:val="right" w:pos="9355"/>
      </w:tabs>
    </w:pPr>
  </w:style>
  <w:style w:type="paragraph" w:customStyle="1" w:styleId="221">
    <w:name w:val="Основной текст 22"/>
    <w:basedOn w:val="a"/>
    <w:pPr>
      <w:spacing w:after="120" w:line="480" w:lineRule="auto"/>
    </w:pPr>
  </w:style>
  <w:style w:type="paragraph" w:customStyle="1" w:styleId="320">
    <w:name w:val="Основной текст 32"/>
    <w:basedOn w:val="a"/>
    <w:pPr>
      <w:spacing w:after="120"/>
    </w:pPr>
    <w:rPr>
      <w:sz w:val="16"/>
      <w:szCs w:val="16"/>
    </w:rPr>
  </w:style>
  <w:style w:type="paragraph" w:customStyle="1" w:styleId="ConsNormal">
    <w:name w:val="ConsNormal"/>
    <w:pPr>
      <w:widowControl w:val="0"/>
      <w:suppressAutoHyphens/>
      <w:autoSpaceDE w:val="0"/>
      <w:ind w:left="709" w:right="19772" w:firstLine="720"/>
      <w:jc w:val="both"/>
    </w:pPr>
    <w:rPr>
      <w:rFonts w:ascii="Arial" w:eastAsia="Arial" w:hAnsi="Arial" w:cs="Arial"/>
      <w:kern w:val="1"/>
      <w:lang w:eastAsia="ar-SA"/>
    </w:rPr>
  </w:style>
  <w:style w:type="paragraph" w:customStyle="1" w:styleId="BodyText22">
    <w:name w:val="Body Text 22"/>
    <w:basedOn w:val="a"/>
    <w:pPr>
      <w:spacing w:after="0"/>
    </w:pPr>
    <w:rPr>
      <w:sz w:val="28"/>
      <w:szCs w:val="20"/>
    </w:rPr>
  </w:style>
  <w:style w:type="paragraph" w:customStyle="1" w:styleId="1f">
    <w:name w:val="Дата1"/>
    <w:basedOn w:val="a"/>
    <w:next w:val="a"/>
  </w:style>
  <w:style w:type="paragraph" w:styleId="af3">
    <w:name w:val="Normal (Web)"/>
    <w:basedOn w:val="a"/>
    <w:uiPriority w:val="99"/>
    <w:pPr>
      <w:spacing w:before="280" w:after="280"/>
      <w:jc w:val="left"/>
    </w:pPr>
  </w:style>
  <w:style w:type="paragraph" w:customStyle="1" w:styleId="1f0">
    <w:name w:val="Текст примечания1"/>
    <w:basedOn w:val="a"/>
    <w:rPr>
      <w:sz w:val="20"/>
      <w:szCs w:val="20"/>
    </w:rPr>
  </w:style>
  <w:style w:type="paragraph" w:styleId="af4">
    <w:name w:val="annotation subject"/>
    <w:basedOn w:val="1f0"/>
    <w:next w:val="1f0"/>
    <w:rPr>
      <w:b/>
      <w:bCs/>
    </w:rPr>
  </w:style>
  <w:style w:type="paragraph" w:styleId="af5">
    <w:name w:val="Balloon Text"/>
    <w:basedOn w:val="a"/>
    <w:rPr>
      <w:rFonts w:ascii="Tahoma" w:hAnsi="Tahoma" w:cs="Tahoma"/>
      <w:sz w:val="16"/>
      <w:szCs w:val="16"/>
    </w:rPr>
  </w:style>
  <w:style w:type="paragraph" w:styleId="af6">
    <w:name w:val="List Paragraph"/>
    <w:basedOn w:val="a"/>
    <w:link w:val="af7"/>
    <w:uiPriority w:val="34"/>
    <w:qFormat/>
    <w:pPr>
      <w:spacing w:after="200" w:line="276" w:lineRule="auto"/>
      <w:ind w:left="720"/>
      <w:jc w:val="left"/>
    </w:pPr>
    <w:rPr>
      <w:rFonts w:ascii="Calibri" w:eastAsia="Calibri" w:hAnsi="Calibri"/>
      <w:sz w:val="22"/>
      <w:szCs w:val="22"/>
      <w:lang w:val="x-none"/>
    </w:rPr>
  </w:style>
  <w:style w:type="paragraph" w:customStyle="1" w:styleId="310">
    <w:name w:val="Основной текст с отступом 31"/>
    <w:basedOn w:val="a"/>
    <w:pPr>
      <w:spacing w:after="120"/>
      <w:ind w:left="283"/>
    </w:pPr>
    <w:rPr>
      <w:sz w:val="16"/>
      <w:szCs w:val="16"/>
    </w:rPr>
  </w:style>
  <w:style w:type="paragraph" w:styleId="af8">
    <w:name w:val="Body Text Indent"/>
    <w:basedOn w:val="a"/>
    <w:pPr>
      <w:spacing w:after="120"/>
      <w:ind w:left="283"/>
      <w:jc w:val="left"/>
    </w:pPr>
    <w:rPr>
      <w:sz w:val="20"/>
      <w:szCs w:val="20"/>
    </w:rPr>
  </w:style>
  <w:style w:type="paragraph" w:styleId="af9">
    <w:name w:val="Subtitle"/>
    <w:basedOn w:val="a"/>
    <w:next w:val="af"/>
    <w:qFormat/>
    <w:pPr>
      <w:spacing w:after="0"/>
      <w:jc w:val="center"/>
    </w:pPr>
    <w:rPr>
      <w:b/>
      <w:sz w:val="22"/>
      <w:szCs w:val="20"/>
    </w:rPr>
  </w:style>
  <w:style w:type="paragraph" w:customStyle="1" w:styleId="afa">
    <w:name w:val="Стиль"/>
    <w:pPr>
      <w:widowControl w:val="0"/>
      <w:suppressAutoHyphens/>
      <w:autoSpaceDE w:val="0"/>
    </w:pPr>
    <w:rPr>
      <w:rFonts w:eastAsia="Arial"/>
      <w:kern w:val="1"/>
      <w:sz w:val="24"/>
      <w:szCs w:val="24"/>
      <w:lang w:eastAsia="ar-SA"/>
    </w:rPr>
  </w:style>
  <w:style w:type="paragraph" w:customStyle="1" w:styleId="afb">
    <w:name w:val="Пункт"/>
    <w:basedOn w:val="a"/>
    <w:pPr>
      <w:tabs>
        <w:tab w:val="left" w:pos="1980"/>
      </w:tabs>
      <w:spacing w:after="0"/>
      <w:ind w:left="1404" w:hanging="504"/>
    </w:pPr>
    <w:rPr>
      <w:szCs w:val="28"/>
    </w:rPr>
  </w:style>
  <w:style w:type="paragraph" w:customStyle="1" w:styleId="Char">
    <w:name w:val="Char"/>
    <w:basedOn w:val="a"/>
    <w:pPr>
      <w:spacing w:before="60" w:after="160" w:line="240" w:lineRule="exact"/>
      <w:ind w:firstLine="709"/>
    </w:pPr>
    <w:rPr>
      <w:rFonts w:ascii="Verdana" w:hAnsi="Verdana" w:cs="Verdana"/>
      <w:color w:val="000000"/>
      <w:sz w:val="20"/>
      <w:szCs w:val="20"/>
      <w:lang w:val="en-US"/>
    </w:rPr>
  </w:style>
  <w:style w:type="paragraph" w:styleId="afc">
    <w:name w:val="No Spacing"/>
    <w:uiPriority w:val="1"/>
    <w:qFormat/>
    <w:pPr>
      <w:suppressAutoHyphens/>
    </w:pPr>
    <w:rPr>
      <w:rFonts w:ascii="Calibri" w:eastAsia="Arial" w:hAnsi="Calibri"/>
      <w:kern w:val="1"/>
      <w:sz w:val="22"/>
      <w:szCs w:val="22"/>
      <w:lang w:eastAsia="ar-SA"/>
    </w:rPr>
  </w:style>
  <w:style w:type="paragraph" w:customStyle="1" w:styleId="1f1">
    <w:name w:val="Без интервала1"/>
    <w:pPr>
      <w:suppressAutoHyphens/>
    </w:pPr>
    <w:rPr>
      <w:rFonts w:ascii="Calibri" w:eastAsia="Arial" w:hAnsi="Calibri" w:cs="Calibri"/>
      <w:kern w:val="1"/>
      <w:sz w:val="22"/>
      <w:szCs w:val="22"/>
      <w:lang w:eastAsia="ar-SA"/>
    </w:rPr>
  </w:style>
  <w:style w:type="paragraph" w:customStyle="1" w:styleId="1f2">
    <w:name w:val="Текст1"/>
    <w:basedOn w:val="a"/>
    <w:pPr>
      <w:spacing w:after="0"/>
      <w:jc w:val="left"/>
    </w:pPr>
    <w:rPr>
      <w:rFonts w:ascii="Courier New" w:hAnsi="Courier New" w:cs="Courier New"/>
      <w:sz w:val="20"/>
      <w:szCs w:val="20"/>
    </w:rPr>
  </w:style>
  <w:style w:type="paragraph" w:customStyle="1" w:styleId="Preformat">
    <w:name w:val="Preformat"/>
    <w:pPr>
      <w:suppressAutoHyphens/>
    </w:pPr>
    <w:rPr>
      <w:rFonts w:ascii="Courier New" w:eastAsia="Arial" w:hAnsi="Courier New"/>
      <w:kern w:val="1"/>
      <w:lang w:eastAsia="ar-SA"/>
    </w:rPr>
  </w:style>
  <w:style w:type="paragraph" w:customStyle="1" w:styleId="afd">
    <w:name w:val="Знак"/>
    <w:basedOn w:val="a"/>
    <w:pPr>
      <w:spacing w:after="160" w:line="240" w:lineRule="exact"/>
      <w:jc w:val="left"/>
    </w:pPr>
    <w:rPr>
      <w:rFonts w:ascii="Verdana" w:hAnsi="Verdana"/>
      <w:sz w:val="20"/>
      <w:szCs w:val="20"/>
      <w:lang w:val="en-US"/>
    </w:rPr>
  </w:style>
  <w:style w:type="paragraph" w:customStyle="1" w:styleId="311">
    <w:name w:val="Заголовок 31"/>
    <w:basedOn w:val="2"/>
    <w:pPr>
      <w:numPr>
        <w:ilvl w:val="0"/>
        <w:numId w:val="0"/>
      </w:numPr>
      <w:tabs>
        <w:tab w:val="left" w:pos="-6663"/>
      </w:tabs>
      <w:spacing w:before="120" w:after="0"/>
      <w:ind w:left="567"/>
      <w:jc w:val="both"/>
    </w:pPr>
    <w:rPr>
      <w:rFonts w:ascii="Times" w:hAnsi="Times"/>
      <w:b w:val="0"/>
      <w:sz w:val="28"/>
      <w:szCs w:val="32"/>
      <w:lang w:val="x-none"/>
    </w:rPr>
  </w:style>
  <w:style w:type="paragraph" w:styleId="afe">
    <w:name w:val="Title"/>
    <w:basedOn w:val="a"/>
    <w:next w:val="af9"/>
    <w:qFormat/>
    <w:pPr>
      <w:spacing w:before="240"/>
      <w:jc w:val="center"/>
    </w:pPr>
    <w:rPr>
      <w:rFonts w:ascii="Arial" w:hAnsi="Arial" w:cs="Arial"/>
      <w:b/>
      <w:bCs/>
      <w:sz w:val="32"/>
      <w:szCs w:val="32"/>
    </w:rPr>
  </w:style>
  <w:style w:type="paragraph" w:customStyle="1" w:styleId="410">
    <w:name w:val="Маркированный список 41"/>
    <w:basedOn w:val="a"/>
    <w:pPr>
      <w:tabs>
        <w:tab w:val="left" w:pos="1209"/>
      </w:tabs>
      <w:ind w:left="1209" w:hanging="360"/>
    </w:pPr>
  </w:style>
  <w:style w:type="paragraph" w:styleId="aff">
    <w:name w:val="header"/>
    <w:basedOn w:val="a"/>
    <w:uiPriority w:val="99"/>
    <w:pPr>
      <w:tabs>
        <w:tab w:val="center" w:pos="4677"/>
        <w:tab w:val="right" w:pos="9355"/>
      </w:tabs>
      <w:autoSpaceDE w:val="0"/>
      <w:spacing w:after="0"/>
      <w:jc w:val="left"/>
    </w:pPr>
  </w:style>
  <w:style w:type="paragraph" w:styleId="25">
    <w:name w:val="envelope return"/>
    <w:basedOn w:val="a"/>
    <w:rPr>
      <w:rFonts w:ascii="Arial" w:hAnsi="Arial" w:cs="Arial"/>
      <w:sz w:val="20"/>
      <w:szCs w:val="20"/>
    </w:rPr>
  </w:style>
  <w:style w:type="paragraph" w:customStyle="1" w:styleId="212">
    <w:name w:val="Основной текст 21"/>
    <w:basedOn w:val="a"/>
    <w:pPr>
      <w:tabs>
        <w:tab w:val="left" w:pos="360"/>
      </w:tabs>
    </w:pPr>
  </w:style>
  <w:style w:type="paragraph" w:customStyle="1" w:styleId="312">
    <w:name w:val="Основной текст 31"/>
    <w:basedOn w:val="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b/>
      <w:bCs/>
      <w:i/>
      <w:iCs/>
      <w:sz w:val="22"/>
      <w:szCs w:val="22"/>
    </w:rPr>
  </w:style>
  <w:style w:type="paragraph" w:customStyle="1" w:styleId="213">
    <w:name w:val="Основной текст с отступом 21"/>
    <w:basedOn w:val="a"/>
    <w:pPr>
      <w:spacing w:after="120" w:line="480" w:lineRule="auto"/>
      <w:ind w:left="283"/>
    </w:pPr>
  </w:style>
  <w:style w:type="paragraph" w:customStyle="1" w:styleId="1f3">
    <w:name w:val="Цитата1"/>
    <w:basedOn w:val="a"/>
    <w:pPr>
      <w:spacing w:after="120"/>
      <w:ind w:left="1440" w:right="1440"/>
    </w:pPr>
  </w:style>
  <w:style w:type="paragraph" w:customStyle="1" w:styleId="43">
    <w:name w:val="Цитата4"/>
    <w:basedOn w:val="a"/>
    <w:pPr>
      <w:spacing w:after="120"/>
      <w:ind w:left="1440" w:right="1440"/>
    </w:pPr>
    <w:rPr>
      <w:szCs w:val="20"/>
    </w:rPr>
  </w:style>
  <w:style w:type="paragraph" w:customStyle="1" w:styleId="aff0">
    <w:name w:val="Содержимое таблицы"/>
    <w:basedOn w:val="a"/>
    <w:uiPriority w:val="99"/>
    <w:pPr>
      <w:suppressLineNumbers/>
    </w:pPr>
  </w:style>
  <w:style w:type="paragraph" w:customStyle="1" w:styleId="aff1">
    <w:name w:val="Заголовок таблицы"/>
    <w:basedOn w:val="aff0"/>
    <w:pPr>
      <w:jc w:val="center"/>
    </w:pPr>
    <w:rPr>
      <w:b/>
      <w:bCs/>
    </w:rPr>
  </w:style>
  <w:style w:type="paragraph" w:customStyle="1" w:styleId="aff2">
    <w:name w:val="Содержимое врезки"/>
    <w:basedOn w:val="af"/>
  </w:style>
  <w:style w:type="paragraph" w:customStyle="1" w:styleId="26">
    <w:name w:val="Цитата2"/>
    <w:basedOn w:val="a"/>
    <w:pPr>
      <w:suppressAutoHyphens w:val="0"/>
      <w:spacing w:after="120"/>
      <w:ind w:left="1440" w:right="1440"/>
    </w:pPr>
    <w:rPr>
      <w:szCs w:val="20"/>
    </w:rPr>
  </w:style>
  <w:style w:type="paragraph" w:customStyle="1" w:styleId="36">
    <w:name w:val="Цитата3"/>
    <w:basedOn w:val="a"/>
    <w:pPr>
      <w:suppressAutoHyphens w:val="0"/>
      <w:spacing w:after="120"/>
      <w:ind w:left="1440" w:right="1440"/>
    </w:pPr>
    <w:rPr>
      <w:szCs w:val="20"/>
    </w:rPr>
  </w:style>
  <w:style w:type="paragraph" w:customStyle="1" w:styleId="aff3">
    <w:name w:val="Таблицы (моноширинный)"/>
    <w:basedOn w:val="a"/>
    <w:next w:val="a"/>
    <w:pPr>
      <w:widowControl w:val="0"/>
      <w:autoSpaceDE w:val="0"/>
      <w:spacing w:after="0"/>
    </w:pPr>
    <w:rPr>
      <w:rFonts w:ascii="Courier New" w:hAnsi="Courier New" w:cs="Courier New"/>
      <w:sz w:val="20"/>
      <w:szCs w:val="20"/>
    </w:rPr>
  </w:style>
  <w:style w:type="paragraph" w:styleId="aff4">
    <w:name w:val="footnote text"/>
    <w:basedOn w:val="a"/>
    <w:link w:val="aff5"/>
    <w:uiPriority w:val="99"/>
    <w:unhideWhenUsed/>
    <w:rsid w:val="00850A56"/>
    <w:pPr>
      <w:suppressAutoHyphens w:val="0"/>
    </w:pPr>
    <w:rPr>
      <w:kern w:val="0"/>
      <w:sz w:val="20"/>
      <w:szCs w:val="20"/>
      <w:lang w:eastAsia="ru-RU"/>
    </w:rPr>
  </w:style>
  <w:style w:type="character" w:customStyle="1" w:styleId="aff5">
    <w:name w:val="Текст сноски Знак"/>
    <w:basedOn w:val="a0"/>
    <w:link w:val="aff4"/>
    <w:uiPriority w:val="99"/>
    <w:rsid w:val="00850A56"/>
  </w:style>
  <w:style w:type="character" w:styleId="aff6">
    <w:name w:val="footnote reference"/>
    <w:uiPriority w:val="99"/>
    <w:unhideWhenUsed/>
    <w:rsid w:val="00850A56"/>
    <w:rPr>
      <w:vertAlign w:val="superscript"/>
    </w:rPr>
  </w:style>
  <w:style w:type="table" w:styleId="aff7">
    <w:name w:val="Table Grid"/>
    <w:basedOn w:val="a1"/>
    <w:uiPriority w:val="59"/>
    <w:rsid w:val="00E83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uiPriority w:val="22"/>
    <w:qFormat/>
    <w:rsid w:val="00041CA5"/>
    <w:rPr>
      <w:b/>
      <w:bCs/>
    </w:rPr>
  </w:style>
  <w:style w:type="paragraph" w:customStyle="1" w:styleId="aff9">
    <w:name w:val="Вторстепенный"/>
    <w:basedOn w:val="a"/>
    <w:qFormat/>
    <w:rsid w:val="007D5624"/>
    <w:pPr>
      <w:shd w:val="clear" w:color="auto" w:fill="FFFFFF"/>
      <w:suppressAutoHyphens w:val="0"/>
      <w:spacing w:after="0"/>
    </w:pPr>
    <w:rPr>
      <w:b/>
      <w:bCs/>
      <w:color w:val="212121"/>
      <w:spacing w:val="2"/>
      <w:kern w:val="0"/>
      <w:lang w:eastAsia="ru-RU"/>
    </w:rPr>
  </w:style>
  <w:style w:type="paragraph" w:styleId="a8">
    <w:name w:val="Plain Text"/>
    <w:basedOn w:val="a"/>
    <w:link w:val="a7"/>
    <w:rsid w:val="00BA238A"/>
    <w:pPr>
      <w:suppressAutoHyphens w:val="0"/>
      <w:spacing w:after="0"/>
      <w:jc w:val="left"/>
    </w:pPr>
    <w:rPr>
      <w:rFonts w:ascii="Courier New" w:hAnsi="Courier New"/>
      <w:kern w:val="0"/>
      <w:sz w:val="20"/>
      <w:szCs w:val="20"/>
      <w:lang w:val="x-none" w:eastAsia="x-none"/>
    </w:rPr>
  </w:style>
  <w:style w:type="character" w:customStyle="1" w:styleId="1f4">
    <w:name w:val="Текст Знак1"/>
    <w:uiPriority w:val="99"/>
    <w:semiHidden/>
    <w:rsid w:val="00BA238A"/>
    <w:rPr>
      <w:rFonts w:ascii="Courier New" w:hAnsi="Courier New" w:cs="Courier New"/>
      <w:kern w:val="1"/>
      <w:lang w:eastAsia="ar-SA"/>
    </w:rPr>
  </w:style>
  <w:style w:type="paragraph" w:customStyle="1" w:styleId="Text">
    <w:name w:val="Text"/>
    <w:basedOn w:val="a"/>
    <w:rsid w:val="00BA238A"/>
    <w:pPr>
      <w:suppressAutoHyphens w:val="0"/>
      <w:spacing w:after="240"/>
      <w:jc w:val="left"/>
    </w:pPr>
    <w:rPr>
      <w:kern w:val="0"/>
      <w:szCs w:val="20"/>
      <w:lang w:val="en-US" w:eastAsia="en-US"/>
    </w:rPr>
  </w:style>
  <w:style w:type="character" w:customStyle="1" w:styleId="blk">
    <w:name w:val="blk"/>
    <w:basedOn w:val="a0"/>
    <w:rsid w:val="00600189"/>
  </w:style>
  <w:style w:type="character" w:customStyle="1" w:styleId="apple-converted-space">
    <w:name w:val="apple-converted-space"/>
    <w:basedOn w:val="a0"/>
    <w:rsid w:val="00600189"/>
  </w:style>
  <w:style w:type="paragraph" w:customStyle="1" w:styleId="msonormalbullet1gif">
    <w:name w:val="msonormalbullet1.gif"/>
    <w:basedOn w:val="a"/>
    <w:rsid w:val="00196036"/>
    <w:pPr>
      <w:suppressAutoHyphens w:val="0"/>
      <w:spacing w:before="100" w:beforeAutospacing="1" w:after="100" w:afterAutospacing="1"/>
      <w:jc w:val="left"/>
    </w:pPr>
    <w:rPr>
      <w:kern w:val="0"/>
      <w:lang w:eastAsia="ru-RU"/>
    </w:rPr>
  </w:style>
  <w:style w:type="paragraph" w:customStyle="1" w:styleId="msonormalbullet2gif">
    <w:name w:val="msonormalbullet2.gif"/>
    <w:basedOn w:val="a"/>
    <w:rsid w:val="00196036"/>
    <w:pPr>
      <w:suppressAutoHyphens w:val="0"/>
      <w:spacing w:before="100" w:beforeAutospacing="1" w:after="100" w:afterAutospacing="1"/>
      <w:jc w:val="left"/>
    </w:pPr>
    <w:rPr>
      <w:kern w:val="0"/>
      <w:lang w:eastAsia="ru-RU"/>
    </w:rPr>
  </w:style>
  <w:style w:type="paragraph" w:customStyle="1" w:styleId="msolistparagraphbullet1gif">
    <w:name w:val="msolistparagraphbullet1.gif"/>
    <w:basedOn w:val="a"/>
    <w:rsid w:val="00196036"/>
    <w:pPr>
      <w:suppressAutoHyphens w:val="0"/>
      <w:spacing w:before="100" w:beforeAutospacing="1" w:after="100" w:afterAutospacing="1"/>
      <w:jc w:val="left"/>
    </w:pPr>
    <w:rPr>
      <w:kern w:val="0"/>
      <w:lang w:eastAsia="ru-RU"/>
    </w:rPr>
  </w:style>
  <w:style w:type="paragraph" w:customStyle="1" w:styleId="msolistparagraphbullet2gif">
    <w:name w:val="msolistparagraphbullet2.gif"/>
    <w:basedOn w:val="a"/>
    <w:rsid w:val="00196036"/>
    <w:pPr>
      <w:suppressAutoHyphens w:val="0"/>
      <w:spacing w:before="100" w:beforeAutospacing="1" w:after="100" w:afterAutospacing="1"/>
      <w:jc w:val="left"/>
    </w:pPr>
    <w:rPr>
      <w:kern w:val="0"/>
      <w:lang w:eastAsia="ru-RU"/>
    </w:rPr>
  </w:style>
  <w:style w:type="paragraph" w:customStyle="1" w:styleId="msolistparagraphbullet3gif">
    <w:name w:val="msolistparagraphbullet3.gif"/>
    <w:basedOn w:val="a"/>
    <w:rsid w:val="00196036"/>
    <w:pPr>
      <w:suppressAutoHyphens w:val="0"/>
      <w:spacing w:before="100" w:beforeAutospacing="1" w:after="100" w:afterAutospacing="1"/>
      <w:jc w:val="left"/>
    </w:pPr>
    <w:rPr>
      <w:kern w:val="0"/>
      <w:lang w:eastAsia="ru-RU"/>
    </w:rPr>
  </w:style>
  <w:style w:type="numbering" w:customStyle="1" w:styleId="1f5">
    <w:name w:val="Нет списка1"/>
    <w:next w:val="a2"/>
    <w:semiHidden/>
    <w:rsid w:val="004F70D7"/>
  </w:style>
  <w:style w:type="paragraph" w:customStyle="1" w:styleId="affa">
    <w:name w:val="Нормальный (таблица)"/>
    <w:basedOn w:val="a"/>
    <w:next w:val="a"/>
    <w:rsid w:val="004F70D7"/>
    <w:pPr>
      <w:widowControl w:val="0"/>
      <w:suppressAutoHyphens w:val="0"/>
      <w:autoSpaceDE w:val="0"/>
      <w:autoSpaceDN w:val="0"/>
      <w:adjustRightInd w:val="0"/>
      <w:spacing w:after="0"/>
    </w:pPr>
    <w:rPr>
      <w:rFonts w:ascii="Arial" w:hAnsi="Arial" w:cs="Arial"/>
      <w:kern w:val="0"/>
      <w:lang w:eastAsia="ru-RU"/>
    </w:rPr>
  </w:style>
  <w:style w:type="character" w:customStyle="1" w:styleId="af0">
    <w:name w:val="Основной текст Знак"/>
    <w:link w:val="af"/>
    <w:rsid w:val="004F70D7"/>
    <w:rPr>
      <w:kern w:val="1"/>
      <w:sz w:val="24"/>
      <w:szCs w:val="24"/>
      <w:lang w:eastAsia="ar-SA"/>
    </w:rPr>
  </w:style>
  <w:style w:type="paragraph" w:customStyle="1" w:styleId="37">
    <w:name w:val="Знак Знак3 Знак Знак Знак Знак"/>
    <w:basedOn w:val="a"/>
    <w:rsid w:val="004F70D7"/>
    <w:pPr>
      <w:suppressAutoHyphens w:val="0"/>
      <w:spacing w:before="100" w:beforeAutospacing="1" w:after="100" w:afterAutospacing="1"/>
      <w:jc w:val="left"/>
    </w:pPr>
    <w:rPr>
      <w:rFonts w:ascii="Tahoma" w:hAnsi="Tahoma"/>
      <w:kern w:val="0"/>
      <w:sz w:val="20"/>
      <w:szCs w:val="20"/>
      <w:lang w:val="en-US" w:eastAsia="en-US"/>
    </w:rPr>
  </w:style>
  <w:style w:type="table" w:customStyle="1" w:styleId="1f6">
    <w:name w:val="Сетка таблицы1"/>
    <w:basedOn w:val="a1"/>
    <w:next w:val="aff7"/>
    <w:rsid w:val="004F70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rsid w:val="004F70D7"/>
    <w:pPr>
      <w:autoSpaceDE w:val="0"/>
      <w:autoSpaceDN w:val="0"/>
      <w:adjustRightInd w:val="0"/>
    </w:pPr>
    <w:rPr>
      <w:rFonts w:ascii="Courier New" w:hAnsi="Courier New" w:cs="Courier New"/>
    </w:rPr>
  </w:style>
  <w:style w:type="paragraph" w:customStyle="1" w:styleId="FR1">
    <w:name w:val="FR1"/>
    <w:basedOn w:val="a"/>
    <w:rsid w:val="004F70D7"/>
    <w:pPr>
      <w:snapToGrid w:val="0"/>
      <w:spacing w:after="0" w:line="252" w:lineRule="auto"/>
      <w:ind w:left="40" w:firstLine="120"/>
    </w:pPr>
    <w:rPr>
      <w:kern w:val="0"/>
      <w:sz w:val="28"/>
      <w:szCs w:val="28"/>
    </w:rPr>
  </w:style>
  <w:style w:type="character" w:styleId="affb">
    <w:name w:val="Emphasis"/>
    <w:uiPriority w:val="20"/>
    <w:qFormat/>
    <w:rsid w:val="004F70D7"/>
    <w:rPr>
      <w:i/>
      <w:iCs/>
    </w:rPr>
  </w:style>
  <w:style w:type="character" w:customStyle="1" w:styleId="WW8Num29z2">
    <w:name w:val="WW8Num29z2"/>
    <w:rsid w:val="004F70D7"/>
    <w:rPr>
      <w:rFonts w:ascii="Wingdings" w:hAnsi="Wingdings"/>
    </w:rPr>
  </w:style>
  <w:style w:type="character" w:customStyle="1" w:styleId="27">
    <w:name w:val="Основной текст (2)"/>
    <w:rsid w:val="004F70D7"/>
    <w:rPr>
      <w:rFonts w:ascii="Calibri" w:eastAsia="Calibri" w:hAnsi="Calibri" w:cs="Calibri"/>
      <w:b w:val="0"/>
      <w:bCs w:val="0"/>
      <w:i w:val="0"/>
      <w:iCs w:val="0"/>
      <w:smallCaps w:val="0"/>
      <w:strike w:val="0"/>
      <w:color w:val="000000"/>
      <w:spacing w:val="0"/>
      <w:w w:val="100"/>
      <w:position w:val="0"/>
      <w:sz w:val="21"/>
      <w:szCs w:val="21"/>
      <w:u w:val="none"/>
      <w:lang w:val="ru-RU" w:eastAsia="ru-RU" w:bidi="ru-RU"/>
    </w:rPr>
  </w:style>
  <w:style w:type="character" w:customStyle="1" w:styleId="28">
    <w:name w:val="Основной текст (2) + Полужирный"/>
    <w:rsid w:val="004F70D7"/>
    <w:rPr>
      <w:rFonts w:ascii="Calibri" w:eastAsia="Calibri" w:hAnsi="Calibri" w:cs="Calibri"/>
      <w:b/>
      <w:bCs/>
      <w:i w:val="0"/>
      <w:iCs w:val="0"/>
      <w:smallCaps w:val="0"/>
      <w:strike w:val="0"/>
      <w:color w:val="000000"/>
      <w:spacing w:val="0"/>
      <w:w w:val="100"/>
      <w:position w:val="0"/>
      <w:sz w:val="21"/>
      <w:szCs w:val="21"/>
      <w:u w:val="none"/>
      <w:lang w:val="ru-RU" w:eastAsia="ru-RU" w:bidi="ru-RU"/>
    </w:rPr>
  </w:style>
  <w:style w:type="character" w:customStyle="1" w:styleId="2Calibri11pt">
    <w:name w:val="Основной текст (2) + Calibri;11 pt"/>
    <w:rsid w:val="004F70D7"/>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style>
  <w:style w:type="character" w:customStyle="1" w:styleId="2Calibri105pt">
    <w:name w:val="Основной текст (2) + Calibri;10;5 pt;Полужирный"/>
    <w:rsid w:val="004F70D7"/>
    <w:rPr>
      <w:rFonts w:ascii="Calibri" w:eastAsia="Calibri" w:hAnsi="Calibri" w:cs="Calibri"/>
      <w:b/>
      <w:bCs/>
      <w:i w:val="0"/>
      <w:iCs w:val="0"/>
      <w:smallCaps w:val="0"/>
      <w:strike w:val="0"/>
      <w:color w:val="000000"/>
      <w:spacing w:val="0"/>
      <w:w w:val="100"/>
      <w:position w:val="0"/>
      <w:sz w:val="21"/>
      <w:szCs w:val="21"/>
      <w:u w:val="none"/>
      <w:lang w:val="ru-RU" w:eastAsia="ru-RU" w:bidi="ru-RU"/>
    </w:rPr>
  </w:style>
  <w:style w:type="character" w:styleId="affc">
    <w:name w:val="FollowedHyperlink"/>
    <w:uiPriority w:val="99"/>
    <w:semiHidden/>
    <w:unhideWhenUsed/>
    <w:rsid w:val="00047CF8"/>
    <w:rPr>
      <w:color w:val="954F72"/>
      <w:u w:val="single"/>
    </w:rPr>
  </w:style>
  <w:style w:type="paragraph" w:customStyle="1" w:styleId="38">
    <w:name w:val="3"/>
    <w:basedOn w:val="a"/>
    <w:rsid w:val="0051313E"/>
    <w:pPr>
      <w:spacing w:after="0"/>
    </w:pPr>
    <w:rPr>
      <w:kern w:val="0"/>
    </w:rPr>
  </w:style>
  <w:style w:type="character" w:customStyle="1" w:styleId="af7">
    <w:name w:val="Абзац списка Знак"/>
    <w:link w:val="af6"/>
    <w:uiPriority w:val="34"/>
    <w:locked/>
    <w:rsid w:val="00336E6D"/>
    <w:rPr>
      <w:rFonts w:ascii="Calibri" w:eastAsia="Calibri" w:hAnsi="Calibri"/>
      <w:kern w:val="1"/>
      <w:sz w:val="22"/>
      <w:szCs w:val="22"/>
      <w:lang w:eastAsia="ar-SA"/>
    </w:rPr>
  </w:style>
  <w:style w:type="paragraph" w:customStyle="1" w:styleId="ConsNonformat">
    <w:name w:val="ConsNonformat"/>
    <w:rsid w:val="00E8788D"/>
    <w:pPr>
      <w:widowControl w:val="0"/>
      <w:autoSpaceDE w:val="0"/>
      <w:autoSpaceDN w:val="0"/>
      <w:adjustRightInd w:val="0"/>
    </w:pPr>
    <w:rPr>
      <w:rFonts w:ascii="Courier New" w:hAnsi="Courier New" w:cs="Courier New"/>
    </w:rPr>
  </w:style>
  <w:style w:type="character" w:customStyle="1" w:styleId="affd">
    <w:name w:val="Основной текст_"/>
    <w:link w:val="29"/>
    <w:rsid w:val="00AE1D91"/>
    <w:rPr>
      <w:rFonts w:ascii="Arial" w:eastAsia="Arial" w:hAnsi="Arial" w:cs="Arial"/>
      <w:sz w:val="19"/>
      <w:szCs w:val="19"/>
      <w:shd w:val="clear" w:color="auto" w:fill="FFFFFF"/>
    </w:rPr>
  </w:style>
  <w:style w:type="paragraph" w:customStyle="1" w:styleId="29">
    <w:name w:val="Основной текст2"/>
    <w:basedOn w:val="a"/>
    <w:link w:val="affd"/>
    <w:rsid w:val="00AE1D91"/>
    <w:pPr>
      <w:widowControl w:val="0"/>
      <w:shd w:val="clear" w:color="auto" w:fill="FFFFFF"/>
      <w:suppressAutoHyphens w:val="0"/>
      <w:spacing w:after="120" w:line="230" w:lineRule="exact"/>
      <w:ind w:firstLine="420"/>
    </w:pPr>
    <w:rPr>
      <w:rFonts w:ascii="Arial" w:eastAsia="Arial" w:hAnsi="Arial"/>
      <w:kern w:val="0"/>
      <w:sz w:val="19"/>
      <w:szCs w:val="19"/>
      <w:lang w:val="x-none" w:eastAsia="x-none"/>
    </w:rPr>
  </w:style>
  <w:style w:type="paragraph" w:customStyle="1" w:styleId="1f7">
    <w:name w:val="Абзац списка1"/>
    <w:basedOn w:val="a"/>
    <w:rsid w:val="00B60F4E"/>
    <w:pPr>
      <w:suppressAutoHyphens w:val="0"/>
      <w:spacing w:after="0"/>
      <w:ind w:left="708" w:firstLine="567"/>
    </w:pPr>
    <w:rPr>
      <w:rFonts w:ascii="Calibri" w:eastAsia="Calibri" w:hAnsi="Calibri" w:cs="Calibri"/>
      <w:kern w:val="0"/>
      <w:lang w:eastAsia="ru-RU"/>
    </w:rPr>
  </w:style>
  <w:style w:type="paragraph" w:styleId="2a">
    <w:name w:val="Body Text Indent 2"/>
    <w:basedOn w:val="a"/>
    <w:link w:val="2b"/>
    <w:uiPriority w:val="99"/>
    <w:unhideWhenUsed/>
    <w:rsid w:val="00E77296"/>
    <w:pPr>
      <w:spacing w:after="120" w:line="480" w:lineRule="auto"/>
      <w:ind w:left="283"/>
    </w:pPr>
    <w:rPr>
      <w:lang w:val="x-none"/>
    </w:rPr>
  </w:style>
  <w:style w:type="character" w:customStyle="1" w:styleId="2b">
    <w:name w:val="Основной текст с отступом 2 Знак"/>
    <w:link w:val="2a"/>
    <w:uiPriority w:val="99"/>
    <w:rsid w:val="00E77296"/>
    <w:rPr>
      <w:kern w:val="1"/>
      <w:sz w:val="24"/>
      <w:szCs w:val="24"/>
      <w:lang w:eastAsia="ar-SA"/>
    </w:rPr>
  </w:style>
  <w:style w:type="table" w:customStyle="1" w:styleId="2c">
    <w:name w:val="Сетка таблицы2"/>
    <w:basedOn w:val="a1"/>
    <w:next w:val="aff7"/>
    <w:uiPriority w:val="39"/>
    <w:rsid w:val="00614B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9">
    <w:name w:val="Body Text Indent 3"/>
    <w:basedOn w:val="a"/>
    <w:link w:val="3a"/>
    <w:uiPriority w:val="99"/>
    <w:semiHidden/>
    <w:unhideWhenUsed/>
    <w:rsid w:val="00775BEA"/>
    <w:pPr>
      <w:spacing w:after="120"/>
      <w:ind w:left="283"/>
    </w:pPr>
    <w:rPr>
      <w:sz w:val="16"/>
      <w:szCs w:val="16"/>
      <w:lang w:val="x-none"/>
    </w:rPr>
  </w:style>
  <w:style w:type="character" w:customStyle="1" w:styleId="3a">
    <w:name w:val="Основной текст с отступом 3 Знак"/>
    <w:link w:val="39"/>
    <w:uiPriority w:val="99"/>
    <w:semiHidden/>
    <w:rsid w:val="00775BEA"/>
    <w:rPr>
      <w:kern w:val="1"/>
      <w:sz w:val="16"/>
      <w:szCs w:val="16"/>
      <w:lang w:eastAsia="ar-SA"/>
    </w:rPr>
  </w:style>
  <w:style w:type="character" w:styleId="affe">
    <w:name w:val="annotation reference"/>
    <w:uiPriority w:val="99"/>
    <w:semiHidden/>
    <w:unhideWhenUsed/>
    <w:rsid w:val="00684A02"/>
    <w:rPr>
      <w:sz w:val="16"/>
      <w:szCs w:val="16"/>
    </w:rPr>
  </w:style>
  <w:style w:type="paragraph" w:styleId="afff">
    <w:name w:val="annotation text"/>
    <w:basedOn w:val="a"/>
    <w:link w:val="afff0"/>
    <w:uiPriority w:val="99"/>
    <w:semiHidden/>
    <w:unhideWhenUsed/>
    <w:rsid w:val="00684A02"/>
    <w:rPr>
      <w:sz w:val="20"/>
      <w:szCs w:val="20"/>
      <w:lang w:val="x-none"/>
    </w:rPr>
  </w:style>
  <w:style w:type="character" w:customStyle="1" w:styleId="afff0">
    <w:name w:val="Текст примечания Знак"/>
    <w:link w:val="afff"/>
    <w:uiPriority w:val="99"/>
    <w:semiHidden/>
    <w:rsid w:val="00684A02"/>
    <w:rPr>
      <w:kern w:val="1"/>
      <w:lang w:eastAsia="ar-SA"/>
    </w:rPr>
  </w:style>
  <w:style w:type="paragraph" w:styleId="afff1">
    <w:name w:val="endnote text"/>
    <w:basedOn w:val="a"/>
    <w:link w:val="afff2"/>
    <w:uiPriority w:val="99"/>
    <w:semiHidden/>
    <w:unhideWhenUsed/>
    <w:rsid w:val="00684A02"/>
    <w:rPr>
      <w:sz w:val="20"/>
      <w:szCs w:val="20"/>
      <w:lang w:val="x-none"/>
    </w:rPr>
  </w:style>
  <w:style w:type="character" w:customStyle="1" w:styleId="afff2">
    <w:name w:val="Текст концевой сноски Знак"/>
    <w:link w:val="afff1"/>
    <w:uiPriority w:val="99"/>
    <w:semiHidden/>
    <w:rsid w:val="00684A02"/>
    <w:rPr>
      <w:kern w:val="1"/>
      <w:lang w:eastAsia="ar-SA"/>
    </w:rPr>
  </w:style>
  <w:style w:type="character" w:styleId="afff3">
    <w:name w:val="endnote reference"/>
    <w:uiPriority w:val="99"/>
    <w:semiHidden/>
    <w:unhideWhenUsed/>
    <w:rsid w:val="00684A02"/>
    <w:rPr>
      <w:vertAlign w:val="superscript"/>
    </w:rPr>
  </w:style>
  <w:style w:type="character" w:customStyle="1" w:styleId="ListLabel158">
    <w:name w:val="ListLabel 158"/>
    <w:qFormat/>
    <w:rsid w:val="00A27C6C"/>
    <w:rPr>
      <w:b/>
      <w:sz w:val="22"/>
    </w:rPr>
  </w:style>
  <w:style w:type="character" w:customStyle="1" w:styleId="FontStyle14">
    <w:name w:val="Font Style14"/>
    <w:uiPriority w:val="99"/>
    <w:rsid w:val="008C2DEF"/>
    <w:rPr>
      <w:rFonts w:ascii="Times New Roman" w:hAnsi="Times New Roman" w:cs="Times New Roman" w:hint="default"/>
      <w:sz w:val="22"/>
      <w:szCs w:val="22"/>
    </w:rPr>
  </w:style>
  <w:style w:type="character" w:styleId="afff4">
    <w:name w:val="Placeholder Text"/>
    <w:basedOn w:val="a0"/>
    <w:uiPriority w:val="99"/>
    <w:semiHidden/>
    <w:rsid w:val="000D478C"/>
    <w:rPr>
      <w:color w:val="808080"/>
    </w:rPr>
  </w:style>
  <w:style w:type="paragraph" w:customStyle="1" w:styleId="Default">
    <w:name w:val="Default"/>
    <w:rsid w:val="00A12386"/>
    <w:pPr>
      <w:autoSpaceDE w:val="0"/>
      <w:autoSpaceDN w:val="0"/>
      <w:adjustRightInd w:val="0"/>
    </w:pPr>
    <w:rPr>
      <w:rFonts w:eastAsiaTheme="minorHAnsi"/>
      <w:color w:val="000000"/>
      <w:sz w:val="24"/>
      <w:szCs w:val="24"/>
      <w:lang w:eastAsia="en-US"/>
    </w:rPr>
  </w:style>
  <w:style w:type="character" w:customStyle="1" w:styleId="1f8">
    <w:name w:val="Заголовок №1_"/>
    <w:basedOn w:val="a0"/>
    <w:link w:val="1f9"/>
    <w:qFormat/>
    <w:rsid w:val="00A12386"/>
    <w:rPr>
      <w:b/>
      <w:bCs/>
    </w:rPr>
  </w:style>
  <w:style w:type="paragraph" w:customStyle="1" w:styleId="1f9">
    <w:name w:val="Основной текст1"/>
    <w:basedOn w:val="a"/>
    <w:link w:val="1f8"/>
    <w:qFormat/>
    <w:rsid w:val="00A12386"/>
    <w:pPr>
      <w:widowControl w:val="0"/>
      <w:spacing w:after="220"/>
      <w:jc w:val="left"/>
    </w:pPr>
    <w:rPr>
      <w:b/>
      <w:bCs/>
      <w:kern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3DCB"/>
    <w:pPr>
      <w:suppressAutoHyphens/>
      <w:spacing w:after="60"/>
      <w:jc w:val="both"/>
    </w:pPr>
    <w:rPr>
      <w:kern w:val="1"/>
      <w:sz w:val="24"/>
      <w:szCs w:val="24"/>
      <w:lang w:eastAsia="ar-SA"/>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uiPriority w:val="9"/>
    <w:qFormat/>
    <w:pPr>
      <w:keepNext/>
      <w:numPr>
        <w:numId w:val="1"/>
      </w:numPr>
      <w:tabs>
        <w:tab w:val="left" w:pos="432"/>
      </w:tabs>
      <w:spacing w:before="240"/>
      <w:jc w:val="center"/>
      <w:outlineLvl w:val="0"/>
    </w:pPr>
    <w:rPr>
      <w:b/>
      <w:bCs/>
      <w:sz w:val="36"/>
      <w:szCs w:val="36"/>
    </w:rPr>
  </w:style>
  <w:style w:type="paragraph" w:styleId="2">
    <w:name w:val="heading 2"/>
    <w:aliases w:val="H2"/>
    <w:basedOn w:val="a"/>
    <w:next w:val="a"/>
    <w:uiPriority w:val="99"/>
    <w:qFormat/>
    <w:pPr>
      <w:keepNext/>
      <w:numPr>
        <w:ilvl w:val="1"/>
        <w:numId w:val="1"/>
      </w:numPr>
      <w:tabs>
        <w:tab w:val="left" w:pos="576"/>
      </w:tabs>
      <w:jc w:val="center"/>
      <w:outlineLvl w:val="1"/>
    </w:pPr>
    <w:rPr>
      <w:b/>
      <w:bCs/>
      <w:sz w:val="30"/>
      <w:szCs w:val="30"/>
    </w:rPr>
  </w:style>
  <w:style w:type="paragraph" w:styleId="3">
    <w:name w:val="heading 3"/>
    <w:basedOn w:val="a"/>
    <w:next w:val="a"/>
    <w:uiPriority w:val="99"/>
    <w:qFormat/>
    <w:pPr>
      <w:keepNext/>
      <w:numPr>
        <w:ilvl w:val="2"/>
        <w:numId w:val="1"/>
      </w:numPr>
      <w:tabs>
        <w:tab w:val="left" w:pos="170"/>
        <w:tab w:val="left" w:pos="720"/>
      </w:tabs>
      <w:spacing w:before="240"/>
      <w:outlineLvl w:val="2"/>
    </w:pPr>
    <w:rPr>
      <w:rFonts w:ascii="Arial" w:hAnsi="Arial" w:cs="Arial"/>
      <w:b/>
      <w:bCs/>
    </w:rPr>
  </w:style>
  <w:style w:type="paragraph" w:styleId="4">
    <w:name w:val="heading 4"/>
    <w:basedOn w:val="a"/>
    <w:next w:val="a"/>
    <w:qFormat/>
    <w:pPr>
      <w:keepNext/>
      <w:numPr>
        <w:ilvl w:val="3"/>
        <w:numId w:val="1"/>
      </w:numPr>
      <w:tabs>
        <w:tab w:val="left" w:pos="864"/>
      </w:tabs>
      <w:spacing w:before="240"/>
      <w:outlineLvl w:val="3"/>
    </w:pPr>
    <w:rPr>
      <w:rFonts w:ascii="Arial" w:hAnsi="Arial" w:cs="Arial"/>
    </w:rPr>
  </w:style>
  <w:style w:type="paragraph" w:styleId="9">
    <w:name w:val="heading 9"/>
    <w:basedOn w:val="a"/>
    <w:next w:val="a"/>
    <w:qFormat/>
    <w:pPr>
      <w:numPr>
        <w:ilvl w:val="8"/>
        <w:numId w:val="1"/>
      </w:numPr>
      <w:tabs>
        <w:tab w:val="left" w:pos="1584"/>
      </w:tabs>
      <w:spacing w:before="24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Times New Roman" w:hAnsi="Times New Roman" w:cs="Symbol"/>
      <w:b w:val="0"/>
      <w:bCs w:val="0"/>
    </w:rPr>
  </w:style>
  <w:style w:type="character" w:customStyle="1" w:styleId="WW8Num2z1">
    <w:name w:val="WW8Num2z1"/>
    <w:rPr>
      <w:b w:val="0"/>
    </w:rPr>
  </w:style>
  <w:style w:type="character" w:customStyle="1" w:styleId="WW8Num2z2">
    <w:name w:val="WW8Num2z2"/>
    <w:rPr>
      <w:rFonts w:ascii="Times New Roman" w:hAnsi="Times New Roman" w:cs="Times New Roman"/>
      <w:b w:val="0"/>
      <w:bCs w:val="0"/>
      <w:i w:val="0"/>
      <w:iCs w:val="0"/>
      <w:sz w:val="26"/>
      <w:szCs w:val="26"/>
    </w:rPr>
  </w:style>
  <w:style w:type="character" w:customStyle="1" w:styleId="WW8Num2z3">
    <w:name w:val="WW8Num2z3"/>
    <w:rPr>
      <w:rFonts w:ascii="Times New Roman" w:hAnsi="Times New Roman" w:cs="Times New Roman"/>
      <w:sz w:val="26"/>
      <w:szCs w:val="26"/>
    </w:rPr>
  </w:style>
  <w:style w:type="character" w:customStyle="1" w:styleId="WW8Num2z4">
    <w:name w:val="WW8Num2z4"/>
    <w:rPr>
      <w:sz w:val="26"/>
      <w:szCs w:val="26"/>
    </w:rPr>
  </w:style>
  <w:style w:type="character" w:customStyle="1" w:styleId="WW8Num3z0">
    <w:name w:val="WW8Num3z0"/>
    <w:rPr>
      <w:rFonts w:ascii="Symbol" w:hAnsi="Symbol" w:cs="Symbol"/>
    </w:rPr>
  </w:style>
  <w:style w:type="character" w:customStyle="1" w:styleId="WW8Num3z2">
    <w:name w:val="WW8Num3z2"/>
    <w:rPr>
      <w:rFonts w:ascii="Times New Roman" w:hAnsi="Times New Roman" w:cs="Times New Roman"/>
      <w:b w:val="0"/>
      <w:bCs w:val="0"/>
      <w:i w:val="0"/>
      <w:iCs w:val="0"/>
      <w:sz w:val="26"/>
      <w:szCs w:val="26"/>
    </w:rPr>
  </w:style>
  <w:style w:type="character" w:customStyle="1" w:styleId="WW8Num3z3">
    <w:name w:val="WW8Num3z3"/>
    <w:rPr>
      <w:rFonts w:ascii="Times New Roman" w:hAnsi="Times New Roman" w:cs="Times New Roman"/>
      <w:sz w:val="26"/>
      <w:szCs w:val="26"/>
    </w:rPr>
  </w:style>
  <w:style w:type="character" w:customStyle="1" w:styleId="WW8Num3z4">
    <w:name w:val="WW8Num3z4"/>
    <w:rPr>
      <w:sz w:val="26"/>
      <w:szCs w:val="26"/>
    </w:rPr>
  </w:style>
  <w:style w:type="character" w:customStyle="1" w:styleId="WW8Num4z0">
    <w:name w:val="WW8Num4z0"/>
    <w:rPr>
      <w:rFonts w:ascii="Times New Roman" w:hAnsi="Times New Roman" w:cs="Times New Roman"/>
      <w:b w:val="0"/>
      <w:sz w:val="22"/>
      <w:szCs w:val="22"/>
    </w:rPr>
  </w:style>
  <w:style w:type="character" w:customStyle="1" w:styleId="WW8Num5z0">
    <w:name w:val="WW8Num5z0"/>
    <w:rPr>
      <w:rFonts w:ascii="Times New Roman" w:hAnsi="Times New Roman" w:cs="Times New Roman"/>
      <w:b w:val="0"/>
      <w:sz w:val="22"/>
      <w:szCs w:val="22"/>
    </w:rPr>
  </w:style>
  <w:style w:type="character" w:customStyle="1" w:styleId="WW8Num5z1">
    <w:name w:val="WW8Num5z1"/>
    <w:rPr>
      <w:b w:val="0"/>
    </w:rPr>
  </w:style>
  <w:style w:type="character" w:customStyle="1" w:styleId="WW8Num5z3">
    <w:name w:val="WW8Num5z3"/>
    <w:rPr>
      <w:rFonts w:ascii="Times New Roman" w:hAnsi="Times New Roman" w:cs="Times New Roman"/>
      <w:sz w:val="26"/>
      <w:szCs w:val="26"/>
    </w:rPr>
  </w:style>
  <w:style w:type="character" w:customStyle="1" w:styleId="Absatz-Standardschriftart">
    <w:name w:val="Absatz-Standardschriftart"/>
  </w:style>
  <w:style w:type="character" w:customStyle="1" w:styleId="17">
    <w:name w:val="Основной шрифт абзаца17"/>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16">
    <w:name w:val="Основной шрифт абзаца16"/>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15">
    <w:name w:val="Основной шрифт абзаца15"/>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4z2">
    <w:name w:val="WW8Num4z2"/>
    <w:rPr>
      <w:rFonts w:ascii="Times New Roman" w:hAnsi="Times New Roman" w:cs="Times New Roman"/>
      <w:b w:val="0"/>
      <w:bCs w:val="0"/>
      <w:i w:val="0"/>
      <w:iCs w:val="0"/>
      <w:sz w:val="26"/>
      <w:szCs w:val="26"/>
    </w:rPr>
  </w:style>
  <w:style w:type="character" w:customStyle="1" w:styleId="WW8Num4z3">
    <w:name w:val="WW8Num4z3"/>
    <w:rPr>
      <w:rFonts w:ascii="Times New Roman" w:hAnsi="Times New Roman" w:cs="Times New Roman"/>
      <w:sz w:val="26"/>
      <w:szCs w:val="26"/>
    </w:rPr>
  </w:style>
  <w:style w:type="character" w:customStyle="1" w:styleId="WW8Num4z4">
    <w:name w:val="WW8Num4z4"/>
    <w:rPr>
      <w:sz w:val="26"/>
      <w:szCs w:val="26"/>
    </w:rPr>
  </w:style>
  <w:style w:type="character" w:customStyle="1" w:styleId="14">
    <w:name w:val="Основной шрифт абзаца14"/>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13">
    <w:name w:val="Основной шрифт абзаца13"/>
  </w:style>
  <w:style w:type="character" w:customStyle="1" w:styleId="12">
    <w:name w:val="Основной шрифт абзаца12"/>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11">
    <w:name w:val="Основной шрифт абзаца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10">
    <w:name w:val="Основной шрифт абзаца10"/>
  </w:style>
  <w:style w:type="character" w:customStyle="1" w:styleId="WW-Absatz-Standardschriftart1111111111111111111111111111111111111111111111111">
    <w:name w:val="WW-Absatz-Standardschriftart1111111111111111111111111111111111111111111111111"/>
  </w:style>
  <w:style w:type="character" w:customStyle="1" w:styleId="90">
    <w:name w:val="Основной шрифт абзаца9"/>
  </w:style>
  <w:style w:type="character" w:customStyle="1" w:styleId="8">
    <w:name w:val="Основной шрифт абзаца8"/>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7">
    <w:name w:val="Основной шрифт абзаца7"/>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6">
    <w:name w:val="Основной шрифт абзаца6"/>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8Num3z1">
    <w:name w:val="WW8Num3z1"/>
    <w:rPr>
      <w:b w:val="0"/>
    </w:rPr>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5">
    <w:name w:val="Основной шрифт абзаца5"/>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8Num1z0">
    <w:name w:val="WW8Num1z0"/>
    <w:rPr>
      <w:rFonts w:ascii="Symbol" w:hAnsi="Symbol"/>
    </w:rPr>
  </w:style>
  <w:style w:type="character" w:customStyle="1" w:styleId="WW8Num1z2">
    <w:name w:val="WW8Num1z2"/>
    <w:rPr>
      <w:rFonts w:ascii="Times New Roman" w:hAnsi="Times New Roman" w:cs="Times New Roman"/>
      <w:b w:val="0"/>
      <w:bCs w:val="0"/>
      <w:i w:val="0"/>
      <w:iCs w:val="0"/>
      <w:sz w:val="26"/>
      <w:szCs w:val="26"/>
    </w:rPr>
  </w:style>
  <w:style w:type="character" w:customStyle="1" w:styleId="WW8Num1z3">
    <w:name w:val="WW8Num1z3"/>
    <w:rPr>
      <w:b w:val="0"/>
      <w:sz w:val="22"/>
      <w:szCs w:val="22"/>
    </w:rPr>
  </w:style>
  <w:style w:type="character" w:customStyle="1" w:styleId="WW8Num1z4">
    <w:name w:val="WW8Num1z4"/>
    <w:rPr>
      <w:sz w:val="26"/>
      <w:szCs w:val="26"/>
    </w:rPr>
  </w:style>
  <w:style w:type="character" w:customStyle="1" w:styleId="WW8Num5z2">
    <w:name w:val="WW8Num5z2"/>
    <w:rPr>
      <w:rFonts w:ascii="Times New Roman" w:hAnsi="Times New Roman" w:cs="Times New Roman"/>
      <w:b w:val="0"/>
      <w:bCs w:val="0"/>
      <w:i w:val="0"/>
      <w:iCs w:val="0"/>
      <w:sz w:val="26"/>
      <w:szCs w:val="26"/>
    </w:rPr>
  </w:style>
  <w:style w:type="character" w:customStyle="1" w:styleId="WW8Num5z4">
    <w:name w:val="WW8Num5z4"/>
    <w:rPr>
      <w:sz w:val="26"/>
      <w:szCs w:val="26"/>
    </w:rPr>
  </w:style>
  <w:style w:type="character" w:customStyle="1" w:styleId="WW8Num7z0">
    <w:name w:val="WW8Num7z0"/>
    <w:rPr>
      <w:rFonts w:ascii="Times New Roman" w:hAnsi="Times New Roman" w:cs="Times New Roman"/>
      <w:b/>
      <w:i w:val="0"/>
      <w:strike w:val="0"/>
      <w:dstrike w:val="0"/>
      <w:sz w:val="20"/>
      <w:u w:val="none"/>
    </w:rPr>
  </w:style>
  <w:style w:type="character" w:customStyle="1" w:styleId="WW8Num7z2">
    <w:name w:val="WW8Num7z2"/>
    <w:rPr>
      <w:rFonts w:ascii="Times New Roman" w:hAnsi="Times New Roman" w:cs="Times New Roman"/>
      <w:b w:val="0"/>
      <w:bCs w:val="0"/>
      <w:i w:val="0"/>
      <w:iCs w:val="0"/>
      <w:sz w:val="26"/>
      <w:szCs w:val="26"/>
    </w:rPr>
  </w:style>
  <w:style w:type="character" w:customStyle="1" w:styleId="WW8Num7z3">
    <w:name w:val="WW8Num7z3"/>
    <w:rPr>
      <w:b w:val="0"/>
      <w:sz w:val="22"/>
      <w:szCs w:val="22"/>
    </w:rPr>
  </w:style>
  <w:style w:type="character" w:customStyle="1" w:styleId="WW8Num7z4">
    <w:name w:val="WW8Num7z4"/>
    <w:rPr>
      <w:sz w:val="26"/>
      <w:szCs w:val="26"/>
    </w:rPr>
  </w:style>
  <w:style w:type="character" w:customStyle="1" w:styleId="WW8Num9z0">
    <w:name w:val="WW8Num9z0"/>
    <w:rPr>
      <w:rFonts w:ascii="Times New Roman" w:hAnsi="Times New Roman" w:cs="Times New Roman"/>
      <w:b w:val="0"/>
      <w:sz w:val="22"/>
      <w:szCs w:val="22"/>
    </w:rPr>
  </w:style>
  <w:style w:type="character" w:customStyle="1" w:styleId="40">
    <w:name w:val="Основной шрифт абзаца4"/>
  </w:style>
  <w:style w:type="character" w:customStyle="1" w:styleId="30">
    <w:name w:val="Основной шрифт абзаца3"/>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20">
    <w:name w:val="Основной шрифт абзаца2"/>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8Num6z0">
    <w:name w:val="WW8Num6z0"/>
    <w:rPr>
      <w:rFonts w:ascii="Times New Roman" w:hAnsi="Times New Roman" w:cs="Times New Roman"/>
      <w:b w:val="0"/>
      <w:sz w:val="22"/>
      <w:szCs w:val="22"/>
    </w:rPr>
  </w:style>
  <w:style w:type="character" w:customStyle="1" w:styleId="WW8Num6z1">
    <w:name w:val="WW8Num6z1"/>
    <w:rPr>
      <w:b w:val="0"/>
    </w:rPr>
  </w:style>
  <w:style w:type="character" w:customStyle="1" w:styleId="WW8Num6z2">
    <w:name w:val="WW8Num6z2"/>
    <w:rPr>
      <w:rFonts w:ascii="Times New Roman" w:hAnsi="Times New Roman" w:cs="Times New Roman"/>
      <w:b w:val="0"/>
      <w:bCs w:val="0"/>
      <w:i w:val="0"/>
      <w:iCs w:val="0"/>
      <w:sz w:val="26"/>
      <w:szCs w:val="26"/>
    </w:rPr>
  </w:style>
  <w:style w:type="character" w:customStyle="1" w:styleId="WW8Num6z3">
    <w:name w:val="WW8Num6z3"/>
    <w:rPr>
      <w:rFonts w:ascii="Times New Roman" w:hAnsi="Times New Roman" w:cs="Times New Roman"/>
      <w:sz w:val="26"/>
      <w:szCs w:val="26"/>
    </w:rPr>
  </w:style>
  <w:style w:type="character" w:customStyle="1" w:styleId="WW8Num6z4">
    <w:name w:val="WW8Num6z4"/>
    <w:rPr>
      <w:sz w:val="26"/>
      <w:szCs w:val="26"/>
    </w:rPr>
  </w:style>
  <w:style w:type="character" w:customStyle="1" w:styleId="WW8Num8z0">
    <w:name w:val="WW8Num8z0"/>
    <w:rPr>
      <w:rFonts w:ascii="Times New Roman" w:hAnsi="Times New Roman" w:cs="Times New Roman"/>
      <w:b w:val="0"/>
      <w:sz w:val="22"/>
      <w:szCs w:val="22"/>
    </w:rPr>
  </w:style>
  <w:style w:type="character" w:customStyle="1" w:styleId="WW8Num8z2">
    <w:name w:val="WW8Num8z2"/>
    <w:rPr>
      <w:rFonts w:ascii="Times New Roman" w:hAnsi="Times New Roman" w:cs="Times New Roman"/>
      <w:b w:val="0"/>
      <w:bCs w:val="0"/>
      <w:i w:val="0"/>
      <w:iCs w:val="0"/>
      <w:sz w:val="26"/>
      <w:szCs w:val="26"/>
    </w:rPr>
  </w:style>
  <w:style w:type="character" w:customStyle="1" w:styleId="WW8Num8z3">
    <w:name w:val="WW8Num8z3"/>
    <w:rPr>
      <w:b w:val="0"/>
      <w:sz w:val="22"/>
      <w:szCs w:val="22"/>
    </w:rPr>
  </w:style>
  <w:style w:type="character" w:customStyle="1" w:styleId="WW8Num8z4">
    <w:name w:val="WW8Num8z4"/>
    <w:rPr>
      <w:sz w:val="26"/>
      <w:szCs w:val="26"/>
    </w:rPr>
  </w:style>
  <w:style w:type="character" w:customStyle="1" w:styleId="WW8Num10z0">
    <w:name w:val="WW8Num10z0"/>
    <w:rPr>
      <w:rFonts w:ascii="Times New Roman" w:hAnsi="Times New Roman" w:cs="Times New Roman"/>
      <w:b w:val="0"/>
      <w:bCs w:val="0"/>
      <w:i w:val="0"/>
      <w:strike w:val="0"/>
      <w:dstrike w:val="0"/>
      <w:sz w:val="20"/>
      <w:u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8Num8z1">
    <w:name w:val="WW8Num8z1"/>
    <w:rPr>
      <w:sz w:val="24"/>
      <w:szCs w:val="24"/>
    </w:rPr>
  </w:style>
  <w:style w:type="character" w:customStyle="1" w:styleId="WW8Num9z1">
    <w:name w:val="WW8Num9z1"/>
    <w:rPr>
      <w:b w:val="0"/>
    </w:rPr>
  </w:style>
  <w:style w:type="character" w:customStyle="1" w:styleId="WW8Num9z2">
    <w:name w:val="WW8Num9z2"/>
    <w:rPr>
      <w:rFonts w:ascii="Times New Roman" w:hAnsi="Times New Roman" w:cs="Times New Roman"/>
      <w:b w:val="0"/>
      <w:bCs w:val="0"/>
      <w:i w:val="0"/>
      <w:iCs w:val="0"/>
      <w:sz w:val="26"/>
      <w:szCs w:val="26"/>
    </w:rPr>
  </w:style>
  <w:style w:type="character" w:customStyle="1" w:styleId="WW8Num9z3">
    <w:name w:val="WW8Num9z3"/>
    <w:rPr>
      <w:rFonts w:ascii="Times New Roman" w:hAnsi="Times New Roman" w:cs="Times New Roman"/>
      <w:sz w:val="26"/>
      <w:szCs w:val="26"/>
    </w:rPr>
  </w:style>
  <w:style w:type="character" w:customStyle="1" w:styleId="WW8Num9z4">
    <w:name w:val="WW8Num9z4"/>
    <w:rPr>
      <w:sz w:val="26"/>
      <w:szCs w:val="26"/>
    </w:rPr>
  </w:style>
  <w:style w:type="character" w:customStyle="1" w:styleId="WW8Num11z0">
    <w:name w:val="WW8Num11z0"/>
    <w:rPr>
      <w:color w:val="000000"/>
    </w:rPr>
  </w:style>
  <w:style w:type="character" w:customStyle="1" w:styleId="WW8Num14z0">
    <w:name w:val="WW8Num14z0"/>
    <w:rPr>
      <w:rFonts w:ascii="Times New Roman" w:hAnsi="Times New Roman" w:cs="Times New Roman"/>
      <w:b w:val="0"/>
      <w:i w:val="0"/>
      <w:strike w:val="0"/>
      <w:dstrike w:val="0"/>
      <w:sz w:val="20"/>
      <w:u w:val="none"/>
    </w:rPr>
  </w:style>
  <w:style w:type="character" w:customStyle="1" w:styleId="WW8Num16z0">
    <w:name w:val="WW8Num16z0"/>
    <w:rPr>
      <w:rFonts w:ascii="Times New Roman" w:hAnsi="Times New Roman" w:cs="Times New Roman"/>
      <w:b w:val="0"/>
      <w:i w:val="0"/>
      <w:strike w:val="0"/>
      <w:dstrike w:val="0"/>
      <w:sz w:val="20"/>
      <w:u w:val="none"/>
    </w:rPr>
  </w:style>
  <w:style w:type="character" w:customStyle="1" w:styleId="WW8Num22z0">
    <w:name w:val="WW8Num22z0"/>
    <w:rPr>
      <w:rFonts w:eastAsia="Lucida Sans Unicode"/>
      <w:color w:val="000000"/>
    </w:rPr>
  </w:style>
  <w:style w:type="character" w:customStyle="1" w:styleId="WW8Num23z0">
    <w:name w:val="WW8Num23z0"/>
    <w:rPr>
      <w:rFonts w:ascii="Times New Roman" w:hAnsi="Times New Roman" w:cs="Times New Roman"/>
      <w:b w:val="0"/>
      <w:i w:val="0"/>
      <w:strike w:val="0"/>
      <w:dstrike w:val="0"/>
      <w:sz w:val="20"/>
      <w:u w:val="none"/>
    </w:rPr>
  </w:style>
  <w:style w:type="character" w:customStyle="1" w:styleId="WW8Num25z0">
    <w:name w:val="WW8Num25z0"/>
    <w:rPr>
      <w:rFonts w:ascii="Times New Roman" w:hAnsi="Times New Roman" w:cs="Times New Roman"/>
      <w:b w:val="0"/>
      <w:i w:val="0"/>
      <w:strike w:val="0"/>
      <w:dstrike w:val="0"/>
      <w:sz w:val="20"/>
      <w:u w:val="none"/>
    </w:rPr>
  </w:style>
  <w:style w:type="character" w:customStyle="1" w:styleId="WW8Num26z0">
    <w:name w:val="WW8Num26z0"/>
    <w:rPr>
      <w:rFonts w:ascii="Times New Roman" w:hAnsi="Times New Roman" w:cs="Times New Roman"/>
      <w:b w:val="0"/>
      <w:i w:val="0"/>
      <w:strike w:val="0"/>
      <w:dstrike w:val="0"/>
      <w:sz w:val="20"/>
      <w:u w:val="none"/>
    </w:rPr>
  </w:style>
  <w:style w:type="character" w:customStyle="1" w:styleId="WW8Num28z0">
    <w:name w:val="WW8Num28z0"/>
    <w:rPr>
      <w:rFonts w:ascii="Times New Roman" w:hAnsi="Times New Roman" w:cs="Times New Roman"/>
      <w:b/>
      <w:i w:val="0"/>
      <w:strike w:val="0"/>
      <w:dstrike w:val="0"/>
      <w:sz w:val="20"/>
      <w:u w:val="none"/>
    </w:rPr>
  </w:style>
  <w:style w:type="character" w:customStyle="1" w:styleId="WW8Num30z0">
    <w:name w:val="WW8Num30z0"/>
    <w:rPr>
      <w:rFonts w:ascii="Times New Roman" w:hAnsi="Times New Roman" w:cs="Times New Roman"/>
      <w:b w:val="0"/>
      <w:sz w:val="22"/>
      <w:szCs w:val="22"/>
    </w:rPr>
  </w:style>
  <w:style w:type="character" w:customStyle="1" w:styleId="WW8Num30z2">
    <w:name w:val="WW8Num30z2"/>
    <w:rPr>
      <w:rFonts w:ascii="Times New Roman" w:hAnsi="Times New Roman" w:cs="Times New Roman"/>
      <w:b w:val="0"/>
      <w:bCs w:val="0"/>
      <w:i w:val="0"/>
      <w:iCs w:val="0"/>
      <w:sz w:val="26"/>
      <w:szCs w:val="26"/>
    </w:rPr>
  </w:style>
  <w:style w:type="character" w:customStyle="1" w:styleId="WW8Num30z3">
    <w:name w:val="WW8Num30z3"/>
    <w:rPr>
      <w:b w:val="0"/>
      <w:sz w:val="22"/>
      <w:szCs w:val="22"/>
    </w:rPr>
  </w:style>
  <w:style w:type="character" w:customStyle="1" w:styleId="WW8Num30z4">
    <w:name w:val="WW8Num30z4"/>
    <w:rPr>
      <w:sz w:val="26"/>
      <w:szCs w:val="26"/>
    </w:rPr>
  </w:style>
  <w:style w:type="character" w:customStyle="1" w:styleId="WW8Num31z0">
    <w:name w:val="WW8Num31z0"/>
    <w:rPr>
      <w:rFonts w:ascii="Symbol" w:hAnsi="Symbol"/>
      <w:b w:val="0"/>
      <w:i w:val="0"/>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6z0">
    <w:name w:val="WW8Num36z0"/>
    <w:rPr>
      <w:rFonts w:ascii="Times New Roman" w:hAnsi="Times New Roman" w:cs="Times New Roman"/>
      <w:b/>
      <w:i w:val="0"/>
      <w:strike w:val="0"/>
      <w:dstrike w:val="0"/>
      <w:sz w:val="20"/>
      <w:u w:val="none"/>
    </w:rPr>
  </w:style>
  <w:style w:type="character" w:customStyle="1" w:styleId="WW8Num37z0">
    <w:name w:val="WW8Num37z0"/>
    <w:rPr>
      <w:rFonts w:ascii="Times New Roman" w:eastAsia="Times New Roman" w:hAnsi="Times New Roman" w:cs="Times New Roman"/>
      <w:b w:val="0"/>
    </w:rPr>
  </w:style>
  <w:style w:type="character" w:customStyle="1" w:styleId="WW8Num40z0">
    <w:name w:val="WW8Num40z0"/>
    <w:rPr>
      <w:rFonts w:ascii="Times New Roman" w:hAnsi="Times New Roman" w:cs="Times New Roman"/>
      <w:b w:val="0"/>
      <w:i w:val="0"/>
      <w:strike w:val="0"/>
      <w:dstrike w:val="0"/>
      <w:sz w:val="20"/>
      <w:u w:val="none"/>
    </w:rPr>
  </w:style>
  <w:style w:type="character" w:customStyle="1" w:styleId="WW8Num41z0">
    <w:name w:val="WW8Num41z0"/>
    <w:rPr>
      <w:sz w:val="18"/>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4z0">
    <w:name w:val="WW8Num44z0"/>
    <w:rPr>
      <w:b/>
    </w:rPr>
  </w:style>
  <w:style w:type="character" w:customStyle="1" w:styleId="WW8Num45z0">
    <w:name w:val="WW8Num45z0"/>
    <w:rPr>
      <w:b w:val="0"/>
    </w:rPr>
  </w:style>
  <w:style w:type="character" w:customStyle="1" w:styleId="WW8Num46z0">
    <w:name w:val="WW8Num46z0"/>
    <w:rPr>
      <w:color w:val="000000"/>
    </w:rPr>
  </w:style>
  <w:style w:type="character" w:customStyle="1" w:styleId="WW8Num47z0">
    <w:name w:val="WW8Num47z0"/>
    <w:rPr>
      <w:b/>
    </w:rPr>
  </w:style>
  <w:style w:type="character" w:customStyle="1" w:styleId="WW8Num50z0">
    <w:name w:val="WW8Num50z0"/>
    <w:rPr>
      <w:rFonts w:ascii="Times New Roman" w:hAnsi="Times New Roman" w:cs="Times New Roman"/>
      <w:b w:val="0"/>
      <w:i w:val="0"/>
      <w:strike w:val="0"/>
      <w:dstrike w:val="0"/>
      <w:sz w:val="20"/>
      <w:u w:val="none"/>
    </w:rPr>
  </w:style>
  <w:style w:type="character" w:customStyle="1" w:styleId="18">
    <w:name w:val="Основной шрифт абзаца1"/>
  </w:style>
  <w:style w:type="character" w:customStyle="1" w:styleId="19">
    <w:name w:val="Заголовок 1 Знак"/>
    <w:uiPriority w:val="9"/>
    <w:rPr>
      <w:b/>
      <w:bCs/>
      <w:kern w:val="1"/>
      <w:sz w:val="36"/>
      <w:szCs w:val="36"/>
      <w:lang w:val="ru-RU"/>
    </w:rPr>
  </w:style>
  <w:style w:type="character" w:styleId="a3">
    <w:name w:val="Hyperlink"/>
    <w:uiPriority w:val="99"/>
    <w:rPr>
      <w:color w:val="0000FF"/>
      <w:u w:val="single"/>
    </w:rPr>
  </w:style>
  <w:style w:type="character" w:styleId="a4">
    <w:name w:val="page number"/>
    <w:basedOn w:val="18"/>
  </w:style>
  <w:style w:type="character" w:customStyle="1" w:styleId="1a">
    <w:name w:val="Знак примечания1"/>
    <w:rPr>
      <w:sz w:val="16"/>
      <w:szCs w:val="16"/>
    </w:rPr>
  </w:style>
  <w:style w:type="character" w:customStyle="1" w:styleId="spanbodytext21">
    <w:name w:val="span_body_text_21"/>
    <w:rPr>
      <w:sz w:val="20"/>
      <w:szCs w:val="20"/>
    </w:rPr>
  </w:style>
  <w:style w:type="character" w:customStyle="1" w:styleId="a5">
    <w:name w:val="Подзаголовок Знак"/>
    <w:rPr>
      <w:b/>
      <w:sz w:val="22"/>
      <w:lang w:val="ru-RU" w:eastAsia="ar-SA" w:bidi="ar-SA"/>
    </w:rPr>
  </w:style>
  <w:style w:type="character" w:customStyle="1" w:styleId="a6">
    <w:name w:val="Основной текст с отступом Знак"/>
    <w:rPr>
      <w:lang w:val="ru-RU" w:eastAsia="ar-SA" w:bidi="ar-SA"/>
    </w:rPr>
  </w:style>
  <w:style w:type="character" w:customStyle="1" w:styleId="a7">
    <w:name w:val="Текст Знак"/>
    <w:link w:val="a8"/>
    <w:rPr>
      <w:rFonts w:ascii="Courier New" w:hAnsi="Courier New" w:cs="Courier New"/>
    </w:rPr>
  </w:style>
  <w:style w:type="character" w:customStyle="1" w:styleId="a9">
    <w:name w:val="Название Знак"/>
    <w:rPr>
      <w:rFonts w:ascii="Arial" w:hAnsi="Arial" w:cs="Arial"/>
      <w:b/>
      <w:bCs/>
      <w:kern w:val="1"/>
      <w:sz w:val="32"/>
      <w:szCs w:val="32"/>
    </w:rPr>
  </w:style>
  <w:style w:type="character" w:customStyle="1" w:styleId="aa">
    <w:name w:val="Верхний колонтитул Знак"/>
    <w:uiPriority w:val="99"/>
    <w:rPr>
      <w:sz w:val="24"/>
      <w:szCs w:val="24"/>
    </w:rPr>
  </w:style>
  <w:style w:type="character" w:customStyle="1" w:styleId="91">
    <w:name w:val="Заголовок 9 Знак"/>
    <w:rPr>
      <w:rFonts w:ascii="Cambria" w:eastAsia="Times New Roman" w:hAnsi="Cambria" w:cs="Times New Roman"/>
      <w:sz w:val="22"/>
      <w:szCs w:val="22"/>
    </w:rPr>
  </w:style>
  <w:style w:type="character" w:customStyle="1" w:styleId="ab">
    <w:name w:val="Нижний колонтитул Знак"/>
    <w:uiPriority w:val="99"/>
    <w:rPr>
      <w:sz w:val="24"/>
      <w:szCs w:val="24"/>
    </w:rPr>
  </w:style>
  <w:style w:type="character" w:customStyle="1" w:styleId="ac">
    <w:name w:val="Символ нумерации"/>
  </w:style>
  <w:style w:type="character" w:customStyle="1" w:styleId="ad">
    <w:name w:val="Маркеры списка"/>
    <w:rPr>
      <w:rFonts w:ascii="OpenSymbol" w:eastAsia="OpenSymbol" w:hAnsi="OpenSymbol" w:cs="OpenSymbol"/>
    </w:rPr>
  </w:style>
  <w:style w:type="paragraph" w:customStyle="1" w:styleId="ae">
    <w:name w:val="Заголовок"/>
    <w:basedOn w:val="a"/>
    <w:next w:val="af"/>
    <w:pPr>
      <w:keepNext/>
      <w:spacing w:before="240" w:after="120"/>
    </w:pPr>
    <w:rPr>
      <w:rFonts w:ascii="Arial" w:eastAsia="Lucida Sans Unicode" w:hAnsi="Arial" w:cs="Tahoma"/>
      <w:sz w:val="28"/>
      <w:szCs w:val="28"/>
    </w:rPr>
  </w:style>
  <w:style w:type="paragraph" w:styleId="af">
    <w:name w:val="Body Text"/>
    <w:basedOn w:val="a"/>
    <w:link w:val="af0"/>
    <w:pPr>
      <w:spacing w:after="120"/>
    </w:pPr>
    <w:rPr>
      <w:lang w:val="x-none"/>
    </w:rPr>
  </w:style>
  <w:style w:type="paragraph" w:styleId="af1">
    <w:name w:val="List"/>
    <w:basedOn w:val="af"/>
    <w:rPr>
      <w:rFonts w:ascii="Arial" w:hAnsi="Arial" w:cs="Tahoma"/>
    </w:rPr>
  </w:style>
  <w:style w:type="paragraph" w:customStyle="1" w:styleId="170">
    <w:name w:val="Название17"/>
    <w:basedOn w:val="a"/>
    <w:pPr>
      <w:suppressLineNumbers/>
      <w:spacing w:before="120" w:after="120"/>
    </w:pPr>
    <w:rPr>
      <w:rFonts w:ascii="Arial" w:hAnsi="Arial" w:cs="Tahoma"/>
      <w:i/>
      <w:iCs/>
      <w:sz w:val="20"/>
    </w:rPr>
  </w:style>
  <w:style w:type="paragraph" w:customStyle="1" w:styleId="171">
    <w:name w:val="Указатель17"/>
    <w:basedOn w:val="a"/>
    <w:pPr>
      <w:suppressLineNumbers/>
    </w:pPr>
    <w:rPr>
      <w:rFonts w:ascii="Arial" w:hAnsi="Arial" w:cs="Tahoma"/>
    </w:rPr>
  </w:style>
  <w:style w:type="paragraph" w:customStyle="1" w:styleId="160">
    <w:name w:val="Название16"/>
    <w:basedOn w:val="a"/>
    <w:pPr>
      <w:suppressLineNumbers/>
      <w:spacing w:before="120" w:after="120"/>
    </w:pPr>
    <w:rPr>
      <w:rFonts w:ascii="Arial" w:hAnsi="Arial" w:cs="Tahoma"/>
      <w:i/>
      <w:iCs/>
      <w:sz w:val="20"/>
    </w:rPr>
  </w:style>
  <w:style w:type="paragraph" w:customStyle="1" w:styleId="161">
    <w:name w:val="Указатель16"/>
    <w:basedOn w:val="a"/>
    <w:pPr>
      <w:suppressLineNumbers/>
    </w:pPr>
    <w:rPr>
      <w:rFonts w:ascii="Arial" w:hAnsi="Arial" w:cs="Tahoma"/>
    </w:rPr>
  </w:style>
  <w:style w:type="paragraph" w:customStyle="1" w:styleId="150">
    <w:name w:val="Название15"/>
    <w:basedOn w:val="a"/>
    <w:pPr>
      <w:suppressLineNumbers/>
      <w:spacing w:before="120" w:after="120"/>
    </w:pPr>
    <w:rPr>
      <w:rFonts w:ascii="Arial" w:hAnsi="Arial" w:cs="Tahoma"/>
      <w:i/>
      <w:iCs/>
      <w:sz w:val="20"/>
    </w:rPr>
  </w:style>
  <w:style w:type="paragraph" w:customStyle="1" w:styleId="151">
    <w:name w:val="Указатель15"/>
    <w:basedOn w:val="a"/>
    <w:pPr>
      <w:suppressLineNumbers/>
    </w:pPr>
    <w:rPr>
      <w:rFonts w:ascii="Arial" w:hAnsi="Arial" w:cs="Tahoma"/>
    </w:rPr>
  </w:style>
  <w:style w:type="paragraph" w:customStyle="1" w:styleId="140">
    <w:name w:val="Название14"/>
    <w:basedOn w:val="a"/>
    <w:pPr>
      <w:suppressLineNumbers/>
      <w:spacing w:before="120" w:after="120"/>
    </w:pPr>
    <w:rPr>
      <w:rFonts w:ascii="Arial" w:hAnsi="Arial" w:cs="Tahoma"/>
      <w:i/>
      <w:iCs/>
      <w:sz w:val="20"/>
    </w:rPr>
  </w:style>
  <w:style w:type="paragraph" w:customStyle="1" w:styleId="141">
    <w:name w:val="Указатель14"/>
    <w:basedOn w:val="a"/>
    <w:pPr>
      <w:suppressLineNumbers/>
    </w:pPr>
    <w:rPr>
      <w:rFonts w:ascii="Arial" w:hAnsi="Arial" w:cs="Tahoma"/>
    </w:rPr>
  </w:style>
  <w:style w:type="paragraph" w:customStyle="1" w:styleId="130">
    <w:name w:val="Название13"/>
    <w:basedOn w:val="a"/>
    <w:pPr>
      <w:suppressLineNumbers/>
      <w:spacing w:before="120" w:after="120"/>
    </w:pPr>
    <w:rPr>
      <w:rFonts w:ascii="Arial" w:hAnsi="Arial" w:cs="Tahoma"/>
      <w:i/>
      <w:iCs/>
      <w:sz w:val="20"/>
    </w:rPr>
  </w:style>
  <w:style w:type="paragraph" w:customStyle="1" w:styleId="131">
    <w:name w:val="Указатель13"/>
    <w:basedOn w:val="a"/>
    <w:pPr>
      <w:suppressLineNumbers/>
    </w:pPr>
    <w:rPr>
      <w:rFonts w:ascii="Arial" w:hAnsi="Arial" w:cs="Tahoma"/>
    </w:rPr>
  </w:style>
  <w:style w:type="paragraph" w:customStyle="1" w:styleId="120">
    <w:name w:val="Название12"/>
    <w:basedOn w:val="a"/>
    <w:pPr>
      <w:suppressLineNumbers/>
      <w:spacing w:before="120" w:after="120"/>
    </w:pPr>
    <w:rPr>
      <w:rFonts w:ascii="Arial" w:hAnsi="Arial" w:cs="Tahoma"/>
      <w:i/>
      <w:iCs/>
      <w:sz w:val="20"/>
    </w:rPr>
  </w:style>
  <w:style w:type="paragraph" w:customStyle="1" w:styleId="121">
    <w:name w:val="Указатель12"/>
    <w:basedOn w:val="a"/>
    <w:pPr>
      <w:suppressLineNumbers/>
    </w:pPr>
    <w:rPr>
      <w:rFonts w:ascii="Arial" w:hAnsi="Arial" w:cs="Tahoma"/>
    </w:rPr>
  </w:style>
  <w:style w:type="paragraph" w:customStyle="1" w:styleId="110">
    <w:name w:val="Название11"/>
    <w:basedOn w:val="a"/>
    <w:pPr>
      <w:suppressLineNumbers/>
      <w:spacing w:before="120" w:after="120"/>
    </w:pPr>
    <w:rPr>
      <w:rFonts w:ascii="Arial" w:hAnsi="Arial" w:cs="Tahoma"/>
      <w:i/>
      <w:iCs/>
      <w:sz w:val="20"/>
    </w:rPr>
  </w:style>
  <w:style w:type="paragraph" w:customStyle="1" w:styleId="111">
    <w:name w:val="Указатель11"/>
    <w:basedOn w:val="a"/>
    <w:pPr>
      <w:suppressLineNumbers/>
    </w:pPr>
    <w:rPr>
      <w:rFonts w:ascii="Arial" w:hAnsi="Arial" w:cs="Tahoma"/>
    </w:rPr>
  </w:style>
  <w:style w:type="paragraph" w:customStyle="1" w:styleId="100">
    <w:name w:val="Название10"/>
    <w:basedOn w:val="a"/>
    <w:pPr>
      <w:suppressLineNumbers/>
      <w:spacing w:before="120" w:after="120"/>
    </w:pPr>
    <w:rPr>
      <w:rFonts w:ascii="Arial" w:hAnsi="Arial" w:cs="Tahoma"/>
      <w:i/>
      <w:iCs/>
      <w:sz w:val="20"/>
    </w:rPr>
  </w:style>
  <w:style w:type="paragraph" w:customStyle="1" w:styleId="101">
    <w:name w:val="Указатель10"/>
    <w:basedOn w:val="a"/>
    <w:pPr>
      <w:suppressLineNumbers/>
    </w:pPr>
    <w:rPr>
      <w:rFonts w:ascii="Arial" w:hAnsi="Arial" w:cs="Tahoma"/>
    </w:rPr>
  </w:style>
  <w:style w:type="paragraph" w:customStyle="1" w:styleId="92">
    <w:name w:val="Название9"/>
    <w:basedOn w:val="a"/>
    <w:pPr>
      <w:suppressLineNumbers/>
      <w:spacing w:before="120" w:after="120"/>
    </w:pPr>
    <w:rPr>
      <w:rFonts w:ascii="Arial" w:hAnsi="Arial" w:cs="Tahoma"/>
      <w:i/>
      <w:iCs/>
      <w:sz w:val="20"/>
    </w:rPr>
  </w:style>
  <w:style w:type="paragraph" w:customStyle="1" w:styleId="93">
    <w:name w:val="Указатель9"/>
    <w:basedOn w:val="a"/>
    <w:pPr>
      <w:suppressLineNumbers/>
    </w:pPr>
    <w:rPr>
      <w:rFonts w:ascii="Arial" w:hAnsi="Arial" w:cs="Tahoma"/>
    </w:rPr>
  </w:style>
  <w:style w:type="paragraph" w:customStyle="1" w:styleId="80">
    <w:name w:val="Название8"/>
    <w:basedOn w:val="a"/>
    <w:pPr>
      <w:suppressLineNumbers/>
      <w:spacing w:before="120" w:after="120"/>
    </w:pPr>
    <w:rPr>
      <w:rFonts w:ascii="Arial" w:hAnsi="Arial" w:cs="Tahoma"/>
      <w:i/>
      <w:iCs/>
      <w:sz w:val="20"/>
    </w:rPr>
  </w:style>
  <w:style w:type="paragraph" w:customStyle="1" w:styleId="81">
    <w:name w:val="Указатель8"/>
    <w:basedOn w:val="a"/>
    <w:pPr>
      <w:suppressLineNumbers/>
    </w:pPr>
    <w:rPr>
      <w:rFonts w:ascii="Arial" w:hAnsi="Arial" w:cs="Tahoma"/>
    </w:rPr>
  </w:style>
  <w:style w:type="paragraph" w:customStyle="1" w:styleId="70">
    <w:name w:val="Название7"/>
    <w:basedOn w:val="a"/>
    <w:pPr>
      <w:suppressLineNumbers/>
      <w:spacing w:before="120" w:after="120"/>
    </w:pPr>
    <w:rPr>
      <w:rFonts w:ascii="Arial" w:hAnsi="Arial" w:cs="Tahoma"/>
      <w:i/>
      <w:iCs/>
      <w:sz w:val="20"/>
    </w:rPr>
  </w:style>
  <w:style w:type="paragraph" w:customStyle="1" w:styleId="71">
    <w:name w:val="Указатель7"/>
    <w:basedOn w:val="a"/>
    <w:pPr>
      <w:suppressLineNumbers/>
    </w:pPr>
    <w:rPr>
      <w:rFonts w:ascii="Arial" w:hAnsi="Arial" w:cs="Tahoma"/>
    </w:rPr>
  </w:style>
  <w:style w:type="paragraph" w:customStyle="1" w:styleId="60">
    <w:name w:val="Название6"/>
    <w:basedOn w:val="a"/>
    <w:pPr>
      <w:suppressLineNumbers/>
      <w:spacing w:before="120" w:after="120"/>
    </w:pPr>
    <w:rPr>
      <w:rFonts w:ascii="Arial" w:hAnsi="Arial" w:cs="Tahoma"/>
      <w:i/>
      <w:iCs/>
      <w:sz w:val="20"/>
    </w:rPr>
  </w:style>
  <w:style w:type="paragraph" w:customStyle="1" w:styleId="61">
    <w:name w:val="Указатель6"/>
    <w:basedOn w:val="a"/>
    <w:pPr>
      <w:suppressLineNumbers/>
    </w:pPr>
    <w:rPr>
      <w:rFonts w:ascii="Arial" w:hAnsi="Arial" w:cs="Tahoma"/>
    </w:rPr>
  </w:style>
  <w:style w:type="paragraph" w:customStyle="1" w:styleId="50">
    <w:name w:val="Название5"/>
    <w:basedOn w:val="a"/>
    <w:pPr>
      <w:suppressLineNumbers/>
      <w:spacing w:before="120" w:after="120"/>
    </w:pPr>
    <w:rPr>
      <w:rFonts w:ascii="Arial" w:hAnsi="Arial" w:cs="Tahoma"/>
      <w:i/>
      <w:iCs/>
      <w:sz w:val="20"/>
    </w:rPr>
  </w:style>
  <w:style w:type="paragraph" w:customStyle="1" w:styleId="51">
    <w:name w:val="Указатель5"/>
    <w:basedOn w:val="a"/>
    <w:pPr>
      <w:suppressLineNumbers/>
    </w:pPr>
    <w:rPr>
      <w:rFonts w:ascii="Arial" w:hAnsi="Arial" w:cs="Tahoma"/>
    </w:rPr>
  </w:style>
  <w:style w:type="paragraph" w:customStyle="1" w:styleId="41">
    <w:name w:val="Название4"/>
    <w:basedOn w:val="a"/>
    <w:pPr>
      <w:suppressLineNumbers/>
      <w:spacing w:before="120" w:after="120"/>
    </w:pPr>
    <w:rPr>
      <w:rFonts w:ascii="Arial" w:hAnsi="Arial" w:cs="Tahoma"/>
      <w:i/>
      <w:iCs/>
      <w:sz w:val="20"/>
    </w:rPr>
  </w:style>
  <w:style w:type="paragraph" w:customStyle="1" w:styleId="42">
    <w:name w:val="Указатель4"/>
    <w:basedOn w:val="a"/>
    <w:pPr>
      <w:suppressLineNumbers/>
    </w:pPr>
    <w:rPr>
      <w:rFonts w:ascii="Arial" w:hAnsi="Arial" w:cs="Tahoma"/>
    </w:rPr>
  </w:style>
  <w:style w:type="paragraph" w:customStyle="1" w:styleId="31">
    <w:name w:val="Название3"/>
    <w:basedOn w:val="a"/>
    <w:pPr>
      <w:suppressLineNumbers/>
      <w:spacing w:before="120" w:after="120"/>
    </w:pPr>
    <w:rPr>
      <w:rFonts w:ascii="Arial" w:hAnsi="Arial" w:cs="Tahoma"/>
      <w:i/>
      <w:iCs/>
      <w:sz w:val="20"/>
    </w:rPr>
  </w:style>
  <w:style w:type="paragraph" w:customStyle="1" w:styleId="32">
    <w:name w:val="Указатель3"/>
    <w:basedOn w:val="a"/>
    <w:pPr>
      <w:suppressLineNumbers/>
    </w:pPr>
    <w:rPr>
      <w:rFonts w:ascii="Arial" w:hAnsi="Arial" w:cs="Tahoma"/>
    </w:rPr>
  </w:style>
  <w:style w:type="paragraph" w:customStyle="1" w:styleId="21">
    <w:name w:val="Название2"/>
    <w:basedOn w:val="a"/>
    <w:pPr>
      <w:suppressLineNumbers/>
      <w:spacing w:before="120" w:after="120"/>
    </w:pPr>
    <w:rPr>
      <w:rFonts w:ascii="Arial" w:hAnsi="Arial" w:cs="Tahoma"/>
      <w:i/>
      <w:iCs/>
      <w:sz w:val="20"/>
    </w:rPr>
  </w:style>
  <w:style w:type="paragraph" w:customStyle="1" w:styleId="22">
    <w:name w:val="Указатель2"/>
    <w:basedOn w:val="a"/>
    <w:pPr>
      <w:suppressLineNumbers/>
    </w:pPr>
    <w:rPr>
      <w:rFonts w:ascii="Arial" w:hAnsi="Arial" w:cs="Tahoma"/>
    </w:rPr>
  </w:style>
  <w:style w:type="paragraph" w:customStyle="1" w:styleId="1b">
    <w:name w:val="Название1"/>
    <w:basedOn w:val="a"/>
    <w:pPr>
      <w:suppressLineNumbers/>
      <w:spacing w:before="120" w:after="120"/>
    </w:pPr>
    <w:rPr>
      <w:rFonts w:ascii="Arial" w:hAnsi="Arial" w:cs="Tahoma"/>
      <w:i/>
      <w:iCs/>
      <w:sz w:val="20"/>
    </w:rPr>
  </w:style>
  <w:style w:type="paragraph" w:customStyle="1" w:styleId="1c">
    <w:name w:val="Указатель1"/>
    <w:basedOn w:val="a"/>
    <w:pPr>
      <w:suppressLineNumbers/>
    </w:pPr>
    <w:rPr>
      <w:rFonts w:ascii="Arial" w:hAnsi="Arial" w:cs="Tahoma"/>
    </w:rPr>
  </w:style>
  <w:style w:type="paragraph" w:customStyle="1" w:styleId="ConsPlusNormal">
    <w:name w:val="ConsPlusNormal"/>
    <w:link w:val="ConsPlusNormal0"/>
    <w:pPr>
      <w:widowControl w:val="0"/>
      <w:suppressAutoHyphens/>
      <w:autoSpaceDE w:val="0"/>
      <w:ind w:firstLine="720"/>
    </w:pPr>
    <w:rPr>
      <w:rFonts w:ascii="Arial" w:eastAsia="Arial" w:hAnsi="Arial"/>
      <w:kern w:val="1"/>
      <w:lang w:eastAsia="ar-SA"/>
    </w:rPr>
  </w:style>
  <w:style w:type="character" w:customStyle="1" w:styleId="ConsPlusNormal0">
    <w:name w:val="ConsPlusNormal Знак"/>
    <w:link w:val="ConsPlusNormal"/>
    <w:locked/>
    <w:rsid w:val="00114980"/>
    <w:rPr>
      <w:rFonts w:ascii="Arial" w:eastAsia="Arial" w:hAnsi="Arial"/>
      <w:kern w:val="1"/>
      <w:lang w:eastAsia="ar-SA" w:bidi="ar-SA"/>
    </w:rPr>
  </w:style>
  <w:style w:type="paragraph" w:styleId="1d">
    <w:name w:val="toc 1"/>
    <w:basedOn w:val="a"/>
    <w:next w:val="a"/>
    <w:pPr>
      <w:spacing w:before="120" w:after="120"/>
      <w:jc w:val="left"/>
    </w:pPr>
    <w:rPr>
      <w:b/>
      <w:bCs/>
      <w:caps/>
      <w:sz w:val="20"/>
      <w:szCs w:val="20"/>
    </w:rPr>
  </w:style>
  <w:style w:type="paragraph" w:styleId="23">
    <w:name w:val="toc 2"/>
    <w:basedOn w:val="a"/>
    <w:next w:val="a"/>
    <w:pPr>
      <w:spacing w:after="0"/>
      <w:ind w:left="240"/>
      <w:jc w:val="left"/>
    </w:pPr>
    <w:rPr>
      <w:smallCaps/>
      <w:sz w:val="20"/>
      <w:szCs w:val="20"/>
    </w:rPr>
  </w:style>
  <w:style w:type="paragraph" w:customStyle="1" w:styleId="1e">
    <w:name w:val="Стиль1"/>
    <w:basedOn w:val="a"/>
    <w:pPr>
      <w:keepNext/>
      <w:keepLines/>
      <w:widowControl w:val="0"/>
      <w:suppressLineNumbers/>
      <w:tabs>
        <w:tab w:val="left" w:pos="432"/>
      </w:tabs>
      <w:ind w:left="432" w:hanging="432"/>
    </w:pPr>
    <w:rPr>
      <w:b/>
      <w:sz w:val="28"/>
    </w:rPr>
  </w:style>
  <w:style w:type="paragraph" w:customStyle="1" w:styleId="210">
    <w:name w:val="Нумерованный список 21"/>
    <w:basedOn w:val="a"/>
    <w:pPr>
      <w:tabs>
        <w:tab w:val="left" w:pos="432"/>
      </w:tabs>
      <w:ind w:left="432" w:hanging="432"/>
    </w:pPr>
  </w:style>
  <w:style w:type="paragraph" w:customStyle="1" w:styleId="24">
    <w:name w:val="Стиль2"/>
    <w:basedOn w:val="210"/>
    <w:pPr>
      <w:keepNext/>
      <w:keepLines/>
      <w:widowControl w:val="0"/>
      <w:suppressLineNumbers/>
    </w:pPr>
    <w:rPr>
      <w:b/>
      <w:szCs w:val="20"/>
    </w:rPr>
  </w:style>
  <w:style w:type="paragraph" w:customStyle="1" w:styleId="220">
    <w:name w:val="Основной текст с отступом 22"/>
    <w:basedOn w:val="a"/>
    <w:pPr>
      <w:spacing w:after="120" w:line="480" w:lineRule="auto"/>
      <w:ind w:left="283"/>
    </w:pPr>
  </w:style>
  <w:style w:type="paragraph" w:customStyle="1" w:styleId="33">
    <w:name w:val="Стиль3 Знак"/>
    <w:basedOn w:val="220"/>
    <w:pPr>
      <w:widowControl w:val="0"/>
      <w:tabs>
        <w:tab w:val="left" w:pos="432"/>
      </w:tabs>
      <w:spacing w:after="0" w:line="240" w:lineRule="auto"/>
      <w:ind w:left="432" w:hanging="432"/>
      <w:textAlignment w:val="baseline"/>
    </w:pPr>
    <w:rPr>
      <w:szCs w:val="20"/>
    </w:rPr>
  </w:style>
  <w:style w:type="paragraph" w:customStyle="1" w:styleId="34">
    <w:name w:val="Стиль3"/>
    <w:basedOn w:val="220"/>
    <w:pPr>
      <w:widowControl w:val="0"/>
      <w:tabs>
        <w:tab w:val="left" w:pos="1307"/>
      </w:tabs>
      <w:spacing w:after="0" w:line="240" w:lineRule="auto"/>
      <w:ind w:left="1080"/>
      <w:textAlignment w:val="baseline"/>
    </w:pPr>
    <w:rPr>
      <w:szCs w:val="20"/>
    </w:rPr>
  </w:style>
  <w:style w:type="paragraph" w:customStyle="1" w:styleId="35">
    <w:name w:val="Стиль3 Знак Знак"/>
    <w:basedOn w:val="220"/>
    <w:pPr>
      <w:widowControl w:val="0"/>
      <w:tabs>
        <w:tab w:val="left" w:pos="227"/>
      </w:tabs>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jc w:val="left"/>
    </w:pPr>
    <w:rPr>
      <w:rFonts w:ascii="Tahoma" w:hAnsi="Tahoma"/>
      <w:sz w:val="20"/>
      <w:szCs w:val="20"/>
      <w:lang w:val="en-US"/>
    </w:rPr>
  </w:style>
  <w:style w:type="paragraph" w:customStyle="1" w:styleId="211">
    <w:name w:val="Маркированный список 21"/>
    <w:basedOn w:val="a"/>
    <w:pPr>
      <w:tabs>
        <w:tab w:val="left" w:pos="643"/>
      </w:tabs>
      <w:ind w:left="643" w:hanging="360"/>
    </w:pPr>
  </w:style>
  <w:style w:type="paragraph" w:styleId="af2">
    <w:name w:val="footer"/>
    <w:basedOn w:val="a"/>
    <w:uiPriority w:val="99"/>
    <w:pPr>
      <w:tabs>
        <w:tab w:val="center" w:pos="4677"/>
        <w:tab w:val="right" w:pos="9355"/>
      </w:tabs>
    </w:pPr>
  </w:style>
  <w:style w:type="paragraph" w:customStyle="1" w:styleId="221">
    <w:name w:val="Основной текст 22"/>
    <w:basedOn w:val="a"/>
    <w:pPr>
      <w:spacing w:after="120" w:line="480" w:lineRule="auto"/>
    </w:pPr>
  </w:style>
  <w:style w:type="paragraph" w:customStyle="1" w:styleId="320">
    <w:name w:val="Основной текст 32"/>
    <w:basedOn w:val="a"/>
    <w:pPr>
      <w:spacing w:after="120"/>
    </w:pPr>
    <w:rPr>
      <w:sz w:val="16"/>
      <w:szCs w:val="16"/>
    </w:rPr>
  </w:style>
  <w:style w:type="paragraph" w:customStyle="1" w:styleId="ConsNormal">
    <w:name w:val="ConsNormal"/>
    <w:pPr>
      <w:widowControl w:val="0"/>
      <w:suppressAutoHyphens/>
      <w:autoSpaceDE w:val="0"/>
      <w:ind w:left="709" w:right="19772" w:firstLine="720"/>
      <w:jc w:val="both"/>
    </w:pPr>
    <w:rPr>
      <w:rFonts w:ascii="Arial" w:eastAsia="Arial" w:hAnsi="Arial" w:cs="Arial"/>
      <w:kern w:val="1"/>
      <w:lang w:eastAsia="ar-SA"/>
    </w:rPr>
  </w:style>
  <w:style w:type="paragraph" w:customStyle="1" w:styleId="BodyText22">
    <w:name w:val="Body Text 22"/>
    <w:basedOn w:val="a"/>
    <w:pPr>
      <w:spacing w:after="0"/>
    </w:pPr>
    <w:rPr>
      <w:sz w:val="28"/>
      <w:szCs w:val="20"/>
    </w:rPr>
  </w:style>
  <w:style w:type="paragraph" w:customStyle="1" w:styleId="1f">
    <w:name w:val="Дата1"/>
    <w:basedOn w:val="a"/>
    <w:next w:val="a"/>
  </w:style>
  <w:style w:type="paragraph" w:styleId="af3">
    <w:name w:val="Normal (Web)"/>
    <w:basedOn w:val="a"/>
    <w:uiPriority w:val="99"/>
    <w:pPr>
      <w:spacing w:before="280" w:after="280"/>
      <w:jc w:val="left"/>
    </w:pPr>
  </w:style>
  <w:style w:type="paragraph" w:customStyle="1" w:styleId="1f0">
    <w:name w:val="Текст примечания1"/>
    <w:basedOn w:val="a"/>
    <w:rPr>
      <w:sz w:val="20"/>
      <w:szCs w:val="20"/>
    </w:rPr>
  </w:style>
  <w:style w:type="paragraph" w:styleId="af4">
    <w:name w:val="annotation subject"/>
    <w:basedOn w:val="1f0"/>
    <w:next w:val="1f0"/>
    <w:rPr>
      <w:b/>
      <w:bCs/>
    </w:rPr>
  </w:style>
  <w:style w:type="paragraph" w:styleId="af5">
    <w:name w:val="Balloon Text"/>
    <w:basedOn w:val="a"/>
    <w:rPr>
      <w:rFonts w:ascii="Tahoma" w:hAnsi="Tahoma" w:cs="Tahoma"/>
      <w:sz w:val="16"/>
      <w:szCs w:val="16"/>
    </w:rPr>
  </w:style>
  <w:style w:type="paragraph" w:styleId="af6">
    <w:name w:val="List Paragraph"/>
    <w:basedOn w:val="a"/>
    <w:link w:val="af7"/>
    <w:uiPriority w:val="34"/>
    <w:qFormat/>
    <w:pPr>
      <w:spacing w:after="200" w:line="276" w:lineRule="auto"/>
      <w:ind w:left="720"/>
      <w:jc w:val="left"/>
    </w:pPr>
    <w:rPr>
      <w:rFonts w:ascii="Calibri" w:eastAsia="Calibri" w:hAnsi="Calibri"/>
      <w:sz w:val="22"/>
      <w:szCs w:val="22"/>
      <w:lang w:val="x-none"/>
    </w:rPr>
  </w:style>
  <w:style w:type="paragraph" w:customStyle="1" w:styleId="310">
    <w:name w:val="Основной текст с отступом 31"/>
    <w:basedOn w:val="a"/>
    <w:pPr>
      <w:spacing w:after="120"/>
      <w:ind w:left="283"/>
    </w:pPr>
    <w:rPr>
      <w:sz w:val="16"/>
      <w:szCs w:val="16"/>
    </w:rPr>
  </w:style>
  <w:style w:type="paragraph" w:styleId="af8">
    <w:name w:val="Body Text Indent"/>
    <w:basedOn w:val="a"/>
    <w:pPr>
      <w:spacing w:after="120"/>
      <w:ind w:left="283"/>
      <w:jc w:val="left"/>
    </w:pPr>
    <w:rPr>
      <w:sz w:val="20"/>
      <w:szCs w:val="20"/>
    </w:rPr>
  </w:style>
  <w:style w:type="paragraph" w:styleId="af9">
    <w:name w:val="Subtitle"/>
    <w:basedOn w:val="a"/>
    <w:next w:val="af"/>
    <w:qFormat/>
    <w:pPr>
      <w:spacing w:after="0"/>
      <w:jc w:val="center"/>
    </w:pPr>
    <w:rPr>
      <w:b/>
      <w:sz w:val="22"/>
      <w:szCs w:val="20"/>
    </w:rPr>
  </w:style>
  <w:style w:type="paragraph" w:customStyle="1" w:styleId="afa">
    <w:name w:val="Стиль"/>
    <w:pPr>
      <w:widowControl w:val="0"/>
      <w:suppressAutoHyphens/>
      <w:autoSpaceDE w:val="0"/>
    </w:pPr>
    <w:rPr>
      <w:rFonts w:eastAsia="Arial"/>
      <w:kern w:val="1"/>
      <w:sz w:val="24"/>
      <w:szCs w:val="24"/>
      <w:lang w:eastAsia="ar-SA"/>
    </w:rPr>
  </w:style>
  <w:style w:type="paragraph" w:customStyle="1" w:styleId="afb">
    <w:name w:val="Пункт"/>
    <w:basedOn w:val="a"/>
    <w:pPr>
      <w:tabs>
        <w:tab w:val="left" w:pos="1980"/>
      </w:tabs>
      <w:spacing w:after="0"/>
      <w:ind w:left="1404" w:hanging="504"/>
    </w:pPr>
    <w:rPr>
      <w:szCs w:val="28"/>
    </w:rPr>
  </w:style>
  <w:style w:type="paragraph" w:customStyle="1" w:styleId="Char">
    <w:name w:val="Char"/>
    <w:basedOn w:val="a"/>
    <w:pPr>
      <w:spacing w:before="60" w:after="160" w:line="240" w:lineRule="exact"/>
      <w:ind w:firstLine="709"/>
    </w:pPr>
    <w:rPr>
      <w:rFonts w:ascii="Verdana" w:hAnsi="Verdana" w:cs="Verdana"/>
      <w:color w:val="000000"/>
      <w:sz w:val="20"/>
      <w:szCs w:val="20"/>
      <w:lang w:val="en-US"/>
    </w:rPr>
  </w:style>
  <w:style w:type="paragraph" w:styleId="afc">
    <w:name w:val="No Spacing"/>
    <w:uiPriority w:val="1"/>
    <w:qFormat/>
    <w:pPr>
      <w:suppressAutoHyphens/>
    </w:pPr>
    <w:rPr>
      <w:rFonts w:ascii="Calibri" w:eastAsia="Arial" w:hAnsi="Calibri"/>
      <w:kern w:val="1"/>
      <w:sz w:val="22"/>
      <w:szCs w:val="22"/>
      <w:lang w:eastAsia="ar-SA"/>
    </w:rPr>
  </w:style>
  <w:style w:type="paragraph" w:customStyle="1" w:styleId="1f1">
    <w:name w:val="Без интервала1"/>
    <w:pPr>
      <w:suppressAutoHyphens/>
    </w:pPr>
    <w:rPr>
      <w:rFonts w:ascii="Calibri" w:eastAsia="Arial" w:hAnsi="Calibri" w:cs="Calibri"/>
      <w:kern w:val="1"/>
      <w:sz w:val="22"/>
      <w:szCs w:val="22"/>
      <w:lang w:eastAsia="ar-SA"/>
    </w:rPr>
  </w:style>
  <w:style w:type="paragraph" w:customStyle="1" w:styleId="1f2">
    <w:name w:val="Текст1"/>
    <w:basedOn w:val="a"/>
    <w:pPr>
      <w:spacing w:after="0"/>
      <w:jc w:val="left"/>
    </w:pPr>
    <w:rPr>
      <w:rFonts w:ascii="Courier New" w:hAnsi="Courier New" w:cs="Courier New"/>
      <w:sz w:val="20"/>
      <w:szCs w:val="20"/>
    </w:rPr>
  </w:style>
  <w:style w:type="paragraph" w:customStyle="1" w:styleId="Preformat">
    <w:name w:val="Preformat"/>
    <w:pPr>
      <w:suppressAutoHyphens/>
    </w:pPr>
    <w:rPr>
      <w:rFonts w:ascii="Courier New" w:eastAsia="Arial" w:hAnsi="Courier New"/>
      <w:kern w:val="1"/>
      <w:lang w:eastAsia="ar-SA"/>
    </w:rPr>
  </w:style>
  <w:style w:type="paragraph" w:customStyle="1" w:styleId="afd">
    <w:name w:val="Знак"/>
    <w:basedOn w:val="a"/>
    <w:pPr>
      <w:spacing w:after="160" w:line="240" w:lineRule="exact"/>
      <w:jc w:val="left"/>
    </w:pPr>
    <w:rPr>
      <w:rFonts w:ascii="Verdana" w:hAnsi="Verdana"/>
      <w:sz w:val="20"/>
      <w:szCs w:val="20"/>
      <w:lang w:val="en-US"/>
    </w:rPr>
  </w:style>
  <w:style w:type="paragraph" w:customStyle="1" w:styleId="311">
    <w:name w:val="Заголовок 31"/>
    <w:basedOn w:val="2"/>
    <w:pPr>
      <w:numPr>
        <w:ilvl w:val="0"/>
        <w:numId w:val="0"/>
      </w:numPr>
      <w:tabs>
        <w:tab w:val="left" w:pos="-6663"/>
      </w:tabs>
      <w:spacing w:before="120" w:after="0"/>
      <w:ind w:left="567"/>
      <w:jc w:val="both"/>
    </w:pPr>
    <w:rPr>
      <w:rFonts w:ascii="Times" w:hAnsi="Times"/>
      <w:b w:val="0"/>
      <w:sz w:val="28"/>
      <w:szCs w:val="32"/>
      <w:lang w:val="x-none"/>
    </w:rPr>
  </w:style>
  <w:style w:type="paragraph" w:styleId="afe">
    <w:name w:val="Title"/>
    <w:basedOn w:val="a"/>
    <w:next w:val="af9"/>
    <w:qFormat/>
    <w:pPr>
      <w:spacing w:before="240"/>
      <w:jc w:val="center"/>
    </w:pPr>
    <w:rPr>
      <w:rFonts w:ascii="Arial" w:hAnsi="Arial" w:cs="Arial"/>
      <w:b/>
      <w:bCs/>
      <w:sz w:val="32"/>
      <w:szCs w:val="32"/>
    </w:rPr>
  </w:style>
  <w:style w:type="paragraph" w:customStyle="1" w:styleId="410">
    <w:name w:val="Маркированный список 41"/>
    <w:basedOn w:val="a"/>
    <w:pPr>
      <w:tabs>
        <w:tab w:val="left" w:pos="1209"/>
      </w:tabs>
      <w:ind w:left="1209" w:hanging="360"/>
    </w:pPr>
  </w:style>
  <w:style w:type="paragraph" w:styleId="aff">
    <w:name w:val="header"/>
    <w:basedOn w:val="a"/>
    <w:uiPriority w:val="99"/>
    <w:pPr>
      <w:tabs>
        <w:tab w:val="center" w:pos="4677"/>
        <w:tab w:val="right" w:pos="9355"/>
      </w:tabs>
      <w:autoSpaceDE w:val="0"/>
      <w:spacing w:after="0"/>
      <w:jc w:val="left"/>
    </w:pPr>
  </w:style>
  <w:style w:type="paragraph" w:styleId="25">
    <w:name w:val="envelope return"/>
    <w:basedOn w:val="a"/>
    <w:rPr>
      <w:rFonts w:ascii="Arial" w:hAnsi="Arial" w:cs="Arial"/>
      <w:sz w:val="20"/>
      <w:szCs w:val="20"/>
    </w:rPr>
  </w:style>
  <w:style w:type="paragraph" w:customStyle="1" w:styleId="212">
    <w:name w:val="Основной текст 21"/>
    <w:basedOn w:val="a"/>
    <w:pPr>
      <w:tabs>
        <w:tab w:val="left" w:pos="360"/>
      </w:tabs>
    </w:pPr>
  </w:style>
  <w:style w:type="paragraph" w:customStyle="1" w:styleId="312">
    <w:name w:val="Основной текст 31"/>
    <w:basedOn w:val="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b/>
      <w:bCs/>
      <w:i/>
      <w:iCs/>
      <w:sz w:val="22"/>
      <w:szCs w:val="22"/>
    </w:rPr>
  </w:style>
  <w:style w:type="paragraph" w:customStyle="1" w:styleId="213">
    <w:name w:val="Основной текст с отступом 21"/>
    <w:basedOn w:val="a"/>
    <w:pPr>
      <w:spacing w:after="120" w:line="480" w:lineRule="auto"/>
      <w:ind w:left="283"/>
    </w:pPr>
  </w:style>
  <w:style w:type="paragraph" w:customStyle="1" w:styleId="1f3">
    <w:name w:val="Цитата1"/>
    <w:basedOn w:val="a"/>
    <w:pPr>
      <w:spacing w:after="120"/>
      <w:ind w:left="1440" w:right="1440"/>
    </w:pPr>
  </w:style>
  <w:style w:type="paragraph" w:customStyle="1" w:styleId="43">
    <w:name w:val="Цитата4"/>
    <w:basedOn w:val="a"/>
    <w:pPr>
      <w:spacing w:after="120"/>
      <w:ind w:left="1440" w:right="1440"/>
    </w:pPr>
    <w:rPr>
      <w:szCs w:val="20"/>
    </w:rPr>
  </w:style>
  <w:style w:type="paragraph" w:customStyle="1" w:styleId="aff0">
    <w:name w:val="Содержимое таблицы"/>
    <w:basedOn w:val="a"/>
    <w:uiPriority w:val="99"/>
    <w:pPr>
      <w:suppressLineNumbers/>
    </w:pPr>
  </w:style>
  <w:style w:type="paragraph" w:customStyle="1" w:styleId="aff1">
    <w:name w:val="Заголовок таблицы"/>
    <w:basedOn w:val="aff0"/>
    <w:pPr>
      <w:jc w:val="center"/>
    </w:pPr>
    <w:rPr>
      <w:b/>
      <w:bCs/>
    </w:rPr>
  </w:style>
  <w:style w:type="paragraph" w:customStyle="1" w:styleId="aff2">
    <w:name w:val="Содержимое врезки"/>
    <w:basedOn w:val="af"/>
  </w:style>
  <w:style w:type="paragraph" w:customStyle="1" w:styleId="26">
    <w:name w:val="Цитата2"/>
    <w:basedOn w:val="a"/>
    <w:pPr>
      <w:suppressAutoHyphens w:val="0"/>
      <w:spacing w:after="120"/>
      <w:ind w:left="1440" w:right="1440"/>
    </w:pPr>
    <w:rPr>
      <w:szCs w:val="20"/>
    </w:rPr>
  </w:style>
  <w:style w:type="paragraph" w:customStyle="1" w:styleId="36">
    <w:name w:val="Цитата3"/>
    <w:basedOn w:val="a"/>
    <w:pPr>
      <w:suppressAutoHyphens w:val="0"/>
      <w:spacing w:after="120"/>
      <w:ind w:left="1440" w:right="1440"/>
    </w:pPr>
    <w:rPr>
      <w:szCs w:val="20"/>
    </w:rPr>
  </w:style>
  <w:style w:type="paragraph" w:customStyle="1" w:styleId="aff3">
    <w:name w:val="Таблицы (моноширинный)"/>
    <w:basedOn w:val="a"/>
    <w:next w:val="a"/>
    <w:pPr>
      <w:widowControl w:val="0"/>
      <w:autoSpaceDE w:val="0"/>
      <w:spacing w:after="0"/>
    </w:pPr>
    <w:rPr>
      <w:rFonts w:ascii="Courier New" w:hAnsi="Courier New" w:cs="Courier New"/>
      <w:sz w:val="20"/>
      <w:szCs w:val="20"/>
    </w:rPr>
  </w:style>
  <w:style w:type="paragraph" w:styleId="aff4">
    <w:name w:val="footnote text"/>
    <w:basedOn w:val="a"/>
    <w:link w:val="aff5"/>
    <w:uiPriority w:val="99"/>
    <w:unhideWhenUsed/>
    <w:rsid w:val="00850A56"/>
    <w:pPr>
      <w:suppressAutoHyphens w:val="0"/>
    </w:pPr>
    <w:rPr>
      <w:kern w:val="0"/>
      <w:sz w:val="20"/>
      <w:szCs w:val="20"/>
      <w:lang w:eastAsia="ru-RU"/>
    </w:rPr>
  </w:style>
  <w:style w:type="character" w:customStyle="1" w:styleId="aff5">
    <w:name w:val="Текст сноски Знак"/>
    <w:basedOn w:val="a0"/>
    <w:link w:val="aff4"/>
    <w:uiPriority w:val="99"/>
    <w:rsid w:val="00850A56"/>
  </w:style>
  <w:style w:type="character" w:styleId="aff6">
    <w:name w:val="footnote reference"/>
    <w:uiPriority w:val="99"/>
    <w:unhideWhenUsed/>
    <w:rsid w:val="00850A56"/>
    <w:rPr>
      <w:vertAlign w:val="superscript"/>
    </w:rPr>
  </w:style>
  <w:style w:type="table" w:styleId="aff7">
    <w:name w:val="Table Grid"/>
    <w:basedOn w:val="a1"/>
    <w:uiPriority w:val="59"/>
    <w:rsid w:val="00E83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uiPriority w:val="22"/>
    <w:qFormat/>
    <w:rsid w:val="00041CA5"/>
    <w:rPr>
      <w:b/>
      <w:bCs/>
    </w:rPr>
  </w:style>
  <w:style w:type="paragraph" w:customStyle="1" w:styleId="aff9">
    <w:name w:val="Вторстепенный"/>
    <w:basedOn w:val="a"/>
    <w:qFormat/>
    <w:rsid w:val="007D5624"/>
    <w:pPr>
      <w:shd w:val="clear" w:color="auto" w:fill="FFFFFF"/>
      <w:suppressAutoHyphens w:val="0"/>
      <w:spacing w:after="0"/>
    </w:pPr>
    <w:rPr>
      <w:b/>
      <w:bCs/>
      <w:color w:val="212121"/>
      <w:spacing w:val="2"/>
      <w:kern w:val="0"/>
      <w:lang w:eastAsia="ru-RU"/>
    </w:rPr>
  </w:style>
  <w:style w:type="paragraph" w:styleId="a8">
    <w:name w:val="Plain Text"/>
    <w:basedOn w:val="a"/>
    <w:link w:val="a7"/>
    <w:rsid w:val="00BA238A"/>
    <w:pPr>
      <w:suppressAutoHyphens w:val="0"/>
      <w:spacing w:after="0"/>
      <w:jc w:val="left"/>
    </w:pPr>
    <w:rPr>
      <w:rFonts w:ascii="Courier New" w:hAnsi="Courier New"/>
      <w:kern w:val="0"/>
      <w:sz w:val="20"/>
      <w:szCs w:val="20"/>
      <w:lang w:val="x-none" w:eastAsia="x-none"/>
    </w:rPr>
  </w:style>
  <w:style w:type="character" w:customStyle="1" w:styleId="1f4">
    <w:name w:val="Текст Знак1"/>
    <w:uiPriority w:val="99"/>
    <w:semiHidden/>
    <w:rsid w:val="00BA238A"/>
    <w:rPr>
      <w:rFonts w:ascii="Courier New" w:hAnsi="Courier New" w:cs="Courier New"/>
      <w:kern w:val="1"/>
      <w:lang w:eastAsia="ar-SA"/>
    </w:rPr>
  </w:style>
  <w:style w:type="paragraph" w:customStyle="1" w:styleId="Text">
    <w:name w:val="Text"/>
    <w:basedOn w:val="a"/>
    <w:rsid w:val="00BA238A"/>
    <w:pPr>
      <w:suppressAutoHyphens w:val="0"/>
      <w:spacing w:after="240"/>
      <w:jc w:val="left"/>
    </w:pPr>
    <w:rPr>
      <w:kern w:val="0"/>
      <w:szCs w:val="20"/>
      <w:lang w:val="en-US" w:eastAsia="en-US"/>
    </w:rPr>
  </w:style>
  <w:style w:type="character" w:customStyle="1" w:styleId="blk">
    <w:name w:val="blk"/>
    <w:basedOn w:val="a0"/>
    <w:rsid w:val="00600189"/>
  </w:style>
  <w:style w:type="character" w:customStyle="1" w:styleId="apple-converted-space">
    <w:name w:val="apple-converted-space"/>
    <w:basedOn w:val="a0"/>
    <w:rsid w:val="00600189"/>
  </w:style>
  <w:style w:type="paragraph" w:customStyle="1" w:styleId="msonormalbullet1gif">
    <w:name w:val="msonormalbullet1.gif"/>
    <w:basedOn w:val="a"/>
    <w:rsid w:val="00196036"/>
    <w:pPr>
      <w:suppressAutoHyphens w:val="0"/>
      <w:spacing w:before="100" w:beforeAutospacing="1" w:after="100" w:afterAutospacing="1"/>
      <w:jc w:val="left"/>
    </w:pPr>
    <w:rPr>
      <w:kern w:val="0"/>
      <w:lang w:eastAsia="ru-RU"/>
    </w:rPr>
  </w:style>
  <w:style w:type="paragraph" w:customStyle="1" w:styleId="msonormalbullet2gif">
    <w:name w:val="msonormalbullet2.gif"/>
    <w:basedOn w:val="a"/>
    <w:rsid w:val="00196036"/>
    <w:pPr>
      <w:suppressAutoHyphens w:val="0"/>
      <w:spacing w:before="100" w:beforeAutospacing="1" w:after="100" w:afterAutospacing="1"/>
      <w:jc w:val="left"/>
    </w:pPr>
    <w:rPr>
      <w:kern w:val="0"/>
      <w:lang w:eastAsia="ru-RU"/>
    </w:rPr>
  </w:style>
  <w:style w:type="paragraph" w:customStyle="1" w:styleId="msolistparagraphbullet1gif">
    <w:name w:val="msolistparagraphbullet1.gif"/>
    <w:basedOn w:val="a"/>
    <w:rsid w:val="00196036"/>
    <w:pPr>
      <w:suppressAutoHyphens w:val="0"/>
      <w:spacing w:before="100" w:beforeAutospacing="1" w:after="100" w:afterAutospacing="1"/>
      <w:jc w:val="left"/>
    </w:pPr>
    <w:rPr>
      <w:kern w:val="0"/>
      <w:lang w:eastAsia="ru-RU"/>
    </w:rPr>
  </w:style>
  <w:style w:type="paragraph" w:customStyle="1" w:styleId="msolistparagraphbullet2gif">
    <w:name w:val="msolistparagraphbullet2.gif"/>
    <w:basedOn w:val="a"/>
    <w:rsid w:val="00196036"/>
    <w:pPr>
      <w:suppressAutoHyphens w:val="0"/>
      <w:spacing w:before="100" w:beforeAutospacing="1" w:after="100" w:afterAutospacing="1"/>
      <w:jc w:val="left"/>
    </w:pPr>
    <w:rPr>
      <w:kern w:val="0"/>
      <w:lang w:eastAsia="ru-RU"/>
    </w:rPr>
  </w:style>
  <w:style w:type="paragraph" w:customStyle="1" w:styleId="msolistparagraphbullet3gif">
    <w:name w:val="msolistparagraphbullet3.gif"/>
    <w:basedOn w:val="a"/>
    <w:rsid w:val="00196036"/>
    <w:pPr>
      <w:suppressAutoHyphens w:val="0"/>
      <w:spacing w:before="100" w:beforeAutospacing="1" w:after="100" w:afterAutospacing="1"/>
      <w:jc w:val="left"/>
    </w:pPr>
    <w:rPr>
      <w:kern w:val="0"/>
      <w:lang w:eastAsia="ru-RU"/>
    </w:rPr>
  </w:style>
  <w:style w:type="numbering" w:customStyle="1" w:styleId="1f5">
    <w:name w:val="Нет списка1"/>
    <w:next w:val="a2"/>
    <w:semiHidden/>
    <w:rsid w:val="004F70D7"/>
  </w:style>
  <w:style w:type="paragraph" w:customStyle="1" w:styleId="affa">
    <w:name w:val="Нормальный (таблица)"/>
    <w:basedOn w:val="a"/>
    <w:next w:val="a"/>
    <w:rsid w:val="004F70D7"/>
    <w:pPr>
      <w:widowControl w:val="0"/>
      <w:suppressAutoHyphens w:val="0"/>
      <w:autoSpaceDE w:val="0"/>
      <w:autoSpaceDN w:val="0"/>
      <w:adjustRightInd w:val="0"/>
      <w:spacing w:after="0"/>
    </w:pPr>
    <w:rPr>
      <w:rFonts w:ascii="Arial" w:hAnsi="Arial" w:cs="Arial"/>
      <w:kern w:val="0"/>
      <w:lang w:eastAsia="ru-RU"/>
    </w:rPr>
  </w:style>
  <w:style w:type="character" w:customStyle="1" w:styleId="af0">
    <w:name w:val="Основной текст Знак"/>
    <w:link w:val="af"/>
    <w:rsid w:val="004F70D7"/>
    <w:rPr>
      <w:kern w:val="1"/>
      <w:sz w:val="24"/>
      <w:szCs w:val="24"/>
      <w:lang w:eastAsia="ar-SA"/>
    </w:rPr>
  </w:style>
  <w:style w:type="paragraph" w:customStyle="1" w:styleId="37">
    <w:name w:val="Знак Знак3 Знак Знак Знак Знак"/>
    <w:basedOn w:val="a"/>
    <w:rsid w:val="004F70D7"/>
    <w:pPr>
      <w:suppressAutoHyphens w:val="0"/>
      <w:spacing w:before="100" w:beforeAutospacing="1" w:after="100" w:afterAutospacing="1"/>
      <w:jc w:val="left"/>
    </w:pPr>
    <w:rPr>
      <w:rFonts w:ascii="Tahoma" w:hAnsi="Tahoma"/>
      <w:kern w:val="0"/>
      <w:sz w:val="20"/>
      <w:szCs w:val="20"/>
      <w:lang w:val="en-US" w:eastAsia="en-US"/>
    </w:rPr>
  </w:style>
  <w:style w:type="table" w:customStyle="1" w:styleId="1f6">
    <w:name w:val="Сетка таблицы1"/>
    <w:basedOn w:val="a1"/>
    <w:next w:val="aff7"/>
    <w:rsid w:val="004F70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rsid w:val="004F70D7"/>
    <w:pPr>
      <w:autoSpaceDE w:val="0"/>
      <w:autoSpaceDN w:val="0"/>
      <w:adjustRightInd w:val="0"/>
    </w:pPr>
    <w:rPr>
      <w:rFonts w:ascii="Courier New" w:hAnsi="Courier New" w:cs="Courier New"/>
    </w:rPr>
  </w:style>
  <w:style w:type="paragraph" w:customStyle="1" w:styleId="FR1">
    <w:name w:val="FR1"/>
    <w:basedOn w:val="a"/>
    <w:rsid w:val="004F70D7"/>
    <w:pPr>
      <w:snapToGrid w:val="0"/>
      <w:spacing w:after="0" w:line="252" w:lineRule="auto"/>
      <w:ind w:left="40" w:firstLine="120"/>
    </w:pPr>
    <w:rPr>
      <w:kern w:val="0"/>
      <w:sz w:val="28"/>
      <w:szCs w:val="28"/>
    </w:rPr>
  </w:style>
  <w:style w:type="character" w:styleId="affb">
    <w:name w:val="Emphasis"/>
    <w:uiPriority w:val="20"/>
    <w:qFormat/>
    <w:rsid w:val="004F70D7"/>
    <w:rPr>
      <w:i/>
      <w:iCs/>
    </w:rPr>
  </w:style>
  <w:style w:type="character" w:customStyle="1" w:styleId="WW8Num29z2">
    <w:name w:val="WW8Num29z2"/>
    <w:rsid w:val="004F70D7"/>
    <w:rPr>
      <w:rFonts w:ascii="Wingdings" w:hAnsi="Wingdings"/>
    </w:rPr>
  </w:style>
  <w:style w:type="character" w:customStyle="1" w:styleId="27">
    <w:name w:val="Основной текст (2)"/>
    <w:rsid w:val="004F70D7"/>
    <w:rPr>
      <w:rFonts w:ascii="Calibri" w:eastAsia="Calibri" w:hAnsi="Calibri" w:cs="Calibri"/>
      <w:b w:val="0"/>
      <w:bCs w:val="0"/>
      <w:i w:val="0"/>
      <w:iCs w:val="0"/>
      <w:smallCaps w:val="0"/>
      <w:strike w:val="0"/>
      <w:color w:val="000000"/>
      <w:spacing w:val="0"/>
      <w:w w:val="100"/>
      <w:position w:val="0"/>
      <w:sz w:val="21"/>
      <w:szCs w:val="21"/>
      <w:u w:val="none"/>
      <w:lang w:val="ru-RU" w:eastAsia="ru-RU" w:bidi="ru-RU"/>
    </w:rPr>
  </w:style>
  <w:style w:type="character" w:customStyle="1" w:styleId="28">
    <w:name w:val="Основной текст (2) + Полужирный"/>
    <w:rsid w:val="004F70D7"/>
    <w:rPr>
      <w:rFonts w:ascii="Calibri" w:eastAsia="Calibri" w:hAnsi="Calibri" w:cs="Calibri"/>
      <w:b/>
      <w:bCs/>
      <w:i w:val="0"/>
      <w:iCs w:val="0"/>
      <w:smallCaps w:val="0"/>
      <w:strike w:val="0"/>
      <w:color w:val="000000"/>
      <w:spacing w:val="0"/>
      <w:w w:val="100"/>
      <w:position w:val="0"/>
      <w:sz w:val="21"/>
      <w:szCs w:val="21"/>
      <w:u w:val="none"/>
      <w:lang w:val="ru-RU" w:eastAsia="ru-RU" w:bidi="ru-RU"/>
    </w:rPr>
  </w:style>
  <w:style w:type="character" w:customStyle="1" w:styleId="2Calibri11pt">
    <w:name w:val="Основной текст (2) + Calibri;11 pt"/>
    <w:rsid w:val="004F70D7"/>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style>
  <w:style w:type="character" w:customStyle="1" w:styleId="2Calibri105pt">
    <w:name w:val="Основной текст (2) + Calibri;10;5 pt;Полужирный"/>
    <w:rsid w:val="004F70D7"/>
    <w:rPr>
      <w:rFonts w:ascii="Calibri" w:eastAsia="Calibri" w:hAnsi="Calibri" w:cs="Calibri"/>
      <w:b/>
      <w:bCs/>
      <w:i w:val="0"/>
      <w:iCs w:val="0"/>
      <w:smallCaps w:val="0"/>
      <w:strike w:val="0"/>
      <w:color w:val="000000"/>
      <w:spacing w:val="0"/>
      <w:w w:val="100"/>
      <w:position w:val="0"/>
      <w:sz w:val="21"/>
      <w:szCs w:val="21"/>
      <w:u w:val="none"/>
      <w:lang w:val="ru-RU" w:eastAsia="ru-RU" w:bidi="ru-RU"/>
    </w:rPr>
  </w:style>
  <w:style w:type="character" w:styleId="affc">
    <w:name w:val="FollowedHyperlink"/>
    <w:uiPriority w:val="99"/>
    <w:semiHidden/>
    <w:unhideWhenUsed/>
    <w:rsid w:val="00047CF8"/>
    <w:rPr>
      <w:color w:val="954F72"/>
      <w:u w:val="single"/>
    </w:rPr>
  </w:style>
  <w:style w:type="paragraph" w:customStyle="1" w:styleId="38">
    <w:name w:val="3"/>
    <w:basedOn w:val="a"/>
    <w:rsid w:val="0051313E"/>
    <w:pPr>
      <w:spacing w:after="0"/>
    </w:pPr>
    <w:rPr>
      <w:kern w:val="0"/>
    </w:rPr>
  </w:style>
  <w:style w:type="character" w:customStyle="1" w:styleId="af7">
    <w:name w:val="Абзац списка Знак"/>
    <w:link w:val="af6"/>
    <w:uiPriority w:val="34"/>
    <w:locked/>
    <w:rsid w:val="00336E6D"/>
    <w:rPr>
      <w:rFonts w:ascii="Calibri" w:eastAsia="Calibri" w:hAnsi="Calibri"/>
      <w:kern w:val="1"/>
      <w:sz w:val="22"/>
      <w:szCs w:val="22"/>
      <w:lang w:eastAsia="ar-SA"/>
    </w:rPr>
  </w:style>
  <w:style w:type="paragraph" w:customStyle="1" w:styleId="ConsNonformat">
    <w:name w:val="ConsNonformat"/>
    <w:rsid w:val="00E8788D"/>
    <w:pPr>
      <w:widowControl w:val="0"/>
      <w:autoSpaceDE w:val="0"/>
      <w:autoSpaceDN w:val="0"/>
      <w:adjustRightInd w:val="0"/>
    </w:pPr>
    <w:rPr>
      <w:rFonts w:ascii="Courier New" w:hAnsi="Courier New" w:cs="Courier New"/>
    </w:rPr>
  </w:style>
  <w:style w:type="character" w:customStyle="1" w:styleId="affd">
    <w:name w:val="Основной текст_"/>
    <w:link w:val="29"/>
    <w:rsid w:val="00AE1D91"/>
    <w:rPr>
      <w:rFonts w:ascii="Arial" w:eastAsia="Arial" w:hAnsi="Arial" w:cs="Arial"/>
      <w:sz w:val="19"/>
      <w:szCs w:val="19"/>
      <w:shd w:val="clear" w:color="auto" w:fill="FFFFFF"/>
    </w:rPr>
  </w:style>
  <w:style w:type="paragraph" w:customStyle="1" w:styleId="29">
    <w:name w:val="Основной текст2"/>
    <w:basedOn w:val="a"/>
    <w:link w:val="affd"/>
    <w:rsid w:val="00AE1D91"/>
    <w:pPr>
      <w:widowControl w:val="0"/>
      <w:shd w:val="clear" w:color="auto" w:fill="FFFFFF"/>
      <w:suppressAutoHyphens w:val="0"/>
      <w:spacing w:after="120" w:line="230" w:lineRule="exact"/>
      <w:ind w:firstLine="420"/>
    </w:pPr>
    <w:rPr>
      <w:rFonts w:ascii="Arial" w:eastAsia="Arial" w:hAnsi="Arial"/>
      <w:kern w:val="0"/>
      <w:sz w:val="19"/>
      <w:szCs w:val="19"/>
      <w:lang w:val="x-none" w:eastAsia="x-none"/>
    </w:rPr>
  </w:style>
  <w:style w:type="paragraph" w:customStyle="1" w:styleId="1f7">
    <w:name w:val="Абзац списка1"/>
    <w:basedOn w:val="a"/>
    <w:rsid w:val="00B60F4E"/>
    <w:pPr>
      <w:suppressAutoHyphens w:val="0"/>
      <w:spacing w:after="0"/>
      <w:ind w:left="708" w:firstLine="567"/>
    </w:pPr>
    <w:rPr>
      <w:rFonts w:ascii="Calibri" w:eastAsia="Calibri" w:hAnsi="Calibri" w:cs="Calibri"/>
      <w:kern w:val="0"/>
      <w:lang w:eastAsia="ru-RU"/>
    </w:rPr>
  </w:style>
  <w:style w:type="paragraph" w:styleId="2a">
    <w:name w:val="Body Text Indent 2"/>
    <w:basedOn w:val="a"/>
    <w:link w:val="2b"/>
    <w:uiPriority w:val="99"/>
    <w:unhideWhenUsed/>
    <w:rsid w:val="00E77296"/>
    <w:pPr>
      <w:spacing w:after="120" w:line="480" w:lineRule="auto"/>
      <w:ind w:left="283"/>
    </w:pPr>
    <w:rPr>
      <w:lang w:val="x-none"/>
    </w:rPr>
  </w:style>
  <w:style w:type="character" w:customStyle="1" w:styleId="2b">
    <w:name w:val="Основной текст с отступом 2 Знак"/>
    <w:link w:val="2a"/>
    <w:uiPriority w:val="99"/>
    <w:rsid w:val="00E77296"/>
    <w:rPr>
      <w:kern w:val="1"/>
      <w:sz w:val="24"/>
      <w:szCs w:val="24"/>
      <w:lang w:eastAsia="ar-SA"/>
    </w:rPr>
  </w:style>
  <w:style w:type="table" w:customStyle="1" w:styleId="2c">
    <w:name w:val="Сетка таблицы2"/>
    <w:basedOn w:val="a1"/>
    <w:next w:val="aff7"/>
    <w:uiPriority w:val="39"/>
    <w:rsid w:val="00614B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9">
    <w:name w:val="Body Text Indent 3"/>
    <w:basedOn w:val="a"/>
    <w:link w:val="3a"/>
    <w:uiPriority w:val="99"/>
    <w:semiHidden/>
    <w:unhideWhenUsed/>
    <w:rsid w:val="00775BEA"/>
    <w:pPr>
      <w:spacing w:after="120"/>
      <w:ind w:left="283"/>
    </w:pPr>
    <w:rPr>
      <w:sz w:val="16"/>
      <w:szCs w:val="16"/>
      <w:lang w:val="x-none"/>
    </w:rPr>
  </w:style>
  <w:style w:type="character" w:customStyle="1" w:styleId="3a">
    <w:name w:val="Основной текст с отступом 3 Знак"/>
    <w:link w:val="39"/>
    <w:uiPriority w:val="99"/>
    <w:semiHidden/>
    <w:rsid w:val="00775BEA"/>
    <w:rPr>
      <w:kern w:val="1"/>
      <w:sz w:val="16"/>
      <w:szCs w:val="16"/>
      <w:lang w:eastAsia="ar-SA"/>
    </w:rPr>
  </w:style>
  <w:style w:type="character" w:styleId="affe">
    <w:name w:val="annotation reference"/>
    <w:uiPriority w:val="99"/>
    <w:semiHidden/>
    <w:unhideWhenUsed/>
    <w:rsid w:val="00684A02"/>
    <w:rPr>
      <w:sz w:val="16"/>
      <w:szCs w:val="16"/>
    </w:rPr>
  </w:style>
  <w:style w:type="paragraph" w:styleId="afff">
    <w:name w:val="annotation text"/>
    <w:basedOn w:val="a"/>
    <w:link w:val="afff0"/>
    <w:uiPriority w:val="99"/>
    <w:semiHidden/>
    <w:unhideWhenUsed/>
    <w:rsid w:val="00684A02"/>
    <w:rPr>
      <w:sz w:val="20"/>
      <w:szCs w:val="20"/>
      <w:lang w:val="x-none"/>
    </w:rPr>
  </w:style>
  <w:style w:type="character" w:customStyle="1" w:styleId="afff0">
    <w:name w:val="Текст примечания Знак"/>
    <w:link w:val="afff"/>
    <w:uiPriority w:val="99"/>
    <w:semiHidden/>
    <w:rsid w:val="00684A02"/>
    <w:rPr>
      <w:kern w:val="1"/>
      <w:lang w:eastAsia="ar-SA"/>
    </w:rPr>
  </w:style>
  <w:style w:type="paragraph" w:styleId="afff1">
    <w:name w:val="endnote text"/>
    <w:basedOn w:val="a"/>
    <w:link w:val="afff2"/>
    <w:uiPriority w:val="99"/>
    <w:semiHidden/>
    <w:unhideWhenUsed/>
    <w:rsid w:val="00684A02"/>
    <w:rPr>
      <w:sz w:val="20"/>
      <w:szCs w:val="20"/>
      <w:lang w:val="x-none"/>
    </w:rPr>
  </w:style>
  <w:style w:type="character" w:customStyle="1" w:styleId="afff2">
    <w:name w:val="Текст концевой сноски Знак"/>
    <w:link w:val="afff1"/>
    <w:uiPriority w:val="99"/>
    <w:semiHidden/>
    <w:rsid w:val="00684A02"/>
    <w:rPr>
      <w:kern w:val="1"/>
      <w:lang w:eastAsia="ar-SA"/>
    </w:rPr>
  </w:style>
  <w:style w:type="character" w:styleId="afff3">
    <w:name w:val="endnote reference"/>
    <w:uiPriority w:val="99"/>
    <w:semiHidden/>
    <w:unhideWhenUsed/>
    <w:rsid w:val="00684A02"/>
    <w:rPr>
      <w:vertAlign w:val="superscript"/>
    </w:rPr>
  </w:style>
  <w:style w:type="character" w:customStyle="1" w:styleId="ListLabel158">
    <w:name w:val="ListLabel 158"/>
    <w:qFormat/>
    <w:rsid w:val="00A27C6C"/>
    <w:rPr>
      <w:b/>
      <w:sz w:val="22"/>
    </w:rPr>
  </w:style>
  <w:style w:type="character" w:customStyle="1" w:styleId="FontStyle14">
    <w:name w:val="Font Style14"/>
    <w:uiPriority w:val="99"/>
    <w:rsid w:val="008C2DEF"/>
    <w:rPr>
      <w:rFonts w:ascii="Times New Roman" w:hAnsi="Times New Roman" w:cs="Times New Roman" w:hint="default"/>
      <w:sz w:val="22"/>
      <w:szCs w:val="22"/>
    </w:rPr>
  </w:style>
  <w:style w:type="character" w:styleId="afff4">
    <w:name w:val="Placeholder Text"/>
    <w:basedOn w:val="a0"/>
    <w:uiPriority w:val="99"/>
    <w:semiHidden/>
    <w:rsid w:val="000D478C"/>
    <w:rPr>
      <w:color w:val="808080"/>
    </w:rPr>
  </w:style>
  <w:style w:type="paragraph" w:customStyle="1" w:styleId="Default">
    <w:name w:val="Default"/>
    <w:rsid w:val="00A12386"/>
    <w:pPr>
      <w:autoSpaceDE w:val="0"/>
      <w:autoSpaceDN w:val="0"/>
      <w:adjustRightInd w:val="0"/>
    </w:pPr>
    <w:rPr>
      <w:rFonts w:eastAsiaTheme="minorHAnsi"/>
      <w:color w:val="000000"/>
      <w:sz w:val="24"/>
      <w:szCs w:val="24"/>
      <w:lang w:eastAsia="en-US"/>
    </w:rPr>
  </w:style>
  <w:style w:type="character" w:customStyle="1" w:styleId="1f8">
    <w:name w:val="Заголовок №1_"/>
    <w:basedOn w:val="a0"/>
    <w:link w:val="1f9"/>
    <w:qFormat/>
    <w:rsid w:val="00A12386"/>
    <w:rPr>
      <w:b/>
      <w:bCs/>
    </w:rPr>
  </w:style>
  <w:style w:type="paragraph" w:customStyle="1" w:styleId="1f9">
    <w:name w:val="Основной текст1"/>
    <w:basedOn w:val="a"/>
    <w:link w:val="1f8"/>
    <w:qFormat/>
    <w:rsid w:val="00A12386"/>
    <w:pPr>
      <w:widowControl w:val="0"/>
      <w:spacing w:after="220"/>
      <w:jc w:val="left"/>
    </w:pPr>
    <w:rPr>
      <w:b/>
      <w:bCs/>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97030">
      <w:bodyDiv w:val="1"/>
      <w:marLeft w:val="0"/>
      <w:marRight w:val="0"/>
      <w:marTop w:val="0"/>
      <w:marBottom w:val="0"/>
      <w:divBdr>
        <w:top w:val="none" w:sz="0" w:space="0" w:color="auto"/>
        <w:left w:val="none" w:sz="0" w:space="0" w:color="auto"/>
        <w:bottom w:val="none" w:sz="0" w:space="0" w:color="auto"/>
        <w:right w:val="none" w:sz="0" w:space="0" w:color="auto"/>
      </w:divBdr>
    </w:div>
    <w:div w:id="52824226">
      <w:bodyDiv w:val="1"/>
      <w:marLeft w:val="0"/>
      <w:marRight w:val="0"/>
      <w:marTop w:val="0"/>
      <w:marBottom w:val="0"/>
      <w:divBdr>
        <w:top w:val="none" w:sz="0" w:space="0" w:color="auto"/>
        <w:left w:val="none" w:sz="0" w:space="0" w:color="auto"/>
        <w:bottom w:val="none" w:sz="0" w:space="0" w:color="auto"/>
        <w:right w:val="none" w:sz="0" w:space="0" w:color="auto"/>
      </w:divBdr>
    </w:div>
    <w:div w:id="152840725">
      <w:bodyDiv w:val="1"/>
      <w:marLeft w:val="0"/>
      <w:marRight w:val="0"/>
      <w:marTop w:val="0"/>
      <w:marBottom w:val="0"/>
      <w:divBdr>
        <w:top w:val="none" w:sz="0" w:space="0" w:color="auto"/>
        <w:left w:val="none" w:sz="0" w:space="0" w:color="auto"/>
        <w:bottom w:val="none" w:sz="0" w:space="0" w:color="auto"/>
        <w:right w:val="none" w:sz="0" w:space="0" w:color="auto"/>
      </w:divBdr>
    </w:div>
    <w:div w:id="154687380">
      <w:bodyDiv w:val="1"/>
      <w:marLeft w:val="0"/>
      <w:marRight w:val="0"/>
      <w:marTop w:val="0"/>
      <w:marBottom w:val="0"/>
      <w:divBdr>
        <w:top w:val="none" w:sz="0" w:space="0" w:color="auto"/>
        <w:left w:val="none" w:sz="0" w:space="0" w:color="auto"/>
        <w:bottom w:val="none" w:sz="0" w:space="0" w:color="auto"/>
        <w:right w:val="none" w:sz="0" w:space="0" w:color="auto"/>
      </w:divBdr>
    </w:div>
    <w:div w:id="168108619">
      <w:bodyDiv w:val="1"/>
      <w:marLeft w:val="0"/>
      <w:marRight w:val="0"/>
      <w:marTop w:val="0"/>
      <w:marBottom w:val="0"/>
      <w:divBdr>
        <w:top w:val="none" w:sz="0" w:space="0" w:color="auto"/>
        <w:left w:val="none" w:sz="0" w:space="0" w:color="auto"/>
        <w:bottom w:val="none" w:sz="0" w:space="0" w:color="auto"/>
        <w:right w:val="none" w:sz="0" w:space="0" w:color="auto"/>
      </w:divBdr>
    </w:div>
    <w:div w:id="174350364">
      <w:bodyDiv w:val="1"/>
      <w:marLeft w:val="0"/>
      <w:marRight w:val="0"/>
      <w:marTop w:val="0"/>
      <w:marBottom w:val="0"/>
      <w:divBdr>
        <w:top w:val="none" w:sz="0" w:space="0" w:color="auto"/>
        <w:left w:val="none" w:sz="0" w:space="0" w:color="auto"/>
        <w:bottom w:val="none" w:sz="0" w:space="0" w:color="auto"/>
        <w:right w:val="none" w:sz="0" w:space="0" w:color="auto"/>
      </w:divBdr>
    </w:div>
    <w:div w:id="194074702">
      <w:bodyDiv w:val="1"/>
      <w:marLeft w:val="0"/>
      <w:marRight w:val="0"/>
      <w:marTop w:val="0"/>
      <w:marBottom w:val="0"/>
      <w:divBdr>
        <w:top w:val="none" w:sz="0" w:space="0" w:color="auto"/>
        <w:left w:val="none" w:sz="0" w:space="0" w:color="auto"/>
        <w:bottom w:val="none" w:sz="0" w:space="0" w:color="auto"/>
        <w:right w:val="none" w:sz="0" w:space="0" w:color="auto"/>
      </w:divBdr>
    </w:div>
    <w:div w:id="206263077">
      <w:bodyDiv w:val="1"/>
      <w:marLeft w:val="0"/>
      <w:marRight w:val="0"/>
      <w:marTop w:val="0"/>
      <w:marBottom w:val="0"/>
      <w:divBdr>
        <w:top w:val="none" w:sz="0" w:space="0" w:color="auto"/>
        <w:left w:val="none" w:sz="0" w:space="0" w:color="auto"/>
        <w:bottom w:val="none" w:sz="0" w:space="0" w:color="auto"/>
        <w:right w:val="none" w:sz="0" w:space="0" w:color="auto"/>
      </w:divBdr>
    </w:div>
    <w:div w:id="210653368">
      <w:bodyDiv w:val="1"/>
      <w:marLeft w:val="0"/>
      <w:marRight w:val="0"/>
      <w:marTop w:val="0"/>
      <w:marBottom w:val="0"/>
      <w:divBdr>
        <w:top w:val="none" w:sz="0" w:space="0" w:color="auto"/>
        <w:left w:val="none" w:sz="0" w:space="0" w:color="auto"/>
        <w:bottom w:val="none" w:sz="0" w:space="0" w:color="auto"/>
        <w:right w:val="none" w:sz="0" w:space="0" w:color="auto"/>
      </w:divBdr>
    </w:div>
    <w:div w:id="216283110">
      <w:bodyDiv w:val="1"/>
      <w:marLeft w:val="0"/>
      <w:marRight w:val="0"/>
      <w:marTop w:val="0"/>
      <w:marBottom w:val="0"/>
      <w:divBdr>
        <w:top w:val="none" w:sz="0" w:space="0" w:color="auto"/>
        <w:left w:val="none" w:sz="0" w:space="0" w:color="auto"/>
        <w:bottom w:val="none" w:sz="0" w:space="0" w:color="auto"/>
        <w:right w:val="none" w:sz="0" w:space="0" w:color="auto"/>
      </w:divBdr>
    </w:div>
    <w:div w:id="268318857">
      <w:bodyDiv w:val="1"/>
      <w:marLeft w:val="0"/>
      <w:marRight w:val="0"/>
      <w:marTop w:val="0"/>
      <w:marBottom w:val="0"/>
      <w:divBdr>
        <w:top w:val="none" w:sz="0" w:space="0" w:color="auto"/>
        <w:left w:val="none" w:sz="0" w:space="0" w:color="auto"/>
        <w:bottom w:val="none" w:sz="0" w:space="0" w:color="auto"/>
        <w:right w:val="none" w:sz="0" w:space="0" w:color="auto"/>
      </w:divBdr>
    </w:div>
    <w:div w:id="271743961">
      <w:bodyDiv w:val="1"/>
      <w:marLeft w:val="0"/>
      <w:marRight w:val="0"/>
      <w:marTop w:val="0"/>
      <w:marBottom w:val="0"/>
      <w:divBdr>
        <w:top w:val="none" w:sz="0" w:space="0" w:color="auto"/>
        <w:left w:val="none" w:sz="0" w:space="0" w:color="auto"/>
        <w:bottom w:val="none" w:sz="0" w:space="0" w:color="auto"/>
        <w:right w:val="none" w:sz="0" w:space="0" w:color="auto"/>
      </w:divBdr>
    </w:div>
    <w:div w:id="279916448">
      <w:bodyDiv w:val="1"/>
      <w:marLeft w:val="0"/>
      <w:marRight w:val="0"/>
      <w:marTop w:val="0"/>
      <w:marBottom w:val="0"/>
      <w:divBdr>
        <w:top w:val="none" w:sz="0" w:space="0" w:color="auto"/>
        <w:left w:val="none" w:sz="0" w:space="0" w:color="auto"/>
        <w:bottom w:val="none" w:sz="0" w:space="0" w:color="auto"/>
        <w:right w:val="none" w:sz="0" w:space="0" w:color="auto"/>
      </w:divBdr>
    </w:div>
    <w:div w:id="298190621">
      <w:bodyDiv w:val="1"/>
      <w:marLeft w:val="0"/>
      <w:marRight w:val="0"/>
      <w:marTop w:val="0"/>
      <w:marBottom w:val="0"/>
      <w:divBdr>
        <w:top w:val="none" w:sz="0" w:space="0" w:color="auto"/>
        <w:left w:val="none" w:sz="0" w:space="0" w:color="auto"/>
        <w:bottom w:val="none" w:sz="0" w:space="0" w:color="auto"/>
        <w:right w:val="none" w:sz="0" w:space="0" w:color="auto"/>
      </w:divBdr>
    </w:div>
    <w:div w:id="357438553">
      <w:bodyDiv w:val="1"/>
      <w:marLeft w:val="0"/>
      <w:marRight w:val="0"/>
      <w:marTop w:val="0"/>
      <w:marBottom w:val="0"/>
      <w:divBdr>
        <w:top w:val="none" w:sz="0" w:space="0" w:color="auto"/>
        <w:left w:val="none" w:sz="0" w:space="0" w:color="auto"/>
        <w:bottom w:val="none" w:sz="0" w:space="0" w:color="auto"/>
        <w:right w:val="none" w:sz="0" w:space="0" w:color="auto"/>
      </w:divBdr>
    </w:div>
    <w:div w:id="400173445">
      <w:bodyDiv w:val="1"/>
      <w:marLeft w:val="0"/>
      <w:marRight w:val="0"/>
      <w:marTop w:val="0"/>
      <w:marBottom w:val="0"/>
      <w:divBdr>
        <w:top w:val="none" w:sz="0" w:space="0" w:color="auto"/>
        <w:left w:val="none" w:sz="0" w:space="0" w:color="auto"/>
        <w:bottom w:val="none" w:sz="0" w:space="0" w:color="auto"/>
        <w:right w:val="none" w:sz="0" w:space="0" w:color="auto"/>
      </w:divBdr>
      <w:divsChild>
        <w:div w:id="1244341211">
          <w:marLeft w:val="0"/>
          <w:marRight w:val="0"/>
          <w:marTop w:val="0"/>
          <w:marBottom w:val="0"/>
          <w:divBdr>
            <w:top w:val="none" w:sz="0" w:space="0" w:color="auto"/>
            <w:left w:val="none" w:sz="0" w:space="0" w:color="auto"/>
            <w:bottom w:val="none" w:sz="0" w:space="0" w:color="auto"/>
            <w:right w:val="none" w:sz="0" w:space="0" w:color="auto"/>
          </w:divBdr>
          <w:divsChild>
            <w:div w:id="1116372250">
              <w:marLeft w:val="0"/>
              <w:marRight w:val="0"/>
              <w:marTop w:val="225"/>
              <w:marBottom w:val="0"/>
              <w:divBdr>
                <w:top w:val="none" w:sz="0" w:space="0" w:color="auto"/>
                <w:left w:val="none" w:sz="0" w:space="0" w:color="auto"/>
                <w:bottom w:val="none" w:sz="0" w:space="0" w:color="auto"/>
                <w:right w:val="none" w:sz="0" w:space="0" w:color="auto"/>
              </w:divBdr>
              <w:divsChild>
                <w:div w:id="462231855">
                  <w:marLeft w:val="0"/>
                  <w:marRight w:val="0"/>
                  <w:marTop w:val="0"/>
                  <w:marBottom w:val="0"/>
                  <w:divBdr>
                    <w:top w:val="none" w:sz="0" w:space="0" w:color="auto"/>
                    <w:left w:val="none" w:sz="0" w:space="0" w:color="auto"/>
                    <w:bottom w:val="none" w:sz="0" w:space="0" w:color="auto"/>
                    <w:right w:val="none" w:sz="0" w:space="0" w:color="auto"/>
                  </w:divBdr>
                  <w:divsChild>
                    <w:div w:id="197553364">
                      <w:marLeft w:val="0"/>
                      <w:marRight w:val="0"/>
                      <w:marTop w:val="0"/>
                      <w:marBottom w:val="0"/>
                      <w:divBdr>
                        <w:top w:val="none" w:sz="0" w:space="0" w:color="auto"/>
                        <w:left w:val="none" w:sz="0" w:space="0" w:color="auto"/>
                        <w:bottom w:val="none" w:sz="0" w:space="0" w:color="auto"/>
                        <w:right w:val="none" w:sz="0" w:space="0" w:color="auto"/>
                      </w:divBdr>
                      <w:divsChild>
                        <w:div w:id="178929151">
                          <w:marLeft w:val="0"/>
                          <w:marRight w:val="0"/>
                          <w:marTop w:val="0"/>
                          <w:marBottom w:val="0"/>
                          <w:divBdr>
                            <w:top w:val="none" w:sz="0" w:space="0" w:color="auto"/>
                            <w:left w:val="none" w:sz="0" w:space="0" w:color="auto"/>
                            <w:bottom w:val="none" w:sz="0" w:space="0" w:color="auto"/>
                            <w:right w:val="none" w:sz="0" w:space="0" w:color="auto"/>
                          </w:divBdr>
                          <w:divsChild>
                            <w:div w:id="108908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73755">
      <w:bodyDiv w:val="1"/>
      <w:marLeft w:val="0"/>
      <w:marRight w:val="0"/>
      <w:marTop w:val="0"/>
      <w:marBottom w:val="0"/>
      <w:divBdr>
        <w:top w:val="none" w:sz="0" w:space="0" w:color="auto"/>
        <w:left w:val="none" w:sz="0" w:space="0" w:color="auto"/>
        <w:bottom w:val="none" w:sz="0" w:space="0" w:color="auto"/>
        <w:right w:val="none" w:sz="0" w:space="0" w:color="auto"/>
      </w:divBdr>
      <w:divsChild>
        <w:div w:id="754404888">
          <w:marLeft w:val="0"/>
          <w:marRight w:val="0"/>
          <w:marTop w:val="0"/>
          <w:marBottom w:val="0"/>
          <w:divBdr>
            <w:top w:val="none" w:sz="0" w:space="0" w:color="auto"/>
            <w:left w:val="none" w:sz="0" w:space="0" w:color="auto"/>
            <w:bottom w:val="none" w:sz="0" w:space="0" w:color="auto"/>
            <w:right w:val="none" w:sz="0" w:space="0" w:color="auto"/>
          </w:divBdr>
          <w:divsChild>
            <w:div w:id="1206943128">
              <w:marLeft w:val="0"/>
              <w:marRight w:val="0"/>
              <w:marTop w:val="225"/>
              <w:marBottom w:val="0"/>
              <w:divBdr>
                <w:top w:val="none" w:sz="0" w:space="0" w:color="auto"/>
                <w:left w:val="none" w:sz="0" w:space="0" w:color="auto"/>
                <w:bottom w:val="none" w:sz="0" w:space="0" w:color="auto"/>
                <w:right w:val="none" w:sz="0" w:space="0" w:color="auto"/>
              </w:divBdr>
              <w:divsChild>
                <w:div w:id="1449011451">
                  <w:marLeft w:val="0"/>
                  <w:marRight w:val="0"/>
                  <w:marTop w:val="0"/>
                  <w:marBottom w:val="0"/>
                  <w:divBdr>
                    <w:top w:val="none" w:sz="0" w:space="0" w:color="auto"/>
                    <w:left w:val="none" w:sz="0" w:space="0" w:color="auto"/>
                    <w:bottom w:val="none" w:sz="0" w:space="0" w:color="auto"/>
                    <w:right w:val="none" w:sz="0" w:space="0" w:color="auto"/>
                  </w:divBdr>
                  <w:divsChild>
                    <w:div w:id="518737467">
                      <w:marLeft w:val="0"/>
                      <w:marRight w:val="0"/>
                      <w:marTop w:val="0"/>
                      <w:marBottom w:val="0"/>
                      <w:divBdr>
                        <w:top w:val="none" w:sz="0" w:space="0" w:color="auto"/>
                        <w:left w:val="none" w:sz="0" w:space="0" w:color="auto"/>
                        <w:bottom w:val="none" w:sz="0" w:space="0" w:color="auto"/>
                        <w:right w:val="none" w:sz="0" w:space="0" w:color="auto"/>
                      </w:divBdr>
                      <w:divsChild>
                        <w:div w:id="634600383">
                          <w:marLeft w:val="0"/>
                          <w:marRight w:val="0"/>
                          <w:marTop w:val="0"/>
                          <w:marBottom w:val="0"/>
                          <w:divBdr>
                            <w:top w:val="none" w:sz="0" w:space="0" w:color="auto"/>
                            <w:left w:val="none" w:sz="0" w:space="0" w:color="auto"/>
                            <w:bottom w:val="none" w:sz="0" w:space="0" w:color="auto"/>
                            <w:right w:val="none" w:sz="0" w:space="0" w:color="auto"/>
                          </w:divBdr>
                          <w:divsChild>
                            <w:div w:id="28111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998488">
      <w:bodyDiv w:val="1"/>
      <w:marLeft w:val="0"/>
      <w:marRight w:val="0"/>
      <w:marTop w:val="0"/>
      <w:marBottom w:val="0"/>
      <w:divBdr>
        <w:top w:val="none" w:sz="0" w:space="0" w:color="auto"/>
        <w:left w:val="none" w:sz="0" w:space="0" w:color="auto"/>
        <w:bottom w:val="none" w:sz="0" w:space="0" w:color="auto"/>
        <w:right w:val="none" w:sz="0" w:space="0" w:color="auto"/>
      </w:divBdr>
    </w:div>
    <w:div w:id="458885244">
      <w:bodyDiv w:val="1"/>
      <w:marLeft w:val="0"/>
      <w:marRight w:val="0"/>
      <w:marTop w:val="0"/>
      <w:marBottom w:val="0"/>
      <w:divBdr>
        <w:top w:val="none" w:sz="0" w:space="0" w:color="auto"/>
        <w:left w:val="none" w:sz="0" w:space="0" w:color="auto"/>
        <w:bottom w:val="none" w:sz="0" w:space="0" w:color="auto"/>
        <w:right w:val="none" w:sz="0" w:space="0" w:color="auto"/>
      </w:divBdr>
    </w:div>
    <w:div w:id="464587509">
      <w:bodyDiv w:val="1"/>
      <w:marLeft w:val="0"/>
      <w:marRight w:val="0"/>
      <w:marTop w:val="0"/>
      <w:marBottom w:val="0"/>
      <w:divBdr>
        <w:top w:val="none" w:sz="0" w:space="0" w:color="auto"/>
        <w:left w:val="none" w:sz="0" w:space="0" w:color="auto"/>
        <w:bottom w:val="none" w:sz="0" w:space="0" w:color="auto"/>
        <w:right w:val="none" w:sz="0" w:space="0" w:color="auto"/>
      </w:divBdr>
    </w:div>
    <w:div w:id="487282577">
      <w:bodyDiv w:val="1"/>
      <w:marLeft w:val="0"/>
      <w:marRight w:val="0"/>
      <w:marTop w:val="0"/>
      <w:marBottom w:val="0"/>
      <w:divBdr>
        <w:top w:val="none" w:sz="0" w:space="0" w:color="auto"/>
        <w:left w:val="none" w:sz="0" w:space="0" w:color="auto"/>
        <w:bottom w:val="none" w:sz="0" w:space="0" w:color="auto"/>
        <w:right w:val="none" w:sz="0" w:space="0" w:color="auto"/>
      </w:divBdr>
    </w:div>
    <w:div w:id="502628242">
      <w:bodyDiv w:val="1"/>
      <w:marLeft w:val="0"/>
      <w:marRight w:val="0"/>
      <w:marTop w:val="0"/>
      <w:marBottom w:val="0"/>
      <w:divBdr>
        <w:top w:val="none" w:sz="0" w:space="0" w:color="auto"/>
        <w:left w:val="none" w:sz="0" w:space="0" w:color="auto"/>
        <w:bottom w:val="none" w:sz="0" w:space="0" w:color="auto"/>
        <w:right w:val="none" w:sz="0" w:space="0" w:color="auto"/>
      </w:divBdr>
    </w:div>
    <w:div w:id="507794758">
      <w:bodyDiv w:val="1"/>
      <w:marLeft w:val="0"/>
      <w:marRight w:val="0"/>
      <w:marTop w:val="0"/>
      <w:marBottom w:val="0"/>
      <w:divBdr>
        <w:top w:val="none" w:sz="0" w:space="0" w:color="auto"/>
        <w:left w:val="none" w:sz="0" w:space="0" w:color="auto"/>
        <w:bottom w:val="none" w:sz="0" w:space="0" w:color="auto"/>
        <w:right w:val="none" w:sz="0" w:space="0" w:color="auto"/>
      </w:divBdr>
    </w:div>
    <w:div w:id="543714993">
      <w:bodyDiv w:val="1"/>
      <w:marLeft w:val="0"/>
      <w:marRight w:val="0"/>
      <w:marTop w:val="0"/>
      <w:marBottom w:val="0"/>
      <w:divBdr>
        <w:top w:val="none" w:sz="0" w:space="0" w:color="auto"/>
        <w:left w:val="none" w:sz="0" w:space="0" w:color="auto"/>
        <w:bottom w:val="none" w:sz="0" w:space="0" w:color="auto"/>
        <w:right w:val="none" w:sz="0" w:space="0" w:color="auto"/>
      </w:divBdr>
      <w:divsChild>
        <w:div w:id="1729526677">
          <w:marLeft w:val="0"/>
          <w:marRight w:val="0"/>
          <w:marTop w:val="0"/>
          <w:marBottom w:val="0"/>
          <w:divBdr>
            <w:top w:val="none" w:sz="0" w:space="0" w:color="auto"/>
            <w:left w:val="none" w:sz="0" w:space="0" w:color="auto"/>
            <w:bottom w:val="none" w:sz="0" w:space="0" w:color="auto"/>
            <w:right w:val="none" w:sz="0" w:space="0" w:color="auto"/>
          </w:divBdr>
          <w:divsChild>
            <w:div w:id="334572102">
              <w:marLeft w:val="0"/>
              <w:marRight w:val="0"/>
              <w:marTop w:val="225"/>
              <w:marBottom w:val="0"/>
              <w:divBdr>
                <w:top w:val="none" w:sz="0" w:space="0" w:color="auto"/>
                <w:left w:val="none" w:sz="0" w:space="0" w:color="auto"/>
                <w:bottom w:val="none" w:sz="0" w:space="0" w:color="auto"/>
                <w:right w:val="none" w:sz="0" w:space="0" w:color="auto"/>
              </w:divBdr>
              <w:divsChild>
                <w:div w:id="864365061">
                  <w:marLeft w:val="0"/>
                  <w:marRight w:val="0"/>
                  <w:marTop w:val="0"/>
                  <w:marBottom w:val="0"/>
                  <w:divBdr>
                    <w:top w:val="none" w:sz="0" w:space="0" w:color="auto"/>
                    <w:left w:val="none" w:sz="0" w:space="0" w:color="auto"/>
                    <w:bottom w:val="none" w:sz="0" w:space="0" w:color="auto"/>
                    <w:right w:val="none" w:sz="0" w:space="0" w:color="auto"/>
                  </w:divBdr>
                  <w:divsChild>
                    <w:div w:id="968706135">
                      <w:marLeft w:val="0"/>
                      <w:marRight w:val="0"/>
                      <w:marTop w:val="0"/>
                      <w:marBottom w:val="0"/>
                      <w:divBdr>
                        <w:top w:val="none" w:sz="0" w:space="0" w:color="auto"/>
                        <w:left w:val="none" w:sz="0" w:space="0" w:color="auto"/>
                        <w:bottom w:val="none" w:sz="0" w:space="0" w:color="auto"/>
                        <w:right w:val="none" w:sz="0" w:space="0" w:color="auto"/>
                      </w:divBdr>
                      <w:divsChild>
                        <w:div w:id="416446234">
                          <w:marLeft w:val="0"/>
                          <w:marRight w:val="0"/>
                          <w:marTop w:val="0"/>
                          <w:marBottom w:val="0"/>
                          <w:divBdr>
                            <w:top w:val="none" w:sz="0" w:space="0" w:color="auto"/>
                            <w:left w:val="none" w:sz="0" w:space="0" w:color="auto"/>
                            <w:bottom w:val="none" w:sz="0" w:space="0" w:color="auto"/>
                            <w:right w:val="none" w:sz="0" w:space="0" w:color="auto"/>
                          </w:divBdr>
                        </w:div>
                        <w:div w:id="617293635">
                          <w:marLeft w:val="0"/>
                          <w:marRight w:val="0"/>
                          <w:marTop w:val="0"/>
                          <w:marBottom w:val="0"/>
                          <w:divBdr>
                            <w:top w:val="none" w:sz="0" w:space="0" w:color="auto"/>
                            <w:left w:val="none" w:sz="0" w:space="0" w:color="auto"/>
                            <w:bottom w:val="none" w:sz="0" w:space="0" w:color="auto"/>
                            <w:right w:val="none" w:sz="0" w:space="0" w:color="auto"/>
                          </w:divBdr>
                          <w:divsChild>
                            <w:div w:id="141859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835310">
                      <w:marLeft w:val="0"/>
                      <w:marRight w:val="0"/>
                      <w:marTop w:val="0"/>
                      <w:marBottom w:val="0"/>
                      <w:divBdr>
                        <w:top w:val="none" w:sz="0" w:space="0" w:color="auto"/>
                        <w:left w:val="none" w:sz="0" w:space="0" w:color="auto"/>
                        <w:bottom w:val="none" w:sz="0" w:space="0" w:color="auto"/>
                        <w:right w:val="none" w:sz="0" w:space="0" w:color="auto"/>
                      </w:divBdr>
                      <w:divsChild>
                        <w:div w:id="752817660">
                          <w:marLeft w:val="0"/>
                          <w:marRight w:val="0"/>
                          <w:marTop w:val="0"/>
                          <w:marBottom w:val="0"/>
                          <w:divBdr>
                            <w:top w:val="none" w:sz="0" w:space="0" w:color="auto"/>
                            <w:left w:val="none" w:sz="0" w:space="0" w:color="auto"/>
                            <w:bottom w:val="none" w:sz="0" w:space="0" w:color="auto"/>
                            <w:right w:val="none" w:sz="0" w:space="0" w:color="auto"/>
                          </w:divBdr>
                          <w:divsChild>
                            <w:div w:id="285242174">
                              <w:marLeft w:val="0"/>
                              <w:marRight w:val="0"/>
                              <w:marTop w:val="0"/>
                              <w:marBottom w:val="0"/>
                              <w:divBdr>
                                <w:top w:val="none" w:sz="0" w:space="0" w:color="auto"/>
                                <w:left w:val="none" w:sz="0" w:space="0" w:color="auto"/>
                                <w:bottom w:val="none" w:sz="0" w:space="0" w:color="auto"/>
                                <w:right w:val="none" w:sz="0" w:space="0" w:color="auto"/>
                              </w:divBdr>
                            </w:div>
                          </w:divsChild>
                        </w:div>
                        <w:div w:id="1023357686">
                          <w:marLeft w:val="0"/>
                          <w:marRight w:val="0"/>
                          <w:marTop w:val="0"/>
                          <w:marBottom w:val="0"/>
                          <w:divBdr>
                            <w:top w:val="none" w:sz="0" w:space="0" w:color="auto"/>
                            <w:left w:val="none" w:sz="0" w:space="0" w:color="auto"/>
                            <w:bottom w:val="none" w:sz="0" w:space="0" w:color="auto"/>
                            <w:right w:val="none" w:sz="0" w:space="0" w:color="auto"/>
                          </w:divBdr>
                        </w:div>
                      </w:divsChild>
                    </w:div>
                    <w:div w:id="2103992265">
                      <w:marLeft w:val="0"/>
                      <w:marRight w:val="0"/>
                      <w:marTop w:val="0"/>
                      <w:marBottom w:val="0"/>
                      <w:divBdr>
                        <w:top w:val="none" w:sz="0" w:space="0" w:color="auto"/>
                        <w:left w:val="none" w:sz="0" w:space="0" w:color="auto"/>
                        <w:bottom w:val="none" w:sz="0" w:space="0" w:color="auto"/>
                        <w:right w:val="none" w:sz="0" w:space="0" w:color="auto"/>
                      </w:divBdr>
                      <w:divsChild>
                        <w:div w:id="514811021">
                          <w:marLeft w:val="0"/>
                          <w:marRight w:val="0"/>
                          <w:marTop w:val="0"/>
                          <w:marBottom w:val="0"/>
                          <w:divBdr>
                            <w:top w:val="none" w:sz="0" w:space="0" w:color="auto"/>
                            <w:left w:val="none" w:sz="0" w:space="0" w:color="auto"/>
                            <w:bottom w:val="none" w:sz="0" w:space="0" w:color="auto"/>
                            <w:right w:val="none" w:sz="0" w:space="0" w:color="auto"/>
                          </w:divBdr>
                        </w:div>
                        <w:div w:id="1240142259">
                          <w:marLeft w:val="0"/>
                          <w:marRight w:val="0"/>
                          <w:marTop w:val="0"/>
                          <w:marBottom w:val="0"/>
                          <w:divBdr>
                            <w:top w:val="none" w:sz="0" w:space="0" w:color="auto"/>
                            <w:left w:val="none" w:sz="0" w:space="0" w:color="auto"/>
                            <w:bottom w:val="none" w:sz="0" w:space="0" w:color="auto"/>
                            <w:right w:val="none" w:sz="0" w:space="0" w:color="auto"/>
                          </w:divBdr>
                          <w:divsChild>
                            <w:div w:id="7271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927300">
      <w:bodyDiv w:val="1"/>
      <w:marLeft w:val="0"/>
      <w:marRight w:val="0"/>
      <w:marTop w:val="0"/>
      <w:marBottom w:val="0"/>
      <w:divBdr>
        <w:top w:val="none" w:sz="0" w:space="0" w:color="auto"/>
        <w:left w:val="none" w:sz="0" w:space="0" w:color="auto"/>
        <w:bottom w:val="none" w:sz="0" w:space="0" w:color="auto"/>
        <w:right w:val="none" w:sz="0" w:space="0" w:color="auto"/>
      </w:divBdr>
    </w:div>
    <w:div w:id="587933864">
      <w:bodyDiv w:val="1"/>
      <w:marLeft w:val="0"/>
      <w:marRight w:val="0"/>
      <w:marTop w:val="0"/>
      <w:marBottom w:val="0"/>
      <w:divBdr>
        <w:top w:val="none" w:sz="0" w:space="0" w:color="auto"/>
        <w:left w:val="none" w:sz="0" w:space="0" w:color="auto"/>
        <w:bottom w:val="none" w:sz="0" w:space="0" w:color="auto"/>
        <w:right w:val="none" w:sz="0" w:space="0" w:color="auto"/>
      </w:divBdr>
    </w:div>
    <w:div w:id="593057681">
      <w:bodyDiv w:val="1"/>
      <w:marLeft w:val="0"/>
      <w:marRight w:val="0"/>
      <w:marTop w:val="0"/>
      <w:marBottom w:val="0"/>
      <w:divBdr>
        <w:top w:val="none" w:sz="0" w:space="0" w:color="auto"/>
        <w:left w:val="none" w:sz="0" w:space="0" w:color="auto"/>
        <w:bottom w:val="none" w:sz="0" w:space="0" w:color="auto"/>
        <w:right w:val="none" w:sz="0" w:space="0" w:color="auto"/>
      </w:divBdr>
    </w:div>
    <w:div w:id="646128980">
      <w:bodyDiv w:val="1"/>
      <w:marLeft w:val="0"/>
      <w:marRight w:val="0"/>
      <w:marTop w:val="0"/>
      <w:marBottom w:val="0"/>
      <w:divBdr>
        <w:top w:val="none" w:sz="0" w:space="0" w:color="auto"/>
        <w:left w:val="none" w:sz="0" w:space="0" w:color="auto"/>
        <w:bottom w:val="none" w:sz="0" w:space="0" w:color="auto"/>
        <w:right w:val="none" w:sz="0" w:space="0" w:color="auto"/>
      </w:divBdr>
    </w:div>
    <w:div w:id="649290712">
      <w:bodyDiv w:val="1"/>
      <w:marLeft w:val="0"/>
      <w:marRight w:val="0"/>
      <w:marTop w:val="0"/>
      <w:marBottom w:val="0"/>
      <w:divBdr>
        <w:top w:val="none" w:sz="0" w:space="0" w:color="auto"/>
        <w:left w:val="none" w:sz="0" w:space="0" w:color="auto"/>
        <w:bottom w:val="none" w:sz="0" w:space="0" w:color="auto"/>
        <w:right w:val="none" w:sz="0" w:space="0" w:color="auto"/>
      </w:divBdr>
      <w:divsChild>
        <w:div w:id="957613487">
          <w:marLeft w:val="0"/>
          <w:marRight w:val="0"/>
          <w:marTop w:val="120"/>
          <w:marBottom w:val="0"/>
          <w:divBdr>
            <w:top w:val="none" w:sz="0" w:space="0" w:color="auto"/>
            <w:left w:val="none" w:sz="0" w:space="0" w:color="auto"/>
            <w:bottom w:val="none" w:sz="0" w:space="0" w:color="auto"/>
            <w:right w:val="none" w:sz="0" w:space="0" w:color="auto"/>
          </w:divBdr>
        </w:div>
        <w:div w:id="1089274169">
          <w:marLeft w:val="0"/>
          <w:marRight w:val="0"/>
          <w:marTop w:val="120"/>
          <w:marBottom w:val="0"/>
          <w:divBdr>
            <w:top w:val="none" w:sz="0" w:space="0" w:color="auto"/>
            <w:left w:val="none" w:sz="0" w:space="0" w:color="auto"/>
            <w:bottom w:val="none" w:sz="0" w:space="0" w:color="auto"/>
            <w:right w:val="none" w:sz="0" w:space="0" w:color="auto"/>
          </w:divBdr>
        </w:div>
        <w:div w:id="1817066685">
          <w:marLeft w:val="0"/>
          <w:marRight w:val="0"/>
          <w:marTop w:val="120"/>
          <w:marBottom w:val="0"/>
          <w:divBdr>
            <w:top w:val="none" w:sz="0" w:space="0" w:color="auto"/>
            <w:left w:val="none" w:sz="0" w:space="0" w:color="auto"/>
            <w:bottom w:val="none" w:sz="0" w:space="0" w:color="auto"/>
            <w:right w:val="none" w:sz="0" w:space="0" w:color="auto"/>
          </w:divBdr>
        </w:div>
      </w:divsChild>
    </w:div>
    <w:div w:id="649864540">
      <w:bodyDiv w:val="1"/>
      <w:marLeft w:val="0"/>
      <w:marRight w:val="0"/>
      <w:marTop w:val="0"/>
      <w:marBottom w:val="0"/>
      <w:divBdr>
        <w:top w:val="none" w:sz="0" w:space="0" w:color="auto"/>
        <w:left w:val="none" w:sz="0" w:space="0" w:color="auto"/>
        <w:bottom w:val="none" w:sz="0" w:space="0" w:color="auto"/>
        <w:right w:val="none" w:sz="0" w:space="0" w:color="auto"/>
      </w:divBdr>
      <w:divsChild>
        <w:div w:id="488790263">
          <w:marLeft w:val="0"/>
          <w:marRight w:val="0"/>
          <w:marTop w:val="192"/>
          <w:marBottom w:val="0"/>
          <w:divBdr>
            <w:top w:val="none" w:sz="0" w:space="0" w:color="auto"/>
            <w:left w:val="none" w:sz="0" w:space="0" w:color="auto"/>
            <w:bottom w:val="none" w:sz="0" w:space="0" w:color="auto"/>
            <w:right w:val="none" w:sz="0" w:space="0" w:color="auto"/>
          </w:divBdr>
        </w:div>
        <w:div w:id="634943489">
          <w:marLeft w:val="0"/>
          <w:marRight w:val="0"/>
          <w:marTop w:val="192"/>
          <w:marBottom w:val="0"/>
          <w:divBdr>
            <w:top w:val="none" w:sz="0" w:space="0" w:color="auto"/>
            <w:left w:val="none" w:sz="0" w:space="0" w:color="auto"/>
            <w:bottom w:val="none" w:sz="0" w:space="0" w:color="auto"/>
            <w:right w:val="none" w:sz="0" w:space="0" w:color="auto"/>
          </w:divBdr>
        </w:div>
        <w:div w:id="901912538">
          <w:marLeft w:val="0"/>
          <w:marRight w:val="0"/>
          <w:marTop w:val="192"/>
          <w:marBottom w:val="0"/>
          <w:divBdr>
            <w:top w:val="none" w:sz="0" w:space="0" w:color="auto"/>
            <w:left w:val="none" w:sz="0" w:space="0" w:color="auto"/>
            <w:bottom w:val="none" w:sz="0" w:space="0" w:color="auto"/>
            <w:right w:val="none" w:sz="0" w:space="0" w:color="auto"/>
          </w:divBdr>
        </w:div>
        <w:div w:id="1747612637">
          <w:marLeft w:val="0"/>
          <w:marRight w:val="0"/>
          <w:marTop w:val="192"/>
          <w:marBottom w:val="0"/>
          <w:divBdr>
            <w:top w:val="none" w:sz="0" w:space="0" w:color="auto"/>
            <w:left w:val="none" w:sz="0" w:space="0" w:color="auto"/>
            <w:bottom w:val="none" w:sz="0" w:space="0" w:color="auto"/>
            <w:right w:val="none" w:sz="0" w:space="0" w:color="auto"/>
          </w:divBdr>
        </w:div>
        <w:div w:id="2096659826">
          <w:marLeft w:val="0"/>
          <w:marRight w:val="0"/>
          <w:marTop w:val="192"/>
          <w:marBottom w:val="0"/>
          <w:divBdr>
            <w:top w:val="none" w:sz="0" w:space="0" w:color="auto"/>
            <w:left w:val="none" w:sz="0" w:space="0" w:color="auto"/>
            <w:bottom w:val="none" w:sz="0" w:space="0" w:color="auto"/>
            <w:right w:val="none" w:sz="0" w:space="0" w:color="auto"/>
          </w:divBdr>
        </w:div>
      </w:divsChild>
    </w:div>
    <w:div w:id="662201962">
      <w:bodyDiv w:val="1"/>
      <w:marLeft w:val="0"/>
      <w:marRight w:val="0"/>
      <w:marTop w:val="0"/>
      <w:marBottom w:val="0"/>
      <w:divBdr>
        <w:top w:val="none" w:sz="0" w:space="0" w:color="auto"/>
        <w:left w:val="none" w:sz="0" w:space="0" w:color="auto"/>
        <w:bottom w:val="none" w:sz="0" w:space="0" w:color="auto"/>
        <w:right w:val="none" w:sz="0" w:space="0" w:color="auto"/>
      </w:divBdr>
    </w:div>
    <w:div w:id="737705582">
      <w:bodyDiv w:val="1"/>
      <w:marLeft w:val="0"/>
      <w:marRight w:val="0"/>
      <w:marTop w:val="0"/>
      <w:marBottom w:val="0"/>
      <w:divBdr>
        <w:top w:val="none" w:sz="0" w:space="0" w:color="auto"/>
        <w:left w:val="none" w:sz="0" w:space="0" w:color="auto"/>
        <w:bottom w:val="none" w:sz="0" w:space="0" w:color="auto"/>
        <w:right w:val="none" w:sz="0" w:space="0" w:color="auto"/>
      </w:divBdr>
    </w:div>
    <w:div w:id="761223518">
      <w:bodyDiv w:val="1"/>
      <w:marLeft w:val="0"/>
      <w:marRight w:val="0"/>
      <w:marTop w:val="0"/>
      <w:marBottom w:val="0"/>
      <w:divBdr>
        <w:top w:val="none" w:sz="0" w:space="0" w:color="auto"/>
        <w:left w:val="none" w:sz="0" w:space="0" w:color="auto"/>
        <w:bottom w:val="none" w:sz="0" w:space="0" w:color="auto"/>
        <w:right w:val="none" w:sz="0" w:space="0" w:color="auto"/>
      </w:divBdr>
    </w:div>
    <w:div w:id="789280767">
      <w:bodyDiv w:val="1"/>
      <w:marLeft w:val="0"/>
      <w:marRight w:val="0"/>
      <w:marTop w:val="0"/>
      <w:marBottom w:val="0"/>
      <w:divBdr>
        <w:top w:val="none" w:sz="0" w:space="0" w:color="auto"/>
        <w:left w:val="none" w:sz="0" w:space="0" w:color="auto"/>
        <w:bottom w:val="none" w:sz="0" w:space="0" w:color="auto"/>
        <w:right w:val="none" w:sz="0" w:space="0" w:color="auto"/>
      </w:divBdr>
    </w:div>
    <w:div w:id="810025858">
      <w:bodyDiv w:val="1"/>
      <w:marLeft w:val="0"/>
      <w:marRight w:val="0"/>
      <w:marTop w:val="0"/>
      <w:marBottom w:val="0"/>
      <w:divBdr>
        <w:top w:val="none" w:sz="0" w:space="0" w:color="auto"/>
        <w:left w:val="none" w:sz="0" w:space="0" w:color="auto"/>
        <w:bottom w:val="none" w:sz="0" w:space="0" w:color="auto"/>
        <w:right w:val="none" w:sz="0" w:space="0" w:color="auto"/>
      </w:divBdr>
      <w:divsChild>
        <w:div w:id="439447057">
          <w:marLeft w:val="0"/>
          <w:marRight w:val="0"/>
          <w:marTop w:val="0"/>
          <w:marBottom w:val="0"/>
          <w:divBdr>
            <w:top w:val="none" w:sz="0" w:space="0" w:color="auto"/>
            <w:left w:val="none" w:sz="0" w:space="0" w:color="auto"/>
            <w:bottom w:val="none" w:sz="0" w:space="0" w:color="auto"/>
            <w:right w:val="none" w:sz="0" w:space="0" w:color="auto"/>
          </w:divBdr>
        </w:div>
        <w:div w:id="921794189">
          <w:marLeft w:val="0"/>
          <w:marRight w:val="0"/>
          <w:marTop w:val="0"/>
          <w:marBottom w:val="0"/>
          <w:divBdr>
            <w:top w:val="none" w:sz="0" w:space="0" w:color="auto"/>
            <w:left w:val="none" w:sz="0" w:space="0" w:color="auto"/>
            <w:bottom w:val="none" w:sz="0" w:space="0" w:color="auto"/>
            <w:right w:val="none" w:sz="0" w:space="0" w:color="auto"/>
          </w:divBdr>
        </w:div>
      </w:divsChild>
    </w:div>
    <w:div w:id="848375072">
      <w:bodyDiv w:val="1"/>
      <w:marLeft w:val="0"/>
      <w:marRight w:val="0"/>
      <w:marTop w:val="0"/>
      <w:marBottom w:val="0"/>
      <w:divBdr>
        <w:top w:val="none" w:sz="0" w:space="0" w:color="auto"/>
        <w:left w:val="none" w:sz="0" w:space="0" w:color="auto"/>
        <w:bottom w:val="none" w:sz="0" w:space="0" w:color="auto"/>
        <w:right w:val="none" w:sz="0" w:space="0" w:color="auto"/>
      </w:divBdr>
      <w:divsChild>
        <w:div w:id="17512566">
          <w:marLeft w:val="0"/>
          <w:marRight w:val="0"/>
          <w:marTop w:val="0"/>
          <w:marBottom w:val="0"/>
          <w:divBdr>
            <w:top w:val="none" w:sz="0" w:space="0" w:color="auto"/>
            <w:left w:val="none" w:sz="0" w:space="0" w:color="auto"/>
            <w:bottom w:val="none" w:sz="0" w:space="0" w:color="auto"/>
            <w:right w:val="none" w:sz="0" w:space="0" w:color="auto"/>
          </w:divBdr>
          <w:divsChild>
            <w:div w:id="1121916727">
              <w:marLeft w:val="0"/>
              <w:marRight w:val="0"/>
              <w:marTop w:val="225"/>
              <w:marBottom w:val="0"/>
              <w:divBdr>
                <w:top w:val="none" w:sz="0" w:space="0" w:color="auto"/>
                <w:left w:val="none" w:sz="0" w:space="0" w:color="auto"/>
                <w:bottom w:val="none" w:sz="0" w:space="0" w:color="auto"/>
                <w:right w:val="none" w:sz="0" w:space="0" w:color="auto"/>
              </w:divBdr>
              <w:divsChild>
                <w:div w:id="2055152798">
                  <w:marLeft w:val="0"/>
                  <w:marRight w:val="0"/>
                  <w:marTop w:val="0"/>
                  <w:marBottom w:val="0"/>
                  <w:divBdr>
                    <w:top w:val="none" w:sz="0" w:space="0" w:color="auto"/>
                    <w:left w:val="none" w:sz="0" w:space="0" w:color="auto"/>
                    <w:bottom w:val="none" w:sz="0" w:space="0" w:color="auto"/>
                    <w:right w:val="none" w:sz="0" w:space="0" w:color="auto"/>
                  </w:divBdr>
                  <w:divsChild>
                    <w:div w:id="443424076">
                      <w:marLeft w:val="0"/>
                      <w:marRight w:val="0"/>
                      <w:marTop w:val="0"/>
                      <w:marBottom w:val="0"/>
                      <w:divBdr>
                        <w:top w:val="none" w:sz="0" w:space="0" w:color="auto"/>
                        <w:left w:val="none" w:sz="0" w:space="0" w:color="auto"/>
                        <w:bottom w:val="none" w:sz="0" w:space="0" w:color="auto"/>
                        <w:right w:val="none" w:sz="0" w:space="0" w:color="auto"/>
                      </w:divBdr>
                      <w:divsChild>
                        <w:div w:id="2059089090">
                          <w:marLeft w:val="0"/>
                          <w:marRight w:val="0"/>
                          <w:marTop w:val="0"/>
                          <w:marBottom w:val="0"/>
                          <w:divBdr>
                            <w:top w:val="none" w:sz="0" w:space="0" w:color="auto"/>
                            <w:left w:val="none" w:sz="0" w:space="0" w:color="auto"/>
                            <w:bottom w:val="none" w:sz="0" w:space="0" w:color="auto"/>
                            <w:right w:val="none" w:sz="0" w:space="0" w:color="auto"/>
                          </w:divBdr>
                          <w:divsChild>
                            <w:div w:id="19310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296293">
      <w:bodyDiv w:val="1"/>
      <w:marLeft w:val="0"/>
      <w:marRight w:val="0"/>
      <w:marTop w:val="0"/>
      <w:marBottom w:val="0"/>
      <w:divBdr>
        <w:top w:val="none" w:sz="0" w:space="0" w:color="auto"/>
        <w:left w:val="none" w:sz="0" w:space="0" w:color="auto"/>
        <w:bottom w:val="none" w:sz="0" w:space="0" w:color="auto"/>
        <w:right w:val="none" w:sz="0" w:space="0" w:color="auto"/>
      </w:divBdr>
    </w:div>
    <w:div w:id="851803393">
      <w:bodyDiv w:val="1"/>
      <w:marLeft w:val="0"/>
      <w:marRight w:val="0"/>
      <w:marTop w:val="0"/>
      <w:marBottom w:val="0"/>
      <w:divBdr>
        <w:top w:val="none" w:sz="0" w:space="0" w:color="auto"/>
        <w:left w:val="none" w:sz="0" w:space="0" w:color="auto"/>
        <w:bottom w:val="none" w:sz="0" w:space="0" w:color="auto"/>
        <w:right w:val="none" w:sz="0" w:space="0" w:color="auto"/>
      </w:divBdr>
      <w:divsChild>
        <w:div w:id="267783864">
          <w:marLeft w:val="0"/>
          <w:marRight w:val="0"/>
          <w:marTop w:val="0"/>
          <w:marBottom w:val="0"/>
          <w:divBdr>
            <w:top w:val="none" w:sz="0" w:space="0" w:color="auto"/>
            <w:left w:val="none" w:sz="0" w:space="0" w:color="auto"/>
            <w:bottom w:val="none" w:sz="0" w:space="0" w:color="auto"/>
            <w:right w:val="none" w:sz="0" w:space="0" w:color="auto"/>
          </w:divBdr>
          <w:divsChild>
            <w:div w:id="336462672">
              <w:marLeft w:val="0"/>
              <w:marRight w:val="0"/>
              <w:marTop w:val="225"/>
              <w:marBottom w:val="0"/>
              <w:divBdr>
                <w:top w:val="none" w:sz="0" w:space="0" w:color="auto"/>
                <w:left w:val="none" w:sz="0" w:space="0" w:color="auto"/>
                <w:bottom w:val="none" w:sz="0" w:space="0" w:color="auto"/>
                <w:right w:val="none" w:sz="0" w:space="0" w:color="auto"/>
              </w:divBdr>
              <w:divsChild>
                <w:div w:id="1158889327">
                  <w:marLeft w:val="0"/>
                  <w:marRight w:val="0"/>
                  <w:marTop w:val="0"/>
                  <w:marBottom w:val="0"/>
                  <w:divBdr>
                    <w:top w:val="none" w:sz="0" w:space="0" w:color="auto"/>
                    <w:left w:val="none" w:sz="0" w:space="0" w:color="auto"/>
                    <w:bottom w:val="none" w:sz="0" w:space="0" w:color="auto"/>
                    <w:right w:val="none" w:sz="0" w:space="0" w:color="auto"/>
                  </w:divBdr>
                  <w:divsChild>
                    <w:div w:id="174419784">
                      <w:marLeft w:val="0"/>
                      <w:marRight w:val="0"/>
                      <w:marTop w:val="0"/>
                      <w:marBottom w:val="0"/>
                      <w:divBdr>
                        <w:top w:val="none" w:sz="0" w:space="0" w:color="auto"/>
                        <w:left w:val="none" w:sz="0" w:space="0" w:color="auto"/>
                        <w:bottom w:val="none" w:sz="0" w:space="0" w:color="auto"/>
                        <w:right w:val="none" w:sz="0" w:space="0" w:color="auto"/>
                      </w:divBdr>
                      <w:divsChild>
                        <w:div w:id="1189296406">
                          <w:marLeft w:val="0"/>
                          <w:marRight w:val="0"/>
                          <w:marTop w:val="0"/>
                          <w:marBottom w:val="0"/>
                          <w:divBdr>
                            <w:top w:val="none" w:sz="0" w:space="0" w:color="auto"/>
                            <w:left w:val="none" w:sz="0" w:space="0" w:color="auto"/>
                            <w:bottom w:val="none" w:sz="0" w:space="0" w:color="auto"/>
                            <w:right w:val="none" w:sz="0" w:space="0" w:color="auto"/>
                          </w:divBdr>
                          <w:divsChild>
                            <w:div w:id="150466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0769767">
      <w:bodyDiv w:val="1"/>
      <w:marLeft w:val="0"/>
      <w:marRight w:val="0"/>
      <w:marTop w:val="0"/>
      <w:marBottom w:val="0"/>
      <w:divBdr>
        <w:top w:val="none" w:sz="0" w:space="0" w:color="auto"/>
        <w:left w:val="none" w:sz="0" w:space="0" w:color="auto"/>
        <w:bottom w:val="none" w:sz="0" w:space="0" w:color="auto"/>
        <w:right w:val="none" w:sz="0" w:space="0" w:color="auto"/>
      </w:divBdr>
    </w:div>
    <w:div w:id="926352500">
      <w:bodyDiv w:val="1"/>
      <w:marLeft w:val="0"/>
      <w:marRight w:val="0"/>
      <w:marTop w:val="0"/>
      <w:marBottom w:val="0"/>
      <w:divBdr>
        <w:top w:val="none" w:sz="0" w:space="0" w:color="auto"/>
        <w:left w:val="none" w:sz="0" w:space="0" w:color="auto"/>
        <w:bottom w:val="none" w:sz="0" w:space="0" w:color="auto"/>
        <w:right w:val="none" w:sz="0" w:space="0" w:color="auto"/>
      </w:divBdr>
    </w:div>
    <w:div w:id="928347940">
      <w:bodyDiv w:val="1"/>
      <w:marLeft w:val="0"/>
      <w:marRight w:val="0"/>
      <w:marTop w:val="0"/>
      <w:marBottom w:val="0"/>
      <w:divBdr>
        <w:top w:val="none" w:sz="0" w:space="0" w:color="auto"/>
        <w:left w:val="none" w:sz="0" w:space="0" w:color="auto"/>
        <w:bottom w:val="none" w:sz="0" w:space="0" w:color="auto"/>
        <w:right w:val="none" w:sz="0" w:space="0" w:color="auto"/>
      </w:divBdr>
    </w:div>
    <w:div w:id="978997513">
      <w:bodyDiv w:val="1"/>
      <w:marLeft w:val="0"/>
      <w:marRight w:val="0"/>
      <w:marTop w:val="0"/>
      <w:marBottom w:val="0"/>
      <w:divBdr>
        <w:top w:val="none" w:sz="0" w:space="0" w:color="auto"/>
        <w:left w:val="none" w:sz="0" w:space="0" w:color="auto"/>
        <w:bottom w:val="none" w:sz="0" w:space="0" w:color="auto"/>
        <w:right w:val="none" w:sz="0" w:space="0" w:color="auto"/>
      </w:divBdr>
    </w:div>
    <w:div w:id="982196793">
      <w:bodyDiv w:val="1"/>
      <w:marLeft w:val="0"/>
      <w:marRight w:val="0"/>
      <w:marTop w:val="0"/>
      <w:marBottom w:val="0"/>
      <w:divBdr>
        <w:top w:val="none" w:sz="0" w:space="0" w:color="auto"/>
        <w:left w:val="none" w:sz="0" w:space="0" w:color="auto"/>
        <w:bottom w:val="none" w:sz="0" w:space="0" w:color="auto"/>
        <w:right w:val="none" w:sz="0" w:space="0" w:color="auto"/>
      </w:divBdr>
    </w:div>
    <w:div w:id="988048260">
      <w:bodyDiv w:val="1"/>
      <w:marLeft w:val="0"/>
      <w:marRight w:val="0"/>
      <w:marTop w:val="0"/>
      <w:marBottom w:val="0"/>
      <w:divBdr>
        <w:top w:val="none" w:sz="0" w:space="0" w:color="auto"/>
        <w:left w:val="none" w:sz="0" w:space="0" w:color="auto"/>
        <w:bottom w:val="none" w:sz="0" w:space="0" w:color="auto"/>
        <w:right w:val="none" w:sz="0" w:space="0" w:color="auto"/>
      </w:divBdr>
      <w:divsChild>
        <w:div w:id="333454369">
          <w:marLeft w:val="0"/>
          <w:marRight w:val="0"/>
          <w:marTop w:val="0"/>
          <w:marBottom w:val="0"/>
          <w:divBdr>
            <w:top w:val="none" w:sz="0" w:space="0" w:color="auto"/>
            <w:left w:val="none" w:sz="0" w:space="0" w:color="auto"/>
            <w:bottom w:val="none" w:sz="0" w:space="0" w:color="auto"/>
            <w:right w:val="none" w:sz="0" w:space="0" w:color="auto"/>
          </w:divBdr>
          <w:divsChild>
            <w:div w:id="1275407209">
              <w:marLeft w:val="0"/>
              <w:marRight w:val="0"/>
              <w:marTop w:val="225"/>
              <w:marBottom w:val="0"/>
              <w:divBdr>
                <w:top w:val="none" w:sz="0" w:space="0" w:color="auto"/>
                <w:left w:val="none" w:sz="0" w:space="0" w:color="auto"/>
                <w:bottom w:val="none" w:sz="0" w:space="0" w:color="auto"/>
                <w:right w:val="none" w:sz="0" w:space="0" w:color="auto"/>
              </w:divBdr>
              <w:divsChild>
                <w:div w:id="1982996004">
                  <w:marLeft w:val="0"/>
                  <w:marRight w:val="0"/>
                  <w:marTop w:val="0"/>
                  <w:marBottom w:val="0"/>
                  <w:divBdr>
                    <w:top w:val="none" w:sz="0" w:space="0" w:color="auto"/>
                    <w:left w:val="none" w:sz="0" w:space="0" w:color="auto"/>
                    <w:bottom w:val="none" w:sz="0" w:space="0" w:color="auto"/>
                    <w:right w:val="none" w:sz="0" w:space="0" w:color="auto"/>
                  </w:divBdr>
                  <w:divsChild>
                    <w:div w:id="102504554">
                      <w:marLeft w:val="0"/>
                      <w:marRight w:val="0"/>
                      <w:marTop w:val="0"/>
                      <w:marBottom w:val="0"/>
                      <w:divBdr>
                        <w:top w:val="none" w:sz="0" w:space="0" w:color="auto"/>
                        <w:left w:val="none" w:sz="0" w:space="0" w:color="auto"/>
                        <w:bottom w:val="none" w:sz="0" w:space="0" w:color="auto"/>
                        <w:right w:val="none" w:sz="0" w:space="0" w:color="auto"/>
                      </w:divBdr>
                      <w:divsChild>
                        <w:div w:id="357971955">
                          <w:marLeft w:val="0"/>
                          <w:marRight w:val="0"/>
                          <w:marTop w:val="0"/>
                          <w:marBottom w:val="0"/>
                          <w:divBdr>
                            <w:top w:val="none" w:sz="0" w:space="0" w:color="auto"/>
                            <w:left w:val="none" w:sz="0" w:space="0" w:color="auto"/>
                            <w:bottom w:val="none" w:sz="0" w:space="0" w:color="auto"/>
                            <w:right w:val="none" w:sz="0" w:space="0" w:color="auto"/>
                          </w:divBdr>
                          <w:divsChild>
                            <w:div w:id="6686617">
                              <w:marLeft w:val="0"/>
                              <w:marRight w:val="0"/>
                              <w:marTop w:val="0"/>
                              <w:marBottom w:val="0"/>
                              <w:divBdr>
                                <w:top w:val="none" w:sz="0" w:space="0" w:color="auto"/>
                                <w:left w:val="none" w:sz="0" w:space="0" w:color="auto"/>
                                <w:bottom w:val="none" w:sz="0" w:space="0" w:color="auto"/>
                                <w:right w:val="none" w:sz="0" w:space="0" w:color="auto"/>
                              </w:divBdr>
                            </w:div>
                          </w:divsChild>
                        </w:div>
                        <w:div w:id="444689572">
                          <w:marLeft w:val="0"/>
                          <w:marRight w:val="0"/>
                          <w:marTop w:val="0"/>
                          <w:marBottom w:val="0"/>
                          <w:divBdr>
                            <w:top w:val="none" w:sz="0" w:space="0" w:color="auto"/>
                            <w:left w:val="none" w:sz="0" w:space="0" w:color="auto"/>
                            <w:bottom w:val="none" w:sz="0" w:space="0" w:color="auto"/>
                            <w:right w:val="none" w:sz="0" w:space="0" w:color="auto"/>
                          </w:divBdr>
                        </w:div>
                      </w:divsChild>
                    </w:div>
                    <w:div w:id="1308705814">
                      <w:marLeft w:val="0"/>
                      <w:marRight w:val="0"/>
                      <w:marTop w:val="0"/>
                      <w:marBottom w:val="0"/>
                      <w:divBdr>
                        <w:top w:val="none" w:sz="0" w:space="0" w:color="auto"/>
                        <w:left w:val="none" w:sz="0" w:space="0" w:color="auto"/>
                        <w:bottom w:val="none" w:sz="0" w:space="0" w:color="auto"/>
                        <w:right w:val="none" w:sz="0" w:space="0" w:color="auto"/>
                      </w:divBdr>
                      <w:divsChild>
                        <w:div w:id="708451370">
                          <w:marLeft w:val="0"/>
                          <w:marRight w:val="0"/>
                          <w:marTop w:val="0"/>
                          <w:marBottom w:val="0"/>
                          <w:divBdr>
                            <w:top w:val="none" w:sz="0" w:space="0" w:color="auto"/>
                            <w:left w:val="none" w:sz="0" w:space="0" w:color="auto"/>
                            <w:bottom w:val="none" w:sz="0" w:space="0" w:color="auto"/>
                            <w:right w:val="none" w:sz="0" w:space="0" w:color="auto"/>
                          </w:divBdr>
                        </w:div>
                        <w:div w:id="2070108712">
                          <w:marLeft w:val="0"/>
                          <w:marRight w:val="0"/>
                          <w:marTop w:val="0"/>
                          <w:marBottom w:val="0"/>
                          <w:divBdr>
                            <w:top w:val="none" w:sz="0" w:space="0" w:color="auto"/>
                            <w:left w:val="none" w:sz="0" w:space="0" w:color="auto"/>
                            <w:bottom w:val="none" w:sz="0" w:space="0" w:color="auto"/>
                            <w:right w:val="none" w:sz="0" w:space="0" w:color="auto"/>
                          </w:divBdr>
                          <w:divsChild>
                            <w:div w:id="37146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31614">
                      <w:marLeft w:val="0"/>
                      <w:marRight w:val="0"/>
                      <w:marTop w:val="0"/>
                      <w:marBottom w:val="0"/>
                      <w:divBdr>
                        <w:top w:val="none" w:sz="0" w:space="0" w:color="auto"/>
                        <w:left w:val="none" w:sz="0" w:space="0" w:color="auto"/>
                        <w:bottom w:val="none" w:sz="0" w:space="0" w:color="auto"/>
                        <w:right w:val="none" w:sz="0" w:space="0" w:color="auto"/>
                      </w:divBdr>
                      <w:divsChild>
                        <w:div w:id="666322335">
                          <w:marLeft w:val="0"/>
                          <w:marRight w:val="0"/>
                          <w:marTop w:val="0"/>
                          <w:marBottom w:val="0"/>
                          <w:divBdr>
                            <w:top w:val="none" w:sz="0" w:space="0" w:color="auto"/>
                            <w:left w:val="none" w:sz="0" w:space="0" w:color="auto"/>
                            <w:bottom w:val="none" w:sz="0" w:space="0" w:color="auto"/>
                            <w:right w:val="none" w:sz="0" w:space="0" w:color="auto"/>
                          </w:divBdr>
                        </w:div>
                        <w:div w:id="1894266243">
                          <w:marLeft w:val="0"/>
                          <w:marRight w:val="0"/>
                          <w:marTop w:val="0"/>
                          <w:marBottom w:val="0"/>
                          <w:divBdr>
                            <w:top w:val="none" w:sz="0" w:space="0" w:color="auto"/>
                            <w:left w:val="none" w:sz="0" w:space="0" w:color="auto"/>
                            <w:bottom w:val="none" w:sz="0" w:space="0" w:color="auto"/>
                            <w:right w:val="none" w:sz="0" w:space="0" w:color="auto"/>
                          </w:divBdr>
                          <w:divsChild>
                            <w:div w:id="27448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713368">
      <w:bodyDiv w:val="1"/>
      <w:marLeft w:val="0"/>
      <w:marRight w:val="0"/>
      <w:marTop w:val="0"/>
      <w:marBottom w:val="0"/>
      <w:divBdr>
        <w:top w:val="none" w:sz="0" w:space="0" w:color="auto"/>
        <w:left w:val="none" w:sz="0" w:space="0" w:color="auto"/>
        <w:bottom w:val="none" w:sz="0" w:space="0" w:color="auto"/>
        <w:right w:val="none" w:sz="0" w:space="0" w:color="auto"/>
      </w:divBdr>
    </w:div>
    <w:div w:id="1087992869">
      <w:bodyDiv w:val="1"/>
      <w:marLeft w:val="0"/>
      <w:marRight w:val="0"/>
      <w:marTop w:val="0"/>
      <w:marBottom w:val="0"/>
      <w:divBdr>
        <w:top w:val="none" w:sz="0" w:space="0" w:color="auto"/>
        <w:left w:val="none" w:sz="0" w:space="0" w:color="auto"/>
        <w:bottom w:val="none" w:sz="0" w:space="0" w:color="auto"/>
        <w:right w:val="none" w:sz="0" w:space="0" w:color="auto"/>
      </w:divBdr>
    </w:div>
    <w:div w:id="1108544571">
      <w:bodyDiv w:val="1"/>
      <w:marLeft w:val="0"/>
      <w:marRight w:val="0"/>
      <w:marTop w:val="0"/>
      <w:marBottom w:val="0"/>
      <w:divBdr>
        <w:top w:val="none" w:sz="0" w:space="0" w:color="auto"/>
        <w:left w:val="none" w:sz="0" w:space="0" w:color="auto"/>
        <w:bottom w:val="none" w:sz="0" w:space="0" w:color="auto"/>
        <w:right w:val="none" w:sz="0" w:space="0" w:color="auto"/>
      </w:divBdr>
    </w:div>
    <w:div w:id="1164708792">
      <w:bodyDiv w:val="1"/>
      <w:marLeft w:val="0"/>
      <w:marRight w:val="0"/>
      <w:marTop w:val="0"/>
      <w:marBottom w:val="0"/>
      <w:divBdr>
        <w:top w:val="none" w:sz="0" w:space="0" w:color="auto"/>
        <w:left w:val="none" w:sz="0" w:space="0" w:color="auto"/>
        <w:bottom w:val="none" w:sz="0" w:space="0" w:color="auto"/>
        <w:right w:val="none" w:sz="0" w:space="0" w:color="auto"/>
      </w:divBdr>
    </w:div>
    <w:div w:id="1175850030">
      <w:bodyDiv w:val="1"/>
      <w:marLeft w:val="0"/>
      <w:marRight w:val="0"/>
      <w:marTop w:val="0"/>
      <w:marBottom w:val="0"/>
      <w:divBdr>
        <w:top w:val="none" w:sz="0" w:space="0" w:color="auto"/>
        <w:left w:val="none" w:sz="0" w:space="0" w:color="auto"/>
        <w:bottom w:val="none" w:sz="0" w:space="0" w:color="auto"/>
        <w:right w:val="none" w:sz="0" w:space="0" w:color="auto"/>
      </w:divBdr>
    </w:div>
    <w:div w:id="1179465684">
      <w:bodyDiv w:val="1"/>
      <w:marLeft w:val="0"/>
      <w:marRight w:val="0"/>
      <w:marTop w:val="0"/>
      <w:marBottom w:val="0"/>
      <w:divBdr>
        <w:top w:val="none" w:sz="0" w:space="0" w:color="auto"/>
        <w:left w:val="none" w:sz="0" w:space="0" w:color="auto"/>
        <w:bottom w:val="none" w:sz="0" w:space="0" w:color="auto"/>
        <w:right w:val="none" w:sz="0" w:space="0" w:color="auto"/>
      </w:divBdr>
    </w:div>
    <w:div w:id="1185246289">
      <w:bodyDiv w:val="1"/>
      <w:marLeft w:val="0"/>
      <w:marRight w:val="0"/>
      <w:marTop w:val="0"/>
      <w:marBottom w:val="0"/>
      <w:divBdr>
        <w:top w:val="none" w:sz="0" w:space="0" w:color="auto"/>
        <w:left w:val="none" w:sz="0" w:space="0" w:color="auto"/>
        <w:bottom w:val="none" w:sz="0" w:space="0" w:color="auto"/>
        <w:right w:val="none" w:sz="0" w:space="0" w:color="auto"/>
      </w:divBdr>
    </w:div>
    <w:div w:id="1187403973">
      <w:bodyDiv w:val="1"/>
      <w:marLeft w:val="0"/>
      <w:marRight w:val="0"/>
      <w:marTop w:val="0"/>
      <w:marBottom w:val="0"/>
      <w:divBdr>
        <w:top w:val="none" w:sz="0" w:space="0" w:color="auto"/>
        <w:left w:val="none" w:sz="0" w:space="0" w:color="auto"/>
        <w:bottom w:val="none" w:sz="0" w:space="0" w:color="auto"/>
        <w:right w:val="none" w:sz="0" w:space="0" w:color="auto"/>
      </w:divBdr>
    </w:div>
    <w:div w:id="1219322835">
      <w:bodyDiv w:val="1"/>
      <w:marLeft w:val="0"/>
      <w:marRight w:val="0"/>
      <w:marTop w:val="0"/>
      <w:marBottom w:val="0"/>
      <w:divBdr>
        <w:top w:val="none" w:sz="0" w:space="0" w:color="auto"/>
        <w:left w:val="none" w:sz="0" w:space="0" w:color="auto"/>
        <w:bottom w:val="none" w:sz="0" w:space="0" w:color="auto"/>
        <w:right w:val="none" w:sz="0" w:space="0" w:color="auto"/>
      </w:divBdr>
      <w:divsChild>
        <w:div w:id="1624921854">
          <w:marLeft w:val="0"/>
          <w:marRight w:val="0"/>
          <w:marTop w:val="0"/>
          <w:marBottom w:val="0"/>
          <w:divBdr>
            <w:top w:val="none" w:sz="0" w:space="0" w:color="auto"/>
            <w:left w:val="none" w:sz="0" w:space="0" w:color="auto"/>
            <w:bottom w:val="none" w:sz="0" w:space="0" w:color="auto"/>
            <w:right w:val="none" w:sz="0" w:space="0" w:color="auto"/>
          </w:divBdr>
        </w:div>
        <w:div w:id="2066902559">
          <w:marLeft w:val="0"/>
          <w:marRight w:val="0"/>
          <w:marTop w:val="0"/>
          <w:marBottom w:val="0"/>
          <w:divBdr>
            <w:top w:val="none" w:sz="0" w:space="0" w:color="auto"/>
            <w:left w:val="none" w:sz="0" w:space="0" w:color="auto"/>
            <w:bottom w:val="none" w:sz="0" w:space="0" w:color="auto"/>
            <w:right w:val="none" w:sz="0" w:space="0" w:color="auto"/>
          </w:divBdr>
        </w:div>
      </w:divsChild>
    </w:div>
    <w:div w:id="1322661226">
      <w:bodyDiv w:val="1"/>
      <w:marLeft w:val="0"/>
      <w:marRight w:val="0"/>
      <w:marTop w:val="0"/>
      <w:marBottom w:val="0"/>
      <w:divBdr>
        <w:top w:val="none" w:sz="0" w:space="0" w:color="auto"/>
        <w:left w:val="none" w:sz="0" w:space="0" w:color="auto"/>
        <w:bottom w:val="none" w:sz="0" w:space="0" w:color="auto"/>
        <w:right w:val="none" w:sz="0" w:space="0" w:color="auto"/>
      </w:divBdr>
    </w:div>
    <w:div w:id="1331106778">
      <w:bodyDiv w:val="1"/>
      <w:marLeft w:val="0"/>
      <w:marRight w:val="0"/>
      <w:marTop w:val="0"/>
      <w:marBottom w:val="0"/>
      <w:divBdr>
        <w:top w:val="none" w:sz="0" w:space="0" w:color="auto"/>
        <w:left w:val="none" w:sz="0" w:space="0" w:color="auto"/>
        <w:bottom w:val="none" w:sz="0" w:space="0" w:color="auto"/>
        <w:right w:val="none" w:sz="0" w:space="0" w:color="auto"/>
      </w:divBdr>
      <w:divsChild>
        <w:div w:id="581178842">
          <w:marLeft w:val="0"/>
          <w:marRight w:val="0"/>
          <w:marTop w:val="0"/>
          <w:marBottom w:val="0"/>
          <w:divBdr>
            <w:top w:val="none" w:sz="0" w:space="0" w:color="auto"/>
            <w:left w:val="none" w:sz="0" w:space="0" w:color="auto"/>
            <w:bottom w:val="none" w:sz="0" w:space="0" w:color="auto"/>
            <w:right w:val="none" w:sz="0" w:space="0" w:color="auto"/>
          </w:divBdr>
          <w:divsChild>
            <w:div w:id="1658193051">
              <w:marLeft w:val="0"/>
              <w:marRight w:val="0"/>
              <w:marTop w:val="225"/>
              <w:marBottom w:val="0"/>
              <w:divBdr>
                <w:top w:val="none" w:sz="0" w:space="0" w:color="auto"/>
                <w:left w:val="none" w:sz="0" w:space="0" w:color="auto"/>
                <w:bottom w:val="none" w:sz="0" w:space="0" w:color="auto"/>
                <w:right w:val="none" w:sz="0" w:space="0" w:color="auto"/>
              </w:divBdr>
              <w:divsChild>
                <w:div w:id="1563903584">
                  <w:marLeft w:val="0"/>
                  <w:marRight w:val="0"/>
                  <w:marTop w:val="0"/>
                  <w:marBottom w:val="0"/>
                  <w:divBdr>
                    <w:top w:val="none" w:sz="0" w:space="0" w:color="auto"/>
                    <w:left w:val="none" w:sz="0" w:space="0" w:color="auto"/>
                    <w:bottom w:val="none" w:sz="0" w:space="0" w:color="auto"/>
                    <w:right w:val="none" w:sz="0" w:space="0" w:color="auto"/>
                  </w:divBdr>
                  <w:divsChild>
                    <w:div w:id="68384056">
                      <w:marLeft w:val="0"/>
                      <w:marRight w:val="0"/>
                      <w:marTop w:val="0"/>
                      <w:marBottom w:val="0"/>
                      <w:divBdr>
                        <w:top w:val="none" w:sz="0" w:space="0" w:color="auto"/>
                        <w:left w:val="none" w:sz="0" w:space="0" w:color="auto"/>
                        <w:bottom w:val="none" w:sz="0" w:space="0" w:color="auto"/>
                        <w:right w:val="none" w:sz="0" w:space="0" w:color="auto"/>
                      </w:divBdr>
                      <w:divsChild>
                        <w:div w:id="1066732024">
                          <w:marLeft w:val="0"/>
                          <w:marRight w:val="0"/>
                          <w:marTop w:val="0"/>
                          <w:marBottom w:val="0"/>
                          <w:divBdr>
                            <w:top w:val="none" w:sz="0" w:space="0" w:color="auto"/>
                            <w:left w:val="none" w:sz="0" w:space="0" w:color="auto"/>
                            <w:bottom w:val="none" w:sz="0" w:space="0" w:color="auto"/>
                            <w:right w:val="none" w:sz="0" w:space="0" w:color="auto"/>
                          </w:divBdr>
                          <w:divsChild>
                            <w:div w:id="1881475611">
                              <w:marLeft w:val="0"/>
                              <w:marRight w:val="0"/>
                              <w:marTop w:val="0"/>
                              <w:marBottom w:val="0"/>
                              <w:divBdr>
                                <w:top w:val="none" w:sz="0" w:space="0" w:color="auto"/>
                                <w:left w:val="none" w:sz="0" w:space="0" w:color="auto"/>
                                <w:bottom w:val="none" w:sz="0" w:space="0" w:color="auto"/>
                                <w:right w:val="none" w:sz="0" w:space="0" w:color="auto"/>
                              </w:divBdr>
                            </w:div>
                          </w:divsChild>
                        </w:div>
                        <w:div w:id="2109765556">
                          <w:marLeft w:val="0"/>
                          <w:marRight w:val="0"/>
                          <w:marTop w:val="0"/>
                          <w:marBottom w:val="0"/>
                          <w:divBdr>
                            <w:top w:val="none" w:sz="0" w:space="0" w:color="auto"/>
                            <w:left w:val="none" w:sz="0" w:space="0" w:color="auto"/>
                            <w:bottom w:val="none" w:sz="0" w:space="0" w:color="auto"/>
                            <w:right w:val="none" w:sz="0" w:space="0" w:color="auto"/>
                          </w:divBdr>
                        </w:div>
                      </w:divsChild>
                    </w:div>
                    <w:div w:id="153491317">
                      <w:marLeft w:val="0"/>
                      <w:marRight w:val="0"/>
                      <w:marTop w:val="0"/>
                      <w:marBottom w:val="0"/>
                      <w:divBdr>
                        <w:top w:val="none" w:sz="0" w:space="0" w:color="auto"/>
                        <w:left w:val="none" w:sz="0" w:space="0" w:color="auto"/>
                        <w:bottom w:val="none" w:sz="0" w:space="0" w:color="auto"/>
                        <w:right w:val="none" w:sz="0" w:space="0" w:color="auto"/>
                      </w:divBdr>
                      <w:divsChild>
                        <w:div w:id="315493617">
                          <w:marLeft w:val="0"/>
                          <w:marRight w:val="0"/>
                          <w:marTop w:val="0"/>
                          <w:marBottom w:val="0"/>
                          <w:divBdr>
                            <w:top w:val="none" w:sz="0" w:space="0" w:color="auto"/>
                            <w:left w:val="none" w:sz="0" w:space="0" w:color="auto"/>
                            <w:bottom w:val="none" w:sz="0" w:space="0" w:color="auto"/>
                            <w:right w:val="none" w:sz="0" w:space="0" w:color="auto"/>
                          </w:divBdr>
                          <w:divsChild>
                            <w:div w:id="1451431107">
                              <w:marLeft w:val="0"/>
                              <w:marRight w:val="0"/>
                              <w:marTop w:val="0"/>
                              <w:marBottom w:val="0"/>
                              <w:divBdr>
                                <w:top w:val="none" w:sz="0" w:space="0" w:color="auto"/>
                                <w:left w:val="none" w:sz="0" w:space="0" w:color="auto"/>
                                <w:bottom w:val="none" w:sz="0" w:space="0" w:color="auto"/>
                                <w:right w:val="none" w:sz="0" w:space="0" w:color="auto"/>
                              </w:divBdr>
                            </w:div>
                          </w:divsChild>
                        </w:div>
                        <w:div w:id="1949505269">
                          <w:marLeft w:val="0"/>
                          <w:marRight w:val="0"/>
                          <w:marTop w:val="0"/>
                          <w:marBottom w:val="0"/>
                          <w:divBdr>
                            <w:top w:val="none" w:sz="0" w:space="0" w:color="auto"/>
                            <w:left w:val="none" w:sz="0" w:space="0" w:color="auto"/>
                            <w:bottom w:val="none" w:sz="0" w:space="0" w:color="auto"/>
                            <w:right w:val="none" w:sz="0" w:space="0" w:color="auto"/>
                          </w:divBdr>
                        </w:div>
                      </w:divsChild>
                    </w:div>
                    <w:div w:id="1663578885">
                      <w:marLeft w:val="0"/>
                      <w:marRight w:val="0"/>
                      <w:marTop w:val="0"/>
                      <w:marBottom w:val="0"/>
                      <w:divBdr>
                        <w:top w:val="none" w:sz="0" w:space="0" w:color="auto"/>
                        <w:left w:val="none" w:sz="0" w:space="0" w:color="auto"/>
                        <w:bottom w:val="none" w:sz="0" w:space="0" w:color="auto"/>
                        <w:right w:val="none" w:sz="0" w:space="0" w:color="auto"/>
                      </w:divBdr>
                      <w:divsChild>
                        <w:div w:id="304429188">
                          <w:marLeft w:val="0"/>
                          <w:marRight w:val="0"/>
                          <w:marTop w:val="0"/>
                          <w:marBottom w:val="0"/>
                          <w:divBdr>
                            <w:top w:val="none" w:sz="0" w:space="0" w:color="auto"/>
                            <w:left w:val="none" w:sz="0" w:space="0" w:color="auto"/>
                            <w:bottom w:val="none" w:sz="0" w:space="0" w:color="auto"/>
                            <w:right w:val="none" w:sz="0" w:space="0" w:color="auto"/>
                          </w:divBdr>
                        </w:div>
                        <w:div w:id="1345281053">
                          <w:marLeft w:val="0"/>
                          <w:marRight w:val="0"/>
                          <w:marTop w:val="0"/>
                          <w:marBottom w:val="0"/>
                          <w:divBdr>
                            <w:top w:val="none" w:sz="0" w:space="0" w:color="auto"/>
                            <w:left w:val="none" w:sz="0" w:space="0" w:color="auto"/>
                            <w:bottom w:val="none" w:sz="0" w:space="0" w:color="auto"/>
                            <w:right w:val="none" w:sz="0" w:space="0" w:color="auto"/>
                          </w:divBdr>
                          <w:divsChild>
                            <w:div w:id="762603012">
                              <w:marLeft w:val="0"/>
                              <w:marRight w:val="0"/>
                              <w:marTop w:val="0"/>
                              <w:marBottom w:val="0"/>
                              <w:divBdr>
                                <w:top w:val="none" w:sz="0" w:space="0" w:color="auto"/>
                                <w:left w:val="none" w:sz="0" w:space="0" w:color="auto"/>
                                <w:bottom w:val="none" w:sz="0" w:space="0" w:color="auto"/>
                                <w:right w:val="none" w:sz="0" w:space="0" w:color="auto"/>
                              </w:divBdr>
                            </w:div>
                            <w:div w:id="12018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299014">
                      <w:marLeft w:val="0"/>
                      <w:marRight w:val="0"/>
                      <w:marTop w:val="0"/>
                      <w:marBottom w:val="0"/>
                      <w:divBdr>
                        <w:top w:val="none" w:sz="0" w:space="0" w:color="auto"/>
                        <w:left w:val="none" w:sz="0" w:space="0" w:color="auto"/>
                        <w:bottom w:val="none" w:sz="0" w:space="0" w:color="auto"/>
                        <w:right w:val="none" w:sz="0" w:space="0" w:color="auto"/>
                      </w:divBdr>
                      <w:divsChild>
                        <w:div w:id="177502700">
                          <w:marLeft w:val="0"/>
                          <w:marRight w:val="0"/>
                          <w:marTop w:val="0"/>
                          <w:marBottom w:val="0"/>
                          <w:divBdr>
                            <w:top w:val="none" w:sz="0" w:space="0" w:color="auto"/>
                            <w:left w:val="none" w:sz="0" w:space="0" w:color="auto"/>
                            <w:bottom w:val="none" w:sz="0" w:space="0" w:color="auto"/>
                            <w:right w:val="none" w:sz="0" w:space="0" w:color="auto"/>
                          </w:divBdr>
                        </w:div>
                        <w:div w:id="1343819603">
                          <w:marLeft w:val="0"/>
                          <w:marRight w:val="0"/>
                          <w:marTop w:val="0"/>
                          <w:marBottom w:val="0"/>
                          <w:divBdr>
                            <w:top w:val="none" w:sz="0" w:space="0" w:color="auto"/>
                            <w:left w:val="none" w:sz="0" w:space="0" w:color="auto"/>
                            <w:bottom w:val="none" w:sz="0" w:space="0" w:color="auto"/>
                            <w:right w:val="none" w:sz="0" w:space="0" w:color="auto"/>
                          </w:divBdr>
                          <w:divsChild>
                            <w:div w:id="213139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616773">
      <w:bodyDiv w:val="1"/>
      <w:marLeft w:val="0"/>
      <w:marRight w:val="0"/>
      <w:marTop w:val="0"/>
      <w:marBottom w:val="0"/>
      <w:divBdr>
        <w:top w:val="none" w:sz="0" w:space="0" w:color="auto"/>
        <w:left w:val="none" w:sz="0" w:space="0" w:color="auto"/>
        <w:bottom w:val="none" w:sz="0" w:space="0" w:color="auto"/>
        <w:right w:val="none" w:sz="0" w:space="0" w:color="auto"/>
      </w:divBdr>
    </w:div>
    <w:div w:id="1359896288">
      <w:bodyDiv w:val="1"/>
      <w:marLeft w:val="0"/>
      <w:marRight w:val="0"/>
      <w:marTop w:val="0"/>
      <w:marBottom w:val="0"/>
      <w:divBdr>
        <w:top w:val="none" w:sz="0" w:space="0" w:color="auto"/>
        <w:left w:val="none" w:sz="0" w:space="0" w:color="auto"/>
        <w:bottom w:val="none" w:sz="0" w:space="0" w:color="auto"/>
        <w:right w:val="none" w:sz="0" w:space="0" w:color="auto"/>
      </w:divBdr>
      <w:divsChild>
        <w:div w:id="724330889">
          <w:marLeft w:val="0"/>
          <w:marRight w:val="0"/>
          <w:marTop w:val="0"/>
          <w:marBottom w:val="0"/>
          <w:divBdr>
            <w:top w:val="none" w:sz="0" w:space="0" w:color="auto"/>
            <w:left w:val="none" w:sz="0" w:space="0" w:color="auto"/>
            <w:bottom w:val="none" w:sz="0" w:space="0" w:color="auto"/>
            <w:right w:val="none" w:sz="0" w:space="0" w:color="auto"/>
          </w:divBdr>
          <w:divsChild>
            <w:div w:id="97800178">
              <w:marLeft w:val="0"/>
              <w:marRight w:val="0"/>
              <w:marTop w:val="225"/>
              <w:marBottom w:val="0"/>
              <w:divBdr>
                <w:top w:val="none" w:sz="0" w:space="0" w:color="auto"/>
                <w:left w:val="none" w:sz="0" w:space="0" w:color="auto"/>
                <w:bottom w:val="none" w:sz="0" w:space="0" w:color="auto"/>
                <w:right w:val="none" w:sz="0" w:space="0" w:color="auto"/>
              </w:divBdr>
              <w:divsChild>
                <w:div w:id="1861967879">
                  <w:marLeft w:val="0"/>
                  <w:marRight w:val="0"/>
                  <w:marTop w:val="0"/>
                  <w:marBottom w:val="0"/>
                  <w:divBdr>
                    <w:top w:val="none" w:sz="0" w:space="0" w:color="auto"/>
                    <w:left w:val="none" w:sz="0" w:space="0" w:color="auto"/>
                    <w:bottom w:val="none" w:sz="0" w:space="0" w:color="auto"/>
                    <w:right w:val="none" w:sz="0" w:space="0" w:color="auto"/>
                  </w:divBdr>
                  <w:divsChild>
                    <w:div w:id="1139498110">
                      <w:marLeft w:val="0"/>
                      <w:marRight w:val="0"/>
                      <w:marTop w:val="0"/>
                      <w:marBottom w:val="0"/>
                      <w:divBdr>
                        <w:top w:val="none" w:sz="0" w:space="0" w:color="auto"/>
                        <w:left w:val="none" w:sz="0" w:space="0" w:color="auto"/>
                        <w:bottom w:val="none" w:sz="0" w:space="0" w:color="auto"/>
                        <w:right w:val="none" w:sz="0" w:space="0" w:color="auto"/>
                      </w:divBdr>
                      <w:divsChild>
                        <w:div w:id="746541624">
                          <w:marLeft w:val="0"/>
                          <w:marRight w:val="0"/>
                          <w:marTop w:val="0"/>
                          <w:marBottom w:val="0"/>
                          <w:divBdr>
                            <w:top w:val="none" w:sz="0" w:space="0" w:color="auto"/>
                            <w:left w:val="none" w:sz="0" w:space="0" w:color="auto"/>
                            <w:bottom w:val="none" w:sz="0" w:space="0" w:color="auto"/>
                            <w:right w:val="none" w:sz="0" w:space="0" w:color="auto"/>
                          </w:divBdr>
                          <w:divsChild>
                            <w:div w:id="16306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241448">
      <w:bodyDiv w:val="1"/>
      <w:marLeft w:val="0"/>
      <w:marRight w:val="0"/>
      <w:marTop w:val="0"/>
      <w:marBottom w:val="0"/>
      <w:divBdr>
        <w:top w:val="none" w:sz="0" w:space="0" w:color="auto"/>
        <w:left w:val="none" w:sz="0" w:space="0" w:color="auto"/>
        <w:bottom w:val="none" w:sz="0" w:space="0" w:color="auto"/>
        <w:right w:val="none" w:sz="0" w:space="0" w:color="auto"/>
      </w:divBdr>
    </w:div>
    <w:div w:id="1437480310">
      <w:bodyDiv w:val="1"/>
      <w:marLeft w:val="0"/>
      <w:marRight w:val="0"/>
      <w:marTop w:val="0"/>
      <w:marBottom w:val="0"/>
      <w:divBdr>
        <w:top w:val="none" w:sz="0" w:space="0" w:color="auto"/>
        <w:left w:val="none" w:sz="0" w:space="0" w:color="auto"/>
        <w:bottom w:val="none" w:sz="0" w:space="0" w:color="auto"/>
        <w:right w:val="none" w:sz="0" w:space="0" w:color="auto"/>
      </w:divBdr>
    </w:div>
    <w:div w:id="1537306572">
      <w:bodyDiv w:val="1"/>
      <w:marLeft w:val="0"/>
      <w:marRight w:val="0"/>
      <w:marTop w:val="0"/>
      <w:marBottom w:val="0"/>
      <w:divBdr>
        <w:top w:val="none" w:sz="0" w:space="0" w:color="auto"/>
        <w:left w:val="none" w:sz="0" w:space="0" w:color="auto"/>
        <w:bottom w:val="none" w:sz="0" w:space="0" w:color="auto"/>
        <w:right w:val="none" w:sz="0" w:space="0" w:color="auto"/>
      </w:divBdr>
    </w:div>
    <w:div w:id="1576358249">
      <w:bodyDiv w:val="1"/>
      <w:marLeft w:val="0"/>
      <w:marRight w:val="0"/>
      <w:marTop w:val="0"/>
      <w:marBottom w:val="0"/>
      <w:divBdr>
        <w:top w:val="none" w:sz="0" w:space="0" w:color="auto"/>
        <w:left w:val="none" w:sz="0" w:space="0" w:color="auto"/>
        <w:bottom w:val="none" w:sz="0" w:space="0" w:color="auto"/>
        <w:right w:val="none" w:sz="0" w:space="0" w:color="auto"/>
      </w:divBdr>
    </w:div>
    <w:div w:id="1599174245">
      <w:bodyDiv w:val="1"/>
      <w:marLeft w:val="0"/>
      <w:marRight w:val="0"/>
      <w:marTop w:val="0"/>
      <w:marBottom w:val="0"/>
      <w:divBdr>
        <w:top w:val="none" w:sz="0" w:space="0" w:color="auto"/>
        <w:left w:val="none" w:sz="0" w:space="0" w:color="auto"/>
        <w:bottom w:val="none" w:sz="0" w:space="0" w:color="auto"/>
        <w:right w:val="none" w:sz="0" w:space="0" w:color="auto"/>
      </w:divBdr>
      <w:divsChild>
        <w:div w:id="1027365596">
          <w:marLeft w:val="0"/>
          <w:marRight w:val="0"/>
          <w:marTop w:val="0"/>
          <w:marBottom w:val="0"/>
          <w:divBdr>
            <w:top w:val="none" w:sz="0" w:space="0" w:color="auto"/>
            <w:left w:val="none" w:sz="0" w:space="0" w:color="auto"/>
            <w:bottom w:val="none" w:sz="0" w:space="0" w:color="auto"/>
            <w:right w:val="none" w:sz="0" w:space="0" w:color="auto"/>
          </w:divBdr>
          <w:divsChild>
            <w:div w:id="1300844810">
              <w:marLeft w:val="0"/>
              <w:marRight w:val="0"/>
              <w:marTop w:val="225"/>
              <w:marBottom w:val="0"/>
              <w:divBdr>
                <w:top w:val="none" w:sz="0" w:space="0" w:color="auto"/>
                <w:left w:val="none" w:sz="0" w:space="0" w:color="auto"/>
                <w:bottom w:val="none" w:sz="0" w:space="0" w:color="auto"/>
                <w:right w:val="none" w:sz="0" w:space="0" w:color="auto"/>
              </w:divBdr>
              <w:divsChild>
                <w:div w:id="1008599719">
                  <w:marLeft w:val="0"/>
                  <w:marRight w:val="0"/>
                  <w:marTop w:val="0"/>
                  <w:marBottom w:val="0"/>
                  <w:divBdr>
                    <w:top w:val="none" w:sz="0" w:space="0" w:color="auto"/>
                    <w:left w:val="none" w:sz="0" w:space="0" w:color="auto"/>
                    <w:bottom w:val="none" w:sz="0" w:space="0" w:color="auto"/>
                    <w:right w:val="none" w:sz="0" w:space="0" w:color="auto"/>
                  </w:divBdr>
                  <w:divsChild>
                    <w:div w:id="527764427">
                      <w:marLeft w:val="0"/>
                      <w:marRight w:val="0"/>
                      <w:marTop w:val="0"/>
                      <w:marBottom w:val="0"/>
                      <w:divBdr>
                        <w:top w:val="none" w:sz="0" w:space="0" w:color="auto"/>
                        <w:left w:val="none" w:sz="0" w:space="0" w:color="auto"/>
                        <w:bottom w:val="none" w:sz="0" w:space="0" w:color="auto"/>
                        <w:right w:val="none" w:sz="0" w:space="0" w:color="auto"/>
                      </w:divBdr>
                      <w:divsChild>
                        <w:div w:id="1837763674">
                          <w:marLeft w:val="0"/>
                          <w:marRight w:val="0"/>
                          <w:marTop w:val="0"/>
                          <w:marBottom w:val="0"/>
                          <w:divBdr>
                            <w:top w:val="none" w:sz="0" w:space="0" w:color="auto"/>
                            <w:left w:val="none" w:sz="0" w:space="0" w:color="auto"/>
                            <w:bottom w:val="none" w:sz="0" w:space="0" w:color="auto"/>
                            <w:right w:val="none" w:sz="0" w:space="0" w:color="auto"/>
                          </w:divBdr>
                        </w:div>
                        <w:div w:id="1896119609">
                          <w:marLeft w:val="0"/>
                          <w:marRight w:val="0"/>
                          <w:marTop w:val="0"/>
                          <w:marBottom w:val="0"/>
                          <w:divBdr>
                            <w:top w:val="none" w:sz="0" w:space="0" w:color="auto"/>
                            <w:left w:val="none" w:sz="0" w:space="0" w:color="auto"/>
                            <w:bottom w:val="none" w:sz="0" w:space="0" w:color="auto"/>
                            <w:right w:val="none" w:sz="0" w:space="0" w:color="auto"/>
                          </w:divBdr>
                          <w:divsChild>
                            <w:div w:id="196649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65913">
                      <w:marLeft w:val="0"/>
                      <w:marRight w:val="0"/>
                      <w:marTop w:val="0"/>
                      <w:marBottom w:val="0"/>
                      <w:divBdr>
                        <w:top w:val="none" w:sz="0" w:space="0" w:color="auto"/>
                        <w:left w:val="none" w:sz="0" w:space="0" w:color="auto"/>
                        <w:bottom w:val="none" w:sz="0" w:space="0" w:color="auto"/>
                        <w:right w:val="none" w:sz="0" w:space="0" w:color="auto"/>
                      </w:divBdr>
                      <w:divsChild>
                        <w:div w:id="944265129">
                          <w:marLeft w:val="0"/>
                          <w:marRight w:val="0"/>
                          <w:marTop w:val="0"/>
                          <w:marBottom w:val="0"/>
                          <w:divBdr>
                            <w:top w:val="none" w:sz="0" w:space="0" w:color="auto"/>
                            <w:left w:val="none" w:sz="0" w:space="0" w:color="auto"/>
                            <w:bottom w:val="none" w:sz="0" w:space="0" w:color="auto"/>
                            <w:right w:val="none" w:sz="0" w:space="0" w:color="auto"/>
                          </w:divBdr>
                        </w:div>
                        <w:div w:id="1021589192">
                          <w:marLeft w:val="0"/>
                          <w:marRight w:val="0"/>
                          <w:marTop w:val="0"/>
                          <w:marBottom w:val="0"/>
                          <w:divBdr>
                            <w:top w:val="none" w:sz="0" w:space="0" w:color="auto"/>
                            <w:left w:val="none" w:sz="0" w:space="0" w:color="auto"/>
                            <w:bottom w:val="none" w:sz="0" w:space="0" w:color="auto"/>
                            <w:right w:val="none" w:sz="0" w:space="0" w:color="auto"/>
                          </w:divBdr>
                          <w:divsChild>
                            <w:div w:id="51465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238543">
                      <w:marLeft w:val="0"/>
                      <w:marRight w:val="0"/>
                      <w:marTop w:val="0"/>
                      <w:marBottom w:val="0"/>
                      <w:divBdr>
                        <w:top w:val="none" w:sz="0" w:space="0" w:color="auto"/>
                        <w:left w:val="none" w:sz="0" w:space="0" w:color="auto"/>
                        <w:bottom w:val="none" w:sz="0" w:space="0" w:color="auto"/>
                        <w:right w:val="none" w:sz="0" w:space="0" w:color="auto"/>
                      </w:divBdr>
                      <w:divsChild>
                        <w:div w:id="934291734">
                          <w:marLeft w:val="0"/>
                          <w:marRight w:val="0"/>
                          <w:marTop w:val="0"/>
                          <w:marBottom w:val="0"/>
                          <w:divBdr>
                            <w:top w:val="none" w:sz="0" w:space="0" w:color="auto"/>
                            <w:left w:val="none" w:sz="0" w:space="0" w:color="auto"/>
                            <w:bottom w:val="none" w:sz="0" w:space="0" w:color="auto"/>
                            <w:right w:val="none" w:sz="0" w:space="0" w:color="auto"/>
                          </w:divBdr>
                          <w:divsChild>
                            <w:div w:id="2023781599">
                              <w:marLeft w:val="0"/>
                              <w:marRight w:val="0"/>
                              <w:marTop w:val="0"/>
                              <w:marBottom w:val="0"/>
                              <w:divBdr>
                                <w:top w:val="none" w:sz="0" w:space="0" w:color="auto"/>
                                <w:left w:val="none" w:sz="0" w:space="0" w:color="auto"/>
                                <w:bottom w:val="none" w:sz="0" w:space="0" w:color="auto"/>
                                <w:right w:val="none" w:sz="0" w:space="0" w:color="auto"/>
                              </w:divBdr>
                            </w:div>
                          </w:divsChild>
                        </w:div>
                        <w:div w:id="179925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068224">
      <w:bodyDiv w:val="1"/>
      <w:marLeft w:val="0"/>
      <w:marRight w:val="0"/>
      <w:marTop w:val="0"/>
      <w:marBottom w:val="0"/>
      <w:divBdr>
        <w:top w:val="none" w:sz="0" w:space="0" w:color="auto"/>
        <w:left w:val="none" w:sz="0" w:space="0" w:color="auto"/>
        <w:bottom w:val="none" w:sz="0" w:space="0" w:color="auto"/>
        <w:right w:val="none" w:sz="0" w:space="0" w:color="auto"/>
      </w:divBdr>
    </w:div>
    <w:div w:id="1657883191">
      <w:bodyDiv w:val="1"/>
      <w:marLeft w:val="0"/>
      <w:marRight w:val="0"/>
      <w:marTop w:val="0"/>
      <w:marBottom w:val="0"/>
      <w:divBdr>
        <w:top w:val="none" w:sz="0" w:space="0" w:color="auto"/>
        <w:left w:val="none" w:sz="0" w:space="0" w:color="auto"/>
        <w:bottom w:val="none" w:sz="0" w:space="0" w:color="auto"/>
        <w:right w:val="none" w:sz="0" w:space="0" w:color="auto"/>
      </w:divBdr>
    </w:div>
    <w:div w:id="1662733598">
      <w:bodyDiv w:val="1"/>
      <w:marLeft w:val="0"/>
      <w:marRight w:val="0"/>
      <w:marTop w:val="0"/>
      <w:marBottom w:val="0"/>
      <w:divBdr>
        <w:top w:val="none" w:sz="0" w:space="0" w:color="auto"/>
        <w:left w:val="none" w:sz="0" w:space="0" w:color="auto"/>
        <w:bottom w:val="none" w:sz="0" w:space="0" w:color="auto"/>
        <w:right w:val="none" w:sz="0" w:space="0" w:color="auto"/>
      </w:divBdr>
    </w:div>
    <w:div w:id="1671980911">
      <w:bodyDiv w:val="1"/>
      <w:marLeft w:val="0"/>
      <w:marRight w:val="0"/>
      <w:marTop w:val="0"/>
      <w:marBottom w:val="0"/>
      <w:divBdr>
        <w:top w:val="none" w:sz="0" w:space="0" w:color="auto"/>
        <w:left w:val="none" w:sz="0" w:space="0" w:color="auto"/>
        <w:bottom w:val="none" w:sz="0" w:space="0" w:color="auto"/>
        <w:right w:val="none" w:sz="0" w:space="0" w:color="auto"/>
      </w:divBdr>
    </w:div>
    <w:div w:id="1679696110">
      <w:bodyDiv w:val="1"/>
      <w:marLeft w:val="0"/>
      <w:marRight w:val="0"/>
      <w:marTop w:val="0"/>
      <w:marBottom w:val="0"/>
      <w:divBdr>
        <w:top w:val="none" w:sz="0" w:space="0" w:color="auto"/>
        <w:left w:val="none" w:sz="0" w:space="0" w:color="auto"/>
        <w:bottom w:val="none" w:sz="0" w:space="0" w:color="auto"/>
        <w:right w:val="none" w:sz="0" w:space="0" w:color="auto"/>
      </w:divBdr>
    </w:div>
    <w:div w:id="1680539698">
      <w:bodyDiv w:val="1"/>
      <w:marLeft w:val="0"/>
      <w:marRight w:val="0"/>
      <w:marTop w:val="0"/>
      <w:marBottom w:val="0"/>
      <w:divBdr>
        <w:top w:val="none" w:sz="0" w:space="0" w:color="auto"/>
        <w:left w:val="none" w:sz="0" w:space="0" w:color="auto"/>
        <w:bottom w:val="none" w:sz="0" w:space="0" w:color="auto"/>
        <w:right w:val="none" w:sz="0" w:space="0" w:color="auto"/>
      </w:divBdr>
    </w:div>
    <w:div w:id="1688749079">
      <w:bodyDiv w:val="1"/>
      <w:marLeft w:val="0"/>
      <w:marRight w:val="0"/>
      <w:marTop w:val="0"/>
      <w:marBottom w:val="0"/>
      <w:divBdr>
        <w:top w:val="none" w:sz="0" w:space="0" w:color="auto"/>
        <w:left w:val="none" w:sz="0" w:space="0" w:color="auto"/>
        <w:bottom w:val="none" w:sz="0" w:space="0" w:color="auto"/>
        <w:right w:val="none" w:sz="0" w:space="0" w:color="auto"/>
      </w:divBdr>
      <w:divsChild>
        <w:div w:id="1978686086">
          <w:marLeft w:val="0"/>
          <w:marRight w:val="0"/>
          <w:marTop w:val="0"/>
          <w:marBottom w:val="0"/>
          <w:divBdr>
            <w:top w:val="none" w:sz="0" w:space="0" w:color="auto"/>
            <w:left w:val="none" w:sz="0" w:space="0" w:color="auto"/>
            <w:bottom w:val="none" w:sz="0" w:space="0" w:color="auto"/>
            <w:right w:val="none" w:sz="0" w:space="0" w:color="auto"/>
          </w:divBdr>
          <w:divsChild>
            <w:div w:id="1909341186">
              <w:marLeft w:val="0"/>
              <w:marRight w:val="0"/>
              <w:marTop w:val="225"/>
              <w:marBottom w:val="0"/>
              <w:divBdr>
                <w:top w:val="none" w:sz="0" w:space="0" w:color="auto"/>
                <w:left w:val="none" w:sz="0" w:space="0" w:color="auto"/>
                <w:bottom w:val="none" w:sz="0" w:space="0" w:color="auto"/>
                <w:right w:val="none" w:sz="0" w:space="0" w:color="auto"/>
              </w:divBdr>
              <w:divsChild>
                <w:div w:id="177991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953544">
      <w:bodyDiv w:val="1"/>
      <w:marLeft w:val="0"/>
      <w:marRight w:val="0"/>
      <w:marTop w:val="0"/>
      <w:marBottom w:val="0"/>
      <w:divBdr>
        <w:top w:val="none" w:sz="0" w:space="0" w:color="auto"/>
        <w:left w:val="none" w:sz="0" w:space="0" w:color="auto"/>
        <w:bottom w:val="none" w:sz="0" w:space="0" w:color="auto"/>
        <w:right w:val="none" w:sz="0" w:space="0" w:color="auto"/>
      </w:divBdr>
    </w:div>
    <w:div w:id="1712412407">
      <w:bodyDiv w:val="1"/>
      <w:marLeft w:val="0"/>
      <w:marRight w:val="0"/>
      <w:marTop w:val="0"/>
      <w:marBottom w:val="0"/>
      <w:divBdr>
        <w:top w:val="none" w:sz="0" w:space="0" w:color="auto"/>
        <w:left w:val="none" w:sz="0" w:space="0" w:color="auto"/>
        <w:bottom w:val="none" w:sz="0" w:space="0" w:color="auto"/>
        <w:right w:val="none" w:sz="0" w:space="0" w:color="auto"/>
      </w:divBdr>
    </w:div>
    <w:div w:id="1734739621">
      <w:bodyDiv w:val="1"/>
      <w:marLeft w:val="0"/>
      <w:marRight w:val="0"/>
      <w:marTop w:val="0"/>
      <w:marBottom w:val="0"/>
      <w:divBdr>
        <w:top w:val="none" w:sz="0" w:space="0" w:color="auto"/>
        <w:left w:val="none" w:sz="0" w:space="0" w:color="auto"/>
        <w:bottom w:val="none" w:sz="0" w:space="0" w:color="auto"/>
        <w:right w:val="none" w:sz="0" w:space="0" w:color="auto"/>
      </w:divBdr>
    </w:div>
    <w:div w:id="1768384874">
      <w:bodyDiv w:val="1"/>
      <w:marLeft w:val="0"/>
      <w:marRight w:val="0"/>
      <w:marTop w:val="0"/>
      <w:marBottom w:val="0"/>
      <w:divBdr>
        <w:top w:val="none" w:sz="0" w:space="0" w:color="auto"/>
        <w:left w:val="none" w:sz="0" w:space="0" w:color="auto"/>
        <w:bottom w:val="none" w:sz="0" w:space="0" w:color="auto"/>
        <w:right w:val="none" w:sz="0" w:space="0" w:color="auto"/>
      </w:divBdr>
    </w:div>
    <w:div w:id="1785878637">
      <w:bodyDiv w:val="1"/>
      <w:marLeft w:val="0"/>
      <w:marRight w:val="0"/>
      <w:marTop w:val="0"/>
      <w:marBottom w:val="0"/>
      <w:divBdr>
        <w:top w:val="none" w:sz="0" w:space="0" w:color="auto"/>
        <w:left w:val="none" w:sz="0" w:space="0" w:color="auto"/>
        <w:bottom w:val="none" w:sz="0" w:space="0" w:color="auto"/>
        <w:right w:val="none" w:sz="0" w:space="0" w:color="auto"/>
      </w:divBdr>
    </w:div>
    <w:div w:id="1846895251">
      <w:bodyDiv w:val="1"/>
      <w:marLeft w:val="0"/>
      <w:marRight w:val="0"/>
      <w:marTop w:val="0"/>
      <w:marBottom w:val="0"/>
      <w:divBdr>
        <w:top w:val="none" w:sz="0" w:space="0" w:color="auto"/>
        <w:left w:val="none" w:sz="0" w:space="0" w:color="auto"/>
        <w:bottom w:val="none" w:sz="0" w:space="0" w:color="auto"/>
        <w:right w:val="none" w:sz="0" w:space="0" w:color="auto"/>
      </w:divBdr>
    </w:div>
    <w:div w:id="1848203861">
      <w:bodyDiv w:val="1"/>
      <w:marLeft w:val="0"/>
      <w:marRight w:val="0"/>
      <w:marTop w:val="0"/>
      <w:marBottom w:val="0"/>
      <w:divBdr>
        <w:top w:val="none" w:sz="0" w:space="0" w:color="auto"/>
        <w:left w:val="none" w:sz="0" w:space="0" w:color="auto"/>
        <w:bottom w:val="none" w:sz="0" w:space="0" w:color="auto"/>
        <w:right w:val="none" w:sz="0" w:space="0" w:color="auto"/>
      </w:divBdr>
    </w:div>
    <w:div w:id="1859074808">
      <w:bodyDiv w:val="1"/>
      <w:marLeft w:val="0"/>
      <w:marRight w:val="0"/>
      <w:marTop w:val="0"/>
      <w:marBottom w:val="0"/>
      <w:divBdr>
        <w:top w:val="none" w:sz="0" w:space="0" w:color="auto"/>
        <w:left w:val="none" w:sz="0" w:space="0" w:color="auto"/>
        <w:bottom w:val="none" w:sz="0" w:space="0" w:color="auto"/>
        <w:right w:val="none" w:sz="0" w:space="0" w:color="auto"/>
      </w:divBdr>
    </w:div>
    <w:div w:id="1860243487">
      <w:bodyDiv w:val="1"/>
      <w:marLeft w:val="0"/>
      <w:marRight w:val="0"/>
      <w:marTop w:val="0"/>
      <w:marBottom w:val="0"/>
      <w:divBdr>
        <w:top w:val="none" w:sz="0" w:space="0" w:color="auto"/>
        <w:left w:val="none" w:sz="0" w:space="0" w:color="auto"/>
        <w:bottom w:val="none" w:sz="0" w:space="0" w:color="auto"/>
        <w:right w:val="none" w:sz="0" w:space="0" w:color="auto"/>
      </w:divBdr>
      <w:divsChild>
        <w:div w:id="1561743819">
          <w:marLeft w:val="0"/>
          <w:marRight w:val="0"/>
          <w:marTop w:val="0"/>
          <w:marBottom w:val="0"/>
          <w:divBdr>
            <w:top w:val="none" w:sz="0" w:space="0" w:color="auto"/>
            <w:left w:val="none" w:sz="0" w:space="0" w:color="auto"/>
            <w:bottom w:val="none" w:sz="0" w:space="0" w:color="auto"/>
            <w:right w:val="none" w:sz="0" w:space="0" w:color="auto"/>
          </w:divBdr>
          <w:divsChild>
            <w:div w:id="1072580676">
              <w:marLeft w:val="0"/>
              <w:marRight w:val="0"/>
              <w:marTop w:val="225"/>
              <w:marBottom w:val="0"/>
              <w:divBdr>
                <w:top w:val="none" w:sz="0" w:space="0" w:color="auto"/>
                <w:left w:val="none" w:sz="0" w:space="0" w:color="auto"/>
                <w:bottom w:val="none" w:sz="0" w:space="0" w:color="auto"/>
                <w:right w:val="none" w:sz="0" w:space="0" w:color="auto"/>
              </w:divBdr>
              <w:divsChild>
                <w:div w:id="946618314">
                  <w:marLeft w:val="0"/>
                  <w:marRight w:val="0"/>
                  <w:marTop w:val="0"/>
                  <w:marBottom w:val="0"/>
                  <w:divBdr>
                    <w:top w:val="none" w:sz="0" w:space="0" w:color="auto"/>
                    <w:left w:val="none" w:sz="0" w:space="0" w:color="auto"/>
                    <w:bottom w:val="none" w:sz="0" w:space="0" w:color="auto"/>
                    <w:right w:val="none" w:sz="0" w:space="0" w:color="auto"/>
                  </w:divBdr>
                  <w:divsChild>
                    <w:div w:id="445581344">
                      <w:marLeft w:val="0"/>
                      <w:marRight w:val="0"/>
                      <w:marTop w:val="0"/>
                      <w:marBottom w:val="0"/>
                      <w:divBdr>
                        <w:top w:val="none" w:sz="0" w:space="0" w:color="auto"/>
                        <w:left w:val="none" w:sz="0" w:space="0" w:color="auto"/>
                        <w:bottom w:val="none" w:sz="0" w:space="0" w:color="auto"/>
                        <w:right w:val="none" w:sz="0" w:space="0" w:color="auto"/>
                      </w:divBdr>
                      <w:divsChild>
                        <w:div w:id="774598277">
                          <w:marLeft w:val="0"/>
                          <w:marRight w:val="0"/>
                          <w:marTop w:val="0"/>
                          <w:marBottom w:val="0"/>
                          <w:divBdr>
                            <w:top w:val="none" w:sz="0" w:space="0" w:color="auto"/>
                            <w:left w:val="none" w:sz="0" w:space="0" w:color="auto"/>
                            <w:bottom w:val="none" w:sz="0" w:space="0" w:color="auto"/>
                            <w:right w:val="none" w:sz="0" w:space="0" w:color="auto"/>
                          </w:divBdr>
                          <w:divsChild>
                            <w:div w:id="546600816">
                              <w:marLeft w:val="0"/>
                              <w:marRight w:val="0"/>
                              <w:marTop w:val="0"/>
                              <w:marBottom w:val="0"/>
                              <w:divBdr>
                                <w:top w:val="none" w:sz="0" w:space="0" w:color="auto"/>
                                <w:left w:val="none" w:sz="0" w:space="0" w:color="auto"/>
                                <w:bottom w:val="none" w:sz="0" w:space="0" w:color="auto"/>
                                <w:right w:val="none" w:sz="0" w:space="0" w:color="auto"/>
                              </w:divBdr>
                            </w:div>
                          </w:divsChild>
                        </w:div>
                        <w:div w:id="1803183118">
                          <w:marLeft w:val="0"/>
                          <w:marRight w:val="0"/>
                          <w:marTop w:val="0"/>
                          <w:marBottom w:val="0"/>
                          <w:divBdr>
                            <w:top w:val="none" w:sz="0" w:space="0" w:color="auto"/>
                            <w:left w:val="none" w:sz="0" w:space="0" w:color="auto"/>
                            <w:bottom w:val="none" w:sz="0" w:space="0" w:color="auto"/>
                            <w:right w:val="none" w:sz="0" w:space="0" w:color="auto"/>
                          </w:divBdr>
                        </w:div>
                      </w:divsChild>
                    </w:div>
                    <w:div w:id="902956670">
                      <w:marLeft w:val="0"/>
                      <w:marRight w:val="0"/>
                      <w:marTop w:val="0"/>
                      <w:marBottom w:val="0"/>
                      <w:divBdr>
                        <w:top w:val="none" w:sz="0" w:space="0" w:color="auto"/>
                        <w:left w:val="none" w:sz="0" w:space="0" w:color="auto"/>
                        <w:bottom w:val="none" w:sz="0" w:space="0" w:color="auto"/>
                        <w:right w:val="none" w:sz="0" w:space="0" w:color="auto"/>
                      </w:divBdr>
                      <w:divsChild>
                        <w:div w:id="1273442052">
                          <w:marLeft w:val="0"/>
                          <w:marRight w:val="0"/>
                          <w:marTop w:val="0"/>
                          <w:marBottom w:val="0"/>
                          <w:divBdr>
                            <w:top w:val="none" w:sz="0" w:space="0" w:color="auto"/>
                            <w:left w:val="none" w:sz="0" w:space="0" w:color="auto"/>
                            <w:bottom w:val="none" w:sz="0" w:space="0" w:color="auto"/>
                            <w:right w:val="none" w:sz="0" w:space="0" w:color="auto"/>
                          </w:divBdr>
                          <w:divsChild>
                            <w:div w:id="1818566807">
                              <w:marLeft w:val="0"/>
                              <w:marRight w:val="0"/>
                              <w:marTop w:val="0"/>
                              <w:marBottom w:val="0"/>
                              <w:divBdr>
                                <w:top w:val="none" w:sz="0" w:space="0" w:color="auto"/>
                                <w:left w:val="none" w:sz="0" w:space="0" w:color="auto"/>
                                <w:bottom w:val="none" w:sz="0" w:space="0" w:color="auto"/>
                                <w:right w:val="none" w:sz="0" w:space="0" w:color="auto"/>
                              </w:divBdr>
                            </w:div>
                          </w:divsChild>
                        </w:div>
                        <w:div w:id="1770851902">
                          <w:marLeft w:val="0"/>
                          <w:marRight w:val="0"/>
                          <w:marTop w:val="0"/>
                          <w:marBottom w:val="0"/>
                          <w:divBdr>
                            <w:top w:val="none" w:sz="0" w:space="0" w:color="auto"/>
                            <w:left w:val="none" w:sz="0" w:space="0" w:color="auto"/>
                            <w:bottom w:val="none" w:sz="0" w:space="0" w:color="auto"/>
                            <w:right w:val="none" w:sz="0" w:space="0" w:color="auto"/>
                          </w:divBdr>
                        </w:div>
                      </w:divsChild>
                    </w:div>
                    <w:div w:id="1056079365">
                      <w:marLeft w:val="0"/>
                      <w:marRight w:val="0"/>
                      <w:marTop w:val="0"/>
                      <w:marBottom w:val="0"/>
                      <w:divBdr>
                        <w:top w:val="none" w:sz="0" w:space="0" w:color="auto"/>
                        <w:left w:val="none" w:sz="0" w:space="0" w:color="auto"/>
                        <w:bottom w:val="none" w:sz="0" w:space="0" w:color="auto"/>
                        <w:right w:val="none" w:sz="0" w:space="0" w:color="auto"/>
                      </w:divBdr>
                      <w:divsChild>
                        <w:div w:id="778527542">
                          <w:marLeft w:val="0"/>
                          <w:marRight w:val="0"/>
                          <w:marTop w:val="0"/>
                          <w:marBottom w:val="0"/>
                          <w:divBdr>
                            <w:top w:val="none" w:sz="0" w:space="0" w:color="auto"/>
                            <w:left w:val="none" w:sz="0" w:space="0" w:color="auto"/>
                            <w:bottom w:val="none" w:sz="0" w:space="0" w:color="auto"/>
                            <w:right w:val="none" w:sz="0" w:space="0" w:color="auto"/>
                          </w:divBdr>
                          <w:divsChild>
                            <w:div w:id="683365700">
                              <w:marLeft w:val="0"/>
                              <w:marRight w:val="0"/>
                              <w:marTop w:val="0"/>
                              <w:marBottom w:val="0"/>
                              <w:divBdr>
                                <w:top w:val="none" w:sz="0" w:space="0" w:color="auto"/>
                                <w:left w:val="none" w:sz="0" w:space="0" w:color="auto"/>
                                <w:bottom w:val="none" w:sz="0" w:space="0" w:color="auto"/>
                                <w:right w:val="none" w:sz="0" w:space="0" w:color="auto"/>
                              </w:divBdr>
                            </w:div>
                            <w:div w:id="1230114321">
                              <w:marLeft w:val="0"/>
                              <w:marRight w:val="0"/>
                              <w:marTop w:val="0"/>
                              <w:marBottom w:val="0"/>
                              <w:divBdr>
                                <w:top w:val="none" w:sz="0" w:space="0" w:color="auto"/>
                                <w:left w:val="none" w:sz="0" w:space="0" w:color="auto"/>
                                <w:bottom w:val="none" w:sz="0" w:space="0" w:color="auto"/>
                                <w:right w:val="none" w:sz="0" w:space="0" w:color="auto"/>
                              </w:divBdr>
                            </w:div>
                          </w:divsChild>
                        </w:div>
                        <w:div w:id="833448676">
                          <w:marLeft w:val="0"/>
                          <w:marRight w:val="0"/>
                          <w:marTop w:val="0"/>
                          <w:marBottom w:val="0"/>
                          <w:divBdr>
                            <w:top w:val="none" w:sz="0" w:space="0" w:color="auto"/>
                            <w:left w:val="none" w:sz="0" w:space="0" w:color="auto"/>
                            <w:bottom w:val="none" w:sz="0" w:space="0" w:color="auto"/>
                            <w:right w:val="none" w:sz="0" w:space="0" w:color="auto"/>
                          </w:divBdr>
                        </w:div>
                      </w:divsChild>
                    </w:div>
                    <w:div w:id="1665670709">
                      <w:marLeft w:val="0"/>
                      <w:marRight w:val="0"/>
                      <w:marTop w:val="0"/>
                      <w:marBottom w:val="0"/>
                      <w:divBdr>
                        <w:top w:val="none" w:sz="0" w:space="0" w:color="auto"/>
                        <w:left w:val="none" w:sz="0" w:space="0" w:color="auto"/>
                        <w:bottom w:val="none" w:sz="0" w:space="0" w:color="auto"/>
                        <w:right w:val="none" w:sz="0" w:space="0" w:color="auto"/>
                      </w:divBdr>
                      <w:divsChild>
                        <w:div w:id="517232701">
                          <w:marLeft w:val="0"/>
                          <w:marRight w:val="0"/>
                          <w:marTop w:val="0"/>
                          <w:marBottom w:val="0"/>
                          <w:divBdr>
                            <w:top w:val="none" w:sz="0" w:space="0" w:color="auto"/>
                            <w:left w:val="none" w:sz="0" w:space="0" w:color="auto"/>
                            <w:bottom w:val="none" w:sz="0" w:space="0" w:color="auto"/>
                            <w:right w:val="none" w:sz="0" w:space="0" w:color="auto"/>
                          </w:divBdr>
                        </w:div>
                        <w:div w:id="1362054726">
                          <w:marLeft w:val="0"/>
                          <w:marRight w:val="0"/>
                          <w:marTop w:val="0"/>
                          <w:marBottom w:val="0"/>
                          <w:divBdr>
                            <w:top w:val="none" w:sz="0" w:space="0" w:color="auto"/>
                            <w:left w:val="none" w:sz="0" w:space="0" w:color="auto"/>
                            <w:bottom w:val="none" w:sz="0" w:space="0" w:color="auto"/>
                            <w:right w:val="none" w:sz="0" w:space="0" w:color="auto"/>
                          </w:divBdr>
                          <w:divsChild>
                            <w:div w:id="81487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384374">
      <w:bodyDiv w:val="1"/>
      <w:marLeft w:val="0"/>
      <w:marRight w:val="0"/>
      <w:marTop w:val="0"/>
      <w:marBottom w:val="0"/>
      <w:divBdr>
        <w:top w:val="none" w:sz="0" w:space="0" w:color="auto"/>
        <w:left w:val="none" w:sz="0" w:space="0" w:color="auto"/>
        <w:bottom w:val="none" w:sz="0" w:space="0" w:color="auto"/>
        <w:right w:val="none" w:sz="0" w:space="0" w:color="auto"/>
      </w:divBdr>
    </w:div>
    <w:div w:id="1907909082">
      <w:bodyDiv w:val="1"/>
      <w:marLeft w:val="0"/>
      <w:marRight w:val="0"/>
      <w:marTop w:val="0"/>
      <w:marBottom w:val="0"/>
      <w:divBdr>
        <w:top w:val="none" w:sz="0" w:space="0" w:color="auto"/>
        <w:left w:val="none" w:sz="0" w:space="0" w:color="auto"/>
        <w:bottom w:val="none" w:sz="0" w:space="0" w:color="auto"/>
        <w:right w:val="none" w:sz="0" w:space="0" w:color="auto"/>
      </w:divBdr>
    </w:div>
    <w:div w:id="1921863221">
      <w:bodyDiv w:val="1"/>
      <w:marLeft w:val="0"/>
      <w:marRight w:val="0"/>
      <w:marTop w:val="0"/>
      <w:marBottom w:val="0"/>
      <w:divBdr>
        <w:top w:val="none" w:sz="0" w:space="0" w:color="auto"/>
        <w:left w:val="none" w:sz="0" w:space="0" w:color="auto"/>
        <w:bottom w:val="none" w:sz="0" w:space="0" w:color="auto"/>
        <w:right w:val="none" w:sz="0" w:space="0" w:color="auto"/>
      </w:divBdr>
    </w:div>
    <w:div w:id="1961379688">
      <w:bodyDiv w:val="1"/>
      <w:marLeft w:val="0"/>
      <w:marRight w:val="0"/>
      <w:marTop w:val="0"/>
      <w:marBottom w:val="0"/>
      <w:divBdr>
        <w:top w:val="none" w:sz="0" w:space="0" w:color="auto"/>
        <w:left w:val="none" w:sz="0" w:space="0" w:color="auto"/>
        <w:bottom w:val="none" w:sz="0" w:space="0" w:color="auto"/>
        <w:right w:val="none" w:sz="0" w:space="0" w:color="auto"/>
      </w:divBdr>
    </w:div>
    <w:div w:id="1998074282">
      <w:bodyDiv w:val="1"/>
      <w:marLeft w:val="0"/>
      <w:marRight w:val="0"/>
      <w:marTop w:val="0"/>
      <w:marBottom w:val="0"/>
      <w:divBdr>
        <w:top w:val="none" w:sz="0" w:space="0" w:color="auto"/>
        <w:left w:val="none" w:sz="0" w:space="0" w:color="auto"/>
        <w:bottom w:val="none" w:sz="0" w:space="0" w:color="auto"/>
        <w:right w:val="none" w:sz="0" w:space="0" w:color="auto"/>
      </w:divBdr>
    </w:div>
    <w:div w:id="2023630389">
      <w:bodyDiv w:val="1"/>
      <w:marLeft w:val="0"/>
      <w:marRight w:val="0"/>
      <w:marTop w:val="0"/>
      <w:marBottom w:val="0"/>
      <w:divBdr>
        <w:top w:val="none" w:sz="0" w:space="0" w:color="auto"/>
        <w:left w:val="none" w:sz="0" w:space="0" w:color="auto"/>
        <w:bottom w:val="none" w:sz="0" w:space="0" w:color="auto"/>
        <w:right w:val="none" w:sz="0" w:space="0" w:color="auto"/>
      </w:divBdr>
    </w:div>
    <w:div w:id="2024241744">
      <w:bodyDiv w:val="1"/>
      <w:marLeft w:val="0"/>
      <w:marRight w:val="0"/>
      <w:marTop w:val="0"/>
      <w:marBottom w:val="0"/>
      <w:divBdr>
        <w:top w:val="none" w:sz="0" w:space="0" w:color="auto"/>
        <w:left w:val="none" w:sz="0" w:space="0" w:color="auto"/>
        <w:bottom w:val="none" w:sz="0" w:space="0" w:color="auto"/>
        <w:right w:val="none" w:sz="0" w:space="0" w:color="auto"/>
      </w:divBdr>
    </w:div>
    <w:div w:id="2066105282">
      <w:bodyDiv w:val="1"/>
      <w:marLeft w:val="0"/>
      <w:marRight w:val="0"/>
      <w:marTop w:val="0"/>
      <w:marBottom w:val="0"/>
      <w:divBdr>
        <w:top w:val="none" w:sz="0" w:space="0" w:color="auto"/>
        <w:left w:val="none" w:sz="0" w:space="0" w:color="auto"/>
        <w:bottom w:val="none" w:sz="0" w:space="0" w:color="auto"/>
        <w:right w:val="none" w:sz="0" w:space="0" w:color="auto"/>
      </w:divBdr>
    </w:div>
    <w:div w:id="2116123715">
      <w:bodyDiv w:val="1"/>
      <w:marLeft w:val="0"/>
      <w:marRight w:val="0"/>
      <w:marTop w:val="0"/>
      <w:marBottom w:val="0"/>
      <w:divBdr>
        <w:top w:val="none" w:sz="0" w:space="0" w:color="auto"/>
        <w:left w:val="none" w:sz="0" w:space="0" w:color="auto"/>
        <w:bottom w:val="none" w:sz="0" w:space="0" w:color="auto"/>
        <w:right w:val="none" w:sz="0" w:space="0" w:color="auto"/>
      </w:divBdr>
    </w:div>
    <w:div w:id="212048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zakupki.gov.ru" TargetMode="External"/><Relationship Id="rId18" Type="http://schemas.openxmlformats.org/officeDocument/2006/relationships/hyperlink" Target="garantF1://10064072.3"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consultantplus://offline/ref=94E8645801F8BBF78CDADE83AD269828CC588125F8C803CB30410ED6CB0F836B2DEF6E08440E32426EA5DD7510915849C0F34A8799AFY3C7L" TargetMode="External"/><Relationship Id="rId7" Type="http://schemas.microsoft.com/office/2007/relationships/stylesWithEffects" Target="stylesWithEffects.xml"/><Relationship Id="rId12" Type="http://schemas.openxmlformats.org/officeDocument/2006/relationships/hyperlink" Target="http://www.zakupki.gov.ru" TargetMode="External"/><Relationship Id="rId17" Type="http://schemas.openxmlformats.org/officeDocument/2006/relationships/hyperlink" Target="garantF1://10064072.3" TargetMode="External"/><Relationship Id="rId25" Type="http://schemas.openxmlformats.org/officeDocument/2006/relationships/hyperlink" Target="consultantplus://offline/ref=94E8645801F8BBF78CDADE83AD269828CC588125F8C803CB30410ED6CB0F836B2DEF6E08410C31426EA5DD7510915849C0F34A8799AFY3C7L" TargetMode="External"/><Relationship Id="rId2" Type="http://schemas.openxmlformats.org/officeDocument/2006/relationships/customXml" Target="../customXml/item2.xml"/><Relationship Id="rId16" Type="http://schemas.openxmlformats.org/officeDocument/2006/relationships/hyperlink" Target="consultantplus://offline/ref=D1888C350EB2CCEAFC8E4C13A26CC3C8BD9C95452ADD4EF0EB1A3E4A1Cy9u2M" TargetMode="External"/><Relationship Id="rId20" Type="http://schemas.openxmlformats.org/officeDocument/2006/relationships/hyperlink" Target="consultantplus://offline/ref=94E8645801F8BBF78CDADE83AD269828CC588125F8C803CB30410ED6CB0F836B2DEF6E08450B36426EA5DD7510915849C0F34A8799AFY3C7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consultantplus://offline/ref=94E8645801F8BBF78CDADE83AD269828CC588125F8C803CB30410ED6CB0F836B2DEF6E08410E31426EA5DD7510915849C0F34A8799AFY3C7L" TargetMode="External"/><Relationship Id="rId5" Type="http://schemas.openxmlformats.org/officeDocument/2006/relationships/numbering" Target="numbering.xml"/><Relationship Id="rId15" Type="http://schemas.openxmlformats.org/officeDocument/2006/relationships/hyperlink" Target="consultantplus://offline/ref=D1888C350EB2CCEAFC8E4C13A26CC3C8BD9C95462EDF4EF0EB1A3E4A1Cy9u2M" TargetMode="External"/><Relationship Id="rId23" Type="http://schemas.openxmlformats.org/officeDocument/2006/relationships/hyperlink" Target="consultantplus://offline/ref=94E8645801F8BBF78CDADE83AD269828CC588125F8C803CB30410ED6CB0F836B2DEF6E08450D37426EA5DD7510915849C0F34A8799AFY3C7L"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garantF1://10064072.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D1888C350EB2CCEAFC8E4C13A26CC3C8BD9C954524D44EF0EB1A3E4A1Cy9u2M" TargetMode="External"/><Relationship Id="rId22" Type="http://schemas.openxmlformats.org/officeDocument/2006/relationships/hyperlink" Target="consultantplus://offline/ref=94E8645801F8BBF78CDADE83AD269828CC588125F8C803CB30410ED6CB0F836B2DEF6E0B4C0734426EA5DD7510915849C0F34A8799AFY3C7L"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5C69519A5FAF34A9BEAAA98F3F56B99" ma:contentTypeVersion="5" ma:contentTypeDescription="Создание документа." ma:contentTypeScope="" ma:versionID="83e6b464c044411eeb8e18099050b849">
  <xsd:schema xmlns:xsd="http://www.w3.org/2001/XMLSchema" xmlns:xs="http://www.w3.org/2001/XMLSchema" xmlns:p="http://schemas.microsoft.com/office/2006/metadata/properties" xmlns:ns2="4d87aa76-0137-4e53-8096-ef2912718d23" xmlns:ns3="0fe313cb-47a5-4aad-a68a-65862905653a" targetNamespace="http://schemas.microsoft.com/office/2006/metadata/properties" ma:root="true" ma:fieldsID="7181a2ecb8d265e3da689ec692c7fa8f" ns2:_="" ns3:_="">
    <xsd:import namespace="4d87aa76-0137-4e53-8096-ef2912718d23"/>
    <xsd:import namespace="0fe313cb-47a5-4aad-a68a-6586290565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7aa76-0137-4e53-8096-ef2912718d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e313cb-47a5-4aad-a68a-65862905653a" elementFormDefault="qualified">
    <xsd:import namespace="http://schemas.microsoft.com/office/2006/documentManagement/types"/>
    <xsd:import namespace="http://schemas.microsoft.com/office/infopath/2007/PartnerControls"/>
    <xsd:element name="SharedWithUsers" ma:index="11"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3255D-BB72-4F98-A91E-DAB1B11544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C9C2E1-0BC4-42E6-AC90-375CC0267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87aa76-0137-4e53-8096-ef2912718d23"/>
    <ds:schemaRef ds:uri="0fe313cb-47a5-4aad-a68a-658629056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7448A0-D023-4069-BF72-7D9A9C30651D}">
  <ds:schemaRefs>
    <ds:schemaRef ds:uri="http://schemas.microsoft.com/sharepoint/v3/contenttype/forms"/>
  </ds:schemaRefs>
</ds:datastoreItem>
</file>

<file path=customXml/itemProps4.xml><?xml version="1.0" encoding="utf-8"?>
<ds:datastoreItem xmlns:ds="http://schemas.openxmlformats.org/officeDocument/2006/customXml" ds:itemID="{AE054B00-1E67-4D6D-B0C1-B8605FAE6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24</Pages>
  <Words>14512</Words>
  <Characters>82723</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документация ЭА</vt:lpstr>
    </vt:vector>
  </TitlesOfParts>
  <Company>*</Company>
  <LinksUpToDate>false</LinksUpToDate>
  <CharactersWithSpaces>97041</CharactersWithSpaces>
  <SharedDoc>false</SharedDoc>
  <HLinks>
    <vt:vector size="72" baseType="variant">
      <vt:variant>
        <vt:i4>786547</vt:i4>
      </vt:variant>
      <vt:variant>
        <vt:i4>33</vt:i4>
      </vt:variant>
      <vt:variant>
        <vt:i4>0</vt:i4>
      </vt:variant>
      <vt:variant>
        <vt:i4>5</vt:i4>
      </vt:variant>
      <vt:variant>
        <vt:lpwstr>http://pandia.ru/text/category/analiz_tehnicheskij/</vt:lpwstr>
      </vt:variant>
      <vt:variant>
        <vt:lpwstr/>
      </vt:variant>
      <vt:variant>
        <vt:i4>100</vt:i4>
      </vt:variant>
      <vt:variant>
        <vt:i4>30</vt:i4>
      </vt:variant>
      <vt:variant>
        <vt:i4>0</vt:i4>
      </vt:variant>
      <vt:variant>
        <vt:i4>5</vt:i4>
      </vt:variant>
      <vt:variant>
        <vt:lpwstr>http://www.pandia.ru/text/category/proizvodstvennaya_nedvizhimostmz/</vt:lpwstr>
      </vt:variant>
      <vt:variant>
        <vt:lpwstr/>
      </vt:variant>
      <vt:variant>
        <vt:i4>3932204</vt:i4>
      </vt:variant>
      <vt:variant>
        <vt:i4>27</vt:i4>
      </vt:variant>
      <vt:variant>
        <vt:i4>0</vt:i4>
      </vt:variant>
      <vt:variant>
        <vt:i4>5</vt:i4>
      </vt:variant>
      <vt:variant>
        <vt:lpwstr>http://www.pandia.ru/text/category/zakoni_v_rossii/</vt:lpwstr>
      </vt:variant>
      <vt:variant>
        <vt:lpwstr/>
      </vt:variant>
      <vt:variant>
        <vt:i4>786547</vt:i4>
      </vt:variant>
      <vt:variant>
        <vt:i4>24</vt:i4>
      </vt:variant>
      <vt:variant>
        <vt:i4>0</vt:i4>
      </vt:variant>
      <vt:variant>
        <vt:i4>5</vt:i4>
      </vt:variant>
      <vt:variant>
        <vt:lpwstr>http://pandia.ru/text/category/analiz_tehnicheskij/</vt:lpwstr>
      </vt:variant>
      <vt:variant>
        <vt:lpwstr/>
      </vt:variant>
      <vt:variant>
        <vt:i4>100</vt:i4>
      </vt:variant>
      <vt:variant>
        <vt:i4>21</vt:i4>
      </vt:variant>
      <vt:variant>
        <vt:i4>0</vt:i4>
      </vt:variant>
      <vt:variant>
        <vt:i4>5</vt:i4>
      </vt:variant>
      <vt:variant>
        <vt:lpwstr>http://www.pandia.ru/text/category/proizvodstvennaya_nedvizhimostmz/</vt:lpwstr>
      </vt:variant>
      <vt:variant>
        <vt:lpwstr/>
      </vt:variant>
      <vt:variant>
        <vt:i4>3932204</vt:i4>
      </vt:variant>
      <vt:variant>
        <vt:i4>18</vt:i4>
      </vt:variant>
      <vt:variant>
        <vt:i4>0</vt:i4>
      </vt:variant>
      <vt:variant>
        <vt:i4>5</vt:i4>
      </vt:variant>
      <vt:variant>
        <vt:lpwstr>http://www.pandia.ru/text/category/zakoni_v_rossii/</vt:lpwstr>
      </vt:variant>
      <vt:variant>
        <vt:lpwstr/>
      </vt:variant>
      <vt:variant>
        <vt:i4>7143475</vt:i4>
      </vt:variant>
      <vt:variant>
        <vt:i4>15</vt:i4>
      </vt:variant>
      <vt:variant>
        <vt:i4>0</vt:i4>
      </vt:variant>
      <vt:variant>
        <vt:i4>5</vt:i4>
      </vt:variant>
      <vt:variant>
        <vt:lpwstr>consultantplus://offline/ref=94E8645801F8BBF78CDADE83AD269828CC588125F8C803CB30410ED6CB0F836B2DEF6E08410C31426EA5DD7510915849C0F34A8799AFY3C7L</vt:lpwstr>
      </vt:variant>
      <vt:variant>
        <vt:lpwstr/>
      </vt:variant>
      <vt:variant>
        <vt:i4>7143477</vt:i4>
      </vt:variant>
      <vt:variant>
        <vt:i4>12</vt:i4>
      </vt:variant>
      <vt:variant>
        <vt:i4>0</vt:i4>
      </vt:variant>
      <vt:variant>
        <vt:i4>5</vt:i4>
      </vt:variant>
      <vt:variant>
        <vt:lpwstr>consultantplus://offline/ref=94E8645801F8BBF78CDADE83AD269828CC588125F8C803CB30410ED6CB0F836B2DEF6E08410E31426EA5DD7510915849C0F34A8799AFY3C7L</vt:lpwstr>
      </vt:variant>
      <vt:variant>
        <vt:lpwstr/>
      </vt:variant>
      <vt:variant>
        <vt:i4>7143478</vt:i4>
      </vt:variant>
      <vt:variant>
        <vt:i4>9</vt:i4>
      </vt:variant>
      <vt:variant>
        <vt:i4>0</vt:i4>
      </vt:variant>
      <vt:variant>
        <vt:i4>5</vt:i4>
      </vt:variant>
      <vt:variant>
        <vt:lpwstr>consultantplus://offline/ref=94E8645801F8BBF78CDADE83AD269828CC588125F8C803CB30410ED6CB0F836B2DEF6E08450D37426EA5DD7510915849C0F34A8799AFY3C7L</vt:lpwstr>
      </vt:variant>
      <vt:variant>
        <vt:lpwstr/>
      </vt:variant>
      <vt:variant>
        <vt:i4>7143530</vt:i4>
      </vt:variant>
      <vt:variant>
        <vt:i4>6</vt:i4>
      </vt:variant>
      <vt:variant>
        <vt:i4>0</vt:i4>
      </vt:variant>
      <vt:variant>
        <vt:i4>5</vt:i4>
      </vt:variant>
      <vt:variant>
        <vt:lpwstr>consultantplus://offline/ref=94E8645801F8BBF78CDADE83AD269828CC588125F8C803CB30410ED6CB0F836B2DEF6E0B4C0734426EA5DD7510915849C0F34A8799AFY3C7L</vt:lpwstr>
      </vt:variant>
      <vt:variant>
        <vt:lpwstr/>
      </vt:variant>
      <vt:variant>
        <vt:i4>7143475</vt:i4>
      </vt:variant>
      <vt:variant>
        <vt:i4>3</vt:i4>
      </vt:variant>
      <vt:variant>
        <vt:i4>0</vt:i4>
      </vt:variant>
      <vt:variant>
        <vt:i4>5</vt:i4>
      </vt:variant>
      <vt:variant>
        <vt:lpwstr>consultantplus://offline/ref=94E8645801F8BBF78CDADE83AD269828CC588125F8C803CB30410ED6CB0F836B2DEF6E08440E32426EA5DD7510915849C0F34A8799AFY3C7L</vt:lpwstr>
      </vt:variant>
      <vt:variant>
        <vt:lpwstr/>
      </vt:variant>
      <vt:variant>
        <vt:i4>7143473</vt:i4>
      </vt:variant>
      <vt:variant>
        <vt:i4>0</vt:i4>
      </vt:variant>
      <vt:variant>
        <vt:i4>0</vt:i4>
      </vt:variant>
      <vt:variant>
        <vt:i4>5</vt:i4>
      </vt:variant>
      <vt:variant>
        <vt:lpwstr>consultantplus://offline/ref=94E8645801F8BBF78CDADE83AD269828CC588125F8C803CB30410ED6CB0F836B2DEF6E08450B36426EA5DD7510915849C0F34A8799AFY3C7L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ЭА</dc:title>
  <dc:creator>Goszakupki</dc:creator>
  <cp:lastModifiedBy>Goszakupki</cp:lastModifiedBy>
  <cp:revision>36</cp:revision>
  <cp:lastPrinted>2026-08-20T08:05:00Z</cp:lastPrinted>
  <dcterms:created xsi:type="dcterms:W3CDTF">2022-10-14T06:10:00Z</dcterms:created>
  <dcterms:modified xsi:type="dcterms:W3CDTF">2026-08-21T11:37:00Z</dcterms:modified>
</cp:coreProperties>
</file>