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04FCC" w14:textId="77777777" w:rsidR="00FD5B7A" w:rsidRPr="0047674D" w:rsidRDefault="00FD5B7A" w:rsidP="008A27E4"/>
    <w:p w14:paraId="0B623176" w14:textId="77777777" w:rsidR="00C61CC7" w:rsidRPr="00C61CC7" w:rsidRDefault="00C61CC7" w:rsidP="00C61CC7">
      <w:pPr>
        <w:jc w:val="center"/>
        <w:rPr>
          <w:b/>
          <w:sz w:val="24"/>
          <w:szCs w:val="24"/>
        </w:rPr>
      </w:pPr>
      <w:r w:rsidRPr="00C61CC7">
        <w:rPr>
          <w:b/>
          <w:sz w:val="24"/>
          <w:szCs w:val="24"/>
        </w:rPr>
        <w:t>ТЕХНИЧЕСКОЕ ЗАДАНИЕ</w:t>
      </w:r>
    </w:p>
    <w:p w14:paraId="28BCE436" w14:textId="502DA27C" w:rsidR="00C61CC7" w:rsidRPr="00E04C57" w:rsidRDefault="00C61CC7" w:rsidP="00E04C57">
      <w:pPr>
        <w:jc w:val="center"/>
        <w:rPr>
          <w:bCs/>
          <w:sz w:val="24"/>
          <w:szCs w:val="24"/>
        </w:rPr>
      </w:pPr>
      <w:r w:rsidRPr="00C61CC7">
        <w:rPr>
          <w:bCs/>
          <w:sz w:val="24"/>
          <w:szCs w:val="24"/>
        </w:rPr>
        <w:t>на выполнение работ:</w:t>
      </w:r>
      <w:r w:rsidR="00E04C57">
        <w:rPr>
          <w:bCs/>
          <w:sz w:val="24"/>
          <w:szCs w:val="24"/>
        </w:rPr>
        <w:t xml:space="preserve"> </w:t>
      </w:r>
      <w:r w:rsidRPr="00C61CC7">
        <w:rPr>
          <w:b/>
          <w:bCs/>
          <w:sz w:val="24"/>
          <w:szCs w:val="24"/>
        </w:rPr>
        <w:t>по изготовлению</w:t>
      </w:r>
      <w:r w:rsidR="003F3F64">
        <w:rPr>
          <w:b/>
          <w:bCs/>
          <w:sz w:val="24"/>
          <w:szCs w:val="24"/>
        </w:rPr>
        <w:t xml:space="preserve"> скважинных</w:t>
      </w:r>
      <w:r w:rsidRPr="00C61CC7">
        <w:rPr>
          <w:b/>
          <w:bCs/>
          <w:sz w:val="24"/>
          <w:szCs w:val="24"/>
        </w:rPr>
        <w:t xml:space="preserve"> фильтров </w:t>
      </w:r>
      <w:r w:rsidR="00BD7F9C" w:rsidRPr="00107BBE">
        <w:rPr>
          <w:b/>
          <w:sz w:val="24"/>
          <w:szCs w:val="24"/>
        </w:rPr>
        <w:t>из материалов Заказчика</w:t>
      </w:r>
      <w:r w:rsidR="00BD7F9C" w:rsidRPr="00C61CC7">
        <w:rPr>
          <w:b/>
          <w:bCs/>
          <w:sz w:val="24"/>
          <w:szCs w:val="24"/>
        </w:rPr>
        <w:t xml:space="preserve"> </w:t>
      </w:r>
    </w:p>
    <w:p w14:paraId="718BC4B4" w14:textId="77777777" w:rsidR="00C61CC7" w:rsidRDefault="00C61CC7" w:rsidP="00C61CC7">
      <w:pPr>
        <w:jc w:val="center"/>
        <w:rPr>
          <w:b/>
          <w:bCs/>
          <w:sz w:val="24"/>
          <w:szCs w:val="24"/>
        </w:rPr>
      </w:pPr>
    </w:p>
    <w:p w14:paraId="79E4D3D4" w14:textId="77777777" w:rsidR="00C61CC7" w:rsidRPr="00C61CC7" w:rsidRDefault="00C61CC7" w:rsidP="00C61CC7">
      <w:pPr>
        <w:numPr>
          <w:ilvl w:val="0"/>
          <w:numId w:val="11"/>
        </w:numPr>
        <w:suppressAutoHyphens/>
        <w:ind w:left="0" w:firstLine="0"/>
        <w:jc w:val="center"/>
        <w:rPr>
          <w:b/>
          <w:sz w:val="24"/>
          <w:szCs w:val="24"/>
        </w:rPr>
      </w:pPr>
      <w:r w:rsidRPr="00C61CC7">
        <w:rPr>
          <w:b/>
          <w:sz w:val="24"/>
          <w:szCs w:val="24"/>
        </w:rPr>
        <w:t>Цель, назначение, область применения</w:t>
      </w:r>
    </w:p>
    <w:p w14:paraId="5A9F5CDB" w14:textId="77777777" w:rsidR="00C61CC7" w:rsidRPr="00C61CC7" w:rsidRDefault="00C61CC7" w:rsidP="00C61CC7">
      <w:pPr>
        <w:ind w:left="360"/>
        <w:rPr>
          <w:b/>
          <w:sz w:val="24"/>
          <w:szCs w:val="24"/>
        </w:rPr>
      </w:pPr>
    </w:p>
    <w:p w14:paraId="2EBA2CAE" w14:textId="7F33C2C6" w:rsidR="00C61CC7" w:rsidRPr="00C61CC7" w:rsidRDefault="00C61CC7" w:rsidP="00B60C70">
      <w:pPr>
        <w:ind w:firstLine="851"/>
        <w:jc w:val="both"/>
        <w:rPr>
          <w:sz w:val="24"/>
          <w:szCs w:val="24"/>
        </w:rPr>
      </w:pPr>
      <w:r w:rsidRPr="00C61CC7">
        <w:rPr>
          <w:b/>
          <w:sz w:val="24"/>
          <w:szCs w:val="24"/>
        </w:rPr>
        <w:t>Цель</w:t>
      </w:r>
      <w:r w:rsidRPr="00C61CC7">
        <w:rPr>
          <w:sz w:val="24"/>
          <w:szCs w:val="24"/>
        </w:rPr>
        <w:t xml:space="preserve"> – нарезка технологических отверстий </w:t>
      </w:r>
      <w:r w:rsidR="00E343F5" w:rsidRPr="00C61CC7">
        <w:rPr>
          <w:sz w:val="24"/>
          <w:szCs w:val="24"/>
        </w:rPr>
        <w:t>в заготовке (базовой трубе),</w:t>
      </w:r>
      <w:r w:rsidRPr="00C61CC7">
        <w:rPr>
          <w:sz w:val="24"/>
          <w:szCs w:val="24"/>
        </w:rPr>
        <w:t xml:space="preserve"> предоставляемой Заказчиком.</w:t>
      </w:r>
    </w:p>
    <w:p w14:paraId="6734B67F" w14:textId="77777777" w:rsidR="00777BCE" w:rsidRDefault="00C61CC7" w:rsidP="00777BCE">
      <w:pPr>
        <w:ind w:firstLine="851"/>
        <w:jc w:val="both"/>
        <w:rPr>
          <w:sz w:val="24"/>
          <w:szCs w:val="24"/>
        </w:rPr>
      </w:pPr>
      <w:r w:rsidRPr="00C61CC7">
        <w:rPr>
          <w:b/>
          <w:sz w:val="24"/>
          <w:szCs w:val="24"/>
        </w:rPr>
        <w:t>Назначение</w:t>
      </w:r>
      <w:r w:rsidRPr="00C61CC7">
        <w:rPr>
          <w:sz w:val="24"/>
          <w:szCs w:val="24"/>
        </w:rPr>
        <w:t xml:space="preserve"> – оборудование призабойных участков эксплуатационных скважин</w:t>
      </w:r>
      <w:r w:rsidR="00777BCE">
        <w:rPr>
          <w:sz w:val="24"/>
          <w:szCs w:val="24"/>
        </w:rPr>
        <w:t>:</w:t>
      </w:r>
    </w:p>
    <w:p w14:paraId="1D1DA757" w14:textId="77777777" w:rsidR="00777BCE" w:rsidRPr="00777BCE" w:rsidRDefault="00D17A23" w:rsidP="00777BCE">
      <w:pPr>
        <w:pStyle w:val="afc"/>
        <w:numPr>
          <w:ilvl w:val="0"/>
          <w:numId w:val="16"/>
        </w:numPr>
        <w:jc w:val="both"/>
        <w:rPr>
          <w:sz w:val="24"/>
          <w:szCs w:val="24"/>
        </w:rPr>
      </w:pPr>
      <w:r w:rsidRPr="00777BCE">
        <w:rPr>
          <w:iCs/>
          <w:sz w:val="24"/>
          <w:szCs w:val="24"/>
        </w:rPr>
        <w:t>Правобережный район, г. Беслан, РСО-Алания («Головной водозабор»)</w:t>
      </w:r>
    </w:p>
    <w:p w14:paraId="3750D100" w14:textId="698BCC2D" w:rsidR="00C61CC7" w:rsidRDefault="00777BCE" w:rsidP="00777BCE">
      <w:pPr>
        <w:pStyle w:val="afc"/>
        <w:numPr>
          <w:ilvl w:val="0"/>
          <w:numId w:val="16"/>
        </w:numPr>
        <w:jc w:val="both"/>
        <w:rPr>
          <w:sz w:val="24"/>
          <w:szCs w:val="24"/>
        </w:rPr>
      </w:pPr>
      <w:r>
        <w:rPr>
          <w:iCs/>
          <w:sz w:val="24"/>
          <w:szCs w:val="24"/>
        </w:rPr>
        <w:t xml:space="preserve">Пригородный район, с. Нижний </w:t>
      </w:r>
      <w:proofErr w:type="spellStart"/>
      <w:r>
        <w:rPr>
          <w:iCs/>
          <w:sz w:val="24"/>
          <w:szCs w:val="24"/>
        </w:rPr>
        <w:t>Комгарон</w:t>
      </w:r>
      <w:proofErr w:type="spellEnd"/>
      <w:r>
        <w:rPr>
          <w:iCs/>
          <w:sz w:val="24"/>
          <w:szCs w:val="24"/>
        </w:rPr>
        <w:t xml:space="preserve"> («Водозабор»)</w:t>
      </w:r>
      <w:r w:rsidR="00D17A23" w:rsidRPr="00777BCE">
        <w:rPr>
          <w:iCs/>
          <w:sz w:val="24"/>
          <w:szCs w:val="24"/>
        </w:rPr>
        <w:t>.</w:t>
      </w:r>
      <w:r w:rsidR="00C61CC7" w:rsidRPr="00777BCE">
        <w:rPr>
          <w:sz w:val="24"/>
          <w:szCs w:val="24"/>
        </w:rPr>
        <w:t xml:space="preserve"> </w:t>
      </w:r>
    </w:p>
    <w:p w14:paraId="3F80E79D" w14:textId="77777777" w:rsidR="00777BCE" w:rsidRPr="00777BCE" w:rsidRDefault="00777BCE" w:rsidP="00777BCE">
      <w:pPr>
        <w:pStyle w:val="afc"/>
        <w:ind w:left="1635"/>
        <w:jc w:val="both"/>
        <w:rPr>
          <w:sz w:val="24"/>
          <w:szCs w:val="24"/>
        </w:rPr>
      </w:pPr>
    </w:p>
    <w:p w14:paraId="76B65349" w14:textId="77777777" w:rsidR="00C61CC7" w:rsidRPr="00C61CC7" w:rsidRDefault="00C61CC7" w:rsidP="00C61CC7">
      <w:pPr>
        <w:pStyle w:val="1"/>
        <w:numPr>
          <w:ilvl w:val="0"/>
          <w:numId w:val="11"/>
        </w:numPr>
        <w:tabs>
          <w:tab w:val="clear" w:pos="720"/>
          <w:tab w:val="left" w:pos="708"/>
        </w:tabs>
        <w:suppressAutoHyphens/>
        <w:ind w:left="0" w:firstLine="0"/>
        <w:rPr>
          <w:sz w:val="24"/>
          <w:szCs w:val="24"/>
        </w:rPr>
      </w:pPr>
      <w:r w:rsidRPr="00C61CC7">
        <w:rPr>
          <w:sz w:val="24"/>
          <w:szCs w:val="24"/>
        </w:rPr>
        <w:t>Геолого-технические условия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463"/>
        <w:gridCol w:w="5787"/>
        <w:gridCol w:w="3642"/>
      </w:tblGrid>
      <w:tr w:rsidR="00C61CC7" w:rsidRPr="00C61CC7" w14:paraId="363C996A" w14:textId="77777777" w:rsidTr="0008527C">
        <w:trPr>
          <w:trHeight w:val="477"/>
        </w:trPr>
        <w:tc>
          <w:tcPr>
            <w:tcW w:w="234" w:type="pct"/>
            <w:tcBorders>
              <w:top w:val="single" w:sz="12" w:space="0" w:color="auto"/>
              <w:left w:val="single" w:sz="12" w:space="0" w:color="auto"/>
              <w:bottom w:val="single" w:sz="4" w:space="0" w:color="auto"/>
              <w:right w:val="single" w:sz="4" w:space="0" w:color="auto"/>
            </w:tcBorders>
            <w:shd w:val="clear" w:color="auto" w:fill="F3F3F3"/>
            <w:vAlign w:val="center"/>
            <w:hideMark/>
          </w:tcPr>
          <w:p w14:paraId="3B6AC2AA" w14:textId="77777777" w:rsidR="00C61CC7" w:rsidRPr="00C61CC7" w:rsidRDefault="00C61CC7" w:rsidP="0008527C">
            <w:pPr>
              <w:spacing w:before="60" w:after="60" w:line="276" w:lineRule="auto"/>
              <w:jc w:val="center"/>
              <w:rPr>
                <w:b/>
                <w:sz w:val="24"/>
                <w:szCs w:val="24"/>
                <w:lang w:eastAsia="ar-SA"/>
              </w:rPr>
            </w:pPr>
            <w:r w:rsidRPr="00C61CC7">
              <w:rPr>
                <w:b/>
                <w:sz w:val="24"/>
                <w:szCs w:val="24"/>
              </w:rPr>
              <w:t xml:space="preserve">№ </w:t>
            </w:r>
          </w:p>
          <w:p w14:paraId="09BACE46" w14:textId="77777777" w:rsidR="00C61CC7" w:rsidRPr="00C61CC7" w:rsidRDefault="00C61CC7" w:rsidP="0008527C">
            <w:pPr>
              <w:suppressAutoHyphens/>
              <w:spacing w:before="60" w:after="60" w:line="276" w:lineRule="auto"/>
              <w:jc w:val="center"/>
              <w:rPr>
                <w:b/>
                <w:sz w:val="24"/>
                <w:szCs w:val="24"/>
                <w:lang w:eastAsia="ar-SA"/>
              </w:rPr>
            </w:pPr>
            <w:r w:rsidRPr="00C61CC7">
              <w:rPr>
                <w:b/>
                <w:sz w:val="24"/>
                <w:szCs w:val="24"/>
              </w:rPr>
              <w:t>п/п</w:t>
            </w:r>
          </w:p>
        </w:tc>
        <w:tc>
          <w:tcPr>
            <w:tcW w:w="2925" w:type="pct"/>
            <w:tcBorders>
              <w:top w:val="single" w:sz="12" w:space="0" w:color="auto"/>
              <w:left w:val="single" w:sz="4" w:space="0" w:color="auto"/>
              <w:bottom w:val="single" w:sz="4" w:space="0" w:color="auto"/>
              <w:right w:val="single" w:sz="4" w:space="0" w:color="auto"/>
            </w:tcBorders>
            <w:shd w:val="clear" w:color="auto" w:fill="F3F3F3"/>
            <w:vAlign w:val="center"/>
            <w:hideMark/>
          </w:tcPr>
          <w:p w14:paraId="5E881717" w14:textId="77777777" w:rsidR="00C61CC7" w:rsidRPr="00C61CC7" w:rsidRDefault="00C61CC7" w:rsidP="0008527C">
            <w:pPr>
              <w:suppressAutoHyphens/>
              <w:spacing w:before="60" w:after="60" w:line="276" w:lineRule="auto"/>
              <w:jc w:val="center"/>
              <w:rPr>
                <w:b/>
                <w:sz w:val="24"/>
                <w:szCs w:val="24"/>
                <w:lang w:eastAsia="ar-SA"/>
              </w:rPr>
            </w:pPr>
            <w:r w:rsidRPr="00C61CC7">
              <w:rPr>
                <w:b/>
                <w:sz w:val="24"/>
                <w:szCs w:val="24"/>
              </w:rPr>
              <w:t>Проектные условия</w:t>
            </w:r>
          </w:p>
        </w:tc>
        <w:tc>
          <w:tcPr>
            <w:tcW w:w="1841" w:type="pct"/>
            <w:tcBorders>
              <w:top w:val="single" w:sz="12" w:space="0" w:color="auto"/>
              <w:left w:val="single" w:sz="4" w:space="0" w:color="auto"/>
              <w:bottom w:val="single" w:sz="4" w:space="0" w:color="auto"/>
              <w:right w:val="single" w:sz="12" w:space="0" w:color="auto"/>
            </w:tcBorders>
            <w:shd w:val="clear" w:color="auto" w:fill="F3F3F3"/>
            <w:vAlign w:val="center"/>
            <w:hideMark/>
          </w:tcPr>
          <w:p w14:paraId="25EAA805" w14:textId="77777777" w:rsidR="00C61CC7" w:rsidRPr="00C61CC7" w:rsidRDefault="00C61CC7" w:rsidP="0008527C">
            <w:pPr>
              <w:suppressAutoHyphens/>
              <w:spacing w:before="60" w:after="60" w:line="276" w:lineRule="auto"/>
              <w:jc w:val="center"/>
              <w:rPr>
                <w:rFonts w:eastAsia="Arial Unicode MS"/>
                <w:b/>
                <w:sz w:val="24"/>
                <w:szCs w:val="24"/>
                <w:lang w:val="en-US" w:eastAsia="ar-SA"/>
              </w:rPr>
            </w:pPr>
            <w:r w:rsidRPr="00C61CC7">
              <w:rPr>
                <w:rFonts w:eastAsia="Arial Unicode MS"/>
                <w:b/>
                <w:sz w:val="24"/>
                <w:szCs w:val="24"/>
              </w:rPr>
              <w:t>Приразломное НМ</w:t>
            </w:r>
          </w:p>
        </w:tc>
      </w:tr>
      <w:tr w:rsidR="00C61CC7" w:rsidRPr="00C61CC7" w14:paraId="06743DE8" w14:textId="77777777" w:rsidTr="00AC686C">
        <w:tc>
          <w:tcPr>
            <w:tcW w:w="234" w:type="pct"/>
            <w:tcBorders>
              <w:top w:val="single" w:sz="12" w:space="0" w:color="auto"/>
              <w:left w:val="single" w:sz="12" w:space="0" w:color="auto"/>
              <w:bottom w:val="single" w:sz="4" w:space="0" w:color="auto"/>
              <w:right w:val="single" w:sz="4" w:space="0" w:color="auto"/>
            </w:tcBorders>
            <w:vAlign w:val="center"/>
            <w:hideMark/>
          </w:tcPr>
          <w:p w14:paraId="4DD649EE" w14:textId="77777777" w:rsidR="00C61CC7" w:rsidRPr="00C61CC7" w:rsidRDefault="00C61CC7" w:rsidP="0008527C">
            <w:pPr>
              <w:suppressAutoHyphens/>
              <w:spacing w:before="60" w:after="60" w:line="276" w:lineRule="auto"/>
              <w:jc w:val="center"/>
              <w:rPr>
                <w:sz w:val="24"/>
                <w:szCs w:val="24"/>
                <w:lang w:eastAsia="ar-SA"/>
              </w:rPr>
            </w:pPr>
            <w:r w:rsidRPr="00C61CC7">
              <w:rPr>
                <w:sz w:val="24"/>
                <w:szCs w:val="24"/>
              </w:rPr>
              <w:t>1.</w:t>
            </w:r>
          </w:p>
        </w:tc>
        <w:tc>
          <w:tcPr>
            <w:tcW w:w="2925" w:type="pct"/>
            <w:tcBorders>
              <w:top w:val="single" w:sz="12" w:space="0" w:color="auto"/>
              <w:left w:val="single" w:sz="4" w:space="0" w:color="auto"/>
              <w:bottom w:val="single" w:sz="4" w:space="0" w:color="auto"/>
              <w:right w:val="single" w:sz="4" w:space="0" w:color="auto"/>
            </w:tcBorders>
            <w:vAlign w:val="center"/>
            <w:hideMark/>
          </w:tcPr>
          <w:p w14:paraId="30DF01CF" w14:textId="77777777" w:rsidR="00C61CC7" w:rsidRPr="00C61CC7" w:rsidRDefault="00C61CC7" w:rsidP="0008527C">
            <w:pPr>
              <w:suppressAutoHyphens/>
              <w:spacing w:before="60" w:after="60" w:line="276" w:lineRule="auto"/>
              <w:rPr>
                <w:sz w:val="24"/>
                <w:szCs w:val="24"/>
                <w:lang w:eastAsia="ar-SA"/>
              </w:rPr>
            </w:pPr>
            <w:r w:rsidRPr="00C61CC7">
              <w:rPr>
                <w:sz w:val="24"/>
                <w:szCs w:val="24"/>
              </w:rPr>
              <w:t>Категория скважины</w:t>
            </w:r>
          </w:p>
        </w:tc>
        <w:tc>
          <w:tcPr>
            <w:tcW w:w="1841" w:type="pct"/>
            <w:tcBorders>
              <w:top w:val="single" w:sz="12" w:space="0" w:color="auto"/>
              <w:left w:val="single" w:sz="4" w:space="0" w:color="auto"/>
              <w:bottom w:val="single" w:sz="4" w:space="0" w:color="auto"/>
              <w:right w:val="single" w:sz="12" w:space="0" w:color="auto"/>
            </w:tcBorders>
            <w:vAlign w:val="center"/>
          </w:tcPr>
          <w:p w14:paraId="3CC25644" w14:textId="63540D61" w:rsidR="00C61CC7" w:rsidRPr="00C61CC7" w:rsidRDefault="00B60C70" w:rsidP="0008527C">
            <w:pPr>
              <w:suppressAutoHyphens/>
              <w:spacing w:line="276" w:lineRule="auto"/>
              <w:jc w:val="center"/>
              <w:rPr>
                <w:sz w:val="24"/>
                <w:szCs w:val="24"/>
                <w:lang w:eastAsia="ar-SA"/>
              </w:rPr>
            </w:pPr>
            <w:r>
              <w:rPr>
                <w:sz w:val="24"/>
                <w:szCs w:val="24"/>
                <w:lang w:eastAsia="ar-SA"/>
              </w:rPr>
              <w:t>водозаборная</w:t>
            </w:r>
          </w:p>
        </w:tc>
      </w:tr>
      <w:tr w:rsidR="00C61CC7" w:rsidRPr="00C61CC7" w14:paraId="2D0FD4B7" w14:textId="77777777" w:rsidTr="0008527C">
        <w:tc>
          <w:tcPr>
            <w:tcW w:w="234" w:type="pct"/>
            <w:tcBorders>
              <w:top w:val="single" w:sz="4" w:space="0" w:color="auto"/>
              <w:left w:val="single" w:sz="12" w:space="0" w:color="auto"/>
              <w:bottom w:val="single" w:sz="4" w:space="0" w:color="auto"/>
              <w:right w:val="single" w:sz="4" w:space="0" w:color="auto"/>
            </w:tcBorders>
            <w:vAlign w:val="center"/>
            <w:hideMark/>
          </w:tcPr>
          <w:p w14:paraId="3477A089" w14:textId="77777777" w:rsidR="00C61CC7" w:rsidRPr="00C61CC7" w:rsidRDefault="00C61CC7" w:rsidP="0008527C">
            <w:pPr>
              <w:suppressAutoHyphens/>
              <w:spacing w:before="60" w:after="60" w:line="276" w:lineRule="auto"/>
              <w:jc w:val="center"/>
              <w:rPr>
                <w:sz w:val="24"/>
                <w:szCs w:val="24"/>
                <w:lang w:eastAsia="ar-SA"/>
              </w:rPr>
            </w:pPr>
            <w:r w:rsidRPr="00C61CC7">
              <w:rPr>
                <w:sz w:val="24"/>
                <w:szCs w:val="24"/>
              </w:rPr>
              <w:t>2.</w:t>
            </w:r>
          </w:p>
        </w:tc>
        <w:tc>
          <w:tcPr>
            <w:tcW w:w="2925" w:type="pct"/>
            <w:tcBorders>
              <w:top w:val="single" w:sz="4" w:space="0" w:color="auto"/>
              <w:left w:val="single" w:sz="4" w:space="0" w:color="auto"/>
              <w:bottom w:val="single" w:sz="4" w:space="0" w:color="auto"/>
              <w:right w:val="single" w:sz="4" w:space="0" w:color="auto"/>
            </w:tcBorders>
            <w:vAlign w:val="center"/>
            <w:hideMark/>
          </w:tcPr>
          <w:p w14:paraId="6C566489" w14:textId="77777777" w:rsidR="00C61CC7" w:rsidRPr="00C61CC7" w:rsidRDefault="00C61CC7" w:rsidP="0008527C">
            <w:pPr>
              <w:suppressAutoHyphens/>
              <w:spacing w:before="60" w:after="60" w:line="276" w:lineRule="auto"/>
              <w:rPr>
                <w:sz w:val="24"/>
                <w:szCs w:val="24"/>
                <w:lang w:eastAsia="ar-SA"/>
              </w:rPr>
            </w:pPr>
            <w:r w:rsidRPr="00C61CC7">
              <w:rPr>
                <w:sz w:val="24"/>
                <w:szCs w:val="24"/>
              </w:rPr>
              <w:t>Проектная глубина спуска по стволу, м</w:t>
            </w:r>
          </w:p>
        </w:tc>
        <w:tc>
          <w:tcPr>
            <w:tcW w:w="1841" w:type="pct"/>
            <w:tcBorders>
              <w:top w:val="single" w:sz="4" w:space="0" w:color="auto"/>
              <w:left w:val="single" w:sz="4" w:space="0" w:color="auto"/>
              <w:bottom w:val="single" w:sz="4" w:space="0" w:color="auto"/>
              <w:right w:val="single" w:sz="12" w:space="0" w:color="auto"/>
            </w:tcBorders>
            <w:vAlign w:val="center"/>
          </w:tcPr>
          <w:p w14:paraId="601BFEEE" w14:textId="5C567520" w:rsidR="00C61CC7" w:rsidRPr="00C61CC7" w:rsidRDefault="00B60C70" w:rsidP="0008527C">
            <w:pPr>
              <w:suppressAutoHyphens/>
              <w:spacing w:line="276" w:lineRule="auto"/>
              <w:jc w:val="center"/>
              <w:rPr>
                <w:rFonts w:eastAsia="Arial Unicode MS"/>
                <w:color w:val="FF0000"/>
                <w:sz w:val="24"/>
                <w:szCs w:val="24"/>
                <w:lang w:eastAsia="ar-SA"/>
              </w:rPr>
            </w:pPr>
            <w:r w:rsidRPr="00E04C57">
              <w:rPr>
                <w:rFonts w:eastAsia="Arial Unicode MS"/>
                <w:sz w:val="24"/>
                <w:szCs w:val="24"/>
                <w:lang w:eastAsia="ar-SA"/>
              </w:rPr>
              <w:t>180 м</w:t>
            </w:r>
          </w:p>
        </w:tc>
      </w:tr>
      <w:tr w:rsidR="00C61CC7" w:rsidRPr="00C61CC7" w14:paraId="061262DB" w14:textId="77777777" w:rsidTr="00AC686C">
        <w:tc>
          <w:tcPr>
            <w:tcW w:w="234" w:type="pct"/>
            <w:tcBorders>
              <w:top w:val="single" w:sz="4" w:space="0" w:color="auto"/>
              <w:left w:val="single" w:sz="12" w:space="0" w:color="auto"/>
              <w:bottom w:val="single" w:sz="4" w:space="0" w:color="auto"/>
              <w:right w:val="single" w:sz="4" w:space="0" w:color="auto"/>
            </w:tcBorders>
            <w:vAlign w:val="center"/>
            <w:hideMark/>
          </w:tcPr>
          <w:p w14:paraId="53604BAB" w14:textId="77777777" w:rsidR="00C61CC7" w:rsidRPr="00C61CC7" w:rsidRDefault="00C61CC7" w:rsidP="0008527C">
            <w:pPr>
              <w:suppressAutoHyphens/>
              <w:spacing w:before="60" w:after="60" w:line="276" w:lineRule="auto"/>
              <w:jc w:val="center"/>
              <w:rPr>
                <w:sz w:val="24"/>
                <w:szCs w:val="24"/>
                <w:lang w:eastAsia="ar-SA"/>
              </w:rPr>
            </w:pPr>
            <w:r w:rsidRPr="00C61CC7">
              <w:rPr>
                <w:sz w:val="24"/>
                <w:szCs w:val="24"/>
              </w:rPr>
              <w:t>3.</w:t>
            </w:r>
          </w:p>
        </w:tc>
        <w:tc>
          <w:tcPr>
            <w:tcW w:w="2925" w:type="pct"/>
            <w:tcBorders>
              <w:top w:val="single" w:sz="4" w:space="0" w:color="auto"/>
              <w:left w:val="single" w:sz="4" w:space="0" w:color="auto"/>
              <w:bottom w:val="single" w:sz="4" w:space="0" w:color="auto"/>
              <w:right w:val="single" w:sz="4" w:space="0" w:color="auto"/>
            </w:tcBorders>
            <w:vAlign w:val="center"/>
            <w:hideMark/>
          </w:tcPr>
          <w:p w14:paraId="3043BB22" w14:textId="77777777" w:rsidR="00C61CC7" w:rsidRPr="00C61CC7" w:rsidRDefault="00C61CC7" w:rsidP="0008527C">
            <w:pPr>
              <w:suppressAutoHyphens/>
              <w:spacing w:before="60" w:after="60" w:line="276" w:lineRule="auto"/>
              <w:rPr>
                <w:sz w:val="24"/>
                <w:szCs w:val="24"/>
                <w:lang w:eastAsia="ar-SA"/>
              </w:rPr>
            </w:pPr>
            <w:r w:rsidRPr="00C61CC7">
              <w:rPr>
                <w:sz w:val="24"/>
                <w:szCs w:val="24"/>
              </w:rPr>
              <w:t>Диаметр эксплуатационной колонны хвостовика, мм</w:t>
            </w:r>
          </w:p>
        </w:tc>
        <w:tc>
          <w:tcPr>
            <w:tcW w:w="1841" w:type="pct"/>
            <w:tcBorders>
              <w:top w:val="single" w:sz="4" w:space="0" w:color="auto"/>
              <w:left w:val="single" w:sz="4" w:space="0" w:color="auto"/>
              <w:bottom w:val="single" w:sz="4" w:space="0" w:color="auto"/>
              <w:right w:val="single" w:sz="12" w:space="0" w:color="auto"/>
            </w:tcBorders>
            <w:vAlign w:val="center"/>
          </w:tcPr>
          <w:p w14:paraId="6E10B316" w14:textId="505907DD" w:rsidR="00C61CC7" w:rsidRDefault="00420248" w:rsidP="0008527C">
            <w:pPr>
              <w:suppressAutoHyphens/>
              <w:spacing w:before="60" w:after="60" w:line="276" w:lineRule="auto"/>
              <w:jc w:val="center"/>
              <w:rPr>
                <w:rFonts w:eastAsia="Arial Unicode MS"/>
                <w:sz w:val="24"/>
                <w:szCs w:val="24"/>
                <w:lang w:eastAsia="ar-SA"/>
              </w:rPr>
            </w:pPr>
            <w:r>
              <w:rPr>
                <w:rFonts w:eastAsia="Arial Unicode MS"/>
                <w:sz w:val="24"/>
                <w:szCs w:val="24"/>
                <w:lang w:eastAsia="ar-SA"/>
              </w:rPr>
              <w:t>159</w:t>
            </w:r>
            <w:r w:rsidR="00B60C70">
              <w:rPr>
                <w:rFonts w:eastAsia="Arial Unicode MS"/>
                <w:sz w:val="24"/>
                <w:szCs w:val="24"/>
                <w:lang w:eastAsia="ar-SA"/>
              </w:rPr>
              <w:t xml:space="preserve"> мм</w:t>
            </w:r>
          </w:p>
          <w:p w14:paraId="316EE34A" w14:textId="4463ED8C" w:rsidR="00777BCE" w:rsidRPr="00C61CC7" w:rsidRDefault="00420248" w:rsidP="0008527C">
            <w:pPr>
              <w:suppressAutoHyphens/>
              <w:spacing w:before="60" w:after="60" w:line="276" w:lineRule="auto"/>
              <w:jc w:val="center"/>
              <w:rPr>
                <w:rFonts w:eastAsia="Arial Unicode MS"/>
                <w:sz w:val="24"/>
                <w:szCs w:val="24"/>
                <w:lang w:eastAsia="ar-SA"/>
              </w:rPr>
            </w:pPr>
            <w:r>
              <w:rPr>
                <w:rFonts w:eastAsia="Arial Unicode MS"/>
                <w:sz w:val="24"/>
                <w:szCs w:val="24"/>
                <w:lang w:eastAsia="ar-SA"/>
              </w:rPr>
              <w:t>273</w:t>
            </w:r>
            <w:r w:rsidR="00777BCE">
              <w:rPr>
                <w:rFonts w:eastAsia="Arial Unicode MS"/>
                <w:sz w:val="24"/>
                <w:szCs w:val="24"/>
                <w:lang w:eastAsia="ar-SA"/>
              </w:rPr>
              <w:t xml:space="preserve"> мм</w:t>
            </w:r>
          </w:p>
        </w:tc>
      </w:tr>
      <w:tr w:rsidR="00C61CC7" w:rsidRPr="00C61CC7" w14:paraId="4144E4EF" w14:textId="77777777" w:rsidTr="00AC686C">
        <w:tc>
          <w:tcPr>
            <w:tcW w:w="234" w:type="pct"/>
            <w:tcBorders>
              <w:top w:val="single" w:sz="4" w:space="0" w:color="auto"/>
              <w:left w:val="single" w:sz="12" w:space="0" w:color="auto"/>
              <w:bottom w:val="single" w:sz="4" w:space="0" w:color="auto"/>
              <w:right w:val="single" w:sz="4" w:space="0" w:color="auto"/>
            </w:tcBorders>
            <w:vAlign w:val="center"/>
            <w:hideMark/>
          </w:tcPr>
          <w:p w14:paraId="41C6B6B5" w14:textId="75A7A5EF" w:rsidR="00C61CC7" w:rsidRPr="00C61CC7" w:rsidRDefault="00B60C70" w:rsidP="0008527C">
            <w:pPr>
              <w:suppressAutoHyphens/>
              <w:spacing w:before="60" w:after="60" w:line="276" w:lineRule="auto"/>
              <w:jc w:val="center"/>
              <w:rPr>
                <w:sz w:val="24"/>
                <w:szCs w:val="24"/>
                <w:lang w:eastAsia="ar-SA"/>
              </w:rPr>
            </w:pPr>
            <w:r>
              <w:rPr>
                <w:sz w:val="24"/>
                <w:szCs w:val="24"/>
              </w:rPr>
              <w:t>4</w:t>
            </w:r>
            <w:r w:rsidR="00C61CC7" w:rsidRPr="00C61CC7">
              <w:rPr>
                <w:sz w:val="24"/>
                <w:szCs w:val="24"/>
              </w:rPr>
              <w:t>.</w:t>
            </w:r>
          </w:p>
        </w:tc>
        <w:tc>
          <w:tcPr>
            <w:tcW w:w="2925" w:type="pct"/>
            <w:tcBorders>
              <w:top w:val="single" w:sz="4" w:space="0" w:color="auto"/>
              <w:left w:val="single" w:sz="4" w:space="0" w:color="auto"/>
              <w:bottom w:val="single" w:sz="4" w:space="0" w:color="auto"/>
              <w:right w:val="single" w:sz="4" w:space="0" w:color="auto"/>
            </w:tcBorders>
            <w:vAlign w:val="center"/>
            <w:hideMark/>
          </w:tcPr>
          <w:p w14:paraId="7F5C217B" w14:textId="77777777" w:rsidR="00C61CC7" w:rsidRPr="00C61CC7" w:rsidRDefault="00C61CC7" w:rsidP="0008527C">
            <w:pPr>
              <w:suppressAutoHyphens/>
              <w:spacing w:before="60" w:after="60" w:line="276" w:lineRule="auto"/>
              <w:rPr>
                <w:sz w:val="24"/>
                <w:szCs w:val="24"/>
                <w:lang w:eastAsia="ar-SA"/>
              </w:rPr>
            </w:pPr>
            <w:r w:rsidRPr="00C61CC7">
              <w:rPr>
                <w:sz w:val="24"/>
                <w:szCs w:val="24"/>
              </w:rPr>
              <w:t>Плотность промывочной жидкости в скважине при спуске фильтра-хвостовика, г/см</w:t>
            </w:r>
            <w:r w:rsidRPr="00C61CC7">
              <w:rPr>
                <w:sz w:val="24"/>
                <w:szCs w:val="24"/>
                <w:vertAlign w:val="superscript"/>
              </w:rPr>
              <w:t>3</w:t>
            </w:r>
          </w:p>
        </w:tc>
        <w:tc>
          <w:tcPr>
            <w:tcW w:w="1841" w:type="pct"/>
            <w:tcBorders>
              <w:top w:val="single" w:sz="4" w:space="0" w:color="auto"/>
              <w:left w:val="single" w:sz="4" w:space="0" w:color="auto"/>
              <w:bottom w:val="single" w:sz="4" w:space="0" w:color="auto"/>
              <w:right w:val="single" w:sz="12" w:space="0" w:color="auto"/>
            </w:tcBorders>
            <w:vAlign w:val="center"/>
          </w:tcPr>
          <w:p w14:paraId="0C7D62D3" w14:textId="53991560" w:rsidR="00C61CC7" w:rsidRPr="00C61CC7" w:rsidRDefault="00B60C70" w:rsidP="0008527C">
            <w:pPr>
              <w:suppressAutoHyphens/>
              <w:spacing w:before="60" w:after="60" w:line="276" w:lineRule="auto"/>
              <w:jc w:val="center"/>
              <w:rPr>
                <w:rFonts w:eastAsia="Arial Unicode MS"/>
                <w:sz w:val="24"/>
                <w:szCs w:val="24"/>
                <w:lang w:eastAsia="ar-SA"/>
              </w:rPr>
            </w:pPr>
            <w:r>
              <w:rPr>
                <w:rFonts w:eastAsia="Arial Unicode MS"/>
                <w:sz w:val="24"/>
                <w:szCs w:val="24"/>
                <w:lang w:eastAsia="ar-SA"/>
              </w:rPr>
              <w:t xml:space="preserve">1,35 </w:t>
            </w:r>
          </w:p>
        </w:tc>
      </w:tr>
      <w:tr w:rsidR="00C61CC7" w:rsidRPr="00C61CC7" w14:paraId="54E99937" w14:textId="77777777" w:rsidTr="00AC686C">
        <w:tc>
          <w:tcPr>
            <w:tcW w:w="234" w:type="pct"/>
            <w:tcBorders>
              <w:top w:val="single" w:sz="4" w:space="0" w:color="auto"/>
              <w:left w:val="single" w:sz="12" w:space="0" w:color="auto"/>
              <w:bottom w:val="single" w:sz="4" w:space="0" w:color="auto"/>
              <w:right w:val="single" w:sz="4" w:space="0" w:color="auto"/>
            </w:tcBorders>
            <w:vAlign w:val="center"/>
            <w:hideMark/>
          </w:tcPr>
          <w:p w14:paraId="0B0F8C14" w14:textId="7BFC2FCE" w:rsidR="00C61CC7" w:rsidRPr="00C61CC7" w:rsidRDefault="00B60C70" w:rsidP="0008527C">
            <w:pPr>
              <w:suppressAutoHyphens/>
              <w:spacing w:before="60" w:after="60" w:line="276" w:lineRule="auto"/>
              <w:jc w:val="center"/>
              <w:rPr>
                <w:sz w:val="24"/>
                <w:szCs w:val="24"/>
                <w:lang w:eastAsia="ar-SA"/>
              </w:rPr>
            </w:pPr>
            <w:r>
              <w:rPr>
                <w:sz w:val="24"/>
                <w:szCs w:val="24"/>
              </w:rPr>
              <w:t>5</w:t>
            </w:r>
            <w:r w:rsidR="00C61CC7" w:rsidRPr="00C61CC7">
              <w:rPr>
                <w:sz w:val="24"/>
                <w:szCs w:val="24"/>
              </w:rPr>
              <w:t>.</w:t>
            </w:r>
          </w:p>
        </w:tc>
        <w:tc>
          <w:tcPr>
            <w:tcW w:w="2925" w:type="pct"/>
            <w:tcBorders>
              <w:top w:val="single" w:sz="4" w:space="0" w:color="auto"/>
              <w:left w:val="single" w:sz="4" w:space="0" w:color="auto"/>
              <w:bottom w:val="single" w:sz="4" w:space="0" w:color="auto"/>
              <w:right w:val="single" w:sz="4" w:space="0" w:color="auto"/>
            </w:tcBorders>
            <w:vAlign w:val="center"/>
            <w:hideMark/>
          </w:tcPr>
          <w:p w14:paraId="6E7D9A47" w14:textId="77777777" w:rsidR="00C61CC7" w:rsidRPr="00C61CC7" w:rsidRDefault="00C61CC7" w:rsidP="0008527C">
            <w:pPr>
              <w:suppressAutoHyphens/>
              <w:spacing w:before="60" w:after="60" w:line="276" w:lineRule="auto"/>
              <w:rPr>
                <w:sz w:val="24"/>
                <w:szCs w:val="24"/>
                <w:lang w:eastAsia="ar-SA"/>
              </w:rPr>
            </w:pPr>
            <w:r w:rsidRPr="00C61CC7">
              <w:rPr>
                <w:sz w:val="24"/>
                <w:szCs w:val="24"/>
              </w:rPr>
              <w:t>Тип скважины (верт., н/н, гор.)</w:t>
            </w:r>
          </w:p>
        </w:tc>
        <w:tc>
          <w:tcPr>
            <w:tcW w:w="1841" w:type="pct"/>
            <w:tcBorders>
              <w:top w:val="single" w:sz="4" w:space="0" w:color="auto"/>
              <w:left w:val="single" w:sz="4" w:space="0" w:color="auto"/>
              <w:bottom w:val="single" w:sz="4" w:space="0" w:color="auto"/>
              <w:right w:val="single" w:sz="12" w:space="0" w:color="auto"/>
            </w:tcBorders>
            <w:vAlign w:val="center"/>
          </w:tcPr>
          <w:p w14:paraId="63948CC7" w14:textId="68035A28" w:rsidR="00C61CC7" w:rsidRPr="00C61CC7" w:rsidRDefault="00B60C70" w:rsidP="0008527C">
            <w:pPr>
              <w:suppressAutoHyphens/>
              <w:spacing w:before="60" w:after="60" w:line="276" w:lineRule="auto"/>
              <w:jc w:val="center"/>
              <w:rPr>
                <w:sz w:val="24"/>
                <w:szCs w:val="24"/>
                <w:lang w:eastAsia="ar-SA"/>
              </w:rPr>
            </w:pPr>
            <w:r>
              <w:rPr>
                <w:sz w:val="24"/>
                <w:szCs w:val="24"/>
                <w:lang w:eastAsia="ar-SA"/>
              </w:rPr>
              <w:t>вертикальная</w:t>
            </w:r>
          </w:p>
        </w:tc>
      </w:tr>
      <w:tr w:rsidR="00C61CC7" w:rsidRPr="00C61CC7" w14:paraId="0454BBB7" w14:textId="77777777" w:rsidTr="00AC686C">
        <w:trPr>
          <w:trHeight w:val="70"/>
        </w:trPr>
        <w:tc>
          <w:tcPr>
            <w:tcW w:w="234" w:type="pct"/>
            <w:tcBorders>
              <w:top w:val="single" w:sz="4" w:space="0" w:color="auto"/>
              <w:left w:val="single" w:sz="12" w:space="0" w:color="auto"/>
              <w:bottom w:val="single" w:sz="12" w:space="0" w:color="auto"/>
              <w:right w:val="single" w:sz="4" w:space="0" w:color="auto"/>
            </w:tcBorders>
            <w:vAlign w:val="center"/>
            <w:hideMark/>
          </w:tcPr>
          <w:p w14:paraId="1DB78B27" w14:textId="647B0330" w:rsidR="00C61CC7" w:rsidRPr="00C61CC7" w:rsidRDefault="00B60C70" w:rsidP="0008527C">
            <w:pPr>
              <w:suppressAutoHyphens/>
              <w:spacing w:before="60" w:after="60" w:line="276" w:lineRule="auto"/>
              <w:jc w:val="center"/>
              <w:rPr>
                <w:sz w:val="24"/>
                <w:szCs w:val="24"/>
                <w:lang w:eastAsia="ar-SA"/>
              </w:rPr>
            </w:pPr>
            <w:r>
              <w:rPr>
                <w:sz w:val="24"/>
                <w:szCs w:val="24"/>
              </w:rPr>
              <w:t>6</w:t>
            </w:r>
            <w:r w:rsidR="00C61CC7" w:rsidRPr="00C61CC7">
              <w:rPr>
                <w:sz w:val="24"/>
                <w:szCs w:val="24"/>
              </w:rPr>
              <w:t>.</w:t>
            </w:r>
          </w:p>
        </w:tc>
        <w:tc>
          <w:tcPr>
            <w:tcW w:w="2925" w:type="pct"/>
            <w:tcBorders>
              <w:top w:val="single" w:sz="4" w:space="0" w:color="auto"/>
              <w:left w:val="single" w:sz="4" w:space="0" w:color="auto"/>
              <w:bottom w:val="single" w:sz="12" w:space="0" w:color="auto"/>
              <w:right w:val="single" w:sz="4" w:space="0" w:color="auto"/>
            </w:tcBorders>
            <w:vAlign w:val="center"/>
            <w:hideMark/>
          </w:tcPr>
          <w:p w14:paraId="256216C9" w14:textId="77777777" w:rsidR="00C61CC7" w:rsidRPr="00C61CC7" w:rsidRDefault="00C61CC7" w:rsidP="0008527C">
            <w:pPr>
              <w:suppressAutoHyphens/>
              <w:spacing w:before="60" w:after="60" w:line="276" w:lineRule="auto"/>
              <w:rPr>
                <w:sz w:val="24"/>
                <w:szCs w:val="24"/>
                <w:lang w:eastAsia="ar-SA"/>
              </w:rPr>
            </w:pPr>
            <w:r w:rsidRPr="00C61CC7">
              <w:rPr>
                <w:sz w:val="24"/>
                <w:szCs w:val="24"/>
              </w:rPr>
              <w:t xml:space="preserve">Температура окружающей среды, </w:t>
            </w:r>
            <w:r w:rsidRPr="00C61CC7">
              <w:rPr>
                <w:sz w:val="24"/>
                <w:szCs w:val="24"/>
              </w:rPr>
              <w:sym w:font="Symbol" w:char="00B0"/>
            </w:r>
            <w:r w:rsidRPr="00C61CC7">
              <w:rPr>
                <w:sz w:val="24"/>
                <w:szCs w:val="24"/>
              </w:rPr>
              <w:t>С</w:t>
            </w:r>
          </w:p>
        </w:tc>
        <w:tc>
          <w:tcPr>
            <w:tcW w:w="1841" w:type="pct"/>
            <w:tcBorders>
              <w:top w:val="single" w:sz="4" w:space="0" w:color="auto"/>
              <w:left w:val="single" w:sz="4" w:space="0" w:color="auto"/>
              <w:bottom w:val="single" w:sz="12" w:space="0" w:color="auto"/>
              <w:right w:val="single" w:sz="12" w:space="0" w:color="auto"/>
            </w:tcBorders>
            <w:vAlign w:val="center"/>
          </w:tcPr>
          <w:p w14:paraId="3F10D8AA" w14:textId="63DDDA78" w:rsidR="00C61CC7" w:rsidRPr="00C61CC7" w:rsidRDefault="00B60C70" w:rsidP="0008527C">
            <w:pPr>
              <w:suppressAutoHyphens/>
              <w:spacing w:before="60" w:after="60" w:line="276" w:lineRule="auto"/>
              <w:jc w:val="center"/>
              <w:rPr>
                <w:rFonts w:eastAsia="Arial Unicode MS"/>
                <w:sz w:val="24"/>
                <w:szCs w:val="24"/>
                <w:lang w:eastAsia="ar-SA"/>
              </w:rPr>
            </w:pPr>
            <w:r>
              <w:rPr>
                <w:rFonts w:eastAsia="Arial Unicode MS"/>
                <w:sz w:val="24"/>
                <w:szCs w:val="24"/>
                <w:lang w:eastAsia="ar-SA"/>
              </w:rPr>
              <w:t>10 °С</w:t>
            </w:r>
          </w:p>
        </w:tc>
      </w:tr>
    </w:tbl>
    <w:p w14:paraId="41B219AC" w14:textId="77777777" w:rsidR="00C61CC7" w:rsidRPr="00C61CC7" w:rsidRDefault="00C61CC7" w:rsidP="00C61CC7">
      <w:pPr>
        <w:pStyle w:val="1"/>
        <w:tabs>
          <w:tab w:val="left" w:pos="708"/>
        </w:tabs>
        <w:ind w:left="0" w:firstLine="851"/>
        <w:rPr>
          <w:sz w:val="24"/>
          <w:szCs w:val="24"/>
          <w:lang w:eastAsia="ar-SA"/>
        </w:rPr>
      </w:pPr>
    </w:p>
    <w:p w14:paraId="688FAC2E" w14:textId="77777777" w:rsidR="00C61CC7" w:rsidRPr="00C61CC7" w:rsidRDefault="00C61CC7" w:rsidP="00C61CC7">
      <w:pPr>
        <w:pStyle w:val="1"/>
        <w:numPr>
          <w:ilvl w:val="0"/>
          <w:numId w:val="11"/>
        </w:numPr>
        <w:tabs>
          <w:tab w:val="clear" w:pos="720"/>
          <w:tab w:val="left" w:pos="708"/>
        </w:tabs>
        <w:suppressAutoHyphens/>
        <w:ind w:left="0" w:firstLine="0"/>
        <w:rPr>
          <w:sz w:val="24"/>
          <w:szCs w:val="24"/>
        </w:rPr>
      </w:pPr>
      <w:r w:rsidRPr="00C61CC7">
        <w:rPr>
          <w:sz w:val="24"/>
          <w:szCs w:val="24"/>
        </w:rPr>
        <w:t>Состав и этапы выполнения работ</w:t>
      </w:r>
    </w:p>
    <w:p w14:paraId="61E6BB61" w14:textId="04275BF9" w:rsidR="00C61CC7" w:rsidRPr="00C61CC7" w:rsidRDefault="00C61CC7" w:rsidP="00AC686C">
      <w:pPr>
        <w:ind w:firstLine="851"/>
        <w:jc w:val="both"/>
        <w:rPr>
          <w:sz w:val="24"/>
          <w:szCs w:val="24"/>
        </w:rPr>
      </w:pPr>
      <w:r w:rsidRPr="00C61CC7">
        <w:rPr>
          <w:sz w:val="24"/>
          <w:szCs w:val="24"/>
        </w:rPr>
        <w:t>Работа по изготовлению фильтров для эксплуатационных скважин включает следующие основные этапы выполнения работ:</w:t>
      </w:r>
    </w:p>
    <w:p w14:paraId="09936A50" w14:textId="77777777" w:rsidR="00E04C57" w:rsidRDefault="00C61CC7" w:rsidP="00DF4A15">
      <w:pPr>
        <w:numPr>
          <w:ilvl w:val="1"/>
          <w:numId w:val="11"/>
        </w:numPr>
        <w:suppressAutoHyphens/>
        <w:ind w:left="0" w:firstLine="851"/>
        <w:jc w:val="both"/>
        <w:rPr>
          <w:sz w:val="24"/>
          <w:szCs w:val="24"/>
        </w:rPr>
      </w:pPr>
      <w:r w:rsidRPr="00F4379B">
        <w:rPr>
          <w:sz w:val="24"/>
          <w:szCs w:val="24"/>
        </w:rPr>
        <w:t xml:space="preserve">Подрядчик организует отправку заготовки (базовой трубы) с базы Заказчика в г. </w:t>
      </w:r>
      <w:r w:rsidR="00F4379B" w:rsidRPr="00F4379B">
        <w:rPr>
          <w:sz w:val="24"/>
          <w:szCs w:val="24"/>
        </w:rPr>
        <w:t>Владикавказ</w:t>
      </w:r>
      <w:r w:rsidRPr="00F4379B">
        <w:rPr>
          <w:sz w:val="24"/>
          <w:szCs w:val="24"/>
        </w:rPr>
        <w:t xml:space="preserve"> на собственную производственную базу.</w:t>
      </w:r>
    </w:p>
    <w:p w14:paraId="5192AFE0" w14:textId="4AE81C20" w:rsidR="009A2EEF" w:rsidRDefault="00E04C57" w:rsidP="00DF4A15">
      <w:pPr>
        <w:numPr>
          <w:ilvl w:val="1"/>
          <w:numId w:val="11"/>
        </w:numPr>
        <w:suppressAutoHyphens/>
        <w:ind w:left="0" w:firstLine="851"/>
        <w:jc w:val="both"/>
        <w:rPr>
          <w:sz w:val="24"/>
          <w:szCs w:val="24"/>
        </w:rPr>
      </w:pPr>
      <w:r>
        <w:rPr>
          <w:sz w:val="24"/>
          <w:szCs w:val="24"/>
        </w:rPr>
        <w:t>Производится свер</w:t>
      </w:r>
      <w:r w:rsidR="009A2EEF">
        <w:rPr>
          <w:sz w:val="24"/>
          <w:szCs w:val="24"/>
        </w:rPr>
        <w:t>ление трубы сверлом диаметром 25 мм с шагом 50 мм по все лине трубы (5-6 м длина трубы);</w:t>
      </w:r>
    </w:p>
    <w:p w14:paraId="5823F727" w14:textId="4DF29AA9" w:rsidR="00F4379B" w:rsidRDefault="00C61CC7" w:rsidP="00DF4A15">
      <w:pPr>
        <w:numPr>
          <w:ilvl w:val="1"/>
          <w:numId w:val="11"/>
        </w:numPr>
        <w:suppressAutoHyphens/>
        <w:ind w:left="0" w:firstLine="851"/>
        <w:jc w:val="both"/>
        <w:rPr>
          <w:sz w:val="24"/>
          <w:szCs w:val="24"/>
        </w:rPr>
      </w:pPr>
      <w:r w:rsidRPr="00F4379B">
        <w:rPr>
          <w:sz w:val="24"/>
          <w:szCs w:val="24"/>
        </w:rPr>
        <w:t xml:space="preserve"> </w:t>
      </w:r>
      <w:r w:rsidR="009A2EEF">
        <w:rPr>
          <w:sz w:val="24"/>
          <w:szCs w:val="24"/>
        </w:rPr>
        <w:t>Наварка проволоки диаметром 4 мм электродуговой сваркой вдоль трубы по всей длине в количестве 10 прудков;</w:t>
      </w:r>
    </w:p>
    <w:p w14:paraId="2A97172E" w14:textId="1F39B033" w:rsidR="009A2EEF" w:rsidRDefault="009A2EEF" w:rsidP="00DF4A15">
      <w:pPr>
        <w:numPr>
          <w:ilvl w:val="1"/>
          <w:numId w:val="11"/>
        </w:numPr>
        <w:suppressAutoHyphens/>
        <w:ind w:left="0" w:firstLine="851"/>
        <w:jc w:val="both"/>
        <w:rPr>
          <w:sz w:val="24"/>
          <w:szCs w:val="24"/>
        </w:rPr>
      </w:pPr>
      <w:r>
        <w:rPr>
          <w:sz w:val="24"/>
          <w:szCs w:val="24"/>
        </w:rPr>
        <w:t>Намотка оцинкованной проволокой диаметром 2,5 мм с шагом навивки 1 мм;</w:t>
      </w:r>
    </w:p>
    <w:p w14:paraId="04EB6E02" w14:textId="7D571DF5" w:rsidR="00420248" w:rsidRDefault="00AC686C" w:rsidP="00420248">
      <w:pPr>
        <w:ind w:firstLine="851"/>
        <w:jc w:val="both"/>
        <w:rPr>
          <w:sz w:val="24"/>
          <w:szCs w:val="24"/>
        </w:rPr>
      </w:pPr>
      <w:r>
        <w:rPr>
          <w:sz w:val="24"/>
          <w:szCs w:val="24"/>
        </w:rPr>
        <w:t>3</w:t>
      </w:r>
      <w:r w:rsidR="00C61CC7" w:rsidRPr="00C61CC7">
        <w:rPr>
          <w:sz w:val="24"/>
          <w:szCs w:val="24"/>
        </w:rPr>
        <w:t>.</w:t>
      </w:r>
      <w:r w:rsidR="009A2EEF">
        <w:rPr>
          <w:sz w:val="24"/>
          <w:szCs w:val="24"/>
        </w:rPr>
        <w:t>5</w:t>
      </w:r>
      <w:r w:rsidR="00C61CC7" w:rsidRPr="00C61CC7">
        <w:rPr>
          <w:sz w:val="24"/>
          <w:szCs w:val="24"/>
        </w:rPr>
        <w:t>.</w:t>
      </w:r>
      <w:r w:rsidR="00C61CC7" w:rsidRPr="00C61CC7">
        <w:rPr>
          <w:sz w:val="24"/>
          <w:szCs w:val="24"/>
        </w:rPr>
        <w:tab/>
        <w:t>По завершению изготовления скважинных фильтров Подрядчик организует</w:t>
      </w:r>
      <w:r w:rsidR="00420248">
        <w:rPr>
          <w:sz w:val="24"/>
          <w:szCs w:val="24"/>
        </w:rPr>
        <w:t xml:space="preserve"> </w:t>
      </w:r>
      <w:r w:rsidR="00C61CC7" w:rsidRPr="00C61CC7">
        <w:rPr>
          <w:sz w:val="24"/>
          <w:szCs w:val="24"/>
        </w:rPr>
        <w:t xml:space="preserve">доставку готовой продукции с производственной базы на </w:t>
      </w:r>
      <w:r w:rsidR="00F4379B">
        <w:rPr>
          <w:sz w:val="24"/>
          <w:szCs w:val="24"/>
        </w:rPr>
        <w:t>объект</w:t>
      </w:r>
      <w:r w:rsidR="00420248">
        <w:rPr>
          <w:sz w:val="24"/>
          <w:szCs w:val="24"/>
        </w:rPr>
        <w:t>ы</w:t>
      </w:r>
      <w:r w:rsidR="00F4379B">
        <w:rPr>
          <w:sz w:val="24"/>
          <w:szCs w:val="24"/>
        </w:rPr>
        <w:t xml:space="preserve"> </w:t>
      </w:r>
      <w:r w:rsidR="00C61CC7" w:rsidRPr="00C61CC7">
        <w:rPr>
          <w:sz w:val="24"/>
          <w:szCs w:val="24"/>
        </w:rPr>
        <w:t>Заказчика</w:t>
      </w:r>
      <w:r w:rsidR="00420248">
        <w:rPr>
          <w:sz w:val="24"/>
          <w:szCs w:val="24"/>
        </w:rPr>
        <w:t>.</w:t>
      </w:r>
    </w:p>
    <w:p w14:paraId="58E3ECE5" w14:textId="59DCC12B" w:rsidR="00C61CC7" w:rsidRPr="00C61CC7" w:rsidRDefault="00C61CC7" w:rsidP="00420248">
      <w:pPr>
        <w:ind w:firstLine="851"/>
        <w:jc w:val="both"/>
        <w:rPr>
          <w:sz w:val="24"/>
          <w:szCs w:val="24"/>
        </w:rPr>
      </w:pPr>
      <w:r w:rsidRPr="00C61CC7">
        <w:rPr>
          <w:sz w:val="24"/>
          <w:szCs w:val="24"/>
        </w:rPr>
        <w:t>Спецификация на поставку скважинных фильтров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9"/>
        <w:gridCol w:w="5798"/>
        <w:gridCol w:w="2990"/>
      </w:tblGrid>
      <w:tr w:rsidR="00C61CC7" w:rsidRPr="00C61CC7" w14:paraId="7778D3B4" w14:textId="77777777" w:rsidTr="0008527C">
        <w:tc>
          <w:tcPr>
            <w:tcW w:w="959" w:type="dxa"/>
            <w:tcBorders>
              <w:top w:val="single" w:sz="4" w:space="0" w:color="000000"/>
              <w:left w:val="single" w:sz="4" w:space="0" w:color="000000"/>
              <w:bottom w:val="single" w:sz="4" w:space="0" w:color="000000"/>
              <w:right w:val="single" w:sz="4" w:space="0" w:color="000000"/>
            </w:tcBorders>
            <w:vAlign w:val="center"/>
            <w:hideMark/>
          </w:tcPr>
          <w:p w14:paraId="21E7F6E1" w14:textId="77777777" w:rsidR="00C61CC7" w:rsidRPr="00C61CC7" w:rsidRDefault="00C61CC7" w:rsidP="0008527C">
            <w:pPr>
              <w:suppressAutoHyphens/>
              <w:spacing w:line="276" w:lineRule="auto"/>
              <w:jc w:val="center"/>
              <w:rPr>
                <w:b/>
                <w:sz w:val="24"/>
                <w:szCs w:val="24"/>
                <w:lang w:eastAsia="ar-SA"/>
              </w:rPr>
            </w:pPr>
            <w:r w:rsidRPr="00C61CC7">
              <w:rPr>
                <w:b/>
                <w:sz w:val="24"/>
                <w:szCs w:val="24"/>
              </w:rPr>
              <w:t>№</w:t>
            </w:r>
          </w:p>
        </w:tc>
        <w:tc>
          <w:tcPr>
            <w:tcW w:w="5798" w:type="dxa"/>
            <w:tcBorders>
              <w:top w:val="single" w:sz="4" w:space="0" w:color="000000"/>
              <w:left w:val="single" w:sz="4" w:space="0" w:color="000000"/>
              <w:bottom w:val="single" w:sz="4" w:space="0" w:color="000000"/>
              <w:right w:val="single" w:sz="4" w:space="0" w:color="000000"/>
            </w:tcBorders>
            <w:vAlign w:val="center"/>
            <w:hideMark/>
          </w:tcPr>
          <w:p w14:paraId="5AF6DB45" w14:textId="77777777" w:rsidR="00C61CC7" w:rsidRPr="00C61CC7" w:rsidRDefault="00C61CC7" w:rsidP="0008527C">
            <w:pPr>
              <w:suppressAutoHyphens/>
              <w:spacing w:line="276" w:lineRule="auto"/>
              <w:jc w:val="center"/>
              <w:rPr>
                <w:b/>
                <w:sz w:val="24"/>
                <w:szCs w:val="24"/>
                <w:lang w:eastAsia="ar-SA"/>
              </w:rPr>
            </w:pPr>
            <w:r w:rsidRPr="00C61CC7">
              <w:rPr>
                <w:b/>
                <w:sz w:val="24"/>
                <w:szCs w:val="24"/>
              </w:rPr>
              <w:t>Параметры</w:t>
            </w:r>
          </w:p>
        </w:tc>
        <w:tc>
          <w:tcPr>
            <w:tcW w:w="2990" w:type="dxa"/>
            <w:tcBorders>
              <w:top w:val="single" w:sz="4" w:space="0" w:color="000000"/>
              <w:left w:val="single" w:sz="4" w:space="0" w:color="000000"/>
              <w:bottom w:val="single" w:sz="4" w:space="0" w:color="000000"/>
              <w:right w:val="single" w:sz="4" w:space="0" w:color="000000"/>
            </w:tcBorders>
            <w:hideMark/>
          </w:tcPr>
          <w:p w14:paraId="4B46D57C" w14:textId="77777777" w:rsidR="00C61CC7" w:rsidRPr="00C61CC7" w:rsidRDefault="00C61CC7" w:rsidP="0008527C">
            <w:pPr>
              <w:suppressAutoHyphens/>
              <w:spacing w:line="276" w:lineRule="auto"/>
              <w:jc w:val="center"/>
              <w:rPr>
                <w:b/>
                <w:sz w:val="24"/>
                <w:szCs w:val="24"/>
                <w:lang w:eastAsia="ar-SA"/>
              </w:rPr>
            </w:pPr>
            <w:r w:rsidRPr="00C61CC7">
              <w:rPr>
                <w:b/>
                <w:sz w:val="24"/>
                <w:szCs w:val="24"/>
              </w:rPr>
              <w:t>Требуемое значение параметра</w:t>
            </w:r>
          </w:p>
        </w:tc>
      </w:tr>
      <w:tr w:rsidR="00C61CC7" w:rsidRPr="00C61CC7" w14:paraId="3BCE8D9A" w14:textId="77777777" w:rsidTr="00AC686C">
        <w:trPr>
          <w:trHeight w:val="199"/>
        </w:trPr>
        <w:tc>
          <w:tcPr>
            <w:tcW w:w="959" w:type="dxa"/>
            <w:tcBorders>
              <w:top w:val="single" w:sz="4" w:space="0" w:color="000000"/>
              <w:left w:val="single" w:sz="4" w:space="0" w:color="000000"/>
              <w:bottom w:val="single" w:sz="4" w:space="0" w:color="000000"/>
              <w:right w:val="single" w:sz="4" w:space="0" w:color="000000"/>
            </w:tcBorders>
            <w:hideMark/>
          </w:tcPr>
          <w:p w14:paraId="715EA28A" w14:textId="77777777" w:rsidR="00C61CC7" w:rsidRPr="00C61CC7" w:rsidRDefault="00C61CC7" w:rsidP="0008527C">
            <w:pPr>
              <w:suppressAutoHyphens/>
              <w:spacing w:line="276" w:lineRule="auto"/>
              <w:jc w:val="center"/>
              <w:rPr>
                <w:sz w:val="24"/>
                <w:szCs w:val="24"/>
                <w:lang w:eastAsia="ar-SA"/>
              </w:rPr>
            </w:pPr>
            <w:r w:rsidRPr="00C61CC7">
              <w:rPr>
                <w:sz w:val="24"/>
                <w:szCs w:val="24"/>
              </w:rPr>
              <w:t>1.</w:t>
            </w:r>
          </w:p>
        </w:tc>
        <w:tc>
          <w:tcPr>
            <w:tcW w:w="5798" w:type="dxa"/>
            <w:tcBorders>
              <w:top w:val="single" w:sz="4" w:space="0" w:color="000000"/>
              <w:left w:val="single" w:sz="4" w:space="0" w:color="000000"/>
              <w:bottom w:val="single" w:sz="4" w:space="0" w:color="000000"/>
              <w:right w:val="single" w:sz="4" w:space="0" w:color="000000"/>
            </w:tcBorders>
            <w:hideMark/>
          </w:tcPr>
          <w:p w14:paraId="568E759A" w14:textId="77777777" w:rsidR="00C61CC7" w:rsidRPr="00C61CC7" w:rsidRDefault="00C61CC7" w:rsidP="0008527C">
            <w:pPr>
              <w:suppressAutoHyphens/>
              <w:spacing w:line="276" w:lineRule="auto"/>
              <w:rPr>
                <w:sz w:val="24"/>
                <w:szCs w:val="24"/>
                <w:lang w:eastAsia="ar-SA"/>
              </w:rPr>
            </w:pPr>
            <w:r w:rsidRPr="00C61CC7">
              <w:rPr>
                <w:sz w:val="24"/>
                <w:szCs w:val="24"/>
              </w:rPr>
              <w:t>Тип фильтра</w:t>
            </w:r>
          </w:p>
        </w:tc>
        <w:tc>
          <w:tcPr>
            <w:tcW w:w="2990" w:type="dxa"/>
            <w:tcBorders>
              <w:top w:val="single" w:sz="4" w:space="0" w:color="000000"/>
              <w:left w:val="single" w:sz="4" w:space="0" w:color="000000"/>
              <w:bottom w:val="single" w:sz="4" w:space="0" w:color="000000"/>
              <w:right w:val="single" w:sz="4" w:space="0" w:color="000000"/>
            </w:tcBorders>
          </w:tcPr>
          <w:p w14:paraId="32427D52" w14:textId="4396BC88" w:rsidR="00C61CC7" w:rsidRPr="00C61CC7" w:rsidRDefault="005708C1" w:rsidP="0008527C">
            <w:pPr>
              <w:suppressAutoHyphens/>
              <w:spacing w:line="276" w:lineRule="auto"/>
              <w:jc w:val="center"/>
              <w:rPr>
                <w:sz w:val="24"/>
                <w:szCs w:val="24"/>
                <w:lang w:eastAsia="ar-SA"/>
              </w:rPr>
            </w:pPr>
            <w:r>
              <w:rPr>
                <w:sz w:val="24"/>
                <w:szCs w:val="24"/>
                <w:lang w:eastAsia="ar-SA"/>
              </w:rPr>
              <w:t>дырчатый</w:t>
            </w:r>
          </w:p>
        </w:tc>
      </w:tr>
      <w:tr w:rsidR="00C61CC7" w:rsidRPr="00C61CC7" w14:paraId="615A94C0" w14:textId="77777777" w:rsidTr="0008527C">
        <w:tc>
          <w:tcPr>
            <w:tcW w:w="959" w:type="dxa"/>
            <w:tcBorders>
              <w:top w:val="single" w:sz="4" w:space="0" w:color="000000"/>
              <w:left w:val="single" w:sz="4" w:space="0" w:color="000000"/>
              <w:bottom w:val="single" w:sz="4" w:space="0" w:color="000000"/>
              <w:right w:val="single" w:sz="4" w:space="0" w:color="000000"/>
            </w:tcBorders>
            <w:hideMark/>
          </w:tcPr>
          <w:p w14:paraId="7E1B2C7A" w14:textId="77777777" w:rsidR="00C61CC7" w:rsidRPr="00C61CC7" w:rsidRDefault="00C61CC7" w:rsidP="0008527C">
            <w:pPr>
              <w:suppressAutoHyphens/>
              <w:spacing w:line="276" w:lineRule="auto"/>
              <w:jc w:val="center"/>
              <w:rPr>
                <w:sz w:val="24"/>
                <w:szCs w:val="24"/>
                <w:lang w:eastAsia="ar-SA"/>
              </w:rPr>
            </w:pPr>
            <w:r w:rsidRPr="00C61CC7">
              <w:rPr>
                <w:sz w:val="24"/>
                <w:szCs w:val="24"/>
              </w:rPr>
              <w:t>2.</w:t>
            </w:r>
          </w:p>
        </w:tc>
        <w:tc>
          <w:tcPr>
            <w:tcW w:w="5798" w:type="dxa"/>
            <w:tcBorders>
              <w:top w:val="single" w:sz="4" w:space="0" w:color="000000"/>
              <w:left w:val="single" w:sz="4" w:space="0" w:color="000000"/>
              <w:bottom w:val="single" w:sz="4" w:space="0" w:color="000000"/>
              <w:right w:val="single" w:sz="4" w:space="0" w:color="000000"/>
            </w:tcBorders>
            <w:hideMark/>
          </w:tcPr>
          <w:p w14:paraId="738634DC" w14:textId="77777777" w:rsidR="00C61CC7" w:rsidRPr="00C61CC7" w:rsidRDefault="00C61CC7" w:rsidP="0008527C">
            <w:pPr>
              <w:suppressAutoHyphens/>
              <w:spacing w:line="276" w:lineRule="auto"/>
              <w:rPr>
                <w:sz w:val="24"/>
                <w:szCs w:val="24"/>
                <w:lang w:eastAsia="ar-SA"/>
              </w:rPr>
            </w:pPr>
            <w:r w:rsidRPr="00C61CC7">
              <w:rPr>
                <w:sz w:val="24"/>
                <w:szCs w:val="24"/>
              </w:rPr>
              <w:t>Характеристики базовой трубы:</w:t>
            </w:r>
          </w:p>
        </w:tc>
        <w:tc>
          <w:tcPr>
            <w:tcW w:w="2990" w:type="dxa"/>
            <w:tcBorders>
              <w:top w:val="single" w:sz="4" w:space="0" w:color="000000"/>
              <w:left w:val="single" w:sz="4" w:space="0" w:color="000000"/>
              <w:bottom w:val="single" w:sz="4" w:space="0" w:color="000000"/>
              <w:right w:val="single" w:sz="4" w:space="0" w:color="000000"/>
            </w:tcBorders>
          </w:tcPr>
          <w:p w14:paraId="7EA6D587" w14:textId="77777777" w:rsidR="00C61CC7" w:rsidRPr="00C61CC7" w:rsidRDefault="00C61CC7" w:rsidP="0008527C">
            <w:pPr>
              <w:suppressAutoHyphens/>
              <w:spacing w:line="276" w:lineRule="auto"/>
              <w:jc w:val="center"/>
              <w:rPr>
                <w:sz w:val="24"/>
                <w:szCs w:val="24"/>
                <w:lang w:eastAsia="ar-SA"/>
              </w:rPr>
            </w:pPr>
          </w:p>
        </w:tc>
      </w:tr>
      <w:tr w:rsidR="00C61CC7" w:rsidRPr="00C61CC7" w14:paraId="0C09262E" w14:textId="77777777" w:rsidTr="00AC686C">
        <w:tc>
          <w:tcPr>
            <w:tcW w:w="959" w:type="dxa"/>
            <w:tcBorders>
              <w:top w:val="single" w:sz="4" w:space="0" w:color="000000"/>
              <w:left w:val="single" w:sz="4" w:space="0" w:color="000000"/>
              <w:bottom w:val="single" w:sz="4" w:space="0" w:color="000000"/>
              <w:right w:val="single" w:sz="4" w:space="0" w:color="000000"/>
            </w:tcBorders>
          </w:tcPr>
          <w:p w14:paraId="6B097B90" w14:textId="77777777" w:rsidR="00C61CC7" w:rsidRPr="00C61CC7" w:rsidRDefault="00C61CC7" w:rsidP="0008527C">
            <w:pPr>
              <w:suppressAutoHyphens/>
              <w:spacing w:line="276" w:lineRule="auto"/>
              <w:jc w:val="center"/>
              <w:rPr>
                <w:sz w:val="24"/>
                <w:szCs w:val="24"/>
                <w:lang w:eastAsia="ar-SA"/>
              </w:rPr>
            </w:pPr>
          </w:p>
        </w:tc>
        <w:tc>
          <w:tcPr>
            <w:tcW w:w="5798" w:type="dxa"/>
            <w:tcBorders>
              <w:top w:val="single" w:sz="4" w:space="0" w:color="000000"/>
              <w:left w:val="single" w:sz="4" w:space="0" w:color="000000"/>
              <w:bottom w:val="single" w:sz="4" w:space="0" w:color="000000"/>
              <w:right w:val="single" w:sz="4" w:space="0" w:color="000000"/>
            </w:tcBorders>
            <w:hideMark/>
          </w:tcPr>
          <w:p w14:paraId="65D64024" w14:textId="77777777" w:rsidR="00C61CC7" w:rsidRPr="00C61CC7" w:rsidRDefault="00C61CC7" w:rsidP="0008527C">
            <w:pPr>
              <w:suppressAutoHyphens/>
              <w:spacing w:line="276" w:lineRule="auto"/>
              <w:rPr>
                <w:sz w:val="24"/>
                <w:szCs w:val="24"/>
                <w:lang w:eastAsia="ar-SA"/>
              </w:rPr>
            </w:pPr>
            <w:r w:rsidRPr="00C61CC7">
              <w:rPr>
                <w:sz w:val="24"/>
                <w:szCs w:val="24"/>
              </w:rPr>
              <w:t>-</w:t>
            </w:r>
            <w:r w:rsidRPr="00C61CC7">
              <w:rPr>
                <w:sz w:val="24"/>
                <w:szCs w:val="24"/>
              </w:rPr>
              <w:tab/>
              <w:t>наружный диаметр, мм</w:t>
            </w:r>
          </w:p>
        </w:tc>
        <w:tc>
          <w:tcPr>
            <w:tcW w:w="2990" w:type="dxa"/>
            <w:tcBorders>
              <w:top w:val="single" w:sz="4" w:space="0" w:color="000000"/>
              <w:left w:val="single" w:sz="4" w:space="0" w:color="000000"/>
              <w:bottom w:val="single" w:sz="4" w:space="0" w:color="000000"/>
              <w:right w:val="single" w:sz="4" w:space="0" w:color="000000"/>
            </w:tcBorders>
          </w:tcPr>
          <w:p w14:paraId="03231747" w14:textId="5A5D2546" w:rsidR="00777BCE" w:rsidRDefault="00777BCE" w:rsidP="0008527C">
            <w:pPr>
              <w:suppressAutoHyphens/>
              <w:spacing w:line="276" w:lineRule="auto"/>
              <w:jc w:val="center"/>
              <w:rPr>
                <w:sz w:val="24"/>
                <w:szCs w:val="24"/>
                <w:lang w:eastAsia="ar-SA"/>
              </w:rPr>
            </w:pPr>
            <w:r>
              <w:rPr>
                <w:sz w:val="24"/>
                <w:szCs w:val="24"/>
                <w:lang w:eastAsia="ar-SA"/>
              </w:rPr>
              <w:t>159 мм</w:t>
            </w:r>
          </w:p>
          <w:p w14:paraId="67679698" w14:textId="1A567DC1" w:rsidR="00C61CC7" w:rsidRPr="00C61CC7" w:rsidRDefault="005708C1" w:rsidP="0008527C">
            <w:pPr>
              <w:suppressAutoHyphens/>
              <w:spacing w:line="276" w:lineRule="auto"/>
              <w:jc w:val="center"/>
              <w:rPr>
                <w:sz w:val="24"/>
                <w:szCs w:val="24"/>
                <w:lang w:eastAsia="ar-SA"/>
              </w:rPr>
            </w:pPr>
            <w:r>
              <w:rPr>
                <w:sz w:val="24"/>
                <w:szCs w:val="24"/>
                <w:lang w:eastAsia="ar-SA"/>
              </w:rPr>
              <w:t>2</w:t>
            </w:r>
            <w:r w:rsidR="00D17A23">
              <w:rPr>
                <w:sz w:val="24"/>
                <w:szCs w:val="24"/>
                <w:lang w:eastAsia="ar-SA"/>
              </w:rPr>
              <w:t>73</w:t>
            </w:r>
            <w:r>
              <w:rPr>
                <w:sz w:val="24"/>
                <w:szCs w:val="24"/>
                <w:lang w:eastAsia="ar-SA"/>
              </w:rPr>
              <w:t xml:space="preserve"> мм</w:t>
            </w:r>
          </w:p>
        </w:tc>
      </w:tr>
      <w:tr w:rsidR="00C61CC7" w:rsidRPr="00C61CC7" w14:paraId="66559EFF" w14:textId="77777777" w:rsidTr="00AC686C">
        <w:tc>
          <w:tcPr>
            <w:tcW w:w="959" w:type="dxa"/>
            <w:tcBorders>
              <w:top w:val="single" w:sz="4" w:space="0" w:color="000000"/>
              <w:left w:val="single" w:sz="4" w:space="0" w:color="000000"/>
              <w:bottom w:val="single" w:sz="4" w:space="0" w:color="000000"/>
              <w:right w:val="single" w:sz="4" w:space="0" w:color="000000"/>
            </w:tcBorders>
          </w:tcPr>
          <w:p w14:paraId="560A67D6" w14:textId="77777777" w:rsidR="00C61CC7" w:rsidRPr="00C61CC7" w:rsidRDefault="00C61CC7" w:rsidP="0008527C">
            <w:pPr>
              <w:suppressAutoHyphens/>
              <w:spacing w:line="276" w:lineRule="auto"/>
              <w:rPr>
                <w:sz w:val="24"/>
                <w:szCs w:val="24"/>
                <w:lang w:eastAsia="ar-SA"/>
              </w:rPr>
            </w:pPr>
          </w:p>
        </w:tc>
        <w:tc>
          <w:tcPr>
            <w:tcW w:w="5798" w:type="dxa"/>
            <w:tcBorders>
              <w:top w:val="single" w:sz="4" w:space="0" w:color="000000"/>
              <w:left w:val="single" w:sz="4" w:space="0" w:color="000000"/>
              <w:bottom w:val="single" w:sz="4" w:space="0" w:color="000000"/>
              <w:right w:val="single" w:sz="4" w:space="0" w:color="000000"/>
            </w:tcBorders>
            <w:hideMark/>
          </w:tcPr>
          <w:p w14:paraId="683E4E43" w14:textId="77777777" w:rsidR="00C61CC7" w:rsidRPr="00C61CC7" w:rsidRDefault="00C61CC7" w:rsidP="0008527C">
            <w:pPr>
              <w:suppressAutoHyphens/>
              <w:spacing w:line="276" w:lineRule="auto"/>
              <w:rPr>
                <w:sz w:val="24"/>
                <w:szCs w:val="24"/>
                <w:lang w:eastAsia="ar-SA"/>
              </w:rPr>
            </w:pPr>
            <w:r w:rsidRPr="00C61CC7">
              <w:rPr>
                <w:sz w:val="24"/>
                <w:szCs w:val="24"/>
              </w:rPr>
              <w:t>-</w:t>
            </w:r>
            <w:r w:rsidRPr="00C61CC7">
              <w:rPr>
                <w:sz w:val="24"/>
                <w:szCs w:val="24"/>
              </w:rPr>
              <w:tab/>
              <w:t>марка стали</w:t>
            </w:r>
          </w:p>
        </w:tc>
        <w:tc>
          <w:tcPr>
            <w:tcW w:w="2990" w:type="dxa"/>
            <w:tcBorders>
              <w:top w:val="single" w:sz="4" w:space="0" w:color="000000"/>
              <w:left w:val="single" w:sz="4" w:space="0" w:color="000000"/>
              <w:bottom w:val="single" w:sz="4" w:space="0" w:color="000000"/>
              <w:right w:val="single" w:sz="4" w:space="0" w:color="000000"/>
            </w:tcBorders>
          </w:tcPr>
          <w:p w14:paraId="394D5228" w14:textId="434E5BBA" w:rsidR="00C61CC7" w:rsidRPr="00C61CC7" w:rsidRDefault="00420248" w:rsidP="0008527C">
            <w:pPr>
              <w:suppressAutoHyphens/>
              <w:spacing w:line="276" w:lineRule="auto"/>
              <w:jc w:val="center"/>
              <w:rPr>
                <w:sz w:val="24"/>
                <w:szCs w:val="24"/>
                <w:lang w:eastAsia="ar-SA"/>
              </w:rPr>
            </w:pPr>
            <w:r>
              <w:rPr>
                <w:sz w:val="24"/>
                <w:szCs w:val="24"/>
                <w:lang w:eastAsia="ar-SA"/>
              </w:rPr>
              <w:t>Ст.20</w:t>
            </w:r>
          </w:p>
        </w:tc>
      </w:tr>
      <w:tr w:rsidR="00C61CC7" w:rsidRPr="00C61CC7" w14:paraId="59AC3BA6" w14:textId="77777777" w:rsidTr="00AC686C">
        <w:tc>
          <w:tcPr>
            <w:tcW w:w="959" w:type="dxa"/>
            <w:tcBorders>
              <w:top w:val="single" w:sz="4" w:space="0" w:color="000000"/>
              <w:left w:val="single" w:sz="4" w:space="0" w:color="000000"/>
              <w:bottom w:val="single" w:sz="4" w:space="0" w:color="000000"/>
              <w:right w:val="single" w:sz="4" w:space="0" w:color="000000"/>
            </w:tcBorders>
          </w:tcPr>
          <w:p w14:paraId="7DC18E00" w14:textId="77777777" w:rsidR="00C61CC7" w:rsidRPr="00C61CC7" w:rsidRDefault="00C61CC7" w:rsidP="0008527C">
            <w:pPr>
              <w:suppressAutoHyphens/>
              <w:spacing w:line="276" w:lineRule="auto"/>
              <w:rPr>
                <w:sz w:val="24"/>
                <w:szCs w:val="24"/>
                <w:lang w:eastAsia="ar-SA"/>
              </w:rPr>
            </w:pPr>
          </w:p>
        </w:tc>
        <w:tc>
          <w:tcPr>
            <w:tcW w:w="5798" w:type="dxa"/>
            <w:tcBorders>
              <w:top w:val="single" w:sz="4" w:space="0" w:color="000000"/>
              <w:left w:val="single" w:sz="4" w:space="0" w:color="000000"/>
              <w:bottom w:val="single" w:sz="4" w:space="0" w:color="000000"/>
              <w:right w:val="single" w:sz="4" w:space="0" w:color="000000"/>
            </w:tcBorders>
            <w:hideMark/>
          </w:tcPr>
          <w:p w14:paraId="05718F63" w14:textId="77777777" w:rsidR="00C61CC7" w:rsidRPr="00C61CC7" w:rsidRDefault="00C61CC7" w:rsidP="0008527C">
            <w:pPr>
              <w:numPr>
                <w:ilvl w:val="0"/>
                <w:numId w:val="12"/>
              </w:numPr>
              <w:suppressAutoHyphens/>
              <w:spacing w:line="276" w:lineRule="auto"/>
              <w:ind w:left="0"/>
              <w:rPr>
                <w:sz w:val="24"/>
                <w:szCs w:val="24"/>
                <w:lang w:eastAsia="ar-SA"/>
              </w:rPr>
            </w:pPr>
            <w:r w:rsidRPr="00C61CC7">
              <w:rPr>
                <w:sz w:val="24"/>
                <w:szCs w:val="24"/>
              </w:rPr>
              <w:t>-</w:t>
            </w:r>
            <w:r w:rsidRPr="00C61CC7">
              <w:rPr>
                <w:sz w:val="24"/>
                <w:szCs w:val="24"/>
              </w:rPr>
              <w:tab/>
              <w:t>толщина стенки, мм</w:t>
            </w:r>
          </w:p>
        </w:tc>
        <w:tc>
          <w:tcPr>
            <w:tcW w:w="2990" w:type="dxa"/>
            <w:tcBorders>
              <w:top w:val="single" w:sz="4" w:space="0" w:color="000000"/>
              <w:left w:val="single" w:sz="4" w:space="0" w:color="000000"/>
              <w:bottom w:val="single" w:sz="4" w:space="0" w:color="000000"/>
              <w:right w:val="single" w:sz="4" w:space="0" w:color="000000"/>
            </w:tcBorders>
          </w:tcPr>
          <w:p w14:paraId="70968654" w14:textId="0F657109" w:rsidR="00C61CC7" w:rsidRPr="00C61CC7" w:rsidRDefault="005708C1" w:rsidP="0008527C">
            <w:pPr>
              <w:suppressAutoHyphens/>
              <w:spacing w:line="276" w:lineRule="auto"/>
              <w:jc w:val="center"/>
              <w:rPr>
                <w:sz w:val="24"/>
                <w:szCs w:val="24"/>
                <w:lang w:eastAsia="ar-SA"/>
              </w:rPr>
            </w:pPr>
            <w:r>
              <w:rPr>
                <w:sz w:val="24"/>
                <w:szCs w:val="24"/>
                <w:lang w:eastAsia="ar-SA"/>
              </w:rPr>
              <w:t>9 мм</w:t>
            </w:r>
          </w:p>
        </w:tc>
      </w:tr>
      <w:tr w:rsidR="00C61CC7" w:rsidRPr="00C61CC7" w14:paraId="3D3145AD" w14:textId="77777777" w:rsidTr="00AC686C">
        <w:trPr>
          <w:trHeight w:val="247"/>
        </w:trPr>
        <w:tc>
          <w:tcPr>
            <w:tcW w:w="959" w:type="dxa"/>
            <w:tcBorders>
              <w:top w:val="single" w:sz="4" w:space="0" w:color="000000"/>
              <w:left w:val="single" w:sz="4" w:space="0" w:color="000000"/>
              <w:bottom w:val="single" w:sz="4" w:space="0" w:color="000000"/>
              <w:right w:val="single" w:sz="4" w:space="0" w:color="000000"/>
            </w:tcBorders>
          </w:tcPr>
          <w:p w14:paraId="3F794850" w14:textId="77777777" w:rsidR="00C61CC7" w:rsidRPr="00C61CC7" w:rsidRDefault="00C61CC7" w:rsidP="0008527C">
            <w:pPr>
              <w:suppressAutoHyphens/>
              <w:spacing w:line="276" w:lineRule="auto"/>
              <w:rPr>
                <w:sz w:val="24"/>
                <w:szCs w:val="24"/>
                <w:lang w:eastAsia="ar-SA"/>
              </w:rPr>
            </w:pPr>
          </w:p>
        </w:tc>
        <w:tc>
          <w:tcPr>
            <w:tcW w:w="5798" w:type="dxa"/>
            <w:tcBorders>
              <w:top w:val="single" w:sz="4" w:space="0" w:color="000000"/>
              <w:left w:val="single" w:sz="4" w:space="0" w:color="000000"/>
              <w:bottom w:val="single" w:sz="4" w:space="0" w:color="000000"/>
              <w:right w:val="single" w:sz="4" w:space="0" w:color="000000"/>
            </w:tcBorders>
            <w:hideMark/>
          </w:tcPr>
          <w:p w14:paraId="2AD80C51" w14:textId="77777777" w:rsidR="00C61CC7" w:rsidRPr="00C61CC7" w:rsidRDefault="00C61CC7" w:rsidP="0008527C">
            <w:pPr>
              <w:numPr>
                <w:ilvl w:val="0"/>
                <w:numId w:val="12"/>
              </w:numPr>
              <w:suppressAutoHyphens/>
              <w:spacing w:line="276" w:lineRule="auto"/>
              <w:ind w:left="0"/>
              <w:rPr>
                <w:sz w:val="24"/>
                <w:szCs w:val="24"/>
                <w:lang w:eastAsia="ar-SA"/>
              </w:rPr>
            </w:pPr>
            <w:r w:rsidRPr="00C61CC7">
              <w:rPr>
                <w:sz w:val="24"/>
                <w:szCs w:val="24"/>
              </w:rPr>
              <w:t>-</w:t>
            </w:r>
            <w:r w:rsidRPr="00C61CC7">
              <w:rPr>
                <w:sz w:val="24"/>
                <w:szCs w:val="24"/>
              </w:rPr>
              <w:tab/>
              <w:t>тип соединения</w:t>
            </w:r>
          </w:p>
        </w:tc>
        <w:tc>
          <w:tcPr>
            <w:tcW w:w="2990" w:type="dxa"/>
            <w:tcBorders>
              <w:top w:val="single" w:sz="4" w:space="0" w:color="000000"/>
              <w:left w:val="single" w:sz="4" w:space="0" w:color="000000"/>
              <w:bottom w:val="single" w:sz="4" w:space="0" w:color="000000"/>
              <w:right w:val="single" w:sz="4" w:space="0" w:color="000000"/>
            </w:tcBorders>
          </w:tcPr>
          <w:p w14:paraId="3D5D3E71" w14:textId="7784391D" w:rsidR="00C61CC7" w:rsidRPr="00C61CC7" w:rsidRDefault="005708C1" w:rsidP="0008527C">
            <w:pPr>
              <w:suppressAutoHyphens/>
              <w:spacing w:line="276" w:lineRule="auto"/>
              <w:jc w:val="center"/>
              <w:rPr>
                <w:sz w:val="24"/>
                <w:szCs w:val="24"/>
                <w:lang w:eastAsia="ar-SA"/>
              </w:rPr>
            </w:pPr>
            <w:r>
              <w:rPr>
                <w:sz w:val="24"/>
                <w:szCs w:val="24"/>
                <w:lang w:eastAsia="ar-SA"/>
              </w:rPr>
              <w:t>сварное</w:t>
            </w:r>
          </w:p>
        </w:tc>
      </w:tr>
      <w:tr w:rsidR="00C61CC7" w:rsidRPr="00C61CC7" w14:paraId="6B8BF873" w14:textId="77777777" w:rsidTr="00AC686C">
        <w:tc>
          <w:tcPr>
            <w:tcW w:w="959" w:type="dxa"/>
            <w:tcBorders>
              <w:top w:val="single" w:sz="4" w:space="0" w:color="000000"/>
              <w:left w:val="single" w:sz="4" w:space="0" w:color="000000"/>
              <w:bottom w:val="single" w:sz="4" w:space="0" w:color="000000"/>
              <w:right w:val="single" w:sz="4" w:space="0" w:color="000000"/>
            </w:tcBorders>
            <w:hideMark/>
          </w:tcPr>
          <w:p w14:paraId="264AC269" w14:textId="77777777" w:rsidR="00C61CC7" w:rsidRPr="00C61CC7" w:rsidRDefault="00C61CC7" w:rsidP="0008527C">
            <w:pPr>
              <w:suppressAutoHyphens/>
              <w:spacing w:line="276" w:lineRule="auto"/>
              <w:jc w:val="center"/>
              <w:rPr>
                <w:sz w:val="24"/>
                <w:szCs w:val="24"/>
                <w:lang w:eastAsia="ar-SA"/>
              </w:rPr>
            </w:pPr>
            <w:r w:rsidRPr="00C61CC7">
              <w:rPr>
                <w:sz w:val="24"/>
                <w:szCs w:val="24"/>
              </w:rPr>
              <w:t>3.</w:t>
            </w:r>
          </w:p>
        </w:tc>
        <w:tc>
          <w:tcPr>
            <w:tcW w:w="5798" w:type="dxa"/>
            <w:tcBorders>
              <w:top w:val="single" w:sz="4" w:space="0" w:color="000000"/>
              <w:left w:val="single" w:sz="4" w:space="0" w:color="000000"/>
              <w:bottom w:val="single" w:sz="4" w:space="0" w:color="000000"/>
              <w:right w:val="single" w:sz="4" w:space="0" w:color="000000"/>
            </w:tcBorders>
            <w:hideMark/>
          </w:tcPr>
          <w:p w14:paraId="1D10F157" w14:textId="77777777" w:rsidR="00C61CC7" w:rsidRPr="00C61CC7" w:rsidRDefault="00C61CC7" w:rsidP="0008527C">
            <w:pPr>
              <w:suppressAutoHyphens/>
              <w:spacing w:line="276" w:lineRule="auto"/>
              <w:rPr>
                <w:sz w:val="24"/>
                <w:szCs w:val="24"/>
                <w:lang w:eastAsia="ar-SA"/>
              </w:rPr>
            </w:pPr>
            <w:r w:rsidRPr="00C61CC7">
              <w:rPr>
                <w:sz w:val="24"/>
                <w:szCs w:val="24"/>
              </w:rPr>
              <w:t>Длина фильтрующей части, м</w:t>
            </w:r>
          </w:p>
        </w:tc>
        <w:tc>
          <w:tcPr>
            <w:tcW w:w="2990" w:type="dxa"/>
            <w:tcBorders>
              <w:top w:val="single" w:sz="4" w:space="0" w:color="000000"/>
              <w:left w:val="single" w:sz="4" w:space="0" w:color="000000"/>
              <w:bottom w:val="single" w:sz="4" w:space="0" w:color="000000"/>
              <w:right w:val="single" w:sz="4" w:space="0" w:color="000000"/>
            </w:tcBorders>
          </w:tcPr>
          <w:p w14:paraId="2E075D1D" w14:textId="79D4EFA1" w:rsidR="00C61CC7" w:rsidRPr="00C61CC7" w:rsidRDefault="0074717F" w:rsidP="0008527C">
            <w:pPr>
              <w:suppressAutoHyphens/>
              <w:spacing w:line="276" w:lineRule="auto"/>
              <w:jc w:val="center"/>
              <w:rPr>
                <w:color w:val="000000"/>
                <w:sz w:val="24"/>
                <w:szCs w:val="24"/>
                <w:lang w:eastAsia="ar-SA"/>
              </w:rPr>
            </w:pPr>
            <w:r>
              <w:rPr>
                <w:color w:val="000000"/>
                <w:sz w:val="24"/>
                <w:szCs w:val="24"/>
                <w:lang w:eastAsia="ar-SA"/>
              </w:rPr>
              <w:t>5-6</w:t>
            </w:r>
          </w:p>
        </w:tc>
      </w:tr>
      <w:tr w:rsidR="00C61CC7" w:rsidRPr="00C61CC7" w14:paraId="4788A271" w14:textId="77777777" w:rsidTr="00AC686C">
        <w:tc>
          <w:tcPr>
            <w:tcW w:w="959" w:type="dxa"/>
            <w:tcBorders>
              <w:top w:val="single" w:sz="4" w:space="0" w:color="000000"/>
              <w:left w:val="single" w:sz="4" w:space="0" w:color="000000"/>
              <w:bottom w:val="single" w:sz="4" w:space="0" w:color="000000"/>
              <w:right w:val="single" w:sz="4" w:space="0" w:color="000000"/>
            </w:tcBorders>
            <w:hideMark/>
          </w:tcPr>
          <w:p w14:paraId="73C74896" w14:textId="77777777" w:rsidR="00C61CC7" w:rsidRPr="00C61CC7" w:rsidRDefault="00C61CC7" w:rsidP="0008527C">
            <w:pPr>
              <w:suppressAutoHyphens/>
              <w:spacing w:line="276" w:lineRule="auto"/>
              <w:jc w:val="center"/>
              <w:rPr>
                <w:sz w:val="24"/>
                <w:szCs w:val="24"/>
                <w:lang w:eastAsia="ar-SA"/>
              </w:rPr>
            </w:pPr>
            <w:r w:rsidRPr="00C61CC7">
              <w:rPr>
                <w:sz w:val="24"/>
                <w:szCs w:val="24"/>
              </w:rPr>
              <w:lastRenderedPageBreak/>
              <w:t>4.</w:t>
            </w:r>
          </w:p>
        </w:tc>
        <w:tc>
          <w:tcPr>
            <w:tcW w:w="5798" w:type="dxa"/>
            <w:tcBorders>
              <w:top w:val="single" w:sz="4" w:space="0" w:color="000000"/>
              <w:left w:val="single" w:sz="4" w:space="0" w:color="000000"/>
              <w:bottom w:val="single" w:sz="4" w:space="0" w:color="000000"/>
              <w:right w:val="single" w:sz="4" w:space="0" w:color="000000"/>
            </w:tcBorders>
            <w:hideMark/>
          </w:tcPr>
          <w:p w14:paraId="3F38A997" w14:textId="77777777" w:rsidR="00C61CC7" w:rsidRPr="00C61CC7" w:rsidRDefault="00C61CC7" w:rsidP="0008527C">
            <w:pPr>
              <w:suppressAutoHyphens/>
              <w:spacing w:line="276" w:lineRule="auto"/>
              <w:rPr>
                <w:sz w:val="24"/>
                <w:szCs w:val="24"/>
                <w:lang w:eastAsia="ar-SA"/>
              </w:rPr>
            </w:pPr>
            <w:r w:rsidRPr="00C61CC7">
              <w:rPr>
                <w:sz w:val="24"/>
                <w:szCs w:val="24"/>
              </w:rPr>
              <w:t>Диаметр отверстий в трубе, мм</w:t>
            </w:r>
          </w:p>
        </w:tc>
        <w:tc>
          <w:tcPr>
            <w:tcW w:w="2990" w:type="dxa"/>
            <w:tcBorders>
              <w:top w:val="single" w:sz="4" w:space="0" w:color="000000"/>
              <w:left w:val="single" w:sz="4" w:space="0" w:color="000000"/>
              <w:bottom w:val="single" w:sz="4" w:space="0" w:color="000000"/>
              <w:right w:val="single" w:sz="4" w:space="0" w:color="000000"/>
            </w:tcBorders>
          </w:tcPr>
          <w:p w14:paraId="7BCECC82" w14:textId="60C22457" w:rsidR="00C61CC7" w:rsidRPr="00C61CC7" w:rsidRDefault="0074717F" w:rsidP="0008527C">
            <w:pPr>
              <w:suppressAutoHyphens/>
              <w:spacing w:line="276" w:lineRule="auto"/>
              <w:jc w:val="center"/>
              <w:rPr>
                <w:sz w:val="24"/>
                <w:szCs w:val="24"/>
                <w:lang w:eastAsia="ar-SA"/>
              </w:rPr>
            </w:pPr>
            <w:r>
              <w:rPr>
                <w:sz w:val="24"/>
                <w:szCs w:val="24"/>
                <w:lang w:eastAsia="ar-SA"/>
              </w:rPr>
              <w:t>25</w:t>
            </w:r>
          </w:p>
        </w:tc>
      </w:tr>
      <w:tr w:rsidR="00C61CC7" w:rsidRPr="00C61CC7" w14:paraId="45797D27" w14:textId="77777777" w:rsidTr="00AC686C">
        <w:tc>
          <w:tcPr>
            <w:tcW w:w="959" w:type="dxa"/>
            <w:tcBorders>
              <w:top w:val="single" w:sz="4" w:space="0" w:color="000000"/>
              <w:left w:val="single" w:sz="4" w:space="0" w:color="000000"/>
              <w:bottom w:val="single" w:sz="4" w:space="0" w:color="000000"/>
              <w:right w:val="single" w:sz="4" w:space="0" w:color="000000"/>
            </w:tcBorders>
            <w:hideMark/>
          </w:tcPr>
          <w:p w14:paraId="5FCCB5C5" w14:textId="77777777" w:rsidR="00C61CC7" w:rsidRPr="00C61CC7" w:rsidRDefault="00C61CC7" w:rsidP="0008527C">
            <w:pPr>
              <w:suppressAutoHyphens/>
              <w:spacing w:line="276" w:lineRule="auto"/>
              <w:jc w:val="center"/>
              <w:rPr>
                <w:sz w:val="24"/>
                <w:szCs w:val="24"/>
                <w:lang w:eastAsia="ar-SA"/>
              </w:rPr>
            </w:pPr>
            <w:r w:rsidRPr="00C61CC7">
              <w:rPr>
                <w:sz w:val="24"/>
                <w:szCs w:val="24"/>
              </w:rPr>
              <w:t>5.</w:t>
            </w:r>
          </w:p>
        </w:tc>
        <w:tc>
          <w:tcPr>
            <w:tcW w:w="5798" w:type="dxa"/>
            <w:tcBorders>
              <w:top w:val="single" w:sz="4" w:space="0" w:color="000000"/>
              <w:left w:val="single" w:sz="4" w:space="0" w:color="000000"/>
              <w:bottom w:val="single" w:sz="4" w:space="0" w:color="000000"/>
              <w:right w:val="single" w:sz="4" w:space="0" w:color="000000"/>
            </w:tcBorders>
            <w:hideMark/>
          </w:tcPr>
          <w:p w14:paraId="4B6635E9" w14:textId="77777777" w:rsidR="00C61CC7" w:rsidRPr="00C61CC7" w:rsidRDefault="00C61CC7" w:rsidP="0008527C">
            <w:pPr>
              <w:suppressAutoHyphens/>
              <w:spacing w:line="276" w:lineRule="auto"/>
              <w:rPr>
                <w:sz w:val="24"/>
                <w:szCs w:val="24"/>
                <w:lang w:eastAsia="ar-SA"/>
              </w:rPr>
            </w:pPr>
            <w:r w:rsidRPr="00C61CC7">
              <w:rPr>
                <w:sz w:val="24"/>
                <w:szCs w:val="24"/>
              </w:rPr>
              <w:t>Количество отверстий на погонный метр, отв./</w:t>
            </w:r>
            <w:proofErr w:type="spellStart"/>
            <w:proofErr w:type="gramStart"/>
            <w:r w:rsidRPr="00C61CC7">
              <w:rPr>
                <w:sz w:val="24"/>
                <w:szCs w:val="24"/>
              </w:rPr>
              <w:t>п.м</w:t>
            </w:r>
            <w:proofErr w:type="spellEnd"/>
            <w:proofErr w:type="gramEnd"/>
          </w:p>
        </w:tc>
        <w:tc>
          <w:tcPr>
            <w:tcW w:w="2990" w:type="dxa"/>
            <w:tcBorders>
              <w:top w:val="single" w:sz="4" w:space="0" w:color="000000"/>
              <w:left w:val="single" w:sz="4" w:space="0" w:color="000000"/>
              <w:bottom w:val="single" w:sz="4" w:space="0" w:color="000000"/>
              <w:right w:val="single" w:sz="4" w:space="0" w:color="000000"/>
            </w:tcBorders>
          </w:tcPr>
          <w:p w14:paraId="2B2F0257" w14:textId="6CA0F2E5" w:rsidR="00C61CC7" w:rsidRPr="00C61CC7" w:rsidRDefault="0074717F" w:rsidP="0008527C">
            <w:pPr>
              <w:suppressAutoHyphens/>
              <w:spacing w:line="276" w:lineRule="auto"/>
              <w:jc w:val="center"/>
              <w:rPr>
                <w:sz w:val="24"/>
                <w:szCs w:val="24"/>
                <w:lang w:eastAsia="ar-SA"/>
              </w:rPr>
            </w:pPr>
            <w:r>
              <w:rPr>
                <w:sz w:val="24"/>
                <w:szCs w:val="24"/>
                <w:lang w:eastAsia="ar-SA"/>
              </w:rPr>
              <w:t xml:space="preserve">200 </w:t>
            </w:r>
            <w:proofErr w:type="spellStart"/>
            <w:r>
              <w:rPr>
                <w:sz w:val="24"/>
                <w:szCs w:val="24"/>
                <w:lang w:eastAsia="ar-SA"/>
              </w:rPr>
              <w:t>шт</w:t>
            </w:r>
            <w:proofErr w:type="spellEnd"/>
          </w:p>
        </w:tc>
      </w:tr>
      <w:tr w:rsidR="00C61CC7" w:rsidRPr="00C61CC7" w14:paraId="7AD16F6A" w14:textId="77777777" w:rsidTr="00AC686C">
        <w:tc>
          <w:tcPr>
            <w:tcW w:w="959" w:type="dxa"/>
            <w:tcBorders>
              <w:top w:val="single" w:sz="4" w:space="0" w:color="000000"/>
              <w:left w:val="single" w:sz="4" w:space="0" w:color="000000"/>
              <w:bottom w:val="single" w:sz="4" w:space="0" w:color="000000"/>
              <w:right w:val="single" w:sz="4" w:space="0" w:color="000000"/>
            </w:tcBorders>
            <w:hideMark/>
          </w:tcPr>
          <w:p w14:paraId="2C54A471" w14:textId="77777777" w:rsidR="00C61CC7" w:rsidRPr="00C61CC7" w:rsidRDefault="00C61CC7" w:rsidP="0008527C">
            <w:pPr>
              <w:suppressAutoHyphens/>
              <w:spacing w:line="276" w:lineRule="auto"/>
              <w:jc w:val="center"/>
              <w:rPr>
                <w:sz w:val="24"/>
                <w:szCs w:val="24"/>
                <w:lang w:eastAsia="ar-SA"/>
              </w:rPr>
            </w:pPr>
            <w:r w:rsidRPr="00C61CC7">
              <w:rPr>
                <w:sz w:val="24"/>
                <w:szCs w:val="24"/>
              </w:rPr>
              <w:t>8.</w:t>
            </w:r>
          </w:p>
        </w:tc>
        <w:tc>
          <w:tcPr>
            <w:tcW w:w="5798" w:type="dxa"/>
            <w:tcBorders>
              <w:top w:val="single" w:sz="4" w:space="0" w:color="000000"/>
              <w:left w:val="single" w:sz="4" w:space="0" w:color="000000"/>
              <w:bottom w:val="single" w:sz="4" w:space="0" w:color="000000"/>
              <w:right w:val="single" w:sz="4" w:space="0" w:color="000000"/>
            </w:tcBorders>
            <w:hideMark/>
          </w:tcPr>
          <w:p w14:paraId="46353AF2" w14:textId="77777777" w:rsidR="00C61CC7" w:rsidRPr="00C61CC7" w:rsidRDefault="00C61CC7" w:rsidP="0008527C">
            <w:pPr>
              <w:suppressAutoHyphens/>
              <w:spacing w:line="276" w:lineRule="auto"/>
              <w:rPr>
                <w:sz w:val="24"/>
                <w:szCs w:val="24"/>
                <w:lang w:eastAsia="ar-SA"/>
              </w:rPr>
            </w:pPr>
            <w:r w:rsidRPr="00C61CC7">
              <w:rPr>
                <w:sz w:val="24"/>
                <w:szCs w:val="24"/>
              </w:rPr>
              <w:t xml:space="preserve">Количество скважинных фильтров </w:t>
            </w:r>
          </w:p>
        </w:tc>
        <w:tc>
          <w:tcPr>
            <w:tcW w:w="2990" w:type="dxa"/>
            <w:tcBorders>
              <w:top w:val="single" w:sz="4" w:space="0" w:color="000000"/>
              <w:left w:val="single" w:sz="4" w:space="0" w:color="000000"/>
              <w:bottom w:val="single" w:sz="4" w:space="0" w:color="000000"/>
              <w:right w:val="single" w:sz="4" w:space="0" w:color="000000"/>
            </w:tcBorders>
          </w:tcPr>
          <w:p w14:paraId="4FB3AFB5" w14:textId="515B8954" w:rsidR="00C61CC7" w:rsidRDefault="00420248" w:rsidP="0008527C">
            <w:pPr>
              <w:suppressAutoHyphens/>
              <w:spacing w:line="276" w:lineRule="auto"/>
              <w:jc w:val="center"/>
              <w:rPr>
                <w:sz w:val="24"/>
                <w:szCs w:val="24"/>
                <w:lang w:eastAsia="ar-SA"/>
              </w:rPr>
            </w:pPr>
            <w:r>
              <w:rPr>
                <w:sz w:val="24"/>
                <w:szCs w:val="24"/>
                <w:lang w:eastAsia="ar-SA"/>
              </w:rPr>
              <w:t>159</w:t>
            </w:r>
            <w:r w:rsidRPr="00420248">
              <w:rPr>
                <w:sz w:val="24"/>
                <w:szCs w:val="24"/>
                <w:lang w:eastAsia="ar-SA"/>
              </w:rPr>
              <w:t xml:space="preserve"> мм</w:t>
            </w:r>
            <w:r>
              <w:rPr>
                <w:sz w:val="24"/>
                <w:szCs w:val="24"/>
                <w:lang w:eastAsia="ar-SA"/>
              </w:rPr>
              <w:t xml:space="preserve"> - 65</w:t>
            </w:r>
            <w:r w:rsidR="00D17A23">
              <w:rPr>
                <w:sz w:val="24"/>
                <w:szCs w:val="24"/>
                <w:lang w:eastAsia="ar-SA"/>
              </w:rPr>
              <w:t xml:space="preserve"> </w:t>
            </w:r>
            <w:r w:rsidR="0074717F">
              <w:rPr>
                <w:sz w:val="24"/>
                <w:szCs w:val="24"/>
                <w:lang w:eastAsia="ar-SA"/>
              </w:rPr>
              <w:t xml:space="preserve">м </w:t>
            </w:r>
            <w:r w:rsidR="0036247D">
              <w:rPr>
                <w:sz w:val="24"/>
                <w:szCs w:val="24"/>
                <w:lang w:eastAsia="ar-SA"/>
              </w:rPr>
              <w:t>(</w:t>
            </w:r>
            <w:r>
              <w:rPr>
                <w:sz w:val="24"/>
                <w:szCs w:val="24"/>
                <w:lang w:eastAsia="ar-SA"/>
              </w:rPr>
              <w:t xml:space="preserve">13 </w:t>
            </w:r>
            <w:proofErr w:type="spellStart"/>
            <w:r w:rsidR="0074717F">
              <w:rPr>
                <w:sz w:val="24"/>
                <w:szCs w:val="24"/>
                <w:lang w:eastAsia="ar-SA"/>
              </w:rPr>
              <w:t>шт</w:t>
            </w:r>
            <w:proofErr w:type="spellEnd"/>
            <w:r w:rsidR="0074717F">
              <w:rPr>
                <w:sz w:val="24"/>
                <w:szCs w:val="24"/>
                <w:lang w:eastAsia="ar-SA"/>
              </w:rPr>
              <w:t>)</w:t>
            </w:r>
          </w:p>
          <w:p w14:paraId="03234317" w14:textId="7C9DD5DA" w:rsidR="00420248" w:rsidRPr="00C61CC7" w:rsidRDefault="00420248" w:rsidP="0008527C">
            <w:pPr>
              <w:suppressAutoHyphens/>
              <w:spacing w:line="276" w:lineRule="auto"/>
              <w:jc w:val="center"/>
              <w:rPr>
                <w:sz w:val="24"/>
                <w:szCs w:val="24"/>
                <w:lang w:eastAsia="ar-SA"/>
              </w:rPr>
            </w:pPr>
            <w:r>
              <w:rPr>
                <w:sz w:val="24"/>
                <w:szCs w:val="24"/>
                <w:lang w:eastAsia="ar-SA"/>
              </w:rPr>
              <w:t xml:space="preserve">273 мм – 50 м (10 </w:t>
            </w:r>
            <w:proofErr w:type="spellStart"/>
            <w:r>
              <w:rPr>
                <w:sz w:val="24"/>
                <w:szCs w:val="24"/>
                <w:lang w:eastAsia="ar-SA"/>
              </w:rPr>
              <w:t>шт</w:t>
            </w:r>
            <w:proofErr w:type="spellEnd"/>
            <w:r>
              <w:rPr>
                <w:sz w:val="24"/>
                <w:szCs w:val="24"/>
                <w:lang w:eastAsia="ar-SA"/>
              </w:rPr>
              <w:t>)</w:t>
            </w:r>
          </w:p>
        </w:tc>
      </w:tr>
    </w:tbl>
    <w:p w14:paraId="0E6C47F2" w14:textId="77777777" w:rsidR="00C61CC7" w:rsidRPr="00C61CC7" w:rsidRDefault="00C61CC7" w:rsidP="00C61CC7">
      <w:pPr>
        <w:rPr>
          <w:sz w:val="24"/>
          <w:szCs w:val="24"/>
        </w:rPr>
      </w:pPr>
    </w:p>
    <w:p w14:paraId="6B10B773" w14:textId="77777777" w:rsidR="00C61CC7" w:rsidRPr="00C61CC7" w:rsidRDefault="00C61CC7" w:rsidP="00C61CC7">
      <w:pPr>
        <w:pStyle w:val="1"/>
        <w:numPr>
          <w:ilvl w:val="0"/>
          <w:numId w:val="11"/>
        </w:numPr>
        <w:tabs>
          <w:tab w:val="clear" w:pos="720"/>
          <w:tab w:val="left" w:pos="708"/>
        </w:tabs>
        <w:suppressAutoHyphens/>
        <w:ind w:left="0" w:firstLine="0"/>
        <w:rPr>
          <w:sz w:val="24"/>
          <w:szCs w:val="24"/>
        </w:rPr>
      </w:pPr>
      <w:r w:rsidRPr="00C61CC7">
        <w:rPr>
          <w:sz w:val="24"/>
          <w:szCs w:val="24"/>
        </w:rPr>
        <w:t>Перечень документации, представляемой Подрядчиком по окончании выполнения работ</w:t>
      </w:r>
    </w:p>
    <w:p w14:paraId="5DF49D5A" w14:textId="77777777" w:rsidR="00C61CC7" w:rsidRPr="00C61CC7" w:rsidRDefault="00C61CC7" w:rsidP="00C61CC7">
      <w:pPr>
        <w:numPr>
          <w:ilvl w:val="0"/>
          <w:numId w:val="13"/>
        </w:numPr>
        <w:suppressAutoHyphens/>
        <w:ind w:firstLine="851"/>
        <w:jc w:val="both"/>
        <w:rPr>
          <w:sz w:val="24"/>
          <w:szCs w:val="24"/>
        </w:rPr>
      </w:pPr>
      <w:r w:rsidRPr="00C61CC7">
        <w:rPr>
          <w:sz w:val="24"/>
          <w:szCs w:val="24"/>
        </w:rPr>
        <w:t>Акт выполненных работ;</w:t>
      </w:r>
    </w:p>
    <w:p w14:paraId="0C456A07" w14:textId="77777777" w:rsidR="00C61CC7" w:rsidRPr="00C61CC7" w:rsidRDefault="00C61CC7" w:rsidP="00C61CC7">
      <w:pPr>
        <w:numPr>
          <w:ilvl w:val="0"/>
          <w:numId w:val="13"/>
        </w:numPr>
        <w:suppressAutoHyphens/>
        <w:ind w:firstLine="851"/>
        <w:jc w:val="both"/>
        <w:rPr>
          <w:sz w:val="24"/>
          <w:szCs w:val="24"/>
        </w:rPr>
      </w:pPr>
      <w:r w:rsidRPr="00C61CC7">
        <w:rPr>
          <w:sz w:val="24"/>
          <w:szCs w:val="24"/>
        </w:rPr>
        <w:t>Счет и счет-фактуру;</w:t>
      </w:r>
    </w:p>
    <w:p w14:paraId="5E014A56" w14:textId="77777777" w:rsidR="00C61CC7" w:rsidRPr="00C61CC7" w:rsidRDefault="00C61CC7" w:rsidP="00C61CC7">
      <w:pPr>
        <w:numPr>
          <w:ilvl w:val="0"/>
          <w:numId w:val="13"/>
        </w:numPr>
        <w:suppressAutoHyphens/>
        <w:ind w:firstLine="851"/>
        <w:jc w:val="both"/>
        <w:rPr>
          <w:sz w:val="24"/>
          <w:szCs w:val="24"/>
        </w:rPr>
      </w:pPr>
      <w:r w:rsidRPr="00C61CC7">
        <w:rPr>
          <w:sz w:val="24"/>
          <w:szCs w:val="24"/>
        </w:rPr>
        <w:t>Технические условия (спецификации) на производство продукции.</w:t>
      </w:r>
    </w:p>
    <w:p w14:paraId="728D9D21" w14:textId="77777777" w:rsidR="00C61CC7" w:rsidRPr="00C61CC7" w:rsidRDefault="00C61CC7" w:rsidP="00C61CC7">
      <w:pPr>
        <w:numPr>
          <w:ilvl w:val="0"/>
          <w:numId w:val="13"/>
        </w:numPr>
        <w:suppressAutoHyphens/>
        <w:ind w:firstLine="851"/>
        <w:jc w:val="both"/>
        <w:rPr>
          <w:sz w:val="24"/>
          <w:szCs w:val="24"/>
        </w:rPr>
      </w:pPr>
      <w:r w:rsidRPr="00C61CC7">
        <w:rPr>
          <w:sz w:val="24"/>
          <w:szCs w:val="24"/>
        </w:rPr>
        <w:t>Прочностные характеристики скважинных фильтров с Актом проведения дефектоскопии готовой продукции.</w:t>
      </w:r>
    </w:p>
    <w:p w14:paraId="3DD1FDAA" w14:textId="77777777" w:rsidR="00C61CC7" w:rsidRPr="00C61CC7" w:rsidRDefault="00C61CC7" w:rsidP="00C61CC7">
      <w:pPr>
        <w:numPr>
          <w:ilvl w:val="0"/>
          <w:numId w:val="13"/>
        </w:numPr>
        <w:suppressAutoHyphens/>
        <w:ind w:firstLine="851"/>
        <w:jc w:val="both"/>
        <w:rPr>
          <w:sz w:val="24"/>
          <w:szCs w:val="24"/>
        </w:rPr>
      </w:pPr>
      <w:r w:rsidRPr="00C61CC7">
        <w:rPr>
          <w:sz w:val="24"/>
          <w:szCs w:val="24"/>
        </w:rPr>
        <w:t>Рекомендации производителя по эксплуатации скважинных фильтров.</w:t>
      </w:r>
    </w:p>
    <w:p w14:paraId="3BFD3435" w14:textId="77777777" w:rsidR="00C61CC7" w:rsidRPr="00C61CC7" w:rsidRDefault="00C61CC7" w:rsidP="00C61CC7">
      <w:pPr>
        <w:rPr>
          <w:sz w:val="24"/>
          <w:szCs w:val="24"/>
        </w:rPr>
      </w:pPr>
    </w:p>
    <w:p w14:paraId="0B61B233" w14:textId="65D598D3" w:rsidR="00C61CC7" w:rsidRPr="00C61CC7" w:rsidRDefault="00C61CC7" w:rsidP="00C61CC7">
      <w:pPr>
        <w:pStyle w:val="1"/>
        <w:numPr>
          <w:ilvl w:val="0"/>
          <w:numId w:val="11"/>
        </w:numPr>
        <w:tabs>
          <w:tab w:val="clear" w:pos="720"/>
          <w:tab w:val="left" w:pos="708"/>
        </w:tabs>
        <w:suppressAutoHyphens/>
        <w:ind w:left="0" w:firstLine="0"/>
        <w:rPr>
          <w:sz w:val="24"/>
          <w:szCs w:val="24"/>
        </w:rPr>
      </w:pPr>
      <w:r w:rsidRPr="00C61CC7">
        <w:rPr>
          <w:sz w:val="24"/>
          <w:szCs w:val="24"/>
        </w:rPr>
        <w:t xml:space="preserve">Упаковка, отгрузка-поставка </w:t>
      </w:r>
    </w:p>
    <w:p w14:paraId="56771CD3" w14:textId="77777777" w:rsidR="00C61CC7" w:rsidRPr="00C61CC7" w:rsidRDefault="00C61CC7" w:rsidP="00C61CC7">
      <w:pPr>
        <w:numPr>
          <w:ilvl w:val="0"/>
          <w:numId w:val="13"/>
        </w:numPr>
        <w:suppressAutoHyphens/>
        <w:ind w:firstLine="851"/>
        <w:jc w:val="both"/>
        <w:rPr>
          <w:sz w:val="24"/>
          <w:szCs w:val="24"/>
        </w:rPr>
      </w:pPr>
      <w:r w:rsidRPr="00C61CC7">
        <w:rPr>
          <w:sz w:val="24"/>
          <w:szCs w:val="24"/>
        </w:rPr>
        <w:t xml:space="preserve">Упаковка труб должна быть </w:t>
      </w:r>
      <w:proofErr w:type="spellStart"/>
      <w:r w:rsidRPr="00C61CC7">
        <w:rPr>
          <w:sz w:val="24"/>
          <w:szCs w:val="24"/>
        </w:rPr>
        <w:t>попакетная</w:t>
      </w:r>
      <w:proofErr w:type="spellEnd"/>
      <w:r w:rsidRPr="00C61CC7">
        <w:rPr>
          <w:sz w:val="24"/>
          <w:szCs w:val="24"/>
        </w:rPr>
        <w:t xml:space="preserve"> (с обвязкой), с расположением муфт в одну сторону.</w:t>
      </w:r>
    </w:p>
    <w:p w14:paraId="3299B2BB" w14:textId="77777777" w:rsidR="00C61CC7" w:rsidRPr="00C61CC7" w:rsidRDefault="00C61CC7" w:rsidP="00C61CC7">
      <w:pPr>
        <w:numPr>
          <w:ilvl w:val="0"/>
          <w:numId w:val="13"/>
        </w:numPr>
        <w:suppressAutoHyphens/>
        <w:ind w:firstLine="851"/>
        <w:jc w:val="both"/>
        <w:rPr>
          <w:sz w:val="24"/>
          <w:szCs w:val="24"/>
        </w:rPr>
      </w:pPr>
      <w:r w:rsidRPr="00C61CC7">
        <w:rPr>
          <w:sz w:val="24"/>
          <w:szCs w:val="24"/>
        </w:rPr>
        <w:t xml:space="preserve">Упаковка должна гарантировать безопасную транспортировку изделия. </w:t>
      </w:r>
    </w:p>
    <w:p w14:paraId="4D6A6EDF" w14:textId="77777777" w:rsidR="00C61CC7" w:rsidRDefault="00C61CC7" w:rsidP="00C61CC7">
      <w:pPr>
        <w:numPr>
          <w:ilvl w:val="0"/>
          <w:numId w:val="13"/>
        </w:numPr>
        <w:suppressAutoHyphens/>
        <w:ind w:firstLine="851"/>
        <w:jc w:val="both"/>
        <w:rPr>
          <w:sz w:val="24"/>
          <w:szCs w:val="24"/>
        </w:rPr>
      </w:pPr>
      <w:r w:rsidRPr="00C61CC7">
        <w:rPr>
          <w:sz w:val="24"/>
          <w:szCs w:val="24"/>
        </w:rPr>
        <w:t>Маркировка упаковки должна быть в соответствии с техническими условиями (спецификациями) производителя.</w:t>
      </w:r>
    </w:p>
    <w:p w14:paraId="072C5109" w14:textId="15825FA4" w:rsidR="00C61CC7" w:rsidRPr="00C61CC7" w:rsidRDefault="00C61CC7" w:rsidP="00C61CC7">
      <w:pPr>
        <w:numPr>
          <w:ilvl w:val="0"/>
          <w:numId w:val="13"/>
        </w:numPr>
        <w:suppressAutoHyphens/>
        <w:ind w:firstLine="851"/>
        <w:jc w:val="both"/>
        <w:rPr>
          <w:sz w:val="24"/>
          <w:szCs w:val="24"/>
        </w:rPr>
      </w:pPr>
      <w:r w:rsidRPr="00C61CC7">
        <w:rPr>
          <w:sz w:val="24"/>
          <w:szCs w:val="24"/>
        </w:rPr>
        <w:t xml:space="preserve">Получатель труб – </w:t>
      </w:r>
      <w:r w:rsidR="00AC686C">
        <w:rPr>
          <w:sz w:val="24"/>
          <w:szCs w:val="24"/>
        </w:rPr>
        <w:t>ГУП «РПВВ»</w:t>
      </w:r>
    </w:p>
    <w:p w14:paraId="6D366E9A" w14:textId="77777777" w:rsidR="00420248" w:rsidRDefault="00C61CC7" w:rsidP="00C61CC7">
      <w:pPr>
        <w:numPr>
          <w:ilvl w:val="0"/>
          <w:numId w:val="13"/>
        </w:numPr>
        <w:suppressAutoHyphens/>
        <w:ind w:firstLine="851"/>
        <w:jc w:val="both"/>
        <w:rPr>
          <w:sz w:val="24"/>
          <w:szCs w:val="24"/>
        </w:rPr>
      </w:pPr>
      <w:r w:rsidRPr="00C61CC7">
        <w:rPr>
          <w:sz w:val="24"/>
          <w:szCs w:val="24"/>
        </w:rPr>
        <w:t>Поставка до</w:t>
      </w:r>
      <w:r w:rsidR="00420248">
        <w:rPr>
          <w:sz w:val="24"/>
          <w:szCs w:val="24"/>
        </w:rPr>
        <w:t>:</w:t>
      </w:r>
    </w:p>
    <w:p w14:paraId="4A2D6896" w14:textId="496A5EA9" w:rsidR="00C61CC7" w:rsidRDefault="00D17A23" w:rsidP="00420248">
      <w:pPr>
        <w:pStyle w:val="afc"/>
        <w:numPr>
          <w:ilvl w:val="0"/>
          <w:numId w:val="18"/>
        </w:numPr>
        <w:suppressAutoHyphens/>
        <w:ind w:left="0" w:firstLine="1276"/>
        <w:jc w:val="both"/>
        <w:rPr>
          <w:sz w:val="24"/>
          <w:szCs w:val="24"/>
        </w:rPr>
      </w:pPr>
      <w:r w:rsidRPr="00420248">
        <w:rPr>
          <w:sz w:val="24"/>
          <w:szCs w:val="24"/>
        </w:rPr>
        <w:t>Правобережного района, г. Беслан, РСО-Алания («Головной водозабор»)</w:t>
      </w:r>
      <w:r w:rsidR="00420248">
        <w:rPr>
          <w:sz w:val="24"/>
          <w:szCs w:val="24"/>
        </w:rPr>
        <w:t>;</w:t>
      </w:r>
    </w:p>
    <w:p w14:paraId="7DAB86F9" w14:textId="77777777" w:rsidR="00420248" w:rsidRPr="00420248" w:rsidRDefault="00420248" w:rsidP="00420248">
      <w:pPr>
        <w:pStyle w:val="afc"/>
        <w:numPr>
          <w:ilvl w:val="0"/>
          <w:numId w:val="18"/>
        </w:numPr>
        <w:ind w:firstLine="556"/>
        <w:rPr>
          <w:sz w:val="24"/>
          <w:szCs w:val="24"/>
        </w:rPr>
      </w:pPr>
      <w:r w:rsidRPr="00420248">
        <w:rPr>
          <w:sz w:val="24"/>
          <w:szCs w:val="24"/>
        </w:rPr>
        <w:t xml:space="preserve">Пригородный район, с. Нижний </w:t>
      </w:r>
      <w:proofErr w:type="spellStart"/>
      <w:r w:rsidRPr="00420248">
        <w:rPr>
          <w:sz w:val="24"/>
          <w:szCs w:val="24"/>
        </w:rPr>
        <w:t>Комгарон</w:t>
      </w:r>
      <w:proofErr w:type="spellEnd"/>
      <w:r w:rsidRPr="00420248">
        <w:rPr>
          <w:sz w:val="24"/>
          <w:szCs w:val="24"/>
        </w:rPr>
        <w:t xml:space="preserve"> («Водозабор»). </w:t>
      </w:r>
    </w:p>
    <w:p w14:paraId="737754D7" w14:textId="77777777" w:rsidR="00420248" w:rsidRPr="00420248" w:rsidRDefault="00420248" w:rsidP="00420248">
      <w:pPr>
        <w:pStyle w:val="afc"/>
        <w:suppressAutoHyphens/>
        <w:ind w:left="1276"/>
        <w:jc w:val="both"/>
        <w:rPr>
          <w:sz w:val="24"/>
          <w:szCs w:val="24"/>
        </w:rPr>
      </w:pPr>
    </w:p>
    <w:p w14:paraId="295715E6" w14:textId="77777777" w:rsidR="00C61CC7" w:rsidRPr="00C61CC7" w:rsidRDefault="00C61CC7" w:rsidP="00C61CC7">
      <w:pPr>
        <w:pStyle w:val="1"/>
        <w:numPr>
          <w:ilvl w:val="0"/>
          <w:numId w:val="11"/>
        </w:numPr>
        <w:tabs>
          <w:tab w:val="clear" w:pos="720"/>
          <w:tab w:val="left" w:pos="708"/>
        </w:tabs>
        <w:suppressAutoHyphens/>
        <w:ind w:left="0" w:firstLine="0"/>
        <w:rPr>
          <w:sz w:val="24"/>
          <w:szCs w:val="24"/>
        </w:rPr>
      </w:pPr>
      <w:r w:rsidRPr="00C61CC7">
        <w:rPr>
          <w:sz w:val="24"/>
          <w:szCs w:val="24"/>
        </w:rPr>
        <w:t>Сроки выполнения работ</w:t>
      </w:r>
    </w:p>
    <w:p w14:paraId="37DA3887" w14:textId="0E691056" w:rsidR="00C61CC7" w:rsidRDefault="00C61CC7" w:rsidP="00E04C57">
      <w:pPr>
        <w:tabs>
          <w:tab w:val="left" w:pos="2552"/>
        </w:tabs>
        <w:ind w:firstLine="851"/>
        <w:jc w:val="both"/>
        <w:rPr>
          <w:sz w:val="24"/>
          <w:szCs w:val="24"/>
        </w:rPr>
      </w:pPr>
      <w:r w:rsidRPr="00C61CC7">
        <w:rPr>
          <w:sz w:val="24"/>
          <w:szCs w:val="24"/>
        </w:rPr>
        <w:t xml:space="preserve">Сроки выполнения </w:t>
      </w:r>
      <w:r w:rsidR="00D0573C" w:rsidRPr="00C61CC7">
        <w:rPr>
          <w:sz w:val="24"/>
          <w:szCs w:val="24"/>
        </w:rPr>
        <w:t>работ</w:t>
      </w:r>
      <w:r w:rsidR="00D0573C">
        <w:rPr>
          <w:sz w:val="24"/>
          <w:szCs w:val="24"/>
        </w:rPr>
        <w:t>:</w:t>
      </w:r>
      <w:r w:rsidR="00D0573C" w:rsidRPr="00C61CC7">
        <w:rPr>
          <w:sz w:val="24"/>
          <w:szCs w:val="24"/>
        </w:rPr>
        <w:t xml:space="preserve"> </w:t>
      </w:r>
      <w:r w:rsidR="00D0573C">
        <w:rPr>
          <w:sz w:val="24"/>
          <w:szCs w:val="24"/>
        </w:rPr>
        <w:t>7</w:t>
      </w:r>
      <w:r w:rsidR="00E04C57" w:rsidRPr="00E04C57">
        <w:rPr>
          <w:sz w:val="24"/>
          <w:szCs w:val="24"/>
        </w:rPr>
        <w:t xml:space="preserve"> рабочих дней </w:t>
      </w:r>
      <w:r w:rsidR="00E04C57" w:rsidRPr="00C61CC7">
        <w:rPr>
          <w:sz w:val="24"/>
          <w:szCs w:val="24"/>
        </w:rPr>
        <w:t xml:space="preserve">с момента </w:t>
      </w:r>
      <w:r w:rsidR="00E04C57" w:rsidRPr="00E04C57">
        <w:rPr>
          <w:sz w:val="24"/>
          <w:szCs w:val="24"/>
        </w:rPr>
        <w:t>получения материалов от Заказчика</w:t>
      </w:r>
      <w:r w:rsidR="0096186B">
        <w:rPr>
          <w:sz w:val="24"/>
          <w:szCs w:val="24"/>
        </w:rPr>
        <w:t>.</w:t>
      </w:r>
    </w:p>
    <w:p w14:paraId="0FF51D81" w14:textId="77777777" w:rsidR="008D0E78" w:rsidRDefault="008D0E78" w:rsidP="00E04C57">
      <w:pPr>
        <w:tabs>
          <w:tab w:val="left" w:pos="2552"/>
        </w:tabs>
        <w:ind w:firstLine="851"/>
        <w:jc w:val="both"/>
        <w:rPr>
          <w:sz w:val="24"/>
          <w:szCs w:val="24"/>
        </w:rPr>
      </w:pPr>
    </w:p>
    <w:p w14:paraId="4790828A" w14:textId="77777777" w:rsidR="008D0E78" w:rsidRDefault="008D0E78" w:rsidP="00E04C57">
      <w:pPr>
        <w:tabs>
          <w:tab w:val="left" w:pos="2552"/>
        </w:tabs>
        <w:ind w:firstLine="851"/>
        <w:jc w:val="both"/>
        <w:rPr>
          <w:sz w:val="24"/>
          <w:szCs w:val="24"/>
        </w:rPr>
      </w:pPr>
    </w:p>
    <w:p w14:paraId="4F7E17C2" w14:textId="77777777" w:rsidR="008D0E78" w:rsidRDefault="008D0E78" w:rsidP="00E04C57">
      <w:pPr>
        <w:tabs>
          <w:tab w:val="left" w:pos="2552"/>
        </w:tabs>
        <w:ind w:firstLine="851"/>
        <w:jc w:val="both"/>
        <w:rPr>
          <w:sz w:val="24"/>
          <w:szCs w:val="24"/>
        </w:rPr>
      </w:pPr>
    </w:p>
    <w:p w14:paraId="4F8D2D48" w14:textId="77777777" w:rsidR="008D0E78" w:rsidRDefault="008D0E78" w:rsidP="008D0E78">
      <w:pPr>
        <w:ind w:left="284" w:firstLine="38"/>
        <w:jc w:val="both"/>
        <w:rPr>
          <w:sz w:val="24"/>
          <w:szCs w:val="24"/>
        </w:rPr>
      </w:pPr>
      <w:r>
        <w:rPr>
          <w:sz w:val="24"/>
          <w:szCs w:val="24"/>
        </w:rPr>
        <w:t>Согласовано:</w:t>
      </w:r>
    </w:p>
    <w:p w14:paraId="4D719D46" w14:textId="77777777" w:rsidR="008D0E78" w:rsidRDefault="008D0E78" w:rsidP="008D0E78">
      <w:pPr>
        <w:ind w:left="284" w:firstLine="38"/>
        <w:jc w:val="both"/>
        <w:rPr>
          <w:sz w:val="24"/>
          <w:szCs w:val="24"/>
        </w:rPr>
      </w:pPr>
    </w:p>
    <w:p w14:paraId="760F0F33" w14:textId="77777777" w:rsidR="008D0E78" w:rsidRDefault="008D0E78" w:rsidP="008D0E78">
      <w:pPr>
        <w:ind w:left="284" w:firstLine="38"/>
        <w:jc w:val="both"/>
        <w:rPr>
          <w:sz w:val="24"/>
          <w:szCs w:val="24"/>
        </w:rPr>
      </w:pPr>
      <w:r>
        <w:rPr>
          <w:sz w:val="24"/>
          <w:szCs w:val="24"/>
        </w:rPr>
        <w:t xml:space="preserve">Начальник службы </w:t>
      </w:r>
    </w:p>
    <w:p w14:paraId="3AC714E2" w14:textId="5CADF7E5" w:rsidR="008D0E78" w:rsidRDefault="008D0E78" w:rsidP="008D0E78">
      <w:pPr>
        <w:ind w:left="284" w:firstLine="38"/>
        <w:jc w:val="both"/>
        <w:rPr>
          <w:sz w:val="24"/>
          <w:szCs w:val="24"/>
        </w:rPr>
      </w:pPr>
      <w:r>
        <w:rPr>
          <w:sz w:val="24"/>
          <w:szCs w:val="24"/>
        </w:rPr>
        <w:t xml:space="preserve">водозаборных сооружений ГУП «РПВВ»        _____________________    С.Д. </w:t>
      </w:r>
      <w:proofErr w:type="spellStart"/>
      <w:r>
        <w:rPr>
          <w:sz w:val="24"/>
          <w:szCs w:val="24"/>
        </w:rPr>
        <w:t>Уртаев</w:t>
      </w:r>
      <w:proofErr w:type="spellEnd"/>
    </w:p>
    <w:p w14:paraId="59D4B0BD" w14:textId="77777777" w:rsidR="008D0E78" w:rsidRPr="00C61CC7" w:rsidRDefault="008D0E78" w:rsidP="00E04C57">
      <w:pPr>
        <w:tabs>
          <w:tab w:val="left" w:pos="2552"/>
        </w:tabs>
        <w:ind w:firstLine="851"/>
        <w:jc w:val="both"/>
        <w:rPr>
          <w:sz w:val="24"/>
          <w:szCs w:val="24"/>
        </w:rPr>
      </w:pPr>
    </w:p>
    <w:p w14:paraId="49B76BAF" w14:textId="77777777" w:rsidR="008A27E4" w:rsidRDefault="008A27E4" w:rsidP="008A27E4">
      <w:pPr>
        <w:ind w:left="6456" w:firstLine="624"/>
        <w:jc w:val="right"/>
        <w:rPr>
          <w:b/>
          <w:sz w:val="22"/>
          <w:szCs w:val="22"/>
        </w:rPr>
      </w:pPr>
    </w:p>
    <w:p w14:paraId="29BB0F10" w14:textId="77777777" w:rsidR="003426DD" w:rsidRDefault="003426DD" w:rsidP="0047674D">
      <w:pPr>
        <w:sectPr w:rsidR="003426DD" w:rsidSect="00E04C57">
          <w:footerReference w:type="first" r:id="rId8"/>
          <w:pgSz w:w="11906" w:h="16838" w:code="9"/>
          <w:pgMar w:top="-567" w:right="850" w:bottom="709" w:left="1134" w:header="284" w:footer="720" w:gutter="0"/>
          <w:cols w:space="708"/>
          <w:titlePg/>
          <w:docGrid w:linePitch="360"/>
        </w:sectPr>
      </w:pPr>
    </w:p>
    <w:p w14:paraId="7C95DF86" w14:textId="77777777" w:rsidR="00AE0846" w:rsidRPr="003426DD" w:rsidRDefault="00AE0846" w:rsidP="00D0573C">
      <w:pPr>
        <w:rPr>
          <w:sz w:val="24"/>
          <w:szCs w:val="24"/>
        </w:rPr>
      </w:pPr>
    </w:p>
    <w:sectPr w:rsidR="00AE0846" w:rsidRPr="003426DD">
      <w:pgSz w:w="16840" w:h="11907" w:orient="landscape" w:code="9"/>
      <w:pgMar w:top="794" w:right="1531" w:bottom="567" w:left="1418" w:header="397" w:footer="397"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B412E" w14:textId="77777777" w:rsidR="003B52D7" w:rsidRDefault="003B52D7">
      <w:r>
        <w:separator/>
      </w:r>
    </w:p>
  </w:endnote>
  <w:endnote w:type="continuationSeparator" w:id="0">
    <w:p w14:paraId="5A203082" w14:textId="77777777" w:rsidR="003B52D7" w:rsidRDefault="003B5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56ADC" w14:textId="77777777" w:rsidR="0008527C" w:rsidRDefault="0008527C">
    <w:pPr>
      <w:pStyle w:val="a9"/>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2CBF6" w14:textId="77777777" w:rsidR="003B52D7" w:rsidRDefault="003B52D7">
      <w:r>
        <w:separator/>
      </w:r>
    </w:p>
  </w:footnote>
  <w:footnote w:type="continuationSeparator" w:id="0">
    <w:p w14:paraId="7C645643" w14:textId="77777777" w:rsidR="003B52D7" w:rsidRDefault="003B52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22095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6C70CE"/>
    <w:multiLevelType w:val="multilevel"/>
    <w:tmpl w:val="563E1B8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500"/>
        </w:tabs>
        <w:ind w:left="150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340"/>
        </w:tabs>
        <w:ind w:left="2340" w:hanging="108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3060"/>
        </w:tabs>
        <w:ind w:left="3060" w:hanging="1440"/>
      </w:pPr>
      <w:rPr>
        <w:rFonts w:hint="default"/>
      </w:rPr>
    </w:lvl>
    <w:lvl w:ilvl="8">
      <w:start w:val="1"/>
      <w:numFmt w:val="decimal"/>
      <w:isLgl/>
      <w:lvlText w:val="%1.%2.%3.%4.%5.%6.%7.%8.%9."/>
      <w:lvlJc w:val="left"/>
      <w:pPr>
        <w:tabs>
          <w:tab w:val="num" w:pos="3600"/>
        </w:tabs>
        <w:ind w:left="3600" w:hanging="1800"/>
      </w:pPr>
      <w:rPr>
        <w:rFonts w:hint="default"/>
      </w:rPr>
    </w:lvl>
  </w:abstractNum>
  <w:abstractNum w:abstractNumId="2" w15:restartNumberingAfterBreak="0">
    <w:nsid w:val="04851CD2"/>
    <w:multiLevelType w:val="multilevel"/>
    <w:tmpl w:val="79787C30"/>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C2F21CD"/>
    <w:multiLevelType w:val="hybridMultilevel"/>
    <w:tmpl w:val="38B25FD8"/>
    <w:lvl w:ilvl="0" w:tplc="578852FE">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b/>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0DD176A"/>
    <w:multiLevelType w:val="multilevel"/>
    <w:tmpl w:val="D1C88674"/>
    <w:lvl w:ilvl="0">
      <w:start w:val="9"/>
      <w:numFmt w:val="decimal"/>
      <w:lvlText w:val="%1."/>
      <w:lvlJc w:val="left"/>
      <w:pPr>
        <w:ind w:left="390" w:hanging="39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5" w15:restartNumberingAfterBreak="0">
    <w:nsid w:val="1AE90AD2"/>
    <w:multiLevelType w:val="hybridMultilevel"/>
    <w:tmpl w:val="8D625B5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D7E77D1"/>
    <w:multiLevelType w:val="hybridMultilevel"/>
    <w:tmpl w:val="D1040738"/>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7" w15:restartNumberingAfterBreak="0">
    <w:nsid w:val="32540B13"/>
    <w:multiLevelType w:val="multilevel"/>
    <w:tmpl w:val="23FE1856"/>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1080"/>
        </w:tabs>
        <w:ind w:left="1080" w:hanging="720"/>
      </w:pPr>
      <w:rPr>
        <w:rFonts w:cs="Times New Roman"/>
        <w:sz w:val="24"/>
        <w:szCs w:val="24"/>
      </w:rPr>
    </w:lvl>
    <w:lvl w:ilvl="2">
      <w:start w:val="1"/>
      <w:numFmt w:val="decimal"/>
      <w:isLgl/>
      <w:lvlText w:val="%1.%2.%3."/>
      <w:lvlJc w:val="left"/>
      <w:pPr>
        <w:tabs>
          <w:tab w:val="num" w:pos="1080"/>
        </w:tabs>
        <w:ind w:left="1080" w:hanging="720"/>
      </w:pPr>
      <w:rPr>
        <w:rFonts w:cs="Times New Roman"/>
      </w:rPr>
    </w:lvl>
    <w:lvl w:ilvl="3">
      <w:start w:val="1"/>
      <w:numFmt w:val="decimal"/>
      <w:isLgl/>
      <w:lvlText w:val="%1.%2.%3.%4."/>
      <w:lvlJc w:val="left"/>
      <w:pPr>
        <w:tabs>
          <w:tab w:val="num" w:pos="1080"/>
        </w:tabs>
        <w:ind w:left="1080" w:hanging="72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440"/>
        </w:tabs>
        <w:ind w:left="1440" w:hanging="108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1800"/>
        </w:tabs>
        <w:ind w:left="1800" w:hanging="1440"/>
      </w:pPr>
      <w:rPr>
        <w:rFonts w:cs="Times New Roman"/>
      </w:rPr>
    </w:lvl>
    <w:lvl w:ilvl="8">
      <w:start w:val="1"/>
      <w:numFmt w:val="decimal"/>
      <w:isLgl/>
      <w:lvlText w:val="%1.%2.%3.%4.%5.%6.%7.%8.%9."/>
      <w:lvlJc w:val="left"/>
      <w:pPr>
        <w:tabs>
          <w:tab w:val="num" w:pos="2160"/>
        </w:tabs>
        <w:ind w:left="2160" w:hanging="1800"/>
      </w:pPr>
      <w:rPr>
        <w:rFonts w:cs="Times New Roman"/>
      </w:rPr>
    </w:lvl>
  </w:abstractNum>
  <w:abstractNum w:abstractNumId="8" w15:restartNumberingAfterBreak="0">
    <w:nsid w:val="486C0A52"/>
    <w:multiLevelType w:val="hybridMultilevel"/>
    <w:tmpl w:val="ED9040B4"/>
    <w:lvl w:ilvl="0" w:tplc="968E651E">
      <w:start w:val="5"/>
      <w:numFmt w:val="decimal"/>
      <w:lvlText w:val="%1."/>
      <w:lvlJc w:val="left"/>
      <w:pPr>
        <w:ind w:left="2880" w:hanging="360"/>
      </w:pPr>
      <w:rPr>
        <w:rFonts w:hint="default"/>
        <w:b/>
      </w:rPr>
    </w:lvl>
    <w:lvl w:ilvl="1" w:tplc="04190019">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9" w15:restartNumberingAfterBreak="0">
    <w:nsid w:val="4D6A26E6"/>
    <w:multiLevelType w:val="hybridMultilevel"/>
    <w:tmpl w:val="F03CC2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3AB09C9"/>
    <w:multiLevelType w:val="hybridMultilevel"/>
    <w:tmpl w:val="C658B164"/>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9CE0B6D"/>
    <w:multiLevelType w:val="hybridMultilevel"/>
    <w:tmpl w:val="B3B850AE"/>
    <w:lvl w:ilvl="0" w:tplc="F4E6B13A">
      <w:numFmt w:val="bullet"/>
      <w:lvlText w:val="-"/>
      <w:legacy w:legacy="1" w:legacySpace="0" w:legacyIndent="355"/>
      <w:lvlJc w:val="left"/>
      <w:pPr>
        <w:ind w:left="0" w:firstLine="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5DF66A9A"/>
    <w:multiLevelType w:val="hybridMultilevel"/>
    <w:tmpl w:val="DFD6A9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09D36CC"/>
    <w:multiLevelType w:val="multilevel"/>
    <w:tmpl w:val="FE409EE6"/>
    <w:lvl w:ilvl="0">
      <w:start w:val="8"/>
      <w:numFmt w:val="decimal"/>
      <w:lvlText w:val="%1."/>
      <w:lvlJc w:val="left"/>
      <w:pPr>
        <w:tabs>
          <w:tab w:val="num" w:pos="1410"/>
        </w:tabs>
        <w:ind w:left="1410" w:hanging="1410"/>
      </w:pPr>
      <w:rPr>
        <w:rFonts w:hint="default"/>
      </w:rPr>
    </w:lvl>
    <w:lvl w:ilvl="1">
      <w:start w:val="1"/>
      <w:numFmt w:val="decimal"/>
      <w:lvlText w:val="%1.%2."/>
      <w:lvlJc w:val="left"/>
      <w:pPr>
        <w:tabs>
          <w:tab w:val="num" w:pos="2310"/>
        </w:tabs>
        <w:ind w:left="2310" w:hanging="1410"/>
      </w:pPr>
      <w:rPr>
        <w:rFonts w:hint="default"/>
      </w:rPr>
    </w:lvl>
    <w:lvl w:ilvl="2">
      <w:start w:val="1"/>
      <w:numFmt w:val="decimal"/>
      <w:lvlText w:val="%1.%2.%3."/>
      <w:lvlJc w:val="left"/>
      <w:pPr>
        <w:tabs>
          <w:tab w:val="num" w:pos="3210"/>
        </w:tabs>
        <w:ind w:left="3210" w:hanging="1410"/>
      </w:pPr>
      <w:rPr>
        <w:rFonts w:hint="default"/>
      </w:rPr>
    </w:lvl>
    <w:lvl w:ilvl="3">
      <w:start w:val="1"/>
      <w:numFmt w:val="decimal"/>
      <w:lvlText w:val="%1.%2.%3.%4."/>
      <w:lvlJc w:val="left"/>
      <w:pPr>
        <w:tabs>
          <w:tab w:val="num" w:pos="4110"/>
        </w:tabs>
        <w:ind w:left="4110" w:hanging="1410"/>
      </w:pPr>
      <w:rPr>
        <w:rFonts w:hint="default"/>
      </w:rPr>
    </w:lvl>
    <w:lvl w:ilvl="4">
      <w:start w:val="1"/>
      <w:numFmt w:val="decimal"/>
      <w:lvlText w:val="%1.%2.%3.%4.%5."/>
      <w:lvlJc w:val="left"/>
      <w:pPr>
        <w:tabs>
          <w:tab w:val="num" w:pos="5010"/>
        </w:tabs>
        <w:ind w:left="5010" w:hanging="1410"/>
      </w:pPr>
      <w:rPr>
        <w:rFonts w:hint="default"/>
      </w:rPr>
    </w:lvl>
    <w:lvl w:ilvl="5">
      <w:start w:val="1"/>
      <w:numFmt w:val="decimal"/>
      <w:lvlText w:val="%1.%2.%3.%4.%5.%6."/>
      <w:lvlJc w:val="left"/>
      <w:pPr>
        <w:tabs>
          <w:tab w:val="num" w:pos="5910"/>
        </w:tabs>
        <w:ind w:left="5910" w:hanging="141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14" w15:restartNumberingAfterBreak="0">
    <w:nsid w:val="699E1CB6"/>
    <w:multiLevelType w:val="hybridMultilevel"/>
    <w:tmpl w:val="9A289D3C"/>
    <w:lvl w:ilvl="0" w:tplc="9886CEB6">
      <w:start w:val="1"/>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7DA31995"/>
    <w:multiLevelType w:val="hybridMultilevel"/>
    <w:tmpl w:val="AD0ACEAA"/>
    <w:lvl w:ilvl="0" w:tplc="D40660DE">
      <w:start w:val="80"/>
      <w:numFmt w:val="bullet"/>
      <w:lvlText w:val="-"/>
      <w:lvlJc w:val="left"/>
      <w:pPr>
        <w:ind w:left="465" w:hanging="360"/>
      </w:pPr>
      <w:rPr>
        <w:rFonts w:ascii="Arial" w:eastAsia="Times New Roman" w:hAnsi="Aria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546987374">
    <w:abstractNumId w:val="0"/>
  </w:num>
  <w:num w:numId="2" w16cid:durableId="1338271759">
    <w:abstractNumId w:val="3"/>
  </w:num>
  <w:num w:numId="3" w16cid:durableId="202027858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0479109">
    <w:abstractNumId w:val="8"/>
  </w:num>
  <w:num w:numId="5" w16cid:durableId="1018429863">
    <w:abstractNumId w:val="12"/>
  </w:num>
  <w:num w:numId="6" w16cid:durableId="1362198096">
    <w:abstractNumId w:val="1"/>
  </w:num>
  <w:num w:numId="7" w16cid:durableId="166753177">
    <w:abstractNumId w:val="13"/>
  </w:num>
  <w:num w:numId="8" w16cid:durableId="819425205">
    <w:abstractNumId w:val="4"/>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2999474">
    <w:abstractNumId w:val="10"/>
  </w:num>
  <w:num w:numId="10" w16cid:durableId="1822696543">
    <w:abstractNumId w:val="14"/>
  </w:num>
  <w:num w:numId="11" w16cid:durableId="11965747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368457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7284096">
    <w:abstractNumId w:val="11"/>
  </w:num>
  <w:num w:numId="14" w16cid:durableId="474177349">
    <w:abstractNumId w:val="2"/>
  </w:num>
  <w:num w:numId="15" w16cid:durableId="1816751789">
    <w:abstractNumId w:val="5"/>
  </w:num>
  <w:num w:numId="16" w16cid:durableId="639460172">
    <w:abstractNumId w:val="6"/>
  </w:num>
  <w:num w:numId="17" w16cid:durableId="1277565899">
    <w:abstractNumId w:val="11"/>
  </w:num>
  <w:num w:numId="18" w16cid:durableId="1967538525">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48"/>
    <w:rsid w:val="000006D0"/>
    <w:rsid w:val="000065CC"/>
    <w:rsid w:val="000067BF"/>
    <w:rsid w:val="00010DFA"/>
    <w:rsid w:val="00014853"/>
    <w:rsid w:val="000162BD"/>
    <w:rsid w:val="000163E1"/>
    <w:rsid w:val="00016D6B"/>
    <w:rsid w:val="00017123"/>
    <w:rsid w:val="00017A6F"/>
    <w:rsid w:val="000217B9"/>
    <w:rsid w:val="000229A3"/>
    <w:rsid w:val="000261EC"/>
    <w:rsid w:val="0002708B"/>
    <w:rsid w:val="000318CA"/>
    <w:rsid w:val="000318CF"/>
    <w:rsid w:val="00031E81"/>
    <w:rsid w:val="000332DA"/>
    <w:rsid w:val="000338EF"/>
    <w:rsid w:val="00035955"/>
    <w:rsid w:val="00036A8E"/>
    <w:rsid w:val="00037B16"/>
    <w:rsid w:val="00037FC5"/>
    <w:rsid w:val="000417B8"/>
    <w:rsid w:val="00041CDA"/>
    <w:rsid w:val="00044026"/>
    <w:rsid w:val="0004565B"/>
    <w:rsid w:val="00045E9D"/>
    <w:rsid w:val="00046C0A"/>
    <w:rsid w:val="0005298E"/>
    <w:rsid w:val="000533E2"/>
    <w:rsid w:val="00054480"/>
    <w:rsid w:val="00056F17"/>
    <w:rsid w:val="000576C0"/>
    <w:rsid w:val="00057938"/>
    <w:rsid w:val="00057B9D"/>
    <w:rsid w:val="0006285B"/>
    <w:rsid w:val="00063599"/>
    <w:rsid w:val="00066AAE"/>
    <w:rsid w:val="00071A65"/>
    <w:rsid w:val="0007259C"/>
    <w:rsid w:val="0007266B"/>
    <w:rsid w:val="00072B68"/>
    <w:rsid w:val="000732B7"/>
    <w:rsid w:val="00073BB4"/>
    <w:rsid w:val="00074F02"/>
    <w:rsid w:val="000751C4"/>
    <w:rsid w:val="00081739"/>
    <w:rsid w:val="00081AC2"/>
    <w:rsid w:val="0008208C"/>
    <w:rsid w:val="00082943"/>
    <w:rsid w:val="00082CB4"/>
    <w:rsid w:val="0008527C"/>
    <w:rsid w:val="00085EF4"/>
    <w:rsid w:val="0008671A"/>
    <w:rsid w:val="000868DF"/>
    <w:rsid w:val="00086952"/>
    <w:rsid w:val="00087DC7"/>
    <w:rsid w:val="00087E9A"/>
    <w:rsid w:val="00090296"/>
    <w:rsid w:val="000903E5"/>
    <w:rsid w:val="0009075C"/>
    <w:rsid w:val="00090DC3"/>
    <w:rsid w:val="00092802"/>
    <w:rsid w:val="0009396C"/>
    <w:rsid w:val="00094B20"/>
    <w:rsid w:val="000956F0"/>
    <w:rsid w:val="00095F54"/>
    <w:rsid w:val="000A174E"/>
    <w:rsid w:val="000A2630"/>
    <w:rsid w:val="000A2CD8"/>
    <w:rsid w:val="000B1080"/>
    <w:rsid w:val="000B406C"/>
    <w:rsid w:val="000B77DD"/>
    <w:rsid w:val="000C0C32"/>
    <w:rsid w:val="000C1FFC"/>
    <w:rsid w:val="000C6209"/>
    <w:rsid w:val="000D0316"/>
    <w:rsid w:val="000D033B"/>
    <w:rsid w:val="000D0D77"/>
    <w:rsid w:val="000D16C1"/>
    <w:rsid w:val="000D1FA6"/>
    <w:rsid w:val="000D5E7F"/>
    <w:rsid w:val="000E162C"/>
    <w:rsid w:val="000E2A56"/>
    <w:rsid w:val="000E2B3B"/>
    <w:rsid w:val="000E2B91"/>
    <w:rsid w:val="000E34A6"/>
    <w:rsid w:val="000E3B1B"/>
    <w:rsid w:val="000E3E98"/>
    <w:rsid w:val="000E5F24"/>
    <w:rsid w:val="000F16DE"/>
    <w:rsid w:val="000F1A35"/>
    <w:rsid w:val="000F252C"/>
    <w:rsid w:val="000F2BB6"/>
    <w:rsid w:val="000F459A"/>
    <w:rsid w:val="000F5723"/>
    <w:rsid w:val="000F7F35"/>
    <w:rsid w:val="00100C2A"/>
    <w:rsid w:val="001038E5"/>
    <w:rsid w:val="00103E0D"/>
    <w:rsid w:val="00104CC5"/>
    <w:rsid w:val="0010650C"/>
    <w:rsid w:val="00106E9E"/>
    <w:rsid w:val="00107BBE"/>
    <w:rsid w:val="00107BFA"/>
    <w:rsid w:val="001111D7"/>
    <w:rsid w:val="0011150D"/>
    <w:rsid w:val="0011258C"/>
    <w:rsid w:val="00113A2E"/>
    <w:rsid w:val="00113DB3"/>
    <w:rsid w:val="00114615"/>
    <w:rsid w:val="00114911"/>
    <w:rsid w:val="00115230"/>
    <w:rsid w:val="0011561A"/>
    <w:rsid w:val="00117945"/>
    <w:rsid w:val="001200A1"/>
    <w:rsid w:val="00120725"/>
    <w:rsid w:val="00120ADA"/>
    <w:rsid w:val="00121940"/>
    <w:rsid w:val="00122991"/>
    <w:rsid w:val="001229C7"/>
    <w:rsid w:val="00123F4D"/>
    <w:rsid w:val="001246D8"/>
    <w:rsid w:val="00124C3A"/>
    <w:rsid w:val="001262DA"/>
    <w:rsid w:val="00126D0E"/>
    <w:rsid w:val="00127A1C"/>
    <w:rsid w:val="00134364"/>
    <w:rsid w:val="00140109"/>
    <w:rsid w:val="00141645"/>
    <w:rsid w:val="00142009"/>
    <w:rsid w:val="001424F4"/>
    <w:rsid w:val="001433A6"/>
    <w:rsid w:val="00143874"/>
    <w:rsid w:val="00143DE9"/>
    <w:rsid w:val="00144FD0"/>
    <w:rsid w:val="00147227"/>
    <w:rsid w:val="001476A4"/>
    <w:rsid w:val="00150FAD"/>
    <w:rsid w:val="00160856"/>
    <w:rsid w:val="001629A1"/>
    <w:rsid w:val="00164905"/>
    <w:rsid w:val="0016528C"/>
    <w:rsid w:val="00165D10"/>
    <w:rsid w:val="00166018"/>
    <w:rsid w:val="00171251"/>
    <w:rsid w:val="001717F1"/>
    <w:rsid w:val="0017196B"/>
    <w:rsid w:val="00172404"/>
    <w:rsid w:val="00172759"/>
    <w:rsid w:val="00177516"/>
    <w:rsid w:val="00180058"/>
    <w:rsid w:val="0018108F"/>
    <w:rsid w:val="001814B1"/>
    <w:rsid w:val="001817D5"/>
    <w:rsid w:val="00181EA7"/>
    <w:rsid w:val="00182A94"/>
    <w:rsid w:val="00182CC5"/>
    <w:rsid w:val="001832C6"/>
    <w:rsid w:val="0018356B"/>
    <w:rsid w:val="001850B3"/>
    <w:rsid w:val="00187D17"/>
    <w:rsid w:val="00196F7A"/>
    <w:rsid w:val="00197877"/>
    <w:rsid w:val="001A0B78"/>
    <w:rsid w:val="001A1B95"/>
    <w:rsid w:val="001A1EC1"/>
    <w:rsid w:val="001A2A83"/>
    <w:rsid w:val="001A2E68"/>
    <w:rsid w:val="001A37EB"/>
    <w:rsid w:val="001A51B4"/>
    <w:rsid w:val="001A53DD"/>
    <w:rsid w:val="001A5A8B"/>
    <w:rsid w:val="001A74D7"/>
    <w:rsid w:val="001A7529"/>
    <w:rsid w:val="001B2255"/>
    <w:rsid w:val="001B372D"/>
    <w:rsid w:val="001B398F"/>
    <w:rsid w:val="001B44F4"/>
    <w:rsid w:val="001B516D"/>
    <w:rsid w:val="001B7113"/>
    <w:rsid w:val="001C041B"/>
    <w:rsid w:val="001C1675"/>
    <w:rsid w:val="001C4625"/>
    <w:rsid w:val="001C5F89"/>
    <w:rsid w:val="001C705C"/>
    <w:rsid w:val="001D029E"/>
    <w:rsid w:val="001D4555"/>
    <w:rsid w:val="001D544C"/>
    <w:rsid w:val="001E00AB"/>
    <w:rsid w:val="001E351B"/>
    <w:rsid w:val="001E3E07"/>
    <w:rsid w:val="001E4143"/>
    <w:rsid w:val="001E4355"/>
    <w:rsid w:val="001E6E69"/>
    <w:rsid w:val="001E762B"/>
    <w:rsid w:val="001E7832"/>
    <w:rsid w:val="001E7A14"/>
    <w:rsid w:val="001F337D"/>
    <w:rsid w:val="001F341D"/>
    <w:rsid w:val="001F4528"/>
    <w:rsid w:val="001F51D6"/>
    <w:rsid w:val="001F5C4B"/>
    <w:rsid w:val="001F5F13"/>
    <w:rsid w:val="001F68F1"/>
    <w:rsid w:val="001F6F7E"/>
    <w:rsid w:val="001F7B70"/>
    <w:rsid w:val="001F7EA0"/>
    <w:rsid w:val="0020185F"/>
    <w:rsid w:val="00201C00"/>
    <w:rsid w:val="002034DC"/>
    <w:rsid w:val="00204735"/>
    <w:rsid w:val="002069CE"/>
    <w:rsid w:val="002112BE"/>
    <w:rsid w:val="00211CE6"/>
    <w:rsid w:val="00212508"/>
    <w:rsid w:val="00213981"/>
    <w:rsid w:val="002157C2"/>
    <w:rsid w:val="00216C1E"/>
    <w:rsid w:val="00220F7E"/>
    <w:rsid w:val="00221412"/>
    <w:rsid w:val="002217E4"/>
    <w:rsid w:val="00224B0C"/>
    <w:rsid w:val="00225F76"/>
    <w:rsid w:val="00226A37"/>
    <w:rsid w:val="00226BAC"/>
    <w:rsid w:val="002301D4"/>
    <w:rsid w:val="002304E3"/>
    <w:rsid w:val="002304FB"/>
    <w:rsid w:val="00231842"/>
    <w:rsid w:val="00232B1E"/>
    <w:rsid w:val="00232E76"/>
    <w:rsid w:val="002334D5"/>
    <w:rsid w:val="002341BE"/>
    <w:rsid w:val="00235039"/>
    <w:rsid w:val="0023637E"/>
    <w:rsid w:val="00237ED4"/>
    <w:rsid w:val="00237FD0"/>
    <w:rsid w:val="002405DE"/>
    <w:rsid w:val="0024174D"/>
    <w:rsid w:val="00241E44"/>
    <w:rsid w:val="00242FE2"/>
    <w:rsid w:val="00244C8F"/>
    <w:rsid w:val="00245134"/>
    <w:rsid w:val="002471D5"/>
    <w:rsid w:val="0025064A"/>
    <w:rsid w:val="00253528"/>
    <w:rsid w:val="00253DF5"/>
    <w:rsid w:val="00254E09"/>
    <w:rsid w:val="0025610C"/>
    <w:rsid w:val="002575B5"/>
    <w:rsid w:val="00257EE7"/>
    <w:rsid w:val="002603A2"/>
    <w:rsid w:val="002651A8"/>
    <w:rsid w:val="00265506"/>
    <w:rsid w:val="002655BE"/>
    <w:rsid w:val="002656E5"/>
    <w:rsid w:val="00265F3B"/>
    <w:rsid w:val="00267108"/>
    <w:rsid w:val="00270E9D"/>
    <w:rsid w:val="00274B9F"/>
    <w:rsid w:val="00280410"/>
    <w:rsid w:val="0028048B"/>
    <w:rsid w:val="0028054D"/>
    <w:rsid w:val="00280806"/>
    <w:rsid w:val="00284543"/>
    <w:rsid w:val="00284BDD"/>
    <w:rsid w:val="00286310"/>
    <w:rsid w:val="002867E6"/>
    <w:rsid w:val="00286C29"/>
    <w:rsid w:val="0029096B"/>
    <w:rsid w:val="00292117"/>
    <w:rsid w:val="00292D37"/>
    <w:rsid w:val="00294A0D"/>
    <w:rsid w:val="00294B67"/>
    <w:rsid w:val="00295FBF"/>
    <w:rsid w:val="00296BD6"/>
    <w:rsid w:val="00297D24"/>
    <w:rsid w:val="002A2EE7"/>
    <w:rsid w:val="002A3124"/>
    <w:rsid w:val="002A3152"/>
    <w:rsid w:val="002A5ABE"/>
    <w:rsid w:val="002A5D23"/>
    <w:rsid w:val="002A678A"/>
    <w:rsid w:val="002A6889"/>
    <w:rsid w:val="002A782D"/>
    <w:rsid w:val="002B1A5B"/>
    <w:rsid w:val="002B1D50"/>
    <w:rsid w:val="002B33DE"/>
    <w:rsid w:val="002B4C45"/>
    <w:rsid w:val="002B4F13"/>
    <w:rsid w:val="002B544F"/>
    <w:rsid w:val="002B553B"/>
    <w:rsid w:val="002B69B4"/>
    <w:rsid w:val="002B76F4"/>
    <w:rsid w:val="002C123F"/>
    <w:rsid w:val="002C137D"/>
    <w:rsid w:val="002C235F"/>
    <w:rsid w:val="002C2554"/>
    <w:rsid w:val="002C308C"/>
    <w:rsid w:val="002C3AEB"/>
    <w:rsid w:val="002C40A0"/>
    <w:rsid w:val="002C40C6"/>
    <w:rsid w:val="002C4266"/>
    <w:rsid w:val="002C532A"/>
    <w:rsid w:val="002C54DE"/>
    <w:rsid w:val="002C5D33"/>
    <w:rsid w:val="002C626B"/>
    <w:rsid w:val="002C7EDD"/>
    <w:rsid w:val="002D11F9"/>
    <w:rsid w:val="002D1C72"/>
    <w:rsid w:val="002D2334"/>
    <w:rsid w:val="002D68BF"/>
    <w:rsid w:val="002E03D5"/>
    <w:rsid w:val="002E269E"/>
    <w:rsid w:val="002E2A09"/>
    <w:rsid w:val="002E2C94"/>
    <w:rsid w:val="002E331B"/>
    <w:rsid w:val="002E4DAF"/>
    <w:rsid w:val="002E4E14"/>
    <w:rsid w:val="002E579B"/>
    <w:rsid w:val="002F0466"/>
    <w:rsid w:val="002F134C"/>
    <w:rsid w:val="002F1F9B"/>
    <w:rsid w:val="002F3C12"/>
    <w:rsid w:val="002F4A39"/>
    <w:rsid w:val="002F4B85"/>
    <w:rsid w:val="002F634E"/>
    <w:rsid w:val="002F6A7E"/>
    <w:rsid w:val="002F728A"/>
    <w:rsid w:val="00301CF6"/>
    <w:rsid w:val="003047AA"/>
    <w:rsid w:val="00306B09"/>
    <w:rsid w:val="003074C5"/>
    <w:rsid w:val="00310622"/>
    <w:rsid w:val="00311A6B"/>
    <w:rsid w:val="00311E7B"/>
    <w:rsid w:val="00314448"/>
    <w:rsid w:val="00316854"/>
    <w:rsid w:val="00317176"/>
    <w:rsid w:val="00317F9C"/>
    <w:rsid w:val="00320C3B"/>
    <w:rsid w:val="003220C4"/>
    <w:rsid w:val="00323D94"/>
    <w:rsid w:val="00325BA1"/>
    <w:rsid w:val="00326B89"/>
    <w:rsid w:val="0032736C"/>
    <w:rsid w:val="00327CDD"/>
    <w:rsid w:val="00331D6C"/>
    <w:rsid w:val="003336B7"/>
    <w:rsid w:val="0033431C"/>
    <w:rsid w:val="003343CB"/>
    <w:rsid w:val="0033527C"/>
    <w:rsid w:val="003357C7"/>
    <w:rsid w:val="003371B1"/>
    <w:rsid w:val="0033745D"/>
    <w:rsid w:val="00337778"/>
    <w:rsid w:val="003405E1"/>
    <w:rsid w:val="003426DD"/>
    <w:rsid w:val="0034283A"/>
    <w:rsid w:val="003445E6"/>
    <w:rsid w:val="003446FA"/>
    <w:rsid w:val="00344A0C"/>
    <w:rsid w:val="00344A84"/>
    <w:rsid w:val="003460CB"/>
    <w:rsid w:val="0034708B"/>
    <w:rsid w:val="003505CD"/>
    <w:rsid w:val="0035079D"/>
    <w:rsid w:val="0035153A"/>
    <w:rsid w:val="00354674"/>
    <w:rsid w:val="00354C85"/>
    <w:rsid w:val="0035719A"/>
    <w:rsid w:val="00357732"/>
    <w:rsid w:val="0036163C"/>
    <w:rsid w:val="003619CD"/>
    <w:rsid w:val="00361CA0"/>
    <w:rsid w:val="0036247D"/>
    <w:rsid w:val="00362904"/>
    <w:rsid w:val="0036460E"/>
    <w:rsid w:val="003660FC"/>
    <w:rsid w:val="00366DAD"/>
    <w:rsid w:val="003713BC"/>
    <w:rsid w:val="0037161F"/>
    <w:rsid w:val="00371CB2"/>
    <w:rsid w:val="0037379C"/>
    <w:rsid w:val="00373E11"/>
    <w:rsid w:val="0037456E"/>
    <w:rsid w:val="003758FB"/>
    <w:rsid w:val="00375B5D"/>
    <w:rsid w:val="00375DD7"/>
    <w:rsid w:val="003779A4"/>
    <w:rsid w:val="00377C5F"/>
    <w:rsid w:val="0038190B"/>
    <w:rsid w:val="003840D5"/>
    <w:rsid w:val="00384383"/>
    <w:rsid w:val="00385782"/>
    <w:rsid w:val="00386A0E"/>
    <w:rsid w:val="00390556"/>
    <w:rsid w:val="00390CBD"/>
    <w:rsid w:val="003912C3"/>
    <w:rsid w:val="00392B3F"/>
    <w:rsid w:val="0039395E"/>
    <w:rsid w:val="00395D20"/>
    <w:rsid w:val="00395F0C"/>
    <w:rsid w:val="00395F40"/>
    <w:rsid w:val="00396E53"/>
    <w:rsid w:val="003A08BB"/>
    <w:rsid w:val="003A0C24"/>
    <w:rsid w:val="003A0D4B"/>
    <w:rsid w:val="003A1174"/>
    <w:rsid w:val="003A37FC"/>
    <w:rsid w:val="003A3DDF"/>
    <w:rsid w:val="003A49B2"/>
    <w:rsid w:val="003A5545"/>
    <w:rsid w:val="003A59EC"/>
    <w:rsid w:val="003B0847"/>
    <w:rsid w:val="003B254A"/>
    <w:rsid w:val="003B25DF"/>
    <w:rsid w:val="003B42A2"/>
    <w:rsid w:val="003B52D7"/>
    <w:rsid w:val="003B57D4"/>
    <w:rsid w:val="003B65E4"/>
    <w:rsid w:val="003C11D0"/>
    <w:rsid w:val="003C1970"/>
    <w:rsid w:val="003C1D10"/>
    <w:rsid w:val="003C2A4C"/>
    <w:rsid w:val="003C3A01"/>
    <w:rsid w:val="003C3BC4"/>
    <w:rsid w:val="003C5DB8"/>
    <w:rsid w:val="003D05B4"/>
    <w:rsid w:val="003D1361"/>
    <w:rsid w:val="003D2FC6"/>
    <w:rsid w:val="003D39FA"/>
    <w:rsid w:val="003D4144"/>
    <w:rsid w:val="003D4E30"/>
    <w:rsid w:val="003D60E5"/>
    <w:rsid w:val="003E0E47"/>
    <w:rsid w:val="003E2D68"/>
    <w:rsid w:val="003E3186"/>
    <w:rsid w:val="003E5D58"/>
    <w:rsid w:val="003E61C2"/>
    <w:rsid w:val="003E6546"/>
    <w:rsid w:val="003E7EC0"/>
    <w:rsid w:val="003F03FB"/>
    <w:rsid w:val="003F3F40"/>
    <w:rsid w:val="003F3F64"/>
    <w:rsid w:val="003F5155"/>
    <w:rsid w:val="003F6952"/>
    <w:rsid w:val="00400233"/>
    <w:rsid w:val="00400C03"/>
    <w:rsid w:val="00400D41"/>
    <w:rsid w:val="004015A5"/>
    <w:rsid w:val="00402AD3"/>
    <w:rsid w:val="00402BCB"/>
    <w:rsid w:val="00403480"/>
    <w:rsid w:val="004067A1"/>
    <w:rsid w:val="0041118B"/>
    <w:rsid w:val="00413142"/>
    <w:rsid w:val="004159EB"/>
    <w:rsid w:val="00420248"/>
    <w:rsid w:val="004210ED"/>
    <w:rsid w:val="004212B2"/>
    <w:rsid w:val="00421CA1"/>
    <w:rsid w:val="00422AC1"/>
    <w:rsid w:val="00423CD9"/>
    <w:rsid w:val="004246A5"/>
    <w:rsid w:val="00425148"/>
    <w:rsid w:val="00425776"/>
    <w:rsid w:val="004264EC"/>
    <w:rsid w:val="00427A08"/>
    <w:rsid w:val="004305AF"/>
    <w:rsid w:val="00431198"/>
    <w:rsid w:val="004317FB"/>
    <w:rsid w:val="004319EC"/>
    <w:rsid w:val="00431E2D"/>
    <w:rsid w:val="00432944"/>
    <w:rsid w:val="0043448D"/>
    <w:rsid w:val="00434973"/>
    <w:rsid w:val="00434F7C"/>
    <w:rsid w:val="004354E9"/>
    <w:rsid w:val="004368E2"/>
    <w:rsid w:val="004369B9"/>
    <w:rsid w:val="00436A52"/>
    <w:rsid w:val="00436BD4"/>
    <w:rsid w:val="0044145B"/>
    <w:rsid w:val="0044213E"/>
    <w:rsid w:val="00444374"/>
    <w:rsid w:val="0044500A"/>
    <w:rsid w:val="00445A7C"/>
    <w:rsid w:val="004463A1"/>
    <w:rsid w:val="00446505"/>
    <w:rsid w:val="00450385"/>
    <w:rsid w:val="004509C1"/>
    <w:rsid w:val="00450DA6"/>
    <w:rsid w:val="0045157C"/>
    <w:rsid w:val="00452A5B"/>
    <w:rsid w:val="00452B87"/>
    <w:rsid w:val="004532A2"/>
    <w:rsid w:val="00453C6B"/>
    <w:rsid w:val="00457F03"/>
    <w:rsid w:val="00460BD3"/>
    <w:rsid w:val="00461828"/>
    <w:rsid w:val="00462147"/>
    <w:rsid w:val="00463BCF"/>
    <w:rsid w:val="00463C84"/>
    <w:rsid w:val="004640CC"/>
    <w:rsid w:val="00466AB9"/>
    <w:rsid w:val="00467A84"/>
    <w:rsid w:val="00470FF1"/>
    <w:rsid w:val="00471C1A"/>
    <w:rsid w:val="0047222D"/>
    <w:rsid w:val="0047674D"/>
    <w:rsid w:val="00476ECC"/>
    <w:rsid w:val="00481980"/>
    <w:rsid w:val="004833F9"/>
    <w:rsid w:val="0048497F"/>
    <w:rsid w:val="00486159"/>
    <w:rsid w:val="004872FF"/>
    <w:rsid w:val="0049156F"/>
    <w:rsid w:val="00491895"/>
    <w:rsid w:val="00491D2C"/>
    <w:rsid w:val="00493AD7"/>
    <w:rsid w:val="00493E59"/>
    <w:rsid w:val="00494466"/>
    <w:rsid w:val="00494D53"/>
    <w:rsid w:val="004962AE"/>
    <w:rsid w:val="0049724C"/>
    <w:rsid w:val="004A1101"/>
    <w:rsid w:val="004A31A3"/>
    <w:rsid w:val="004A60C5"/>
    <w:rsid w:val="004A620D"/>
    <w:rsid w:val="004B49BD"/>
    <w:rsid w:val="004B5284"/>
    <w:rsid w:val="004B64B6"/>
    <w:rsid w:val="004B79D7"/>
    <w:rsid w:val="004C0DFF"/>
    <w:rsid w:val="004C2340"/>
    <w:rsid w:val="004C2921"/>
    <w:rsid w:val="004C2D8E"/>
    <w:rsid w:val="004C2F81"/>
    <w:rsid w:val="004C3298"/>
    <w:rsid w:val="004C4775"/>
    <w:rsid w:val="004C728B"/>
    <w:rsid w:val="004C73F9"/>
    <w:rsid w:val="004D00A0"/>
    <w:rsid w:val="004D02EF"/>
    <w:rsid w:val="004D0581"/>
    <w:rsid w:val="004D2300"/>
    <w:rsid w:val="004D39BC"/>
    <w:rsid w:val="004D3EE7"/>
    <w:rsid w:val="004D60CC"/>
    <w:rsid w:val="004D7061"/>
    <w:rsid w:val="004E0458"/>
    <w:rsid w:val="004E067C"/>
    <w:rsid w:val="004E0BD3"/>
    <w:rsid w:val="004E35F2"/>
    <w:rsid w:val="004E3B2A"/>
    <w:rsid w:val="004E3F1C"/>
    <w:rsid w:val="004E6705"/>
    <w:rsid w:val="004E7ECD"/>
    <w:rsid w:val="004F0C7B"/>
    <w:rsid w:val="004F14AA"/>
    <w:rsid w:val="004F1F3E"/>
    <w:rsid w:val="00500702"/>
    <w:rsid w:val="00503F20"/>
    <w:rsid w:val="00504695"/>
    <w:rsid w:val="00505200"/>
    <w:rsid w:val="0050537C"/>
    <w:rsid w:val="00507FB4"/>
    <w:rsid w:val="00510601"/>
    <w:rsid w:val="00511812"/>
    <w:rsid w:val="005152CE"/>
    <w:rsid w:val="005207B0"/>
    <w:rsid w:val="00521026"/>
    <w:rsid w:val="00522A46"/>
    <w:rsid w:val="00522ED1"/>
    <w:rsid w:val="00524B70"/>
    <w:rsid w:val="0052644D"/>
    <w:rsid w:val="00527363"/>
    <w:rsid w:val="00530EA8"/>
    <w:rsid w:val="00532D8C"/>
    <w:rsid w:val="00532E3A"/>
    <w:rsid w:val="00534689"/>
    <w:rsid w:val="00537ECC"/>
    <w:rsid w:val="00541EFE"/>
    <w:rsid w:val="005434D7"/>
    <w:rsid w:val="00543668"/>
    <w:rsid w:val="005438E9"/>
    <w:rsid w:val="00543B07"/>
    <w:rsid w:val="005446EE"/>
    <w:rsid w:val="00544BFD"/>
    <w:rsid w:val="0054714A"/>
    <w:rsid w:val="00547913"/>
    <w:rsid w:val="005518EB"/>
    <w:rsid w:val="00551B18"/>
    <w:rsid w:val="005530E5"/>
    <w:rsid w:val="0055448F"/>
    <w:rsid w:val="00554F2E"/>
    <w:rsid w:val="0055524D"/>
    <w:rsid w:val="005553A0"/>
    <w:rsid w:val="00556D76"/>
    <w:rsid w:val="005575C5"/>
    <w:rsid w:val="0056076C"/>
    <w:rsid w:val="0056083E"/>
    <w:rsid w:val="0056233B"/>
    <w:rsid w:val="0056311B"/>
    <w:rsid w:val="0056371A"/>
    <w:rsid w:val="00564C16"/>
    <w:rsid w:val="00564DA1"/>
    <w:rsid w:val="0056799D"/>
    <w:rsid w:val="00570371"/>
    <w:rsid w:val="005708C1"/>
    <w:rsid w:val="00570A45"/>
    <w:rsid w:val="005715BA"/>
    <w:rsid w:val="00571CCF"/>
    <w:rsid w:val="00573761"/>
    <w:rsid w:val="00574E3C"/>
    <w:rsid w:val="005755F7"/>
    <w:rsid w:val="00575C36"/>
    <w:rsid w:val="005765DE"/>
    <w:rsid w:val="00577593"/>
    <w:rsid w:val="00577EC8"/>
    <w:rsid w:val="0058347F"/>
    <w:rsid w:val="00583BD7"/>
    <w:rsid w:val="005863B6"/>
    <w:rsid w:val="00590029"/>
    <w:rsid w:val="00591010"/>
    <w:rsid w:val="00592F48"/>
    <w:rsid w:val="00594C38"/>
    <w:rsid w:val="00594E5B"/>
    <w:rsid w:val="00596DCA"/>
    <w:rsid w:val="0059738B"/>
    <w:rsid w:val="00597CB9"/>
    <w:rsid w:val="005A448E"/>
    <w:rsid w:val="005A6EFA"/>
    <w:rsid w:val="005A7148"/>
    <w:rsid w:val="005A7485"/>
    <w:rsid w:val="005B0E47"/>
    <w:rsid w:val="005B16C7"/>
    <w:rsid w:val="005B1A24"/>
    <w:rsid w:val="005B54AE"/>
    <w:rsid w:val="005B554C"/>
    <w:rsid w:val="005B58E5"/>
    <w:rsid w:val="005B70BC"/>
    <w:rsid w:val="005C084A"/>
    <w:rsid w:val="005C1F4D"/>
    <w:rsid w:val="005C3630"/>
    <w:rsid w:val="005C441D"/>
    <w:rsid w:val="005C52C8"/>
    <w:rsid w:val="005C5529"/>
    <w:rsid w:val="005C5B02"/>
    <w:rsid w:val="005D0BF9"/>
    <w:rsid w:val="005D2571"/>
    <w:rsid w:val="005D3B63"/>
    <w:rsid w:val="005D3F49"/>
    <w:rsid w:val="005D5662"/>
    <w:rsid w:val="005D6D84"/>
    <w:rsid w:val="005D756F"/>
    <w:rsid w:val="005D7F1B"/>
    <w:rsid w:val="005E04B7"/>
    <w:rsid w:val="005E1586"/>
    <w:rsid w:val="005E46D9"/>
    <w:rsid w:val="005E7E20"/>
    <w:rsid w:val="005F503F"/>
    <w:rsid w:val="005F591A"/>
    <w:rsid w:val="00600204"/>
    <w:rsid w:val="00601EF0"/>
    <w:rsid w:val="006044D0"/>
    <w:rsid w:val="00605CA7"/>
    <w:rsid w:val="0060626D"/>
    <w:rsid w:val="00606387"/>
    <w:rsid w:val="00606ADE"/>
    <w:rsid w:val="00607349"/>
    <w:rsid w:val="0061035C"/>
    <w:rsid w:val="00611788"/>
    <w:rsid w:val="00613D31"/>
    <w:rsid w:val="00614D37"/>
    <w:rsid w:val="00615896"/>
    <w:rsid w:val="006209C6"/>
    <w:rsid w:val="00622571"/>
    <w:rsid w:val="00622C0F"/>
    <w:rsid w:val="006235A7"/>
    <w:rsid w:val="006238C2"/>
    <w:rsid w:val="006244D6"/>
    <w:rsid w:val="00625DA6"/>
    <w:rsid w:val="0063027D"/>
    <w:rsid w:val="00631CB0"/>
    <w:rsid w:val="006358A6"/>
    <w:rsid w:val="00636704"/>
    <w:rsid w:val="00636B41"/>
    <w:rsid w:val="00642098"/>
    <w:rsid w:val="00643F26"/>
    <w:rsid w:val="0064592D"/>
    <w:rsid w:val="006461EA"/>
    <w:rsid w:val="006511F9"/>
    <w:rsid w:val="0065317B"/>
    <w:rsid w:val="00653A66"/>
    <w:rsid w:val="0065461A"/>
    <w:rsid w:val="00654CC6"/>
    <w:rsid w:val="00655289"/>
    <w:rsid w:val="006557AC"/>
    <w:rsid w:val="00657813"/>
    <w:rsid w:val="006610F0"/>
    <w:rsid w:val="006622D2"/>
    <w:rsid w:val="006629AE"/>
    <w:rsid w:val="00663DD1"/>
    <w:rsid w:val="00665BC8"/>
    <w:rsid w:val="006734FF"/>
    <w:rsid w:val="006741D2"/>
    <w:rsid w:val="0068031B"/>
    <w:rsid w:val="006804A2"/>
    <w:rsid w:val="00681AAD"/>
    <w:rsid w:val="00681B8E"/>
    <w:rsid w:val="006824B0"/>
    <w:rsid w:val="00682783"/>
    <w:rsid w:val="00682969"/>
    <w:rsid w:val="00682F37"/>
    <w:rsid w:val="006833A1"/>
    <w:rsid w:val="00683640"/>
    <w:rsid w:val="00685CC1"/>
    <w:rsid w:val="00686411"/>
    <w:rsid w:val="006877E9"/>
    <w:rsid w:val="006930C8"/>
    <w:rsid w:val="0069379C"/>
    <w:rsid w:val="006950F3"/>
    <w:rsid w:val="00695323"/>
    <w:rsid w:val="00696CCB"/>
    <w:rsid w:val="0069789A"/>
    <w:rsid w:val="006A0706"/>
    <w:rsid w:val="006A3EE8"/>
    <w:rsid w:val="006A57F8"/>
    <w:rsid w:val="006A7069"/>
    <w:rsid w:val="006B0DD1"/>
    <w:rsid w:val="006B0DE5"/>
    <w:rsid w:val="006B17C4"/>
    <w:rsid w:val="006B3853"/>
    <w:rsid w:val="006B4792"/>
    <w:rsid w:val="006B5193"/>
    <w:rsid w:val="006B6422"/>
    <w:rsid w:val="006B659A"/>
    <w:rsid w:val="006B7AB7"/>
    <w:rsid w:val="006B7AD2"/>
    <w:rsid w:val="006C02DB"/>
    <w:rsid w:val="006C0469"/>
    <w:rsid w:val="006C3563"/>
    <w:rsid w:val="006C3E8F"/>
    <w:rsid w:val="006C4828"/>
    <w:rsid w:val="006D099F"/>
    <w:rsid w:val="006D26AA"/>
    <w:rsid w:val="006D31E5"/>
    <w:rsid w:val="006D3496"/>
    <w:rsid w:val="006D3499"/>
    <w:rsid w:val="006D3C5F"/>
    <w:rsid w:val="006D574C"/>
    <w:rsid w:val="006D6549"/>
    <w:rsid w:val="006E3289"/>
    <w:rsid w:val="006E44AE"/>
    <w:rsid w:val="006E4F93"/>
    <w:rsid w:val="006E55C5"/>
    <w:rsid w:val="006F061C"/>
    <w:rsid w:val="006F42CA"/>
    <w:rsid w:val="006F42E3"/>
    <w:rsid w:val="006F4627"/>
    <w:rsid w:val="006F4F49"/>
    <w:rsid w:val="006F6134"/>
    <w:rsid w:val="006F633F"/>
    <w:rsid w:val="007000E2"/>
    <w:rsid w:val="00703627"/>
    <w:rsid w:val="007057F5"/>
    <w:rsid w:val="00705B34"/>
    <w:rsid w:val="00705EE4"/>
    <w:rsid w:val="0070646A"/>
    <w:rsid w:val="00706490"/>
    <w:rsid w:val="00706712"/>
    <w:rsid w:val="00707ADC"/>
    <w:rsid w:val="00707EC8"/>
    <w:rsid w:val="00707FD3"/>
    <w:rsid w:val="0071046C"/>
    <w:rsid w:val="00710712"/>
    <w:rsid w:val="007112C4"/>
    <w:rsid w:val="00711DCD"/>
    <w:rsid w:val="007126FC"/>
    <w:rsid w:val="00714E2B"/>
    <w:rsid w:val="00715B6A"/>
    <w:rsid w:val="00716A29"/>
    <w:rsid w:val="00717188"/>
    <w:rsid w:val="0071778C"/>
    <w:rsid w:val="00717DF7"/>
    <w:rsid w:val="007200B4"/>
    <w:rsid w:val="00721C19"/>
    <w:rsid w:val="0072259D"/>
    <w:rsid w:val="0072285F"/>
    <w:rsid w:val="00724E11"/>
    <w:rsid w:val="00726E09"/>
    <w:rsid w:val="007274CB"/>
    <w:rsid w:val="00732945"/>
    <w:rsid w:val="00734CD6"/>
    <w:rsid w:val="00734E7B"/>
    <w:rsid w:val="00734E9E"/>
    <w:rsid w:val="00735963"/>
    <w:rsid w:val="00736737"/>
    <w:rsid w:val="0073706F"/>
    <w:rsid w:val="007371C8"/>
    <w:rsid w:val="00740753"/>
    <w:rsid w:val="00742BA5"/>
    <w:rsid w:val="007448A8"/>
    <w:rsid w:val="00746D79"/>
    <w:rsid w:val="00746F21"/>
    <w:rsid w:val="0074717F"/>
    <w:rsid w:val="007502C7"/>
    <w:rsid w:val="007505A9"/>
    <w:rsid w:val="00750CA4"/>
    <w:rsid w:val="00754983"/>
    <w:rsid w:val="00757A50"/>
    <w:rsid w:val="00757B7C"/>
    <w:rsid w:val="00762880"/>
    <w:rsid w:val="00765F57"/>
    <w:rsid w:val="007710C8"/>
    <w:rsid w:val="007722DE"/>
    <w:rsid w:val="007730ED"/>
    <w:rsid w:val="00777BCE"/>
    <w:rsid w:val="00782F92"/>
    <w:rsid w:val="00783EF6"/>
    <w:rsid w:val="00787A0C"/>
    <w:rsid w:val="0079070F"/>
    <w:rsid w:val="00790B53"/>
    <w:rsid w:val="00791988"/>
    <w:rsid w:val="00792AFA"/>
    <w:rsid w:val="007930FA"/>
    <w:rsid w:val="007935D8"/>
    <w:rsid w:val="00793724"/>
    <w:rsid w:val="00794342"/>
    <w:rsid w:val="00795CD9"/>
    <w:rsid w:val="0079680B"/>
    <w:rsid w:val="007968A8"/>
    <w:rsid w:val="007A32BD"/>
    <w:rsid w:val="007A37B2"/>
    <w:rsid w:val="007A3C54"/>
    <w:rsid w:val="007B0FFF"/>
    <w:rsid w:val="007B2ABD"/>
    <w:rsid w:val="007C0A6B"/>
    <w:rsid w:val="007C2436"/>
    <w:rsid w:val="007C374E"/>
    <w:rsid w:val="007C510A"/>
    <w:rsid w:val="007C54E9"/>
    <w:rsid w:val="007C6F08"/>
    <w:rsid w:val="007C703C"/>
    <w:rsid w:val="007C70D9"/>
    <w:rsid w:val="007C7C28"/>
    <w:rsid w:val="007D2ECA"/>
    <w:rsid w:val="007D3A2D"/>
    <w:rsid w:val="007D4A3E"/>
    <w:rsid w:val="007D75A7"/>
    <w:rsid w:val="007E0424"/>
    <w:rsid w:val="007E1179"/>
    <w:rsid w:val="007E2D36"/>
    <w:rsid w:val="007E32B7"/>
    <w:rsid w:val="007E4569"/>
    <w:rsid w:val="007E45AF"/>
    <w:rsid w:val="007E4B38"/>
    <w:rsid w:val="007F006C"/>
    <w:rsid w:val="007F1E99"/>
    <w:rsid w:val="007F2F4D"/>
    <w:rsid w:val="007F3968"/>
    <w:rsid w:val="007F3F05"/>
    <w:rsid w:val="007F6591"/>
    <w:rsid w:val="007F6E74"/>
    <w:rsid w:val="008004CF"/>
    <w:rsid w:val="00800F5D"/>
    <w:rsid w:val="00802852"/>
    <w:rsid w:val="00802BE3"/>
    <w:rsid w:val="00803D60"/>
    <w:rsid w:val="00804683"/>
    <w:rsid w:val="00810048"/>
    <w:rsid w:val="0081064A"/>
    <w:rsid w:val="00811CA3"/>
    <w:rsid w:val="008129A0"/>
    <w:rsid w:val="00812A33"/>
    <w:rsid w:val="00813FAF"/>
    <w:rsid w:val="0081522C"/>
    <w:rsid w:val="00815997"/>
    <w:rsid w:val="00815F6D"/>
    <w:rsid w:val="008200E2"/>
    <w:rsid w:val="00820152"/>
    <w:rsid w:val="00820990"/>
    <w:rsid w:val="00820DB9"/>
    <w:rsid w:val="00821926"/>
    <w:rsid w:val="00822023"/>
    <w:rsid w:val="008257CD"/>
    <w:rsid w:val="008257FF"/>
    <w:rsid w:val="008265C0"/>
    <w:rsid w:val="00827D83"/>
    <w:rsid w:val="00827FAA"/>
    <w:rsid w:val="00830215"/>
    <w:rsid w:val="0083058A"/>
    <w:rsid w:val="00831112"/>
    <w:rsid w:val="00832F1E"/>
    <w:rsid w:val="00835935"/>
    <w:rsid w:val="00837D81"/>
    <w:rsid w:val="008409E5"/>
    <w:rsid w:val="00840F2D"/>
    <w:rsid w:val="00841426"/>
    <w:rsid w:val="00841961"/>
    <w:rsid w:val="008437B6"/>
    <w:rsid w:val="0084427C"/>
    <w:rsid w:val="00845953"/>
    <w:rsid w:val="00845C79"/>
    <w:rsid w:val="00846646"/>
    <w:rsid w:val="00850280"/>
    <w:rsid w:val="00851C69"/>
    <w:rsid w:val="00852346"/>
    <w:rsid w:val="00853290"/>
    <w:rsid w:val="0085339B"/>
    <w:rsid w:val="00853850"/>
    <w:rsid w:val="00855303"/>
    <w:rsid w:val="00855455"/>
    <w:rsid w:val="0085603F"/>
    <w:rsid w:val="00856089"/>
    <w:rsid w:val="00856731"/>
    <w:rsid w:val="00861FEC"/>
    <w:rsid w:val="008630F9"/>
    <w:rsid w:val="008631F3"/>
    <w:rsid w:val="00867778"/>
    <w:rsid w:val="00870C20"/>
    <w:rsid w:val="00871F29"/>
    <w:rsid w:val="008749AE"/>
    <w:rsid w:val="00876D0C"/>
    <w:rsid w:val="0088215D"/>
    <w:rsid w:val="0088713C"/>
    <w:rsid w:val="00887164"/>
    <w:rsid w:val="00887239"/>
    <w:rsid w:val="0088742B"/>
    <w:rsid w:val="00887F68"/>
    <w:rsid w:val="00890F08"/>
    <w:rsid w:val="00891AB2"/>
    <w:rsid w:val="00891B0D"/>
    <w:rsid w:val="00893772"/>
    <w:rsid w:val="0089473A"/>
    <w:rsid w:val="00895AC0"/>
    <w:rsid w:val="00895C59"/>
    <w:rsid w:val="008A0513"/>
    <w:rsid w:val="008A1103"/>
    <w:rsid w:val="008A2290"/>
    <w:rsid w:val="008A27E4"/>
    <w:rsid w:val="008A4D5E"/>
    <w:rsid w:val="008A5591"/>
    <w:rsid w:val="008A74DE"/>
    <w:rsid w:val="008B017F"/>
    <w:rsid w:val="008B10A1"/>
    <w:rsid w:val="008B13FF"/>
    <w:rsid w:val="008B22BD"/>
    <w:rsid w:val="008B380A"/>
    <w:rsid w:val="008B3B6E"/>
    <w:rsid w:val="008B3E3C"/>
    <w:rsid w:val="008B569E"/>
    <w:rsid w:val="008C0506"/>
    <w:rsid w:val="008C1385"/>
    <w:rsid w:val="008C3F4C"/>
    <w:rsid w:val="008C4C9F"/>
    <w:rsid w:val="008D0E78"/>
    <w:rsid w:val="008D2011"/>
    <w:rsid w:val="008D29EE"/>
    <w:rsid w:val="008D2C76"/>
    <w:rsid w:val="008D39D3"/>
    <w:rsid w:val="008D5BE9"/>
    <w:rsid w:val="008D7991"/>
    <w:rsid w:val="008E106E"/>
    <w:rsid w:val="008E2552"/>
    <w:rsid w:val="008E55EA"/>
    <w:rsid w:val="008F0D40"/>
    <w:rsid w:val="008F200F"/>
    <w:rsid w:val="008F4EEE"/>
    <w:rsid w:val="008F5B08"/>
    <w:rsid w:val="008F6F1F"/>
    <w:rsid w:val="008F7945"/>
    <w:rsid w:val="00903A31"/>
    <w:rsid w:val="0090477A"/>
    <w:rsid w:val="0090717E"/>
    <w:rsid w:val="00910A48"/>
    <w:rsid w:val="009155E7"/>
    <w:rsid w:val="00916C25"/>
    <w:rsid w:val="00917CF1"/>
    <w:rsid w:val="009224F5"/>
    <w:rsid w:val="00922578"/>
    <w:rsid w:val="00926AF5"/>
    <w:rsid w:val="00927DA1"/>
    <w:rsid w:val="00930618"/>
    <w:rsid w:val="00931469"/>
    <w:rsid w:val="00931E2E"/>
    <w:rsid w:val="00941373"/>
    <w:rsid w:val="00941B6E"/>
    <w:rsid w:val="00942992"/>
    <w:rsid w:val="00943CBA"/>
    <w:rsid w:val="00943E98"/>
    <w:rsid w:val="00944070"/>
    <w:rsid w:val="0094446D"/>
    <w:rsid w:val="00944A8A"/>
    <w:rsid w:val="0095172C"/>
    <w:rsid w:val="00955DAB"/>
    <w:rsid w:val="00960768"/>
    <w:rsid w:val="009613B5"/>
    <w:rsid w:val="0096186B"/>
    <w:rsid w:val="00961EDF"/>
    <w:rsid w:val="009622BD"/>
    <w:rsid w:val="00962603"/>
    <w:rsid w:val="00962C8E"/>
    <w:rsid w:val="00963BE6"/>
    <w:rsid w:val="00964675"/>
    <w:rsid w:val="009654CD"/>
    <w:rsid w:val="00965572"/>
    <w:rsid w:val="00972B6A"/>
    <w:rsid w:val="00974281"/>
    <w:rsid w:val="009746F1"/>
    <w:rsid w:val="009748D5"/>
    <w:rsid w:val="00974BF1"/>
    <w:rsid w:val="00975268"/>
    <w:rsid w:val="00981C38"/>
    <w:rsid w:val="00983BED"/>
    <w:rsid w:val="00987FA9"/>
    <w:rsid w:val="00990389"/>
    <w:rsid w:val="009907B6"/>
    <w:rsid w:val="00991DAF"/>
    <w:rsid w:val="00991DB8"/>
    <w:rsid w:val="0099328B"/>
    <w:rsid w:val="00994772"/>
    <w:rsid w:val="00996884"/>
    <w:rsid w:val="0099726C"/>
    <w:rsid w:val="009975D6"/>
    <w:rsid w:val="009A0453"/>
    <w:rsid w:val="009A1EF3"/>
    <w:rsid w:val="009A266F"/>
    <w:rsid w:val="009A2EEF"/>
    <w:rsid w:val="009A3877"/>
    <w:rsid w:val="009A49A2"/>
    <w:rsid w:val="009A51A4"/>
    <w:rsid w:val="009A53FD"/>
    <w:rsid w:val="009A6DFF"/>
    <w:rsid w:val="009A6F02"/>
    <w:rsid w:val="009A6F42"/>
    <w:rsid w:val="009A7DDA"/>
    <w:rsid w:val="009B04BC"/>
    <w:rsid w:val="009B0713"/>
    <w:rsid w:val="009B0743"/>
    <w:rsid w:val="009B0E3E"/>
    <w:rsid w:val="009B265B"/>
    <w:rsid w:val="009B3850"/>
    <w:rsid w:val="009B5029"/>
    <w:rsid w:val="009B64A9"/>
    <w:rsid w:val="009B6FF8"/>
    <w:rsid w:val="009B7525"/>
    <w:rsid w:val="009C14CA"/>
    <w:rsid w:val="009C2167"/>
    <w:rsid w:val="009C230B"/>
    <w:rsid w:val="009C2448"/>
    <w:rsid w:val="009C3963"/>
    <w:rsid w:val="009C4FB4"/>
    <w:rsid w:val="009C7B5E"/>
    <w:rsid w:val="009D1CAE"/>
    <w:rsid w:val="009D36F9"/>
    <w:rsid w:val="009D4A82"/>
    <w:rsid w:val="009D549C"/>
    <w:rsid w:val="009D7B0C"/>
    <w:rsid w:val="009E027D"/>
    <w:rsid w:val="009E038B"/>
    <w:rsid w:val="009E098D"/>
    <w:rsid w:val="009E165A"/>
    <w:rsid w:val="009E1A90"/>
    <w:rsid w:val="009E1CBC"/>
    <w:rsid w:val="009E23C7"/>
    <w:rsid w:val="009E2B65"/>
    <w:rsid w:val="009E2EBA"/>
    <w:rsid w:val="009E622B"/>
    <w:rsid w:val="009E6E8A"/>
    <w:rsid w:val="009E6FE7"/>
    <w:rsid w:val="009F11C3"/>
    <w:rsid w:val="009F2CEE"/>
    <w:rsid w:val="009F2F66"/>
    <w:rsid w:val="009F4D41"/>
    <w:rsid w:val="009F4DAB"/>
    <w:rsid w:val="009F5010"/>
    <w:rsid w:val="009F5620"/>
    <w:rsid w:val="009F586A"/>
    <w:rsid w:val="009F6144"/>
    <w:rsid w:val="009F7662"/>
    <w:rsid w:val="00A0065B"/>
    <w:rsid w:val="00A0242D"/>
    <w:rsid w:val="00A02949"/>
    <w:rsid w:val="00A0669C"/>
    <w:rsid w:val="00A10F8C"/>
    <w:rsid w:val="00A11D2A"/>
    <w:rsid w:val="00A143EF"/>
    <w:rsid w:val="00A1540B"/>
    <w:rsid w:val="00A16445"/>
    <w:rsid w:val="00A2479D"/>
    <w:rsid w:val="00A27B7A"/>
    <w:rsid w:val="00A309DF"/>
    <w:rsid w:val="00A333F4"/>
    <w:rsid w:val="00A34F09"/>
    <w:rsid w:val="00A35F05"/>
    <w:rsid w:val="00A371E5"/>
    <w:rsid w:val="00A40503"/>
    <w:rsid w:val="00A41ABB"/>
    <w:rsid w:val="00A43028"/>
    <w:rsid w:val="00A43E02"/>
    <w:rsid w:val="00A441C1"/>
    <w:rsid w:val="00A4474D"/>
    <w:rsid w:val="00A44B5F"/>
    <w:rsid w:val="00A45E26"/>
    <w:rsid w:val="00A45F19"/>
    <w:rsid w:val="00A466CE"/>
    <w:rsid w:val="00A46901"/>
    <w:rsid w:val="00A47D67"/>
    <w:rsid w:val="00A5384D"/>
    <w:rsid w:val="00A5675F"/>
    <w:rsid w:val="00A568AB"/>
    <w:rsid w:val="00A5785B"/>
    <w:rsid w:val="00A60D4A"/>
    <w:rsid w:val="00A64BCB"/>
    <w:rsid w:val="00A678BB"/>
    <w:rsid w:val="00A67C15"/>
    <w:rsid w:val="00A67E90"/>
    <w:rsid w:val="00A716A1"/>
    <w:rsid w:val="00A718BC"/>
    <w:rsid w:val="00A7298C"/>
    <w:rsid w:val="00A73CAB"/>
    <w:rsid w:val="00A74144"/>
    <w:rsid w:val="00A7648F"/>
    <w:rsid w:val="00A77BB5"/>
    <w:rsid w:val="00A77F55"/>
    <w:rsid w:val="00A77FED"/>
    <w:rsid w:val="00A81E1E"/>
    <w:rsid w:val="00A82190"/>
    <w:rsid w:val="00A82ADC"/>
    <w:rsid w:val="00A831EA"/>
    <w:rsid w:val="00A83F40"/>
    <w:rsid w:val="00A84EF9"/>
    <w:rsid w:val="00A85345"/>
    <w:rsid w:val="00A868BE"/>
    <w:rsid w:val="00A94F33"/>
    <w:rsid w:val="00AA07B2"/>
    <w:rsid w:val="00AA111D"/>
    <w:rsid w:val="00AA228B"/>
    <w:rsid w:val="00AA3B0B"/>
    <w:rsid w:val="00AA67EB"/>
    <w:rsid w:val="00AA7A83"/>
    <w:rsid w:val="00AB00F0"/>
    <w:rsid w:val="00AB0A12"/>
    <w:rsid w:val="00AB0FBE"/>
    <w:rsid w:val="00AB2D34"/>
    <w:rsid w:val="00AB544D"/>
    <w:rsid w:val="00AB60E1"/>
    <w:rsid w:val="00AB7C08"/>
    <w:rsid w:val="00AC0448"/>
    <w:rsid w:val="00AC08A4"/>
    <w:rsid w:val="00AC0C7F"/>
    <w:rsid w:val="00AC29CC"/>
    <w:rsid w:val="00AC3941"/>
    <w:rsid w:val="00AC40C4"/>
    <w:rsid w:val="00AC50D4"/>
    <w:rsid w:val="00AC686C"/>
    <w:rsid w:val="00AD1E6F"/>
    <w:rsid w:val="00AD4A51"/>
    <w:rsid w:val="00AD5DFF"/>
    <w:rsid w:val="00AD7AB7"/>
    <w:rsid w:val="00AD7F92"/>
    <w:rsid w:val="00AE0846"/>
    <w:rsid w:val="00AE148D"/>
    <w:rsid w:val="00AE1505"/>
    <w:rsid w:val="00AE1CBF"/>
    <w:rsid w:val="00AE1D5D"/>
    <w:rsid w:val="00AE237B"/>
    <w:rsid w:val="00AE2FC8"/>
    <w:rsid w:val="00AE34D5"/>
    <w:rsid w:val="00AE4ADD"/>
    <w:rsid w:val="00AE58A6"/>
    <w:rsid w:val="00AE63EC"/>
    <w:rsid w:val="00AE7D73"/>
    <w:rsid w:val="00AF06EC"/>
    <w:rsid w:val="00AF5212"/>
    <w:rsid w:val="00AF7791"/>
    <w:rsid w:val="00AF780C"/>
    <w:rsid w:val="00B015CE"/>
    <w:rsid w:val="00B024A4"/>
    <w:rsid w:val="00B029B6"/>
    <w:rsid w:val="00B03CE3"/>
    <w:rsid w:val="00B04CC2"/>
    <w:rsid w:val="00B05D5E"/>
    <w:rsid w:val="00B06615"/>
    <w:rsid w:val="00B06B89"/>
    <w:rsid w:val="00B07E01"/>
    <w:rsid w:val="00B113E6"/>
    <w:rsid w:val="00B1236A"/>
    <w:rsid w:val="00B13855"/>
    <w:rsid w:val="00B202B7"/>
    <w:rsid w:val="00B21D76"/>
    <w:rsid w:val="00B2222C"/>
    <w:rsid w:val="00B23D19"/>
    <w:rsid w:val="00B30274"/>
    <w:rsid w:val="00B30BAD"/>
    <w:rsid w:val="00B3125C"/>
    <w:rsid w:val="00B31329"/>
    <w:rsid w:val="00B31EB9"/>
    <w:rsid w:val="00B32CDD"/>
    <w:rsid w:val="00B34CC6"/>
    <w:rsid w:val="00B35010"/>
    <w:rsid w:val="00B378C6"/>
    <w:rsid w:val="00B4024E"/>
    <w:rsid w:val="00B40693"/>
    <w:rsid w:val="00B417B7"/>
    <w:rsid w:val="00B418C2"/>
    <w:rsid w:val="00B42654"/>
    <w:rsid w:val="00B43248"/>
    <w:rsid w:val="00B4443E"/>
    <w:rsid w:val="00B44DC9"/>
    <w:rsid w:val="00B459C7"/>
    <w:rsid w:val="00B463F9"/>
    <w:rsid w:val="00B46BD2"/>
    <w:rsid w:val="00B4743E"/>
    <w:rsid w:val="00B47A7B"/>
    <w:rsid w:val="00B50DA3"/>
    <w:rsid w:val="00B519A7"/>
    <w:rsid w:val="00B51CB8"/>
    <w:rsid w:val="00B51FBF"/>
    <w:rsid w:val="00B51FD7"/>
    <w:rsid w:val="00B530CB"/>
    <w:rsid w:val="00B53B24"/>
    <w:rsid w:val="00B53FA4"/>
    <w:rsid w:val="00B552A5"/>
    <w:rsid w:val="00B56148"/>
    <w:rsid w:val="00B57F6A"/>
    <w:rsid w:val="00B600A4"/>
    <w:rsid w:val="00B60959"/>
    <w:rsid w:val="00B60C70"/>
    <w:rsid w:val="00B624A3"/>
    <w:rsid w:val="00B62C4F"/>
    <w:rsid w:val="00B630FD"/>
    <w:rsid w:val="00B64486"/>
    <w:rsid w:val="00B65410"/>
    <w:rsid w:val="00B65592"/>
    <w:rsid w:val="00B67BD9"/>
    <w:rsid w:val="00B70F26"/>
    <w:rsid w:val="00B71252"/>
    <w:rsid w:val="00B717FD"/>
    <w:rsid w:val="00B74286"/>
    <w:rsid w:val="00B76B23"/>
    <w:rsid w:val="00B8010E"/>
    <w:rsid w:val="00B8032D"/>
    <w:rsid w:val="00B813AB"/>
    <w:rsid w:val="00B81482"/>
    <w:rsid w:val="00B85533"/>
    <w:rsid w:val="00B857F8"/>
    <w:rsid w:val="00B85D69"/>
    <w:rsid w:val="00B920DA"/>
    <w:rsid w:val="00B93CB0"/>
    <w:rsid w:val="00B95535"/>
    <w:rsid w:val="00B956BD"/>
    <w:rsid w:val="00B95951"/>
    <w:rsid w:val="00B966CB"/>
    <w:rsid w:val="00B96BBA"/>
    <w:rsid w:val="00B97886"/>
    <w:rsid w:val="00B97921"/>
    <w:rsid w:val="00BA3182"/>
    <w:rsid w:val="00BA5D36"/>
    <w:rsid w:val="00BA7297"/>
    <w:rsid w:val="00BB0C5B"/>
    <w:rsid w:val="00BB0F6E"/>
    <w:rsid w:val="00BB1589"/>
    <w:rsid w:val="00BB301E"/>
    <w:rsid w:val="00BB39F6"/>
    <w:rsid w:val="00BB3A71"/>
    <w:rsid w:val="00BB48E3"/>
    <w:rsid w:val="00BB4A94"/>
    <w:rsid w:val="00BB4B4C"/>
    <w:rsid w:val="00BB72C2"/>
    <w:rsid w:val="00BC2F63"/>
    <w:rsid w:val="00BC58BD"/>
    <w:rsid w:val="00BC6781"/>
    <w:rsid w:val="00BD0238"/>
    <w:rsid w:val="00BD13F4"/>
    <w:rsid w:val="00BD1C5E"/>
    <w:rsid w:val="00BD1FC6"/>
    <w:rsid w:val="00BD202D"/>
    <w:rsid w:val="00BD3B8B"/>
    <w:rsid w:val="00BD6544"/>
    <w:rsid w:val="00BD7D4A"/>
    <w:rsid w:val="00BD7F9C"/>
    <w:rsid w:val="00BE3F4C"/>
    <w:rsid w:val="00BE6B57"/>
    <w:rsid w:val="00BF3165"/>
    <w:rsid w:val="00BF3466"/>
    <w:rsid w:val="00BF6DE9"/>
    <w:rsid w:val="00C00070"/>
    <w:rsid w:val="00C02568"/>
    <w:rsid w:val="00C02873"/>
    <w:rsid w:val="00C02C5A"/>
    <w:rsid w:val="00C05611"/>
    <w:rsid w:val="00C0579F"/>
    <w:rsid w:val="00C05D76"/>
    <w:rsid w:val="00C05F54"/>
    <w:rsid w:val="00C07402"/>
    <w:rsid w:val="00C07F98"/>
    <w:rsid w:val="00C10806"/>
    <w:rsid w:val="00C108E8"/>
    <w:rsid w:val="00C121A5"/>
    <w:rsid w:val="00C12719"/>
    <w:rsid w:val="00C15599"/>
    <w:rsid w:val="00C173C6"/>
    <w:rsid w:val="00C222ED"/>
    <w:rsid w:val="00C23894"/>
    <w:rsid w:val="00C23E33"/>
    <w:rsid w:val="00C24B20"/>
    <w:rsid w:val="00C24C71"/>
    <w:rsid w:val="00C26B24"/>
    <w:rsid w:val="00C26FC4"/>
    <w:rsid w:val="00C3094C"/>
    <w:rsid w:val="00C313AB"/>
    <w:rsid w:val="00C32BF9"/>
    <w:rsid w:val="00C34B4A"/>
    <w:rsid w:val="00C414F7"/>
    <w:rsid w:val="00C418F9"/>
    <w:rsid w:val="00C42C65"/>
    <w:rsid w:val="00C44E29"/>
    <w:rsid w:val="00C47134"/>
    <w:rsid w:val="00C5060E"/>
    <w:rsid w:val="00C50DF2"/>
    <w:rsid w:val="00C51035"/>
    <w:rsid w:val="00C52535"/>
    <w:rsid w:val="00C52719"/>
    <w:rsid w:val="00C53541"/>
    <w:rsid w:val="00C55898"/>
    <w:rsid w:val="00C56705"/>
    <w:rsid w:val="00C56B41"/>
    <w:rsid w:val="00C6062B"/>
    <w:rsid w:val="00C6080B"/>
    <w:rsid w:val="00C61CC7"/>
    <w:rsid w:val="00C6267D"/>
    <w:rsid w:val="00C62831"/>
    <w:rsid w:val="00C6354B"/>
    <w:rsid w:val="00C64A07"/>
    <w:rsid w:val="00C658DE"/>
    <w:rsid w:val="00C65F88"/>
    <w:rsid w:val="00C663EA"/>
    <w:rsid w:val="00C66B06"/>
    <w:rsid w:val="00C676F2"/>
    <w:rsid w:val="00C67AD5"/>
    <w:rsid w:val="00C67F9D"/>
    <w:rsid w:val="00C7022D"/>
    <w:rsid w:val="00C70D30"/>
    <w:rsid w:val="00C71E15"/>
    <w:rsid w:val="00C73034"/>
    <w:rsid w:val="00C74C1F"/>
    <w:rsid w:val="00C75E47"/>
    <w:rsid w:val="00C76528"/>
    <w:rsid w:val="00C801FB"/>
    <w:rsid w:val="00C80EFE"/>
    <w:rsid w:val="00C80F3D"/>
    <w:rsid w:val="00C812BD"/>
    <w:rsid w:val="00C81427"/>
    <w:rsid w:val="00C819C8"/>
    <w:rsid w:val="00C82146"/>
    <w:rsid w:val="00C8261C"/>
    <w:rsid w:val="00C82734"/>
    <w:rsid w:val="00C83128"/>
    <w:rsid w:val="00C833C4"/>
    <w:rsid w:val="00C834FF"/>
    <w:rsid w:val="00C851E8"/>
    <w:rsid w:val="00C853DC"/>
    <w:rsid w:val="00C863DD"/>
    <w:rsid w:val="00C90235"/>
    <w:rsid w:val="00C90938"/>
    <w:rsid w:val="00C91FAE"/>
    <w:rsid w:val="00C92B52"/>
    <w:rsid w:val="00C93231"/>
    <w:rsid w:val="00C958D8"/>
    <w:rsid w:val="00C95A56"/>
    <w:rsid w:val="00C95E67"/>
    <w:rsid w:val="00C96994"/>
    <w:rsid w:val="00CA0627"/>
    <w:rsid w:val="00CA1CA8"/>
    <w:rsid w:val="00CA26DB"/>
    <w:rsid w:val="00CA426C"/>
    <w:rsid w:val="00CB162E"/>
    <w:rsid w:val="00CB4CD6"/>
    <w:rsid w:val="00CB577A"/>
    <w:rsid w:val="00CB70C4"/>
    <w:rsid w:val="00CB7226"/>
    <w:rsid w:val="00CB7D99"/>
    <w:rsid w:val="00CC05B8"/>
    <w:rsid w:val="00CC0EE8"/>
    <w:rsid w:val="00CC1024"/>
    <w:rsid w:val="00CC1B73"/>
    <w:rsid w:val="00CC25FD"/>
    <w:rsid w:val="00CC29F5"/>
    <w:rsid w:val="00CC3201"/>
    <w:rsid w:val="00CC559A"/>
    <w:rsid w:val="00CD0D28"/>
    <w:rsid w:val="00CD13FC"/>
    <w:rsid w:val="00CD1FA2"/>
    <w:rsid w:val="00CD2AAF"/>
    <w:rsid w:val="00CD2C3E"/>
    <w:rsid w:val="00CD3999"/>
    <w:rsid w:val="00CD3C03"/>
    <w:rsid w:val="00CD4292"/>
    <w:rsid w:val="00CD4CDD"/>
    <w:rsid w:val="00CD5203"/>
    <w:rsid w:val="00CD7A47"/>
    <w:rsid w:val="00CE1C6A"/>
    <w:rsid w:val="00CE2F2B"/>
    <w:rsid w:val="00CE50EA"/>
    <w:rsid w:val="00CE688B"/>
    <w:rsid w:val="00CE6B7A"/>
    <w:rsid w:val="00CE7DF9"/>
    <w:rsid w:val="00CE7FFE"/>
    <w:rsid w:val="00CF0EC4"/>
    <w:rsid w:val="00CF1408"/>
    <w:rsid w:val="00CF19B4"/>
    <w:rsid w:val="00CF2030"/>
    <w:rsid w:val="00D008D1"/>
    <w:rsid w:val="00D01A40"/>
    <w:rsid w:val="00D02009"/>
    <w:rsid w:val="00D0573C"/>
    <w:rsid w:val="00D10968"/>
    <w:rsid w:val="00D10DBB"/>
    <w:rsid w:val="00D11DFE"/>
    <w:rsid w:val="00D12FF9"/>
    <w:rsid w:val="00D1457D"/>
    <w:rsid w:val="00D1497D"/>
    <w:rsid w:val="00D1598A"/>
    <w:rsid w:val="00D17A23"/>
    <w:rsid w:val="00D20AD3"/>
    <w:rsid w:val="00D22586"/>
    <w:rsid w:val="00D22AC0"/>
    <w:rsid w:val="00D24806"/>
    <w:rsid w:val="00D3065A"/>
    <w:rsid w:val="00D31089"/>
    <w:rsid w:val="00D314AB"/>
    <w:rsid w:val="00D315EB"/>
    <w:rsid w:val="00D338E4"/>
    <w:rsid w:val="00D35044"/>
    <w:rsid w:val="00D35444"/>
    <w:rsid w:val="00D35B91"/>
    <w:rsid w:val="00D35EB1"/>
    <w:rsid w:val="00D36932"/>
    <w:rsid w:val="00D41015"/>
    <w:rsid w:val="00D4316D"/>
    <w:rsid w:val="00D441BD"/>
    <w:rsid w:val="00D44404"/>
    <w:rsid w:val="00D4510C"/>
    <w:rsid w:val="00D465FB"/>
    <w:rsid w:val="00D46C13"/>
    <w:rsid w:val="00D474B2"/>
    <w:rsid w:val="00D474B7"/>
    <w:rsid w:val="00D51490"/>
    <w:rsid w:val="00D51F9B"/>
    <w:rsid w:val="00D53101"/>
    <w:rsid w:val="00D54118"/>
    <w:rsid w:val="00D55D73"/>
    <w:rsid w:val="00D574EC"/>
    <w:rsid w:val="00D60320"/>
    <w:rsid w:val="00D609BF"/>
    <w:rsid w:val="00D6191F"/>
    <w:rsid w:val="00D62721"/>
    <w:rsid w:val="00D63774"/>
    <w:rsid w:val="00D6550E"/>
    <w:rsid w:val="00D655D0"/>
    <w:rsid w:val="00D669EB"/>
    <w:rsid w:val="00D677E3"/>
    <w:rsid w:val="00D720E1"/>
    <w:rsid w:val="00D739BE"/>
    <w:rsid w:val="00D75CBF"/>
    <w:rsid w:val="00D77A47"/>
    <w:rsid w:val="00D77B8A"/>
    <w:rsid w:val="00D801AB"/>
    <w:rsid w:val="00D80F13"/>
    <w:rsid w:val="00D82233"/>
    <w:rsid w:val="00D82DBA"/>
    <w:rsid w:val="00D8382E"/>
    <w:rsid w:val="00D84E4C"/>
    <w:rsid w:val="00D86377"/>
    <w:rsid w:val="00D93266"/>
    <w:rsid w:val="00D94174"/>
    <w:rsid w:val="00D9514A"/>
    <w:rsid w:val="00DA2292"/>
    <w:rsid w:val="00DA31BF"/>
    <w:rsid w:val="00DA3472"/>
    <w:rsid w:val="00DA36AB"/>
    <w:rsid w:val="00DA43A8"/>
    <w:rsid w:val="00DA6EF4"/>
    <w:rsid w:val="00DA784F"/>
    <w:rsid w:val="00DB0137"/>
    <w:rsid w:val="00DB1FA3"/>
    <w:rsid w:val="00DB41A1"/>
    <w:rsid w:val="00DB54CB"/>
    <w:rsid w:val="00DB5CA1"/>
    <w:rsid w:val="00DB5FC2"/>
    <w:rsid w:val="00DC0C2E"/>
    <w:rsid w:val="00DC0CFE"/>
    <w:rsid w:val="00DC0FD4"/>
    <w:rsid w:val="00DC23EF"/>
    <w:rsid w:val="00DC2C65"/>
    <w:rsid w:val="00DC2DB6"/>
    <w:rsid w:val="00DC5AC7"/>
    <w:rsid w:val="00DC5B7E"/>
    <w:rsid w:val="00DC5BA3"/>
    <w:rsid w:val="00DC5E85"/>
    <w:rsid w:val="00DC61C6"/>
    <w:rsid w:val="00DC794B"/>
    <w:rsid w:val="00DD26AF"/>
    <w:rsid w:val="00DD285A"/>
    <w:rsid w:val="00DD300E"/>
    <w:rsid w:val="00DD48CC"/>
    <w:rsid w:val="00DD537C"/>
    <w:rsid w:val="00DE2D07"/>
    <w:rsid w:val="00DE2EFC"/>
    <w:rsid w:val="00DE3CF5"/>
    <w:rsid w:val="00DE51ED"/>
    <w:rsid w:val="00DE53BA"/>
    <w:rsid w:val="00DE7CD2"/>
    <w:rsid w:val="00DF0CFC"/>
    <w:rsid w:val="00DF6C17"/>
    <w:rsid w:val="00DF6EE5"/>
    <w:rsid w:val="00DF7F59"/>
    <w:rsid w:val="00E000E9"/>
    <w:rsid w:val="00E02322"/>
    <w:rsid w:val="00E02502"/>
    <w:rsid w:val="00E02993"/>
    <w:rsid w:val="00E032C8"/>
    <w:rsid w:val="00E04C57"/>
    <w:rsid w:val="00E06545"/>
    <w:rsid w:val="00E1066D"/>
    <w:rsid w:val="00E10F74"/>
    <w:rsid w:val="00E11508"/>
    <w:rsid w:val="00E147C4"/>
    <w:rsid w:val="00E15CEA"/>
    <w:rsid w:val="00E162A6"/>
    <w:rsid w:val="00E16939"/>
    <w:rsid w:val="00E1699C"/>
    <w:rsid w:val="00E20806"/>
    <w:rsid w:val="00E2162C"/>
    <w:rsid w:val="00E24801"/>
    <w:rsid w:val="00E2538A"/>
    <w:rsid w:val="00E25E50"/>
    <w:rsid w:val="00E269C8"/>
    <w:rsid w:val="00E26B9C"/>
    <w:rsid w:val="00E26D5A"/>
    <w:rsid w:val="00E3085D"/>
    <w:rsid w:val="00E31EED"/>
    <w:rsid w:val="00E31F62"/>
    <w:rsid w:val="00E32D82"/>
    <w:rsid w:val="00E343F5"/>
    <w:rsid w:val="00E35FC8"/>
    <w:rsid w:val="00E3698D"/>
    <w:rsid w:val="00E37982"/>
    <w:rsid w:val="00E41FBB"/>
    <w:rsid w:val="00E42497"/>
    <w:rsid w:val="00E445E1"/>
    <w:rsid w:val="00E44792"/>
    <w:rsid w:val="00E44D4E"/>
    <w:rsid w:val="00E44FE6"/>
    <w:rsid w:val="00E53675"/>
    <w:rsid w:val="00E53CE7"/>
    <w:rsid w:val="00E54611"/>
    <w:rsid w:val="00E54CED"/>
    <w:rsid w:val="00E54D89"/>
    <w:rsid w:val="00E55EEE"/>
    <w:rsid w:val="00E56416"/>
    <w:rsid w:val="00E5669D"/>
    <w:rsid w:val="00E56D54"/>
    <w:rsid w:val="00E57590"/>
    <w:rsid w:val="00E61DE8"/>
    <w:rsid w:val="00E6219A"/>
    <w:rsid w:val="00E65714"/>
    <w:rsid w:val="00E71C6E"/>
    <w:rsid w:val="00E72894"/>
    <w:rsid w:val="00E7450D"/>
    <w:rsid w:val="00E74C8B"/>
    <w:rsid w:val="00E76FD3"/>
    <w:rsid w:val="00E82EDA"/>
    <w:rsid w:val="00E835E2"/>
    <w:rsid w:val="00E8413D"/>
    <w:rsid w:val="00E842C3"/>
    <w:rsid w:val="00E862DF"/>
    <w:rsid w:val="00E866DC"/>
    <w:rsid w:val="00E87098"/>
    <w:rsid w:val="00E911FA"/>
    <w:rsid w:val="00E91332"/>
    <w:rsid w:val="00E94AC9"/>
    <w:rsid w:val="00E95224"/>
    <w:rsid w:val="00EA2503"/>
    <w:rsid w:val="00EA3144"/>
    <w:rsid w:val="00EA37A8"/>
    <w:rsid w:val="00EA4F93"/>
    <w:rsid w:val="00EA73AD"/>
    <w:rsid w:val="00EB1A5C"/>
    <w:rsid w:val="00EB3640"/>
    <w:rsid w:val="00EB5F3A"/>
    <w:rsid w:val="00EB7697"/>
    <w:rsid w:val="00EC0DD5"/>
    <w:rsid w:val="00EC31CD"/>
    <w:rsid w:val="00EC49FA"/>
    <w:rsid w:val="00EC6389"/>
    <w:rsid w:val="00EC67CA"/>
    <w:rsid w:val="00ED1036"/>
    <w:rsid w:val="00ED144A"/>
    <w:rsid w:val="00ED242B"/>
    <w:rsid w:val="00ED2B7E"/>
    <w:rsid w:val="00ED355D"/>
    <w:rsid w:val="00ED4844"/>
    <w:rsid w:val="00EE3256"/>
    <w:rsid w:val="00EE707F"/>
    <w:rsid w:val="00EE774B"/>
    <w:rsid w:val="00EF137A"/>
    <w:rsid w:val="00EF3855"/>
    <w:rsid w:val="00EF4248"/>
    <w:rsid w:val="00EF4BBA"/>
    <w:rsid w:val="00EF5C5E"/>
    <w:rsid w:val="00EF5F86"/>
    <w:rsid w:val="00EF6B4F"/>
    <w:rsid w:val="00EF6F39"/>
    <w:rsid w:val="00EF724B"/>
    <w:rsid w:val="00F00185"/>
    <w:rsid w:val="00F01F68"/>
    <w:rsid w:val="00F02785"/>
    <w:rsid w:val="00F02796"/>
    <w:rsid w:val="00F03180"/>
    <w:rsid w:val="00F03F24"/>
    <w:rsid w:val="00F0427B"/>
    <w:rsid w:val="00F05927"/>
    <w:rsid w:val="00F0620E"/>
    <w:rsid w:val="00F12346"/>
    <w:rsid w:val="00F1294C"/>
    <w:rsid w:val="00F149AA"/>
    <w:rsid w:val="00F15012"/>
    <w:rsid w:val="00F151E9"/>
    <w:rsid w:val="00F153A7"/>
    <w:rsid w:val="00F15540"/>
    <w:rsid w:val="00F201EF"/>
    <w:rsid w:val="00F2157F"/>
    <w:rsid w:val="00F217B5"/>
    <w:rsid w:val="00F22112"/>
    <w:rsid w:val="00F2232D"/>
    <w:rsid w:val="00F23777"/>
    <w:rsid w:val="00F27E94"/>
    <w:rsid w:val="00F308AD"/>
    <w:rsid w:val="00F35C6D"/>
    <w:rsid w:val="00F35CB1"/>
    <w:rsid w:val="00F35D1F"/>
    <w:rsid w:val="00F35F51"/>
    <w:rsid w:val="00F36691"/>
    <w:rsid w:val="00F37962"/>
    <w:rsid w:val="00F4037F"/>
    <w:rsid w:val="00F40986"/>
    <w:rsid w:val="00F41096"/>
    <w:rsid w:val="00F4349B"/>
    <w:rsid w:val="00F43794"/>
    <w:rsid w:val="00F4379B"/>
    <w:rsid w:val="00F443E7"/>
    <w:rsid w:val="00F446EB"/>
    <w:rsid w:val="00F446EF"/>
    <w:rsid w:val="00F46708"/>
    <w:rsid w:val="00F47868"/>
    <w:rsid w:val="00F52523"/>
    <w:rsid w:val="00F54E4B"/>
    <w:rsid w:val="00F5625B"/>
    <w:rsid w:val="00F57C67"/>
    <w:rsid w:val="00F61E8E"/>
    <w:rsid w:val="00F6253A"/>
    <w:rsid w:val="00F64B74"/>
    <w:rsid w:val="00F64C08"/>
    <w:rsid w:val="00F661FE"/>
    <w:rsid w:val="00F66282"/>
    <w:rsid w:val="00F7100D"/>
    <w:rsid w:val="00F712D9"/>
    <w:rsid w:val="00F73D40"/>
    <w:rsid w:val="00F73EB9"/>
    <w:rsid w:val="00F74E72"/>
    <w:rsid w:val="00F75463"/>
    <w:rsid w:val="00F755B4"/>
    <w:rsid w:val="00F7651A"/>
    <w:rsid w:val="00F77134"/>
    <w:rsid w:val="00F80778"/>
    <w:rsid w:val="00F81A52"/>
    <w:rsid w:val="00F81C1A"/>
    <w:rsid w:val="00F81C60"/>
    <w:rsid w:val="00F8298D"/>
    <w:rsid w:val="00F83054"/>
    <w:rsid w:val="00F831C6"/>
    <w:rsid w:val="00F8552C"/>
    <w:rsid w:val="00F8626A"/>
    <w:rsid w:val="00F87325"/>
    <w:rsid w:val="00F87886"/>
    <w:rsid w:val="00F901A9"/>
    <w:rsid w:val="00F90487"/>
    <w:rsid w:val="00F9256E"/>
    <w:rsid w:val="00F926B4"/>
    <w:rsid w:val="00F926EB"/>
    <w:rsid w:val="00F937B4"/>
    <w:rsid w:val="00F93ABF"/>
    <w:rsid w:val="00F9502F"/>
    <w:rsid w:val="00F95578"/>
    <w:rsid w:val="00F95F43"/>
    <w:rsid w:val="00FA0636"/>
    <w:rsid w:val="00FA1AE5"/>
    <w:rsid w:val="00FA3055"/>
    <w:rsid w:val="00FA4593"/>
    <w:rsid w:val="00FA4ACD"/>
    <w:rsid w:val="00FA5176"/>
    <w:rsid w:val="00FA5574"/>
    <w:rsid w:val="00FA73C3"/>
    <w:rsid w:val="00FA73D1"/>
    <w:rsid w:val="00FB3352"/>
    <w:rsid w:val="00FB35F7"/>
    <w:rsid w:val="00FB3CCC"/>
    <w:rsid w:val="00FB40B6"/>
    <w:rsid w:val="00FB4F5A"/>
    <w:rsid w:val="00FB511E"/>
    <w:rsid w:val="00FB55CF"/>
    <w:rsid w:val="00FB7CD8"/>
    <w:rsid w:val="00FC0E36"/>
    <w:rsid w:val="00FC1FB3"/>
    <w:rsid w:val="00FC5527"/>
    <w:rsid w:val="00FC5B5E"/>
    <w:rsid w:val="00FD1524"/>
    <w:rsid w:val="00FD2982"/>
    <w:rsid w:val="00FD3AA3"/>
    <w:rsid w:val="00FD3D3E"/>
    <w:rsid w:val="00FD4E35"/>
    <w:rsid w:val="00FD5B7A"/>
    <w:rsid w:val="00FD60FD"/>
    <w:rsid w:val="00FD62AA"/>
    <w:rsid w:val="00FD6B2F"/>
    <w:rsid w:val="00FE0BF9"/>
    <w:rsid w:val="00FE1BBA"/>
    <w:rsid w:val="00FE1D50"/>
    <w:rsid w:val="00FE2AA7"/>
    <w:rsid w:val="00FE2F84"/>
    <w:rsid w:val="00FE35CC"/>
    <w:rsid w:val="00FE4FB4"/>
    <w:rsid w:val="00FE7EAA"/>
    <w:rsid w:val="00FF05DF"/>
    <w:rsid w:val="00FF11ED"/>
    <w:rsid w:val="00FF18C3"/>
    <w:rsid w:val="00FF6DE2"/>
    <w:rsid w:val="00FF720D"/>
    <w:rsid w:val="00FF7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846A18"/>
  <w15:docId w15:val="{32634FFF-24FF-4BB1-9E63-A401B158F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8D0E78"/>
  </w:style>
  <w:style w:type="paragraph" w:styleId="1">
    <w:name w:val="heading 1"/>
    <w:basedOn w:val="a0"/>
    <w:next w:val="a0"/>
    <w:link w:val="10"/>
    <w:qFormat/>
    <w:rsid w:val="00DD26AF"/>
    <w:pPr>
      <w:keepNext/>
      <w:ind w:left="360"/>
      <w:jc w:val="center"/>
      <w:outlineLvl w:val="0"/>
    </w:pPr>
    <w:rPr>
      <w:b/>
      <w:sz w:val="28"/>
    </w:rPr>
  </w:style>
  <w:style w:type="paragraph" w:styleId="2">
    <w:name w:val="heading 2"/>
    <w:aliases w:val="Заголовок 2 Знак"/>
    <w:basedOn w:val="a0"/>
    <w:next w:val="a0"/>
    <w:qFormat/>
    <w:rsid w:val="00DD26AF"/>
    <w:pPr>
      <w:keepNext/>
      <w:jc w:val="center"/>
      <w:outlineLvl w:val="1"/>
    </w:pPr>
    <w:rPr>
      <w:b/>
      <w:sz w:val="24"/>
    </w:rPr>
  </w:style>
  <w:style w:type="paragraph" w:styleId="3">
    <w:name w:val="heading 3"/>
    <w:basedOn w:val="a0"/>
    <w:next w:val="a0"/>
    <w:qFormat/>
    <w:rsid w:val="00DD26AF"/>
    <w:pPr>
      <w:keepNext/>
      <w:spacing w:before="240" w:after="60"/>
      <w:outlineLvl w:val="2"/>
    </w:pPr>
    <w:rPr>
      <w:rFonts w:ascii="Arial" w:hAnsi="Arial" w:cs="Arial"/>
      <w:b/>
      <w:bCs/>
      <w:sz w:val="26"/>
      <w:szCs w:val="26"/>
    </w:rPr>
  </w:style>
  <w:style w:type="paragraph" w:styleId="4">
    <w:name w:val="heading 4"/>
    <w:basedOn w:val="a0"/>
    <w:next w:val="a0"/>
    <w:qFormat/>
    <w:rsid w:val="00DD26AF"/>
    <w:pPr>
      <w:keepNext/>
      <w:jc w:val="center"/>
      <w:outlineLvl w:val="3"/>
    </w:pPr>
    <w:rPr>
      <w:i/>
      <w:sz w:val="28"/>
    </w:rPr>
  </w:style>
  <w:style w:type="paragraph" w:styleId="5">
    <w:name w:val="heading 5"/>
    <w:basedOn w:val="a0"/>
    <w:next w:val="a0"/>
    <w:qFormat/>
    <w:rsid w:val="00DD26AF"/>
    <w:pPr>
      <w:spacing w:before="240" w:after="60"/>
      <w:outlineLvl w:val="4"/>
    </w:pPr>
    <w:rPr>
      <w:b/>
      <w:bCs/>
      <w:i/>
      <w:iCs/>
      <w:sz w:val="26"/>
      <w:szCs w:val="26"/>
    </w:rPr>
  </w:style>
  <w:style w:type="paragraph" w:styleId="6">
    <w:name w:val="heading 6"/>
    <w:basedOn w:val="a0"/>
    <w:next w:val="a0"/>
    <w:qFormat/>
    <w:rsid w:val="00DD26AF"/>
    <w:pPr>
      <w:keepNext/>
      <w:ind w:firstLine="709"/>
      <w:jc w:val="both"/>
      <w:outlineLvl w:val="5"/>
    </w:pPr>
    <w:rPr>
      <w:i/>
      <w:iCs/>
      <w:sz w:val="24"/>
    </w:rPr>
  </w:style>
  <w:style w:type="paragraph" w:styleId="7">
    <w:name w:val="heading 7"/>
    <w:basedOn w:val="a0"/>
    <w:next w:val="a0"/>
    <w:qFormat/>
    <w:rsid w:val="00DD26AF"/>
    <w:pPr>
      <w:keepNext/>
      <w:jc w:val="center"/>
      <w:outlineLvl w:val="6"/>
    </w:pPr>
    <w:rPr>
      <w:rFonts w:ascii="Arial" w:hAnsi="Arial"/>
      <w:b/>
      <w:bCs/>
    </w:rPr>
  </w:style>
  <w:style w:type="paragraph" w:styleId="8">
    <w:name w:val="heading 8"/>
    <w:basedOn w:val="a0"/>
    <w:next w:val="a0"/>
    <w:qFormat/>
    <w:rsid w:val="00DD26AF"/>
    <w:pPr>
      <w:keepNext/>
      <w:tabs>
        <w:tab w:val="left" w:pos="360"/>
      </w:tabs>
      <w:outlineLvl w:val="7"/>
    </w:pPr>
    <w:rPr>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F3165"/>
    <w:rPr>
      <w:b/>
      <w:sz w:val="28"/>
      <w:lang w:val="ru-RU" w:eastAsia="ru-RU" w:bidi="ar-SA"/>
    </w:rPr>
  </w:style>
  <w:style w:type="paragraph" w:styleId="a4">
    <w:name w:val="footnote text"/>
    <w:basedOn w:val="a0"/>
    <w:semiHidden/>
    <w:rsid w:val="00DD26AF"/>
  </w:style>
  <w:style w:type="character" w:styleId="a5">
    <w:name w:val="footnote reference"/>
    <w:semiHidden/>
    <w:rsid w:val="00DD26AF"/>
    <w:rPr>
      <w:vertAlign w:val="superscript"/>
    </w:rPr>
  </w:style>
  <w:style w:type="paragraph" w:styleId="a6">
    <w:name w:val="Body Text Indent"/>
    <w:basedOn w:val="a0"/>
    <w:rsid w:val="00DD26AF"/>
    <w:pPr>
      <w:ind w:firstLine="709"/>
      <w:jc w:val="both"/>
    </w:pPr>
    <w:rPr>
      <w:sz w:val="28"/>
    </w:rPr>
  </w:style>
  <w:style w:type="paragraph" w:styleId="a7">
    <w:name w:val="Body Text"/>
    <w:aliases w:val="Iniiaiie oaeno Ciae Ciae,Iniiaiie oaeno Ciae,Iniiaiie oaeno Ciae Ciae Ciae Ciae Ciae Ciae Ciae Ciae Ciae Ciae Ciae Ciae Ciae Ciae,Body Text Char,Iniiaiie oaeno Ciae Ciae Ciae Ciae,Основной текст Знак Знак,Îñíîâíîé òåêñò Çíàê Çíàê"/>
    <w:basedOn w:val="a0"/>
    <w:rsid w:val="00DD26AF"/>
    <w:rPr>
      <w:b/>
      <w:sz w:val="32"/>
    </w:rPr>
  </w:style>
  <w:style w:type="paragraph" w:styleId="20">
    <w:name w:val="Body Text Indent 2"/>
    <w:basedOn w:val="a0"/>
    <w:rsid w:val="00DD26AF"/>
    <w:pPr>
      <w:ind w:left="680"/>
      <w:jc w:val="both"/>
    </w:pPr>
    <w:rPr>
      <w:sz w:val="28"/>
    </w:rPr>
  </w:style>
  <w:style w:type="paragraph" w:styleId="21">
    <w:name w:val="Body Text 2"/>
    <w:basedOn w:val="a0"/>
    <w:rsid w:val="00DD26AF"/>
    <w:rPr>
      <w:sz w:val="28"/>
    </w:rPr>
  </w:style>
  <w:style w:type="paragraph" w:styleId="a8">
    <w:name w:val="header"/>
    <w:basedOn w:val="a0"/>
    <w:rsid w:val="00DD26AF"/>
    <w:pPr>
      <w:tabs>
        <w:tab w:val="center" w:pos="4677"/>
        <w:tab w:val="right" w:pos="9355"/>
      </w:tabs>
    </w:pPr>
    <w:rPr>
      <w:sz w:val="24"/>
    </w:rPr>
  </w:style>
  <w:style w:type="paragraph" w:styleId="a9">
    <w:name w:val="footer"/>
    <w:basedOn w:val="a0"/>
    <w:link w:val="aa"/>
    <w:uiPriority w:val="99"/>
    <w:rsid w:val="00DD26AF"/>
    <w:pPr>
      <w:tabs>
        <w:tab w:val="center" w:pos="4153"/>
        <w:tab w:val="right" w:pos="8306"/>
      </w:tabs>
    </w:pPr>
    <w:rPr>
      <w:sz w:val="28"/>
    </w:rPr>
  </w:style>
  <w:style w:type="character" w:styleId="ab">
    <w:name w:val="page number"/>
    <w:basedOn w:val="a1"/>
    <w:rsid w:val="00DD26AF"/>
  </w:style>
  <w:style w:type="paragraph" w:customStyle="1" w:styleId="11">
    <w:name w:val="Обычный1"/>
    <w:rsid w:val="00DD26AF"/>
    <w:pPr>
      <w:widowControl w:val="0"/>
      <w:spacing w:before="120" w:after="120"/>
      <w:ind w:firstLine="567"/>
      <w:jc w:val="both"/>
    </w:pPr>
    <w:rPr>
      <w:sz w:val="24"/>
    </w:rPr>
  </w:style>
  <w:style w:type="character" w:styleId="ac">
    <w:name w:val="Hyperlink"/>
    <w:rsid w:val="00DD26AF"/>
    <w:rPr>
      <w:color w:val="0000FF"/>
      <w:u w:val="single"/>
    </w:rPr>
  </w:style>
  <w:style w:type="paragraph" w:styleId="12">
    <w:name w:val="toc 1"/>
    <w:basedOn w:val="a0"/>
    <w:next w:val="a0"/>
    <w:autoRedefine/>
    <w:semiHidden/>
    <w:rsid w:val="003912C3"/>
    <w:pPr>
      <w:tabs>
        <w:tab w:val="left" w:pos="400"/>
        <w:tab w:val="right" w:leader="dot" w:pos="9912"/>
      </w:tabs>
      <w:spacing w:before="120" w:after="120"/>
    </w:pPr>
    <w:rPr>
      <w:b/>
      <w:bCs/>
      <w:caps/>
      <w:noProof/>
    </w:rPr>
  </w:style>
  <w:style w:type="paragraph" w:styleId="30">
    <w:name w:val="Body Text Indent 3"/>
    <w:basedOn w:val="a0"/>
    <w:rsid w:val="00DD26AF"/>
    <w:pPr>
      <w:spacing w:after="120"/>
      <w:ind w:left="283"/>
    </w:pPr>
    <w:rPr>
      <w:sz w:val="16"/>
      <w:szCs w:val="16"/>
    </w:rPr>
  </w:style>
  <w:style w:type="paragraph" w:styleId="31">
    <w:name w:val="Body Text 3"/>
    <w:basedOn w:val="a0"/>
    <w:rsid w:val="00DD26AF"/>
    <w:pPr>
      <w:spacing w:after="120"/>
    </w:pPr>
    <w:rPr>
      <w:sz w:val="16"/>
      <w:szCs w:val="16"/>
    </w:rPr>
  </w:style>
  <w:style w:type="paragraph" w:customStyle="1" w:styleId="32">
    <w:name w:val="заголовок 3"/>
    <w:basedOn w:val="a0"/>
    <w:next w:val="a0"/>
    <w:rsid w:val="00DD26AF"/>
    <w:pPr>
      <w:keepNext/>
      <w:spacing w:before="240" w:after="60"/>
    </w:pPr>
    <w:rPr>
      <w:b/>
      <w:sz w:val="24"/>
    </w:rPr>
  </w:style>
  <w:style w:type="paragraph" w:customStyle="1" w:styleId="Aacao4">
    <w:name w:val="Aacao 4"/>
    <w:rsid w:val="00DD26AF"/>
    <w:pPr>
      <w:tabs>
        <w:tab w:val="left" w:pos="360"/>
      </w:tabs>
      <w:spacing w:after="60" w:line="316" w:lineRule="exact"/>
      <w:jc w:val="center"/>
    </w:pPr>
    <w:rPr>
      <w:rFonts w:ascii="TmsRmn-Miracle" w:hAnsi="TmsRmn-Miracle"/>
      <w:b/>
      <w:bCs/>
      <w:sz w:val="28"/>
      <w:szCs w:val="28"/>
    </w:rPr>
  </w:style>
  <w:style w:type="paragraph" w:customStyle="1" w:styleId="ad">
    <w:name w:val="Таблица шапка"/>
    <w:basedOn w:val="a0"/>
    <w:rsid w:val="00DD26AF"/>
    <w:pPr>
      <w:keepNext/>
      <w:spacing w:before="40" w:after="40"/>
      <w:ind w:left="57" w:right="57"/>
    </w:pPr>
    <w:rPr>
      <w:sz w:val="24"/>
      <w:szCs w:val="24"/>
    </w:rPr>
  </w:style>
  <w:style w:type="paragraph" w:customStyle="1" w:styleId="ae">
    <w:name w:val="Таблица текст"/>
    <w:basedOn w:val="a0"/>
    <w:rsid w:val="00DD26AF"/>
    <w:pPr>
      <w:spacing w:before="40" w:after="40"/>
      <w:ind w:left="57" w:right="57"/>
    </w:pPr>
    <w:rPr>
      <w:sz w:val="28"/>
      <w:szCs w:val="28"/>
    </w:rPr>
  </w:style>
  <w:style w:type="paragraph" w:styleId="af">
    <w:name w:val="Balloon Text"/>
    <w:basedOn w:val="a0"/>
    <w:semiHidden/>
    <w:rsid w:val="00DD26AF"/>
    <w:rPr>
      <w:rFonts w:ascii="Tahoma" w:hAnsi="Tahoma" w:cs="Tahoma"/>
      <w:sz w:val="16"/>
      <w:szCs w:val="16"/>
    </w:rPr>
  </w:style>
  <w:style w:type="paragraph" w:styleId="af0">
    <w:name w:val="Document Map"/>
    <w:basedOn w:val="a0"/>
    <w:semiHidden/>
    <w:rsid w:val="00DD26AF"/>
    <w:pPr>
      <w:shd w:val="clear" w:color="auto" w:fill="000080"/>
    </w:pPr>
    <w:rPr>
      <w:rFonts w:ascii="Tahoma" w:hAnsi="Tahoma" w:cs="Tahoma"/>
    </w:rPr>
  </w:style>
  <w:style w:type="paragraph" w:customStyle="1" w:styleId="Q1">
    <w:name w:val="Q1"/>
    <w:rsid w:val="00DD26AF"/>
    <w:pPr>
      <w:tabs>
        <w:tab w:val="left" w:pos="360"/>
      </w:tabs>
      <w:spacing w:after="240" w:line="240" w:lineRule="exact"/>
      <w:ind w:firstLine="720"/>
      <w:jc w:val="both"/>
    </w:pPr>
    <w:rPr>
      <w:rFonts w:ascii="Tms Rmn" w:hAnsi="Tms Rmn"/>
      <w:sz w:val="24"/>
    </w:rPr>
  </w:style>
  <w:style w:type="paragraph" w:styleId="af1">
    <w:name w:val="Title"/>
    <w:basedOn w:val="a0"/>
    <w:link w:val="af2"/>
    <w:qFormat/>
    <w:rsid w:val="00DD26AF"/>
    <w:pPr>
      <w:jc w:val="center"/>
    </w:pPr>
    <w:rPr>
      <w:sz w:val="28"/>
    </w:rPr>
  </w:style>
  <w:style w:type="paragraph" w:customStyle="1" w:styleId="xl22">
    <w:name w:val="xl22"/>
    <w:basedOn w:val="a0"/>
    <w:rsid w:val="00DD26AF"/>
    <w:pPr>
      <w:spacing w:before="100" w:beforeAutospacing="1" w:after="100" w:afterAutospacing="1"/>
    </w:pPr>
    <w:rPr>
      <w:sz w:val="24"/>
      <w:szCs w:val="24"/>
    </w:rPr>
  </w:style>
  <w:style w:type="paragraph" w:styleId="33">
    <w:name w:val="toc 3"/>
    <w:basedOn w:val="a0"/>
    <w:next w:val="a0"/>
    <w:autoRedefine/>
    <w:semiHidden/>
    <w:rsid w:val="00DD26AF"/>
    <w:pPr>
      <w:ind w:left="400"/>
    </w:pPr>
    <w:rPr>
      <w:i/>
      <w:iCs/>
    </w:rPr>
  </w:style>
  <w:style w:type="paragraph" w:styleId="22">
    <w:name w:val="toc 2"/>
    <w:basedOn w:val="a0"/>
    <w:next w:val="a0"/>
    <w:autoRedefine/>
    <w:semiHidden/>
    <w:rsid w:val="002A5ABE"/>
    <w:pPr>
      <w:tabs>
        <w:tab w:val="left" w:pos="720"/>
        <w:tab w:val="right" w:leader="dot" w:pos="9912"/>
      </w:tabs>
      <w:ind w:left="200"/>
      <w:jc w:val="both"/>
    </w:pPr>
    <w:rPr>
      <w:smallCaps/>
    </w:rPr>
  </w:style>
  <w:style w:type="paragraph" w:styleId="a">
    <w:name w:val="List Bullet"/>
    <w:basedOn w:val="a0"/>
    <w:autoRedefine/>
    <w:rsid w:val="00DD26AF"/>
    <w:pPr>
      <w:numPr>
        <w:numId w:val="1"/>
      </w:numPr>
    </w:pPr>
  </w:style>
  <w:style w:type="character" w:styleId="af3">
    <w:name w:val="FollowedHyperlink"/>
    <w:rsid w:val="00DD26AF"/>
    <w:rPr>
      <w:color w:val="800080"/>
      <w:u w:val="single"/>
    </w:rPr>
  </w:style>
  <w:style w:type="paragraph" w:styleId="af4">
    <w:name w:val="Normal (Web)"/>
    <w:basedOn w:val="a0"/>
    <w:rsid w:val="00DD26AF"/>
    <w:pPr>
      <w:spacing w:before="100" w:beforeAutospacing="1" w:after="100" w:afterAutospacing="1"/>
    </w:pPr>
    <w:rPr>
      <w:rFonts w:ascii="Arial Unicode MS" w:eastAsia="Arial Unicode MS" w:hAnsi="Arial Unicode MS" w:cs="Arial Unicode MS"/>
      <w:sz w:val="24"/>
      <w:szCs w:val="24"/>
    </w:rPr>
  </w:style>
  <w:style w:type="character" w:styleId="af5">
    <w:name w:val="Strong"/>
    <w:qFormat/>
    <w:rsid w:val="00DD26AF"/>
    <w:rPr>
      <w:b/>
      <w:bCs/>
    </w:rPr>
  </w:style>
  <w:style w:type="paragraph" w:styleId="40">
    <w:name w:val="toc 4"/>
    <w:basedOn w:val="a0"/>
    <w:next w:val="a0"/>
    <w:autoRedefine/>
    <w:semiHidden/>
    <w:rsid w:val="00DD26AF"/>
    <w:pPr>
      <w:ind w:left="600"/>
    </w:pPr>
    <w:rPr>
      <w:sz w:val="18"/>
      <w:szCs w:val="18"/>
    </w:rPr>
  </w:style>
  <w:style w:type="paragraph" w:styleId="50">
    <w:name w:val="toc 5"/>
    <w:basedOn w:val="a0"/>
    <w:next w:val="a0"/>
    <w:autoRedefine/>
    <w:semiHidden/>
    <w:rsid w:val="00DD26AF"/>
    <w:pPr>
      <w:ind w:left="800"/>
    </w:pPr>
    <w:rPr>
      <w:sz w:val="18"/>
      <w:szCs w:val="18"/>
    </w:rPr>
  </w:style>
  <w:style w:type="paragraph" w:styleId="60">
    <w:name w:val="toc 6"/>
    <w:basedOn w:val="a0"/>
    <w:next w:val="a0"/>
    <w:autoRedefine/>
    <w:semiHidden/>
    <w:rsid w:val="00DD26AF"/>
    <w:pPr>
      <w:ind w:left="1000"/>
    </w:pPr>
    <w:rPr>
      <w:sz w:val="18"/>
      <w:szCs w:val="18"/>
    </w:rPr>
  </w:style>
  <w:style w:type="paragraph" w:styleId="70">
    <w:name w:val="toc 7"/>
    <w:basedOn w:val="a0"/>
    <w:next w:val="a0"/>
    <w:autoRedefine/>
    <w:semiHidden/>
    <w:rsid w:val="00DD26AF"/>
    <w:pPr>
      <w:ind w:left="1200"/>
    </w:pPr>
    <w:rPr>
      <w:sz w:val="18"/>
      <w:szCs w:val="18"/>
    </w:rPr>
  </w:style>
  <w:style w:type="paragraph" w:styleId="80">
    <w:name w:val="toc 8"/>
    <w:basedOn w:val="a0"/>
    <w:next w:val="a0"/>
    <w:autoRedefine/>
    <w:semiHidden/>
    <w:rsid w:val="00DD26AF"/>
    <w:pPr>
      <w:ind w:left="1400"/>
    </w:pPr>
    <w:rPr>
      <w:sz w:val="18"/>
      <w:szCs w:val="18"/>
    </w:rPr>
  </w:style>
  <w:style w:type="paragraph" w:styleId="9">
    <w:name w:val="toc 9"/>
    <w:basedOn w:val="a0"/>
    <w:next w:val="a0"/>
    <w:autoRedefine/>
    <w:semiHidden/>
    <w:rsid w:val="00DD26AF"/>
    <w:pPr>
      <w:ind w:left="1600"/>
    </w:pPr>
    <w:rPr>
      <w:sz w:val="18"/>
      <w:szCs w:val="18"/>
    </w:rPr>
  </w:style>
  <w:style w:type="paragraph" w:customStyle="1" w:styleId="210">
    <w:name w:val="Основной текст 21"/>
    <w:basedOn w:val="a0"/>
    <w:rsid w:val="00DD26AF"/>
    <w:pPr>
      <w:overflowPunct w:val="0"/>
      <w:autoSpaceDE w:val="0"/>
      <w:autoSpaceDN w:val="0"/>
      <w:adjustRightInd w:val="0"/>
      <w:ind w:firstLine="709"/>
      <w:textAlignment w:val="baseline"/>
    </w:pPr>
    <w:rPr>
      <w:sz w:val="22"/>
    </w:rPr>
  </w:style>
  <w:style w:type="paragraph" w:styleId="af6">
    <w:name w:val="Block Text"/>
    <w:basedOn w:val="a0"/>
    <w:rsid w:val="00DD26AF"/>
    <w:pPr>
      <w:ind w:left="-152" w:right="-110"/>
      <w:jc w:val="center"/>
    </w:pPr>
    <w:rPr>
      <w:b/>
      <w:sz w:val="24"/>
    </w:rPr>
  </w:style>
  <w:style w:type="paragraph" w:customStyle="1" w:styleId="xl24">
    <w:name w:val="xl24"/>
    <w:basedOn w:val="a0"/>
    <w:rsid w:val="00DD26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25">
    <w:name w:val="xl25"/>
    <w:basedOn w:val="a0"/>
    <w:rsid w:val="00DD26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26">
    <w:name w:val="xl26"/>
    <w:basedOn w:val="a0"/>
    <w:rsid w:val="00DD26A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a0"/>
    <w:rsid w:val="00DD26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ConsNonformat">
    <w:name w:val="ConsNonformat"/>
    <w:rsid w:val="003371B1"/>
    <w:pPr>
      <w:widowControl w:val="0"/>
      <w:autoSpaceDE w:val="0"/>
      <w:autoSpaceDN w:val="0"/>
      <w:adjustRightInd w:val="0"/>
    </w:pPr>
    <w:rPr>
      <w:rFonts w:ascii="Courier New" w:hAnsi="Courier New" w:cs="Courier New"/>
    </w:rPr>
  </w:style>
  <w:style w:type="table" w:styleId="af7">
    <w:name w:val="Table Grid"/>
    <w:basedOn w:val="a2"/>
    <w:rsid w:val="00C51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annotation text"/>
    <w:basedOn w:val="a0"/>
    <w:semiHidden/>
    <w:rsid w:val="00C51035"/>
  </w:style>
  <w:style w:type="paragraph" w:styleId="af9">
    <w:name w:val="annotation subject"/>
    <w:basedOn w:val="af8"/>
    <w:next w:val="af8"/>
    <w:semiHidden/>
    <w:rsid w:val="00C51035"/>
    <w:rPr>
      <w:b/>
      <w:bCs/>
    </w:rPr>
  </w:style>
  <w:style w:type="character" w:customStyle="1" w:styleId="afa">
    <w:name w:val="Знак Знак"/>
    <w:locked/>
    <w:rsid w:val="00016D6B"/>
    <w:rPr>
      <w:rFonts w:ascii="Arial" w:hAnsi="Arial" w:cs="Arial"/>
      <w:b/>
      <w:bCs/>
      <w:kern w:val="32"/>
      <w:sz w:val="32"/>
      <w:szCs w:val="32"/>
      <w:lang w:val="ru-RU" w:eastAsia="ru-RU" w:bidi="ar-SA"/>
    </w:rPr>
  </w:style>
  <w:style w:type="paragraph" w:customStyle="1" w:styleId="120">
    <w:name w:val="абзац 12"/>
    <w:basedOn w:val="a0"/>
    <w:rsid w:val="00922578"/>
    <w:pPr>
      <w:spacing w:before="120" w:after="120"/>
      <w:ind w:firstLine="709"/>
      <w:jc w:val="both"/>
    </w:pPr>
    <w:rPr>
      <w:rFonts w:ascii="Arial" w:hAnsi="Arial"/>
      <w:sz w:val="24"/>
    </w:rPr>
  </w:style>
  <w:style w:type="paragraph" w:customStyle="1" w:styleId="Arial11pt011">
    <w:name w:val="Стиль Arial 11 pt по ширине Слева:  011 см Междустр.интервал: ..."/>
    <w:basedOn w:val="a0"/>
    <w:next w:val="a0"/>
    <w:autoRedefine/>
    <w:rsid w:val="002A782D"/>
    <w:pPr>
      <w:spacing w:before="120" w:after="120"/>
      <w:ind w:left="62"/>
      <w:jc w:val="both"/>
    </w:pPr>
    <w:rPr>
      <w:rFonts w:ascii="Arial" w:hAnsi="Arial" w:cs="Arial"/>
      <w:sz w:val="22"/>
      <w:szCs w:val="22"/>
    </w:rPr>
  </w:style>
  <w:style w:type="paragraph" w:customStyle="1" w:styleId="Arial11pt66">
    <w:name w:val="Стиль Arial 11 pt по ширине Перед:  6 пт После:  6 пт"/>
    <w:basedOn w:val="a0"/>
    <w:rsid w:val="00922578"/>
    <w:pPr>
      <w:spacing w:before="120" w:after="120"/>
      <w:jc w:val="both"/>
    </w:pPr>
    <w:rPr>
      <w:rFonts w:ascii="Arial" w:hAnsi="Arial"/>
      <w:sz w:val="22"/>
    </w:rPr>
  </w:style>
  <w:style w:type="paragraph" w:customStyle="1" w:styleId="211pt6">
    <w:name w:val="Стиль Заголовок 2 + 11 pt Перед:  6 пт"/>
    <w:basedOn w:val="2"/>
    <w:rsid w:val="00922578"/>
    <w:pPr>
      <w:overflowPunct w:val="0"/>
      <w:autoSpaceDE w:val="0"/>
      <w:autoSpaceDN w:val="0"/>
      <w:adjustRightInd w:val="0"/>
      <w:spacing w:before="120" w:after="120"/>
      <w:ind w:hanging="142"/>
    </w:pPr>
    <w:rPr>
      <w:rFonts w:ascii="Arial" w:hAnsi="Arial"/>
      <w:bCs/>
      <w:szCs w:val="24"/>
    </w:rPr>
  </w:style>
  <w:style w:type="paragraph" w:customStyle="1" w:styleId="34">
    <w:name w:val="Стиль Заголовок 3"/>
    <w:aliases w:val="Знак Знак + не полужирный курсив Слева:  0 см ..."/>
    <w:basedOn w:val="3"/>
    <w:autoRedefine/>
    <w:rsid w:val="00922578"/>
    <w:pPr>
      <w:spacing w:after="120"/>
      <w:jc w:val="center"/>
    </w:pPr>
    <w:rPr>
      <w:rFonts w:cs="Times New Roman"/>
      <w:bCs w:val="0"/>
      <w:iCs/>
      <w:sz w:val="24"/>
      <w:szCs w:val="20"/>
    </w:rPr>
  </w:style>
  <w:style w:type="paragraph" w:customStyle="1" w:styleId="Default">
    <w:name w:val="Default"/>
    <w:rsid w:val="00922578"/>
    <w:pPr>
      <w:widowControl w:val="0"/>
      <w:autoSpaceDE w:val="0"/>
      <w:autoSpaceDN w:val="0"/>
      <w:adjustRightInd w:val="0"/>
    </w:pPr>
    <w:rPr>
      <w:color w:val="000000"/>
      <w:sz w:val="24"/>
      <w:szCs w:val="24"/>
    </w:rPr>
  </w:style>
  <w:style w:type="paragraph" w:customStyle="1" w:styleId="Style1">
    <w:name w:val="Style1"/>
    <w:basedOn w:val="a0"/>
    <w:rsid w:val="00507FB4"/>
    <w:pPr>
      <w:widowControl w:val="0"/>
      <w:autoSpaceDE w:val="0"/>
      <w:autoSpaceDN w:val="0"/>
      <w:adjustRightInd w:val="0"/>
      <w:spacing w:line="310" w:lineRule="exact"/>
      <w:jc w:val="center"/>
    </w:pPr>
    <w:rPr>
      <w:sz w:val="24"/>
      <w:szCs w:val="24"/>
    </w:rPr>
  </w:style>
  <w:style w:type="paragraph" w:customStyle="1" w:styleId="Style5">
    <w:name w:val="Style5"/>
    <w:basedOn w:val="a0"/>
    <w:rsid w:val="00507FB4"/>
    <w:pPr>
      <w:widowControl w:val="0"/>
      <w:autoSpaceDE w:val="0"/>
      <w:autoSpaceDN w:val="0"/>
      <w:adjustRightInd w:val="0"/>
    </w:pPr>
    <w:rPr>
      <w:sz w:val="24"/>
      <w:szCs w:val="24"/>
    </w:rPr>
  </w:style>
  <w:style w:type="paragraph" w:customStyle="1" w:styleId="Style6">
    <w:name w:val="Style6"/>
    <w:basedOn w:val="a0"/>
    <w:rsid w:val="00507FB4"/>
    <w:pPr>
      <w:widowControl w:val="0"/>
      <w:autoSpaceDE w:val="0"/>
      <w:autoSpaceDN w:val="0"/>
      <w:adjustRightInd w:val="0"/>
      <w:spacing w:line="306" w:lineRule="exact"/>
    </w:pPr>
    <w:rPr>
      <w:sz w:val="24"/>
      <w:szCs w:val="24"/>
    </w:rPr>
  </w:style>
  <w:style w:type="character" w:customStyle="1" w:styleId="FontStyle11">
    <w:name w:val="Font Style11"/>
    <w:rsid w:val="00507FB4"/>
    <w:rPr>
      <w:rFonts w:ascii="Times New Roman" w:hAnsi="Times New Roman" w:cs="Times New Roman"/>
      <w:sz w:val="24"/>
      <w:szCs w:val="24"/>
    </w:rPr>
  </w:style>
  <w:style w:type="character" w:customStyle="1" w:styleId="FontStyle12">
    <w:name w:val="Font Style12"/>
    <w:rsid w:val="00507FB4"/>
    <w:rPr>
      <w:rFonts w:ascii="Times New Roman" w:hAnsi="Times New Roman" w:cs="Times New Roman"/>
      <w:b/>
      <w:bCs/>
      <w:sz w:val="24"/>
      <w:szCs w:val="24"/>
    </w:rPr>
  </w:style>
  <w:style w:type="paragraph" w:customStyle="1" w:styleId="My1">
    <w:name w:val="MyСтиль1 Знак Знак Знак Знак Знак"/>
    <w:basedOn w:val="a0"/>
    <w:rsid w:val="00196F7A"/>
    <w:pPr>
      <w:jc w:val="center"/>
    </w:pPr>
    <w:rPr>
      <w:sz w:val="24"/>
      <w:szCs w:val="24"/>
      <w:lang w:val="en-US"/>
    </w:rPr>
  </w:style>
  <w:style w:type="paragraph" w:customStyle="1" w:styleId="23">
    <w:name w:val="Обычный2"/>
    <w:rsid w:val="00196F7A"/>
    <w:pPr>
      <w:snapToGrid w:val="0"/>
    </w:pPr>
  </w:style>
  <w:style w:type="paragraph" w:customStyle="1" w:styleId="13">
    <w:name w:val="заголовок 1"/>
    <w:basedOn w:val="a0"/>
    <w:next w:val="a0"/>
    <w:rsid w:val="006461EA"/>
    <w:pPr>
      <w:keepNext/>
      <w:jc w:val="right"/>
      <w:outlineLvl w:val="0"/>
    </w:pPr>
    <w:rPr>
      <w:sz w:val="24"/>
      <w:szCs w:val="24"/>
    </w:rPr>
  </w:style>
  <w:style w:type="paragraph" w:customStyle="1" w:styleId="14">
    <w:name w:val="çàãîëîâîê 1"/>
    <w:basedOn w:val="a0"/>
    <w:next w:val="a0"/>
    <w:rsid w:val="006461EA"/>
    <w:pPr>
      <w:keepNext/>
      <w:jc w:val="right"/>
    </w:pPr>
    <w:rPr>
      <w:sz w:val="24"/>
      <w:szCs w:val="24"/>
    </w:rPr>
  </w:style>
  <w:style w:type="paragraph" w:customStyle="1" w:styleId="afb">
    <w:name w:val="Стиль"/>
    <w:rsid w:val="00607349"/>
    <w:pPr>
      <w:widowControl w:val="0"/>
      <w:autoSpaceDE w:val="0"/>
      <w:autoSpaceDN w:val="0"/>
      <w:adjustRightInd w:val="0"/>
    </w:pPr>
    <w:rPr>
      <w:rFonts w:ascii="Arial" w:hAnsi="Arial" w:cs="Arial"/>
      <w:sz w:val="24"/>
      <w:szCs w:val="24"/>
    </w:rPr>
  </w:style>
  <w:style w:type="paragraph" w:customStyle="1" w:styleId="310">
    <w:name w:val="Основной текст с отступом 31"/>
    <w:basedOn w:val="a0"/>
    <w:rsid w:val="00DA2292"/>
    <w:pPr>
      <w:suppressAutoHyphens/>
      <w:spacing w:after="120"/>
      <w:ind w:left="283"/>
    </w:pPr>
    <w:rPr>
      <w:sz w:val="16"/>
      <w:szCs w:val="16"/>
      <w:lang w:eastAsia="ar-SA"/>
    </w:rPr>
  </w:style>
  <w:style w:type="paragraph" w:customStyle="1" w:styleId="15">
    <w:name w:val="Без интервала1"/>
    <w:basedOn w:val="a0"/>
    <w:rsid w:val="00614D37"/>
    <w:rPr>
      <w:rFonts w:ascii="Calibri" w:eastAsia="Calibri" w:hAnsi="Calibri" w:cs="Calibri"/>
      <w:sz w:val="22"/>
      <w:szCs w:val="22"/>
    </w:rPr>
  </w:style>
  <w:style w:type="paragraph" w:customStyle="1" w:styleId="16">
    <w:name w:val="Абзац списка1"/>
    <w:basedOn w:val="a0"/>
    <w:rsid w:val="00614D37"/>
    <w:pPr>
      <w:ind w:left="720"/>
    </w:pPr>
    <w:rPr>
      <w:rFonts w:eastAsia="Calibri"/>
    </w:rPr>
  </w:style>
  <w:style w:type="paragraph" w:customStyle="1" w:styleId="ConsPlusNormal">
    <w:name w:val="ConsPlusNormal"/>
    <w:rsid w:val="00AE0846"/>
    <w:pPr>
      <w:widowControl w:val="0"/>
      <w:autoSpaceDE w:val="0"/>
      <w:autoSpaceDN w:val="0"/>
      <w:adjustRightInd w:val="0"/>
      <w:ind w:firstLine="720"/>
    </w:pPr>
    <w:rPr>
      <w:rFonts w:ascii="Arial" w:eastAsia="Calibri" w:hAnsi="Arial" w:cs="Arial"/>
    </w:rPr>
  </w:style>
  <w:style w:type="character" w:customStyle="1" w:styleId="af2">
    <w:name w:val="Заголовок Знак"/>
    <w:link w:val="af1"/>
    <w:locked/>
    <w:rsid w:val="00AE0846"/>
    <w:rPr>
      <w:sz w:val="28"/>
      <w:lang w:val="ru-RU" w:eastAsia="ru-RU" w:bidi="ar-SA"/>
    </w:rPr>
  </w:style>
  <w:style w:type="paragraph" w:styleId="afc">
    <w:name w:val="List Paragraph"/>
    <w:basedOn w:val="a0"/>
    <w:uiPriority w:val="34"/>
    <w:qFormat/>
    <w:rsid w:val="0085339B"/>
    <w:pPr>
      <w:ind w:left="720"/>
    </w:pPr>
    <w:rPr>
      <w:rFonts w:eastAsia="Calibri"/>
    </w:rPr>
  </w:style>
  <w:style w:type="character" w:customStyle="1" w:styleId="aa">
    <w:name w:val="Нижний колонтитул Знак"/>
    <w:link w:val="a9"/>
    <w:uiPriority w:val="99"/>
    <w:rsid w:val="003B57D4"/>
    <w:rPr>
      <w:sz w:val="28"/>
    </w:rPr>
  </w:style>
  <w:style w:type="paragraph" w:customStyle="1" w:styleId="211">
    <w:name w:val="Основной текст 211"/>
    <w:basedOn w:val="a0"/>
    <w:rsid w:val="002867E6"/>
    <w:pPr>
      <w:ind w:firstLine="720"/>
      <w:jc w:val="both"/>
    </w:pPr>
    <w:rPr>
      <w:sz w:val="24"/>
    </w:rPr>
  </w:style>
  <w:style w:type="paragraph" w:customStyle="1" w:styleId="afd">
    <w:name w:val="Текст пункта договора"/>
    <w:basedOn w:val="a0"/>
    <w:autoRedefine/>
    <w:rsid w:val="002867E6"/>
    <w:pPr>
      <w:tabs>
        <w:tab w:val="left" w:pos="-360"/>
        <w:tab w:val="left" w:pos="0"/>
        <w:tab w:val="left" w:pos="1440"/>
        <w:tab w:val="num" w:pos="5607"/>
      </w:tabs>
      <w:ind w:firstLine="284"/>
      <w:jc w:val="both"/>
    </w:pPr>
  </w:style>
  <w:style w:type="paragraph" w:customStyle="1" w:styleId="Schedule">
    <w:name w:val="Schedule"/>
    <w:basedOn w:val="a0"/>
    <w:next w:val="a0"/>
    <w:uiPriority w:val="99"/>
    <w:rsid w:val="00C61CC7"/>
    <w:pPr>
      <w:widowControl w:val="0"/>
      <w:autoSpaceDE w:val="0"/>
      <w:autoSpaceDN w:val="0"/>
      <w:adjustRightInd w:val="0"/>
      <w:spacing w:after="240"/>
    </w:pPr>
    <w:rPr>
      <w:rFonts w:ascii="Arial" w:hAnsi="Arial" w:cs="Arial"/>
      <w:sz w:val="24"/>
      <w:szCs w:val="24"/>
    </w:rPr>
  </w:style>
  <w:style w:type="paragraph" w:customStyle="1" w:styleId="afe">
    <w:name w:val="Подписи"/>
    <w:basedOn w:val="a0"/>
    <w:qFormat/>
    <w:rsid w:val="00CC3201"/>
    <w:pPr>
      <w:tabs>
        <w:tab w:val="right" w:leader="underscore" w:pos="4677"/>
      </w:tabs>
      <w:suppressAutoHyphens/>
      <w:spacing w:before="240"/>
      <w:jc w:val="both"/>
      <w:textAlignment w:val="baseline"/>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9391">
      <w:bodyDiv w:val="1"/>
      <w:marLeft w:val="0"/>
      <w:marRight w:val="0"/>
      <w:marTop w:val="0"/>
      <w:marBottom w:val="0"/>
      <w:divBdr>
        <w:top w:val="none" w:sz="0" w:space="0" w:color="auto"/>
        <w:left w:val="none" w:sz="0" w:space="0" w:color="auto"/>
        <w:bottom w:val="none" w:sz="0" w:space="0" w:color="auto"/>
        <w:right w:val="none" w:sz="0" w:space="0" w:color="auto"/>
      </w:divBdr>
    </w:div>
    <w:div w:id="8456805">
      <w:bodyDiv w:val="1"/>
      <w:marLeft w:val="0"/>
      <w:marRight w:val="0"/>
      <w:marTop w:val="0"/>
      <w:marBottom w:val="0"/>
      <w:divBdr>
        <w:top w:val="none" w:sz="0" w:space="0" w:color="auto"/>
        <w:left w:val="none" w:sz="0" w:space="0" w:color="auto"/>
        <w:bottom w:val="none" w:sz="0" w:space="0" w:color="auto"/>
        <w:right w:val="none" w:sz="0" w:space="0" w:color="auto"/>
      </w:divBdr>
    </w:div>
    <w:div w:id="173499514">
      <w:bodyDiv w:val="1"/>
      <w:marLeft w:val="0"/>
      <w:marRight w:val="0"/>
      <w:marTop w:val="0"/>
      <w:marBottom w:val="0"/>
      <w:divBdr>
        <w:top w:val="none" w:sz="0" w:space="0" w:color="auto"/>
        <w:left w:val="none" w:sz="0" w:space="0" w:color="auto"/>
        <w:bottom w:val="none" w:sz="0" w:space="0" w:color="auto"/>
        <w:right w:val="none" w:sz="0" w:space="0" w:color="auto"/>
      </w:divBdr>
    </w:div>
    <w:div w:id="286933254">
      <w:bodyDiv w:val="1"/>
      <w:marLeft w:val="0"/>
      <w:marRight w:val="0"/>
      <w:marTop w:val="0"/>
      <w:marBottom w:val="0"/>
      <w:divBdr>
        <w:top w:val="none" w:sz="0" w:space="0" w:color="auto"/>
        <w:left w:val="none" w:sz="0" w:space="0" w:color="auto"/>
        <w:bottom w:val="none" w:sz="0" w:space="0" w:color="auto"/>
        <w:right w:val="none" w:sz="0" w:space="0" w:color="auto"/>
      </w:divBdr>
    </w:div>
    <w:div w:id="438648623">
      <w:bodyDiv w:val="1"/>
      <w:marLeft w:val="0"/>
      <w:marRight w:val="0"/>
      <w:marTop w:val="0"/>
      <w:marBottom w:val="0"/>
      <w:divBdr>
        <w:top w:val="none" w:sz="0" w:space="0" w:color="auto"/>
        <w:left w:val="none" w:sz="0" w:space="0" w:color="auto"/>
        <w:bottom w:val="none" w:sz="0" w:space="0" w:color="auto"/>
        <w:right w:val="none" w:sz="0" w:space="0" w:color="auto"/>
      </w:divBdr>
    </w:div>
    <w:div w:id="470904163">
      <w:bodyDiv w:val="1"/>
      <w:marLeft w:val="0"/>
      <w:marRight w:val="0"/>
      <w:marTop w:val="0"/>
      <w:marBottom w:val="0"/>
      <w:divBdr>
        <w:top w:val="none" w:sz="0" w:space="0" w:color="auto"/>
        <w:left w:val="none" w:sz="0" w:space="0" w:color="auto"/>
        <w:bottom w:val="none" w:sz="0" w:space="0" w:color="auto"/>
        <w:right w:val="none" w:sz="0" w:space="0" w:color="auto"/>
      </w:divBdr>
    </w:div>
    <w:div w:id="571813793">
      <w:bodyDiv w:val="1"/>
      <w:marLeft w:val="0"/>
      <w:marRight w:val="0"/>
      <w:marTop w:val="0"/>
      <w:marBottom w:val="0"/>
      <w:divBdr>
        <w:top w:val="none" w:sz="0" w:space="0" w:color="auto"/>
        <w:left w:val="none" w:sz="0" w:space="0" w:color="auto"/>
        <w:bottom w:val="none" w:sz="0" w:space="0" w:color="auto"/>
        <w:right w:val="none" w:sz="0" w:space="0" w:color="auto"/>
      </w:divBdr>
    </w:div>
    <w:div w:id="595947387">
      <w:bodyDiv w:val="1"/>
      <w:marLeft w:val="0"/>
      <w:marRight w:val="0"/>
      <w:marTop w:val="0"/>
      <w:marBottom w:val="0"/>
      <w:divBdr>
        <w:top w:val="none" w:sz="0" w:space="0" w:color="auto"/>
        <w:left w:val="none" w:sz="0" w:space="0" w:color="auto"/>
        <w:bottom w:val="none" w:sz="0" w:space="0" w:color="auto"/>
        <w:right w:val="none" w:sz="0" w:space="0" w:color="auto"/>
      </w:divBdr>
    </w:div>
    <w:div w:id="615909255">
      <w:bodyDiv w:val="1"/>
      <w:marLeft w:val="0"/>
      <w:marRight w:val="0"/>
      <w:marTop w:val="0"/>
      <w:marBottom w:val="0"/>
      <w:divBdr>
        <w:top w:val="none" w:sz="0" w:space="0" w:color="auto"/>
        <w:left w:val="none" w:sz="0" w:space="0" w:color="auto"/>
        <w:bottom w:val="none" w:sz="0" w:space="0" w:color="auto"/>
        <w:right w:val="none" w:sz="0" w:space="0" w:color="auto"/>
      </w:divBdr>
    </w:div>
    <w:div w:id="629357519">
      <w:bodyDiv w:val="1"/>
      <w:marLeft w:val="0"/>
      <w:marRight w:val="0"/>
      <w:marTop w:val="0"/>
      <w:marBottom w:val="0"/>
      <w:divBdr>
        <w:top w:val="none" w:sz="0" w:space="0" w:color="auto"/>
        <w:left w:val="none" w:sz="0" w:space="0" w:color="auto"/>
        <w:bottom w:val="none" w:sz="0" w:space="0" w:color="auto"/>
        <w:right w:val="none" w:sz="0" w:space="0" w:color="auto"/>
      </w:divBdr>
    </w:div>
    <w:div w:id="637341241">
      <w:bodyDiv w:val="1"/>
      <w:marLeft w:val="0"/>
      <w:marRight w:val="0"/>
      <w:marTop w:val="0"/>
      <w:marBottom w:val="0"/>
      <w:divBdr>
        <w:top w:val="none" w:sz="0" w:space="0" w:color="auto"/>
        <w:left w:val="none" w:sz="0" w:space="0" w:color="auto"/>
        <w:bottom w:val="none" w:sz="0" w:space="0" w:color="auto"/>
        <w:right w:val="none" w:sz="0" w:space="0" w:color="auto"/>
      </w:divBdr>
    </w:div>
    <w:div w:id="641034308">
      <w:bodyDiv w:val="1"/>
      <w:marLeft w:val="0"/>
      <w:marRight w:val="0"/>
      <w:marTop w:val="0"/>
      <w:marBottom w:val="0"/>
      <w:divBdr>
        <w:top w:val="none" w:sz="0" w:space="0" w:color="auto"/>
        <w:left w:val="none" w:sz="0" w:space="0" w:color="auto"/>
        <w:bottom w:val="none" w:sz="0" w:space="0" w:color="auto"/>
        <w:right w:val="none" w:sz="0" w:space="0" w:color="auto"/>
      </w:divBdr>
    </w:div>
    <w:div w:id="874465401">
      <w:bodyDiv w:val="1"/>
      <w:marLeft w:val="0"/>
      <w:marRight w:val="0"/>
      <w:marTop w:val="0"/>
      <w:marBottom w:val="0"/>
      <w:divBdr>
        <w:top w:val="none" w:sz="0" w:space="0" w:color="auto"/>
        <w:left w:val="none" w:sz="0" w:space="0" w:color="auto"/>
        <w:bottom w:val="none" w:sz="0" w:space="0" w:color="auto"/>
        <w:right w:val="none" w:sz="0" w:space="0" w:color="auto"/>
      </w:divBdr>
    </w:div>
    <w:div w:id="1002049910">
      <w:bodyDiv w:val="1"/>
      <w:marLeft w:val="0"/>
      <w:marRight w:val="0"/>
      <w:marTop w:val="0"/>
      <w:marBottom w:val="0"/>
      <w:divBdr>
        <w:top w:val="none" w:sz="0" w:space="0" w:color="auto"/>
        <w:left w:val="none" w:sz="0" w:space="0" w:color="auto"/>
        <w:bottom w:val="none" w:sz="0" w:space="0" w:color="auto"/>
        <w:right w:val="none" w:sz="0" w:space="0" w:color="auto"/>
      </w:divBdr>
    </w:div>
    <w:div w:id="1017347866">
      <w:bodyDiv w:val="1"/>
      <w:marLeft w:val="0"/>
      <w:marRight w:val="0"/>
      <w:marTop w:val="0"/>
      <w:marBottom w:val="0"/>
      <w:divBdr>
        <w:top w:val="none" w:sz="0" w:space="0" w:color="auto"/>
        <w:left w:val="none" w:sz="0" w:space="0" w:color="auto"/>
        <w:bottom w:val="none" w:sz="0" w:space="0" w:color="auto"/>
        <w:right w:val="none" w:sz="0" w:space="0" w:color="auto"/>
      </w:divBdr>
    </w:div>
    <w:div w:id="1021933739">
      <w:bodyDiv w:val="1"/>
      <w:marLeft w:val="0"/>
      <w:marRight w:val="0"/>
      <w:marTop w:val="0"/>
      <w:marBottom w:val="0"/>
      <w:divBdr>
        <w:top w:val="none" w:sz="0" w:space="0" w:color="auto"/>
        <w:left w:val="none" w:sz="0" w:space="0" w:color="auto"/>
        <w:bottom w:val="none" w:sz="0" w:space="0" w:color="auto"/>
        <w:right w:val="none" w:sz="0" w:space="0" w:color="auto"/>
      </w:divBdr>
    </w:div>
    <w:div w:id="1043823614">
      <w:bodyDiv w:val="1"/>
      <w:marLeft w:val="0"/>
      <w:marRight w:val="0"/>
      <w:marTop w:val="0"/>
      <w:marBottom w:val="0"/>
      <w:divBdr>
        <w:top w:val="none" w:sz="0" w:space="0" w:color="auto"/>
        <w:left w:val="none" w:sz="0" w:space="0" w:color="auto"/>
        <w:bottom w:val="none" w:sz="0" w:space="0" w:color="auto"/>
        <w:right w:val="none" w:sz="0" w:space="0" w:color="auto"/>
      </w:divBdr>
    </w:div>
    <w:div w:id="1071855333">
      <w:bodyDiv w:val="1"/>
      <w:marLeft w:val="0"/>
      <w:marRight w:val="0"/>
      <w:marTop w:val="0"/>
      <w:marBottom w:val="0"/>
      <w:divBdr>
        <w:top w:val="none" w:sz="0" w:space="0" w:color="auto"/>
        <w:left w:val="none" w:sz="0" w:space="0" w:color="auto"/>
        <w:bottom w:val="none" w:sz="0" w:space="0" w:color="auto"/>
        <w:right w:val="none" w:sz="0" w:space="0" w:color="auto"/>
      </w:divBdr>
    </w:div>
    <w:div w:id="1083187366">
      <w:bodyDiv w:val="1"/>
      <w:marLeft w:val="0"/>
      <w:marRight w:val="0"/>
      <w:marTop w:val="0"/>
      <w:marBottom w:val="0"/>
      <w:divBdr>
        <w:top w:val="none" w:sz="0" w:space="0" w:color="auto"/>
        <w:left w:val="none" w:sz="0" w:space="0" w:color="auto"/>
        <w:bottom w:val="none" w:sz="0" w:space="0" w:color="auto"/>
        <w:right w:val="none" w:sz="0" w:space="0" w:color="auto"/>
      </w:divBdr>
    </w:div>
    <w:div w:id="1117871424">
      <w:bodyDiv w:val="1"/>
      <w:marLeft w:val="0"/>
      <w:marRight w:val="0"/>
      <w:marTop w:val="0"/>
      <w:marBottom w:val="0"/>
      <w:divBdr>
        <w:top w:val="none" w:sz="0" w:space="0" w:color="auto"/>
        <w:left w:val="none" w:sz="0" w:space="0" w:color="auto"/>
        <w:bottom w:val="none" w:sz="0" w:space="0" w:color="auto"/>
        <w:right w:val="none" w:sz="0" w:space="0" w:color="auto"/>
      </w:divBdr>
    </w:div>
    <w:div w:id="1121149235">
      <w:bodyDiv w:val="1"/>
      <w:marLeft w:val="0"/>
      <w:marRight w:val="0"/>
      <w:marTop w:val="0"/>
      <w:marBottom w:val="0"/>
      <w:divBdr>
        <w:top w:val="none" w:sz="0" w:space="0" w:color="auto"/>
        <w:left w:val="none" w:sz="0" w:space="0" w:color="auto"/>
        <w:bottom w:val="none" w:sz="0" w:space="0" w:color="auto"/>
        <w:right w:val="none" w:sz="0" w:space="0" w:color="auto"/>
      </w:divBdr>
    </w:div>
    <w:div w:id="1163157196">
      <w:bodyDiv w:val="1"/>
      <w:marLeft w:val="0"/>
      <w:marRight w:val="0"/>
      <w:marTop w:val="0"/>
      <w:marBottom w:val="0"/>
      <w:divBdr>
        <w:top w:val="none" w:sz="0" w:space="0" w:color="auto"/>
        <w:left w:val="none" w:sz="0" w:space="0" w:color="auto"/>
        <w:bottom w:val="none" w:sz="0" w:space="0" w:color="auto"/>
        <w:right w:val="none" w:sz="0" w:space="0" w:color="auto"/>
      </w:divBdr>
    </w:div>
    <w:div w:id="1231381985">
      <w:bodyDiv w:val="1"/>
      <w:marLeft w:val="0"/>
      <w:marRight w:val="0"/>
      <w:marTop w:val="0"/>
      <w:marBottom w:val="0"/>
      <w:divBdr>
        <w:top w:val="none" w:sz="0" w:space="0" w:color="auto"/>
        <w:left w:val="none" w:sz="0" w:space="0" w:color="auto"/>
        <w:bottom w:val="none" w:sz="0" w:space="0" w:color="auto"/>
        <w:right w:val="none" w:sz="0" w:space="0" w:color="auto"/>
      </w:divBdr>
    </w:div>
    <w:div w:id="1235550318">
      <w:bodyDiv w:val="1"/>
      <w:marLeft w:val="0"/>
      <w:marRight w:val="0"/>
      <w:marTop w:val="0"/>
      <w:marBottom w:val="0"/>
      <w:divBdr>
        <w:top w:val="none" w:sz="0" w:space="0" w:color="auto"/>
        <w:left w:val="none" w:sz="0" w:space="0" w:color="auto"/>
        <w:bottom w:val="none" w:sz="0" w:space="0" w:color="auto"/>
        <w:right w:val="none" w:sz="0" w:space="0" w:color="auto"/>
      </w:divBdr>
    </w:div>
    <w:div w:id="1235972178">
      <w:bodyDiv w:val="1"/>
      <w:marLeft w:val="0"/>
      <w:marRight w:val="0"/>
      <w:marTop w:val="0"/>
      <w:marBottom w:val="0"/>
      <w:divBdr>
        <w:top w:val="none" w:sz="0" w:space="0" w:color="auto"/>
        <w:left w:val="none" w:sz="0" w:space="0" w:color="auto"/>
        <w:bottom w:val="none" w:sz="0" w:space="0" w:color="auto"/>
        <w:right w:val="none" w:sz="0" w:space="0" w:color="auto"/>
      </w:divBdr>
    </w:div>
    <w:div w:id="1327127921">
      <w:bodyDiv w:val="1"/>
      <w:marLeft w:val="0"/>
      <w:marRight w:val="0"/>
      <w:marTop w:val="0"/>
      <w:marBottom w:val="0"/>
      <w:divBdr>
        <w:top w:val="none" w:sz="0" w:space="0" w:color="auto"/>
        <w:left w:val="none" w:sz="0" w:space="0" w:color="auto"/>
        <w:bottom w:val="none" w:sz="0" w:space="0" w:color="auto"/>
        <w:right w:val="none" w:sz="0" w:space="0" w:color="auto"/>
      </w:divBdr>
    </w:div>
    <w:div w:id="1445997789">
      <w:bodyDiv w:val="1"/>
      <w:marLeft w:val="0"/>
      <w:marRight w:val="0"/>
      <w:marTop w:val="0"/>
      <w:marBottom w:val="0"/>
      <w:divBdr>
        <w:top w:val="none" w:sz="0" w:space="0" w:color="auto"/>
        <w:left w:val="none" w:sz="0" w:space="0" w:color="auto"/>
        <w:bottom w:val="none" w:sz="0" w:space="0" w:color="auto"/>
        <w:right w:val="none" w:sz="0" w:space="0" w:color="auto"/>
      </w:divBdr>
    </w:div>
    <w:div w:id="1452019233">
      <w:bodyDiv w:val="1"/>
      <w:marLeft w:val="0"/>
      <w:marRight w:val="0"/>
      <w:marTop w:val="0"/>
      <w:marBottom w:val="0"/>
      <w:divBdr>
        <w:top w:val="none" w:sz="0" w:space="0" w:color="auto"/>
        <w:left w:val="none" w:sz="0" w:space="0" w:color="auto"/>
        <w:bottom w:val="none" w:sz="0" w:space="0" w:color="auto"/>
        <w:right w:val="none" w:sz="0" w:space="0" w:color="auto"/>
      </w:divBdr>
    </w:div>
    <w:div w:id="1485270227">
      <w:bodyDiv w:val="1"/>
      <w:marLeft w:val="0"/>
      <w:marRight w:val="0"/>
      <w:marTop w:val="0"/>
      <w:marBottom w:val="0"/>
      <w:divBdr>
        <w:top w:val="none" w:sz="0" w:space="0" w:color="auto"/>
        <w:left w:val="none" w:sz="0" w:space="0" w:color="auto"/>
        <w:bottom w:val="none" w:sz="0" w:space="0" w:color="auto"/>
        <w:right w:val="none" w:sz="0" w:space="0" w:color="auto"/>
      </w:divBdr>
    </w:div>
    <w:div w:id="1569002007">
      <w:bodyDiv w:val="1"/>
      <w:marLeft w:val="0"/>
      <w:marRight w:val="0"/>
      <w:marTop w:val="0"/>
      <w:marBottom w:val="0"/>
      <w:divBdr>
        <w:top w:val="none" w:sz="0" w:space="0" w:color="auto"/>
        <w:left w:val="none" w:sz="0" w:space="0" w:color="auto"/>
        <w:bottom w:val="none" w:sz="0" w:space="0" w:color="auto"/>
        <w:right w:val="none" w:sz="0" w:space="0" w:color="auto"/>
      </w:divBdr>
    </w:div>
    <w:div w:id="1596982959">
      <w:bodyDiv w:val="1"/>
      <w:marLeft w:val="0"/>
      <w:marRight w:val="0"/>
      <w:marTop w:val="0"/>
      <w:marBottom w:val="0"/>
      <w:divBdr>
        <w:top w:val="none" w:sz="0" w:space="0" w:color="auto"/>
        <w:left w:val="none" w:sz="0" w:space="0" w:color="auto"/>
        <w:bottom w:val="none" w:sz="0" w:space="0" w:color="auto"/>
        <w:right w:val="none" w:sz="0" w:space="0" w:color="auto"/>
      </w:divBdr>
    </w:div>
    <w:div w:id="1614360678">
      <w:bodyDiv w:val="1"/>
      <w:marLeft w:val="0"/>
      <w:marRight w:val="0"/>
      <w:marTop w:val="0"/>
      <w:marBottom w:val="0"/>
      <w:divBdr>
        <w:top w:val="none" w:sz="0" w:space="0" w:color="auto"/>
        <w:left w:val="none" w:sz="0" w:space="0" w:color="auto"/>
        <w:bottom w:val="none" w:sz="0" w:space="0" w:color="auto"/>
        <w:right w:val="none" w:sz="0" w:space="0" w:color="auto"/>
      </w:divBdr>
    </w:div>
    <w:div w:id="1686008726">
      <w:bodyDiv w:val="1"/>
      <w:marLeft w:val="0"/>
      <w:marRight w:val="0"/>
      <w:marTop w:val="0"/>
      <w:marBottom w:val="0"/>
      <w:divBdr>
        <w:top w:val="none" w:sz="0" w:space="0" w:color="auto"/>
        <w:left w:val="none" w:sz="0" w:space="0" w:color="auto"/>
        <w:bottom w:val="none" w:sz="0" w:space="0" w:color="auto"/>
        <w:right w:val="none" w:sz="0" w:space="0" w:color="auto"/>
      </w:divBdr>
    </w:div>
    <w:div w:id="1729721072">
      <w:bodyDiv w:val="1"/>
      <w:marLeft w:val="0"/>
      <w:marRight w:val="0"/>
      <w:marTop w:val="0"/>
      <w:marBottom w:val="0"/>
      <w:divBdr>
        <w:top w:val="none" w:sz="0" w:space="0" w:color="auto"/>
        <w:left w:val="none" w:sz="0" w:space="0" w:color="auto"/>
        <w:bottom w:val="none" w:sz="0" w:space="0" w:color="auto"/>
        <w:right w:val="none" w:sz="0" w:space="0" w:color="auto"/>
      </w:divBdr>
    </w:div>
    <w:div w:id="1952280144">
      <w:bodyDiv w:val="1"/>
      <w:marLeft w:val="0"/>
      <w:marRight w:val="0"/>
      <w:marTop w:val="0"/>
      <w:marBottom w:val="0"/>
      <w:divBdr>
        <w:top w:val="none" w:sz="0" w:space="0" w:color="auto"/>
        <w:left w:val="none" w:sz="0" w:space="0" w:color="auto"/>
        <w:bottom w:val="none" w:sz="0" w:space="0" w:color="auto"/>
        <w:right w:val="none" w:sz="0" w:space="0" w:color="auto"/>
      </w:divBdr>
    </w:div>
    <w:div w:id="1998461137">
      <w:bodyDiv w:val="1"/>
      <w:marLeft w:val="0"/>
      <w:marRight w:val="0"/>
      <w:marTop w:val="0"/>
      <w:marBottom w:val="0"/>
      <w:divBdr>
        <w:top w:val="none" w:sz="0" w:space="0" w:color="auto"/>
        <w:left w:val="none" w:sz="0" w:space="0" w:color="auto"/>
        <w:bottom w:val="none" w:sz="0" w:space="0" w:color="auto"/>
        <w:right w:val="none" w:sz="0" w:space="0" w:color="auto"/>
      </w:divBdr>
    </w:div>
    <w:div w:id="2075590988">
      <w:bodyDiv w:val="1"/>
      <w:marLeft w:val="0"/>
      <w:marRight w:val="0"/>
      <w:marTop w:val="0"/>
      <w:marBottom w:val="0"/>
      <w:divBdr>
        <w:top w:val="none" w:sz="0" w:space="0" w:color="auto"/>
        <w:left w:val="none" w:sz="0" w:space="0" w:color="auto"/>
        <w:bottom w:val="none" w:sz="0" w:space="0" w:color="auto"/>
        <w:right w:val="none" w:sz="0" w:space="0" w:color="auto"/>
      </w:divBdr>
    </w:div>
    <w:div w:id="209906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C75E2-4A6F-41CD-9DAC-996E4D376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454</Words>
  <Characters>2590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Косте</dc:creator>
  <cp:lastModifiedBy>Сартошка</cp:lastModifiedBy>
  <cp:revision>16</cp:revision>
  <cp:lastPrinted>2026-08-17T14:20:00Z</cp:lastPrinted>
  <dcterms:created xsi:type="dcterms:W3CDTF">2026-05-12T08:23:00Z</dcterms:created>
  <dcterms:modified xsi:type="dcterms:W3CDTF">2026-08-21T10:59:00Z</dcterms:modified>
</cp:coreProperties>
</file>