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1A1D23" w14:textId="77777777" w:rsidR="0024320D" w:rsidRPr="00FE0B0D" w:rsidRDefault="0024320D" w:rsidP="0024320D">
      <w:pPr>
        <w:snapToGrid w:val="0"/>
        <w:spacing w:after="0" w:line="240" w:lineRule="auto"/>
        <w:jc w:val="right"/>
        <w:rPr>
          <w:rFonts w:ascii="Times New Roman" w:eastAsia="Times New Roman" w:hAnsi="Times New Roman" w:cs="Times New Roman"/>
          <w:b/>
          <w:lang w:eastAsia="de-DE"/>
        </w:rPr>
      </w:pPr>
      <w:r w:rsidRPr="00FE0B0D">
        <w:rPr>
          <w:rFonts w:ascii="Times New Roman" w:eastAsia="Times New Roman" w:hAnsi="Times New Roman" w:cs="Times New Roman"/>
          <w:b/>
          <w:lang w:eastAsia="de-DE"/>
        </w:rPr>
        <w:t>Приложение № 2</w:t>
      </w:r>
    </w:p>
    <w:p w14:paraId="01DC8F93" w14:textId="77777777" w:rsidR="0024320D" w:rsidRPr="00FE0B0D" w:rsidRDefault="0024320D" w:rsidP="0024320D">
      <w:pPr>
        <w:snapToGrid w:val="0"/>
        <w:spacing w:after="0" w:line="240" w:lineRule="auto"/>
        <w:jc w:val="right"/>
        <w:rPr>
          <w:rFonts w:ascii="Times New Roman" w:eastAsia="Times New Roman" w:hAnsi="Times New Roman" w:cs="Times New Roman"/>
          <w:b/>
          <w:lang w:eastAsia="de-DE"/>
        </w:rPr>
      </w:pPr>
      <w:r w:rsidRPr="00FE0B0D">
        <w:rPr>
          <w:rFonts w:ascii="Times New Roman" w:eastAsia="Times New Roman" w:hAnsi="Times New Roman" w:cs="Times New Roman"/>
          <w:b/>
          <w:lang w:eastAsia="de-DE"/>
        </w:rPr>
        <w:t>к извещению о проведении</w:t>
      </w:r>
    </w:p>
    <w:p w14:paraId="057CB54D" w14:textId="77777777" w:rsidR="0024320D" w:rsidRPr="00FE0B0D" w:rsidRDefault="0024320D" w:rsidP="0024320D">
      <w:pPr>
        <w:snapToGrid w:val="0"/>
        <w:spacing w:after="0" w:line="240" w:lineRule="auto"/>
        <w:jc w:val="right"/>
        <w:rPr>
          <w:rFonts w:ascii="Times New Roman" w:eastAsia="Times New Roman" w:hAnsi="Times New Roman" w:cs="Times New Roman"/>
          <w:b/>
          <w:lang w:eastAsia="de-DE"/>
        </w:rPr>
      </w:pPr>
      <w:r w:rsidRPr="00FE0B0D">
        <w:rPr>
          <w:rFonts w:ascii="Times New Roman" w:eastAsia="Times New Roman" w:hAnsi="Times New Roman" w:cs="Times New Roman"/>
          <w:b/>
          <w:lang w:eastAsia="de-DE"/>
        </w:rPr>
        <w:t xml:space="preserve"> ценового запроса</w:t>
      </w:r>
    </w:p>
    <w:p w14:paraId="1C43F59D" w14:textId="77777777" w:rsidR="00EE15E9" w:rsidRPr="00FE0B0D" w:rsidRDefault="00EE15E9" w:rsidP="00EE15E9">
      <w:pPr>
        <w:snapToGrid w:val="0"/>
        <w:spacing w:after="0" w:line="240" w:lineRule="auto"/>
        <w:jc w:val="center"/>
        <w:rPr>
          <w:rFonts w:ascii="Times New Roman" w:eastAsia="Times New Roman" w:hAnsi="Times New Roman" w:cs="Times New Roman"/>
          <w:b/>
          <w:lang w:eastAsia="de-DE"/>
        </w:rPr>
      </w:pPr>
      <w:r w:rsidRPr="00FE0B0D">
        <w:rPr>
          <w:rFonts w:ascii="Times New Roman" w:eastAsia="Times New Roman" w:hAnsi="Times New Roman" w:cs="Times New Roman"/>
          <w:b/>
          <w:lang w:eastAsia="de-DE"/>
        </w:rPr>
        <w:t>ПРОЕКТ ДОГОВОРА</w:t>
      </w:r>
    </w:p>
    <w:p w14:paraId="763239B3" w14:textId="77777777" w:rsidR="00EE15E9" w:rsidRPr="00FE0B0D" w:rsidRDefault="00EE15E9" w:rsidP="00EE15E9">
      <w:pPr>
        <w:snapToGrid w:val="0"/>
        <w:spacing w:after="0" w:line="240" w:lineRule="auto"/>
        <w:jc w:val="center"/>
        <w:rPr>
          <w:rFonts w:ascii="Times New Roman" w:eastAsia="Times New Roman" w:hAnsi="Times New Roman" w:cs="Times New Roman"/>
          <w:b/>
          <w:lang w:eastAsia="de-DE"/>
        </w:rPr>
      </w:pPr>
    </w:p>
    <w:p w14:paraId="7FDC8963" w14:textId="77777777" w:rsidR="00EE15E9" w:rsidRPr="00FE0B0D" w:rsidRDefault="00EE15E9" w:rsidP="00EE15E9">
      <w:pPr>
        <w:snapToGrid w:val="0"/>
        <w:spacing w:after="0" w:line="240" w:lineRule="auto"/>
        <w:jc w:val="center"/>
        <w:rPr>
          <w:rFonts w:ascii="Times New Roman" w:eastAsia="Times New Roman" w:hAnsi="Times New Roman" w:cs="Times New Roman"/>
          <w:b/>
          <w:lang w:eastAsia="de-DE"/>
        </w:rPr>
      </w:pPr>
      <w:r w:rsidRPr="00FE0B0D">
        <w:rPr>
          <w:rFonts w:ascii="Times New Roman" w:eastAsia="Times New Roman" w:hAnsi="Times New Roman" w:cs="Times New Roman"/>
          <w:b/>
          <w:lang w:eastAsia="de-DE"/>
        </w:rPr>
        <w:t>Договор‍‌‍⁠⁠</w:t>
      </w:r>
      <w:r w:rsidRPr="00FE0B0D">
        <w:rPr>
          <w:rFonts w:ascii="Tahoma" w:eastAsia="Times New Roman" w:hAnsi="Tahoma" w:cs="Tahoma"/>
          <w:b/>
          <w:lang w:eastAsia="de-DE"/>
        </w:rPr>
        <w:t>﻿‍</w:t>
      </w:r>
      <w:r w:rsidRPr="00FE0B0D">
        <w:rPr>
          <w:rFonts w:ascii="Times New Roman" w:eastAsia="Times New Roman" w:hAnsi="Times New Roman" w:cs="Times New Roman"/>
          <w:b/>
          <w:lang w:eastAsia="de-DE"/>
        </w:rPr>
        <w:t>​‌</w:t>
      </w:r>
      <w:r w:rsidRPr="00FE0B0D">
        <w:rPr>
          <w:rFonts w:ascii="Tahoma" w:eastAsia="Times New Roman" w:hAnsi="Tahoma" w:cs="Tahoma"/>
          <w:b/>
          <w:lang w:eastAsia="de-DE"/>
        </w:rPr>
        <w:t>﻿﻿</w:t>
      </w:r>
      <w:r w:rsidRPr="00FE0B0D">
        <w:rPr>
          <w:rFonts w:ascii="Times New Roman" w:eastAsia="Times New Roman" w:hAnsi="Times New Roman" w:cs="Times New Roman"/>
          <w:b/>
          <w:lang w:eastAsia="de-DE"/>
        </w:rPr>
        <w:t>​</w:t>
      </w:r>
      <w:r w:rsidRPr="00FE0B0D">
        <w:rPr>
          <w:rFonts w:ascii="Tahoma" w:eastAsia="Times New Roman" w:hAnsi="Tahoma" w:cs="Tahoma"/>
          <w:b/>
          <w:lang w:eastAsia="de-DE"/>
        </w:rPr>
        <w:t>﻿‌﻿</w:t>
      </w:r>
      <w:r w:rsidRPr="00FE0B0D">
        <w:rPr>
          <w:rFonts w:ascii="Times New Roman" w:eastAsia="Times New Roman" w:hAnsi="Times New Roman" w:cs="Times New Roman"/>
          <w:b/>
          <w:lang w:eastAsia="de-DE"/>
        </w:rPr>
        <w:t>​</w:t>
      </w:r>
      <w:r w:rsidRPr="00FE0B0D">
        <w:rPr>
          <w:rFonts w:ascii="Tahoma" w:eastAsia="Times New Roman" w:hAnsi="Tahoma" w:cs="Tahoma"/>
          <w:b/>
          <w:lang w:eastAsia="de-DE"/>
        </w:rPr>
        <w:t>﻿‌‍﻿‍‍‍‌</w:t>
      </w:r>
      <w:r w:rsidRPr="00FE0B0D">
        <w:rPr>
          <w:rFonts w:ascii="Times New Roman" w:eastAsia="Times New Roman" w:hAnsi="Times New Roman" w:cs="Times New Roman"/>
          <w:b/>
          <w:lang w:eastAsia="de-DE"/>
        </w:rPr>
        <w:t>⁠‍</w:t>
      </w:r>
      <w:r w:rsidRPr="00FE0B0D">
        <w:rPr>
          <w:rFonts w:ascii="Tahoma" w:eastAsia="Times New Roman" w:hAnsi="Tahoma" w:cs="Tahoma"/>
          <w:b/>
          <w:lang w:eastAsia="de-DE"/>
        </w:rPr>
        <w:t>﻿﻿﻿﻿‍</w:t>
      </w:r>
      <w:r w:rsidRPr="00FE0B0D">
        <w:rPr>
          <w:rFonts w:ascii="Times New Roman" w:eastAsia="Times New Roman" w:hAnsi="Times New Roman" w:cs="Times New Roman"/>
          <w:b/>
          <w:lang w:eastAsia="de-DE"/>
        </w:rPr>
        <w:t>​‌​‍</w:t>
      </w:r>
      <w:r w:rsidRPr="00FE0B0D">
        <w:rPr>
          <w:rFonts w:ascii="Tahoma" w:eastAsia="Times New Roman" w:hAnsi="Tahoma" w:cs="Tahoma"/>
          <w:b/>
          <w:lang w:eastAsia="de-DE"/>
        </w:rPr>
        <w:t>﻿‍﻿</w:t>
      </w:r>
      <w:r w:rsidRPr="00FE0B0D">
        <w:rPr>
          <w:rFonts w:ascii="Times New Roman" w:eastAsia="Times New Roman" w:hAnsi="Times New Roman" w:cs="Times New Roman"/>
          <w:b/>
          <w:lang w:eastAsia="de-DE"/>
        </w:rPr>
        <w:t>⁠⁠‌</w:t>
      </w:r>
      <w:r w:rsidRPr="00FE0B0D">
        <w:rPr>
          <w:rFonts w:ascii="Tahoma" w:eastAsia="Times New Roman" w:hAnsi="Tahoma" w:cs="Tahoma"/>
          <w:b/>
          <w:lang w:eastAsia="de-DE"/>
        </w:rPr>
        <w:t>﻿‌﻿</w:t>
      </w:r>
      <w:r w:rsidRPr="00FE0B0D">
        <w:rPr>
          <w:rFonts w:ascii="Times New Roman" w:eastAsia="Times New Roman" w:hAnsi="Times New Roman" w:cs="Times New Roman"/>
          <w:b/>
          <w:lang w:eastAsia="de-DE"/>
        </w:rPr>
        <w:t xml:space="preserve"> № __-</w:t>
      </w:r>
    </w:p>
    <w:p w14:paraId="4A8F9F37" w14:textId="77777777" w:rsidR="00EE15E9" w:rsidRPr="00FE0B0D" w:rsidRDefault="00EE15E9" w:rsidP="00EE15E9">
      <w:pPr>
        <w:snapToGrid w:val="0"/>
        <w:spacing w:after="0" w:line="240" w:lineRule="auto"/>
        <w:jc w:val="center"/>
        <w:rPr>
          <w:rFonts w:ascii="Times New Roman" w:eastAsia="Times New Roman" w:hAnsi="Times New Roman" w:cs="Times New Roman"/>
          <w:b/>
          <w:lang w:eastAsia="de-DE"/>
        </w:rPr>
      </w:pPr>
      <w:r w:rsidRPr="00FE0B0D">
        <w:rPr>
          <w:rFonts w:ascii="Times New Roman" w:eastAsia="Times New Roman" w:hAnsi="Times New Roman" w:cs="Times New Roman"/>
          <w:b/>
          <w:bCs/>
          <w:lang w:eastAsia="ru-RU"/>
        </w:rPr>
        <w:t xml:space="preserve"> </w:t>
      </w:r>
    </w:p>
    <w:p w14:paraId="02DBCB63" w14:textId="77777777" w:rsidR="00EE15E9" w:rsidRPr="00FE0B0D" w:rsidRDefault="00EE15E9" w:rsidP="00EE15E9">
      <w:pPr>
        <w:spacing w:after="0" w:line="240" w:lineRule="auto"/>
        <w:jc w:val="both"/>
        <w:rPr>
          <w:rFonts w:ascii="Times New Roman" w:eastAsia="Times New Roman" w:hAnsi="Times New Roman" w:cs="Times New Roman"/>
          <w:lang w:eastAsia="ru-RU"/>
        </w:rPr>
      </w:pPr>
      <w:r w:rsidRPr="00FE0B0D">
        <w:rPr>
          <w:rFonts w:ascii="Times New Roman" w:eastAsia="Times New Roman" w:hAnsi="Times New Roman" w:cs="Times New Roman"/>
          <w:lang w:eastAsia="ru-RU"/>
        </w:rPr>
        <w:t>г. Иркутск</w:t>
      </w:r>
      <w:r w:rsidRPr="00FE0B0D">
        <w:rPr>
          <w:rFonts w:ascii="Times New Roman" w:eastAsia="Times New Roman" w:hAnsi="Times New Roman" w:cs="Times New Roman"/>
          <w:lang w:eastAsia="ru-RU"/>
        </w:rPr>
        <w:tab/>
      </w:r>
      <w:r w:rsidRPr="00FE0B0D">
        <w:rPr>
          <w:rFonts w:ascii="Times New Roman" w:eastAsia="Times New Roman" w:hAnsi="Times New Roman" w:cs="Times New Roman"/>
          <w:lang w:eastAsia="ru-RU"/>
        </w:rPr>
        <w:tab/>
      </w:r>
      <w:r w:rsidRPr="00FE0B0D">
        <w:rPr>
          <w:rFonts w:ascii="Times New Roman" w:eastAsia="Times New Roman" w:hAnsi="Times New Roman" w:cs="Times New Roman"/>
          <w:lang w:eastAsia="ru-RU"/>
        </w:rPr>
        <w:tab/>
      </w:r>
      <w:r w:rsidRPr="00FE0B0D">
        <w:rPr>
          <w:rFonts w:ascii="Times New Roman" w:eastAsia="Times New Roman" w:hAnsi="Times New Roman" w:cs="Times New Roman"/>
          <w:lang w:eastAsia="ru-RU"/>
        </w:rPr>
        <w:tab/>
      </w:r>
      <w:r w:rsidRPr="00FE0B0D">
        <w:rPr>
          <w:rFonts w:ascii="Times New Roman" w:eastAsia="Times New Roman" w:hAnsi="Times New Roman" w:cs="Times New Roman"/>
          <w:lang w:eastAsia="ru-RU"/>
        </w:rPr>
        <w:tab/>
      </w:r>
      <w:r w:rsidRPr="00FE0B0D">
        <w:rPr>
          <w:rFonts w:ascii="Times New Roman" w:eastAsia="Times New Roman" w:hAnsi="Times New Roman" w:cs="Times New Roman"/>
          <w:lang w:eastAsia="ru-RU"/>
        </w:rPr>
        <w:tab/>
      </w:r>
      <w:r w:rsidRPr="00FE0B0D">
        <w:rPr>
          <w:rFonts w:ascii="Times New Roman" w:eastAsia="Times New Roman" w:hAnsi="Times New Roman" w:cs="Times New Roman"/>
          <w:lang w:eastAsia="ru-RU"/>
        </w:rPr>
        <w:tab/>
      </w:r>
      <w:r w:rsidRPr="00FE0B0D">
        <w:rPr>
          <w:rFonts w:ascii="Times New Roman" w:eastAsia="Times New Roman" w:hAnsi="Times New Roman" w:cs="Times New Roman"/>
          <w:lang w:eastAsia="ru-RU"/>
        </w:rPr>
        <w:tab/>
        <w:t xml:space="preserve">      </w:t>
      </w:r>
      <w:proofErr w:type="gramStart"/>
      <w:r w:rsidRPr="00FE0B0D">
        <w:rPr>
          <w:rFonts w:ascii="Times New Roman" w:eastAsia="Times New Roman" w:hAnsi="Times New Roman" w:cs="Times New Roman"/>
          <w:lang w:eastAsia="ru-RU"/>
        </w:rPr>
        <w:t xml:space="preserve">   «</w:t>
      </w:r>
      <w:proofErr w:type="gramEnd"/>
      <w:r w:rsidRPr="00FE0B0D">
        <w:rPr>
          <w:rFonts w:ascii="Times New Roman" w:eastAsia="Times New Roman" w:hAnsi="Times New Roman" w:cs="Times New Roman"/>
          <w:lang w:eastAsia="ru-RU"/>
        </w:rPr>
        <w:t>__» ___________ 2026 г.</w:t>
      </w:r>
    </w:p>
    <w:p w14:paraId="4516569A" w14:textId="77777777" w:rsidR="00EE15E9" w:rsidRPr="00FE0B0D" w:rsidRDefault="00EE15E9" w:rsidP="00EE15E9">
      <w:pPr>
        <w:spacing w:after="0" w:line="240" w:lineRule="auto"/>
        <w:ind w:firstLine="708"/>
        <w:jc w:val="center"/>
        <w:rPr>
          <w:rFonts w:ascii="Times New Roman" w:eastAsia="Courier New" w:hAnsi="Times New Roman" w:cs="Times New Roman"/>
          <w:b/>
          <w:lang w:eastAsia="ru-RU"/>
        </w:rPr>
      </w:pPr>
    </w:p>
    <w:p w14:paraId="05053049" w14:textId="77777777" w:rsidR="00EE15E9" w:rsidRPr="00FE0B0D" w:rsidRDefault="0024320D" w:rsidP="005558A2">
      <w:pPr>
        <w:suppressAutoHyphens/>
        <w:spacing w:after="0" w:line="240" w:lineRule="auto"/>
        <w:ind w:firstLine="567"/>
        <w:jc w:val="both"/>
        <w:rPr>
          <w:rFonts w:ascii="Times New Roman" w:eastAsia="Times New Roman" w:hAnsi="Times New Roman" w:cs="Times New Roman"/>
          <w:lang w:eastAsia="ar-SA"/>
        </w:rPr>
      </w:pPr>
      <w:r w:rsidRPr="00FE0B0D">
        <w:rPr>
          <w:rFonts w:ascii="Times New Roman" w:eastAsia="Times New Roman" w:hAnsi="Times New Roman" w:cs="Times New Roman"/>
          <w:b/>
          <w:bCs/>
        </w:rPr>
        <w:t>Акционерное общество «Горзеленхоз» г. Иркутска, именуемое в дальнейшем «Заказчик», в лице Генерального директора Стець Виктории Юрьевны, действующей на основании Устава</w:t>
      </w:r>
      <w:r w:rsidRPr="00FE0B0D">
        <w:rPr>
          <w:rFonts w:ascii="Times New Roman" w:eastAsia="Times New Roman" w:hAnsi="Times New Roman" w:cs="Times New Roman"/>
        </w:rPr>
        <w:t>, с одной стороны, и ________, именуемое в дальнейшем «Поставщик», в лице _______, действующего на основании ________, с другой стороны, совместно именуемые «Стороны», в соответствии с Гражданским кодексом Российской Федерации, Федеральным законом от 18.07.2011 № 223-ФЗ «О закупках товаров, работ, услуг отдельными видами юридических лиц», Положением о закупке Заказчика и на основании итогов проведения ценового запроса № __________ от ______ г. заключили настоящий Договор о нижеследующем:</w:t>
      </w:r>
    </w:p>
    <w:p w14:paraId="331A1EF0" w14:textId="77777777" w:rsidR="00D174F9" w:rsidRPr="00FE0B0D" w:rsidRDefault="00D174F9" w:rsidP="005558A2">
      <w:pPr>
        <w:suppressAutoHyphens/>
        <w:spacing w:after="0" w:line="240" w:lineRule="auto"/>
        <w:ind w:firstLine="567"/>
        <w:jc w:val="both"/>
        <w:rPr>
          <w:rFonts w:ascii="Times New Roman" w:eastAsia="Times New Roman" w:hAnsi="Times New Roman" w:cs="Times New Roman"/>
          <w:lang w:eastAsia="ar-SA"/>
        </w:rPr>
      </w:pPr>
    </w:p>
    <w:p w14:paraId="0C219C6E" w14:textId="77777777" w:rsidR="00D174F9" w:rsidRPr="00FE0B0D" w:rsidRDefault="00D174F9" w:rsidP="005558A2">
      <w:pPr>
        <w:suppressAutoHyphens/>
        <w:spacing w:after="0" w:line="240" w:lineRule="auto"/>
        <w:ind w:firstLine="567"/>
        <w:jc w:val="both"/>
        <w:rPr>
          <w:rFonts w:ascii="Times New Roman" w:eastAsia="Times New Roman" w:hAnsi="Times New Roman" w:cs="Times New Roman"/>
          <w:vanish/>
          <w:lang w:eastAsia="ar-SA"/>
        </w:rPr>
      </w:pPr>
    </w:p>
    <w:p w14:paraId="007AE721" w14:textId="77777777" w:rsidR="00EE15E9" w:rsidRPr="00FE0B0D" w:rsidRDefault="00EE15E9" w:rsidP="005558A2">
      <w:pPr>
        <w:numPr>
          <w:ilvl w:val="0"/>
          <w:numId w:val="1"/>
        </w:numPr>
        <w:suppressAutoHyphens/>
        <w:spacing w:after="0" w:line="256" w:lineRule="auto"/>
        <w:ind w:left="-284" w:firstLine="567"/>
        <w:contextualSpacing/>
        <w:jc w:val="center"/>
        <w:rPr>
          <w:rFonts w:ascii="Times New Roman" w:eastAsia="Times New Roman" w:hAnsi="Times New Roman" w:cs="Times New Roman"/>
          <w:b/>
          <w:bCs/>
          <w:lang w:eastAsia="ru-RU"/>
        </w:rPr>
      </w:pPr>
      <w:r w:rsidRPr="00FE0B0D">
        <w:rPr>
          <w:rFonts w:ascii="Times New Roman" w:eastAsia="Times New Roman" w:hAnsi="Times New Roman" w:cs="Times New Roman"/>
          <w:b/>
          <w:bCs/>
          <w:lang w:eastAsia="ru-RU"/>
        </w:rPr>
        <w:t>Предмет Договора</w:t>
      </w:r>
    </w:p>
    <w:p w14:paraId="06019530" w14:textId="77777777" w:rsidR="00EE15E9" w:rsidRPr="00FE0B0D" w:rsidRDefault="00EE15E9" w:rsidP="005558A2">
      <w:pPr>
        <w:suppressAutoHyphens/>
        <w:spacing w:after="0" w:line="240" w:lineRule="auto"/>
        <w:ind w:firstLine="567"/>
        <w:contextualSpacing/>
        <w:rPr>
          <w:rFonts w:ascii="Times New Roman" w:eastAsia="Times New Roman" w:hAnsi="Times New Roman" w:cs="Times New Roman"/>
          <w:b/>
          <w:bCs/>
          <w:lang w:eastAsia="ru-RU"/>
        </w:rPr>
      </w:pPr>
    </w:p>
    <w:p w14:paraId="05C50EC3" w14:textId="77777777" w:rsidR="00EE15E9" w:rsidRPr="00FE0B0D" w:rsidRDefault="00EE15E9" w:rsidP="005558A2">
      <w:pPr>
        <w:spacing w:after="0" w:line="240" w:lineRule="auto"/>
        <w:ind w:firstLine="567"/>
        <w:jc w:val="both"/>
        <w:rPr>
          <w:rFonts w:ascii="Times New Roman" w:eastAsia="Courier New" w:hAnsi="Times New Roman" w:cs="Times New Roman"/>
          <w:b/>
          <w:bCs/>
          <w:bdr w:val="none" w:sz="0" w:space="0" w:color="auto" w:frame="1"/>
          <w:lang w:eastAsia="ru-RU"/>
        </w:rPr>
      </w:pPr>
      <w:r w:rsidRPr="00FE0B0D">
        <w:rPr>
          <w:rFonts w:ascii="Times New Roman" w:eastAsia="Times New Roman" w:hAnsi="Times New Roman" w:cs="Times New Roman"/>
          <w:lang w:eastAsia="ru-RU"/>
        </w:rPr>
        <w:t xml:space="preserve">1.1 Заказчик поручает, а Поставщик обязуется в сроки, установленные настоящим Договором, поставлять </w:t>
      </w:r>
      <w:r w:rsidR="0024320D" w:rsidRPr="00FE0B0D">
        <w:rPr>
          <w:rFonts w:ascii="Times New Roman" w:eastAsia="Times New Roman" w:hAnsi="Times New Roman" w:cs="Times New Roman"/>
          <w:b/>
          <w:lang w:eastAsia="ru-RU"/>
        </w:rPr>
        <w:t xml:space="preserve">ограждающие конструкции и комплектующие материалы </w:t>
      </w:r>
      <w:r w:rsidRPr="00FE0B0D">
        <w:rPr>
          <w:rFonts w:ascii="Times New Roman" w:eastAsia="Times New Roman" w:hAnsi="Times New Roman" w:cs="Times New Roman"/>
          <w:lang w:eastAsia="ru-RU"/>
        </w:rPr>
        <w:t>(далее – Товар), согласно условиям настоящего Договора, в соответствии со Спецификацией (Приложение № 1 к настоящему Договору).</w:t>
      </w:r>
    </w:p>
    <w:p w14:paraId="73D3EFEA" w14:textId="77777777" w:rsidR="00EE15E9" w:rsidRPr="00FE0B0D" w:rsidRDefault="00EE15E9" w:rsidP="005558A2">
      <w:pPr>
        <w:spacing w:after="0" w:line="240" w:lineRule="auto"/>
        <w:ind w:firstLine="567"/>
        <w:rPr>
          <w:rFonts w:ascii="Times New Roman" w:eastAsia="Times New Roman" w:hAnsi="Times New Roman" w:cs="Times New Roman"/>
          <w:b/>
          <w:lang w:eastAsia="ru-RU"/>
        </w:rPr>
      </w:pPr>
    </w:p>
    <w:p w14:paraId="24A7D0DB" w14:textId="77777777" w:rsidR="00EE15E9" w:rsidRPr="00FE0B0D" w:rsidRDefault="00EE15E9" w:rsidP="005558A2">
      <w:pPr>
        <w:numPr>
          <w:ilvl w:val="0"/>
          <w:numId w:val="1"/>
        </w:numPr>
        <w:spacing w:after="0" w:line="256" w:lineRule="auto"/>
        <w:ind w:firstLine="567"/>
        <w:jc w:val="center"/>
        <w:rPr>
          <w:rFonts w:ascii="Times New Roman" w:eastAsia="Times New Roman" w:hAnsi="Times New Roman" w:cs="Times New Roman"/>
          <w:b/>
          <w:lang w:eastAsia="ru-RU"/>
        </w:rPr>
      </w:pPr>
      <w:r w:rsidRPr="00FE0B0D">
        <w:rPr>
          <w:rFonts w:ascii="Times New Roman" w:eastAsia="Times New Roman" w:hAnsi="Times New Roman" w:cs="Times New Roman"/>
          <w:b/>
          <w:lang w:eastAsia="ru-RU"/>
        </w:rPr>
        <w:t>Цена Договора и порядок оплаты</w:t>
      </w:r>
    </w:p>
    <w:p w14:paraId="550438B3" w14:textId="77777777" w:rsidR="00EE15E9" w:rsidRPr="00FE0B0D" w:rsidRDefault="00EE15E9" w:rsidP="005558A2">
      <w:pPr>
        <w:spacing w:after="0" w:line="240" w:lineRule="auto"/>
        <w:ind w:firstLine="567"/>
        <w:contextualSpacing/>
        <w:rPr>
          <w:rFonts w:ascii="Times New Roman" w:eastAsia="Times New Roman" w:hAnsi="Times New Roman" w:cs="Times New Roman"/>
          <w:b/>
          <w:lang w:eastAsia="ru-RU"/>
        </w:rPr>
      </w:pPr>
    </w:p>
    <w:p w14:paraId="1E000E62" w14:textId="77777777" w:rsidR="00EE15E9" w:rsidRPr="00FE0B0D" w:rsidRDefault="00EE15E9" w:rsidP="005558A2">
      <w:pPr>
        <w:spacing w:after="0" w:line="240" w:lineRule="auto"/>
        <w:ind w:firstLine="567"/>
        <w:jc w:val="both"/>
        <w:rPr>
          <w:rFonts w:ascii="Times New Roman" w:eastAsia="Courier New" w:hAnsi="Times New Roman" w:cs="Times New Roman"/>
          <w:lang w:eastAsia="ru-RU"/>
        </w:rPr>
      </w:pPr>
      <w:r w:rsidRPr="00FE0B0D">
        <w:rPr>
          <w:rFonts w:ascii="Times New Roman" w:eastAsia="Times New Roman" w:hAnsi="Times New Roman" w:cs="Times New Roman"/>
          <w:lang w:eastAsia="ru-RU"/>
        </w:rPr>
        <w:t xml:space="preserve">2.1. Цена договора составляет: </w:t>
      </w:r>
      <w:r w:rsidR="0017049D" w:rsidRPr="00FE0B0D">
        <w:rPr>
          <w:rFonts w:ascii="Times New Roman" w:eastAsia="Times New Roman" w:hAnsi="Times New Roman" w:cs="Times New Roman"/>
          <w:lang w:eastAsia="ru-RU"/>
        </w:rPr>
        <w:t>____________________</w:t>
      </w:r>
      <w:r w:rsidRPr="00FE0B0D">
        <w:rPr>
          <w:rFonts w:ascii="Times New Roman" w:eastAsia="Courier New" w:hAnsi="Times New Roman" w:cs="Times New Roman"/>
          <w:b/>
          <w:lang w:eastAsia="ru-RU"/>
        </w:rPr>
        <w:t xml:space="preserve"> рублей </w:t>
      </w:r>
      <w:r w:rsidR="0017049D" w:rsidRPr="00FE0B0D">
        <w:rPr>
          <w:rFonts w:ascii="Times New Roman" w:eastAsia="Courier New" w:hAnsi="Times New Roman" w:cs="Times New Roman"/>
          <w:b/>
          <w:lang w:eastAsia="ru-RU"/>
        </w:rPr>
        <w:t>__</w:t>
      </w:r>
      <w:r w:rsidR="00FE6592" w:rsidRPr="00FE0B0D">
        <w:rPr>
          <w:rFonts w:ascii="Times New Roman" w:eastAsia="Courier New" w:hAnsi="Times New Roman" w:cs="Times New Roman"/>
          <w:b/>
          <w:lang w:eastAsia="ru-RU"/>
        </w:rPr>
        <w:t xml:space="preserve"> </w:t>
      </w:r>
      <w:r w:rsidRPr="00FE0B0D">
        <w:rPr>
          <w:rFonts w:ascii="Times New Roman" w:eastAsia="Courier New" w:hAnsi="Times New Roman" w:cs="Times New Roman"/>
          <w:b/>
          <w:lang w:eastAsia="ru-RU"/>
        </w:rPr>
        <w:t>копеек,</w:t>
      </w:r>
      <w:r w:rsidRPr="00FE0B0D">
        <w:rPr>
          <w:rFonts w:ascii="Times New Roman" w:eastAsia="Courier New" w:hAnsi="Times New Roman" w:cs="Times New Roman"/>
          <w:lang w:eastAsia="ru-RU"/>
        </w:rPr>
        <w:t xml:space="preserve"> в том числе НДС/ без НДС.</w:t>
      </w:r>
    </w:p>
    <w:p w14:paraId="033499E6" w14:textId="1E089FA8" w:rsidR="00352BDA" w:rsidRPr="00FE0B0D" w:rsidRDefault="00FE6592" w:rsidP="005558A2">
      <w:pPr>
        <w:spacing w:after="0" w:line="240" w:lineRule="auto"/>
        <w:ind w:firstLine="567"/>
        <w:jc w:val="both"/>
        <w:rPr>
          <w:rFonts w:ascii="Times New Roman" w:eastAsia="Courier New" w:hAnsi="Times New Roman" w:cs="Times New Roman"/>
          <w:lang w:eastAsia="ru-RU"/>
        </w:rPr>
      </w:pPr>
      <w:r w:rsidRPr="00FE0B0D">
        <w:rPr>
          <w:rFonts w:ascii="Times New Roman" w:eastAsia="Times New Roman" w:hAnsi="Times New Roman" w:cs="Times New Roman"/>
        </w:rPr>
        <w:t>Цена Договора определяется по результатам ценового запроса. Цена включает стоимость Товара, упаковки, погрузки, доставки и разгрузки по адресу Заказчика, налоги, сборы, таможенные пошлины и иные обязательные расходы Поставщика.</w:t>
      </w:r>
    </w:p>
    <w:p w14:paraId="1400CD4C" w14:textId="77777777" w:rsidR="00EE15E9" w:rsidRPr="00FE0B0D" w:rsidRDefault="00EE15E9" w:rsidP="005558A2">
      <w:pPr>
        <w:autoSpaceDE w:val="0"/>
        <w:autoSpaceDN w:val="0"/>
        <w:adjustRightInd w:val="0"/>
        <w:spacing w:after="0" w:line="240" w:lineRule="auto"/>
        <w:ind w:firstLine="567"/>
        <w:contextualSpacing/>
        <w:jc w:val="both"/>
        <w:rPr>
          <w:rFonts w:ascii="Times New Roman" w:eastAsia="Courier New" w:hAnsi="Times New Roman" w:cs="Times New Roman"/>
          <w:lang w:eastAsia="ru-RU"/>
        </w:rPr>
      </w:pPr>
      <w:r w:rsidRPr="00FE0B0D">
        <w:rPr>
          <w:rFonts w:ascii="Times New Roman" w:eastAsia="Times New Roman" w:hAnsi="Times New Roman" w:cs="Times New Roman"/>
        </w:rPr>
        <w:t>2.2. Цена за единицу Товара и общая стоимость Товара устанавливаются в Спецификации (Приложение № 1 к настоящему Договору) и включают все расходы Поставщика, предусмотренные настоящим Договором. Общая цена поставленного Товара не может превышать цену Договора.</w:t>
      </w:r>
    </w:p>
    <w:p w14:paraId="7DD08DB0" w14:textId="698E4A69" w:rsidR="00EE15E9" w:rsidRPr="00FE0B0D" w:rsidRDefault="00EE15E9" w:rsidP="005558A2">
      <w:pPr>
        <w:spacing w:after="0" w:line="240" w:lineRule="auto"/>
        <w:ind w:firstLine="567"/>
        <w:jc w:val="both"/>
        <w:rPr>
          <w:rFonts w:ascii="Times New Roman" w:eastAsia="Times New Roman" w:hAnsi="Times New Roman" w:cs="Times New Roman"/>
          <w:color w:val="000000"/>
          <w:lang w:eastAsia="ru-RU"/>
        </w:rPr>
      </w:pPr>
      <w:r w:rsidRPr="00FE0B0D">
        <w:rPr>
          <w:rFonts w:ascii="Times New Roman" w:eastAsia="Times New Roman" w:hAnsi="Times New Roman" w:cs="Times New Roman"/>
          <w:lang w:eastAsia="ru-RU"/>
        </w:rPr>
        <w:t xml:space="preserve">2.3. </w:t>
      </w:r>
      <w:r w:rsidR="005558A2" w:rsidRPr="00FE0B0D">
        <w:rPr>
          <w:rFonts w:ascii="Times New Roman" w:eastAsia="Times New Roman" w:hAnsi="Times New Roman" w:cs="Times New Roman"/>
          <w:lang w:eastAsia="ru-RU" w:bidi="ru-RU"/>
        </w:rPr>
        <w:t>Заказчик</w:t>
      </w:r>
      <w:r w:rsidRPr="00FE0B0D">
        <w:rPr>
          <w:rFonts w:ascii="Times New Roman" w:eastAsia="Times New Roman" w:hAnsi="Times New Roman" w:cs="Times New Roman"/>
          <w:lang w:eastAsia="ru-RU" w:bidi="ru-RU"/>
        </w:rPr>
        <w:t xml:space="preserve"> оплачивает поставленный Товар на расчетный счет Поставщика по безналичному расчету путем перечисления денежных средств в валюте Российской Федерации в течение 7 рабочих </w:t>
      </w:r>
      <w:r w:rsidR="0024320D" w:rsidRPr="00FE0B0D">
        <w:rPr>
          <w:rFonts w:ascii="Times New Roman" w:eastAsia="Times New Roman" w:hAnsi="Times New Roman" w:cs="Times New Roman"/>
          <w:lang w:eastAsia="ru-RU" w:bidi="ru-RU"/>
        </w:rPr>
        <w:t>дней со</w:t>
      </w:r>
      <w:r w:rsidRPr="00FE0B0D">
        <w:rPr>
          <w:rFonts w:ascii="Times New Roman" w:eastAsia="Times New Roman" w:hAnsi="Times New Roman" w:cs="Times New Roman"/>
          <w:lang w:eastAsia="ru-RU" w:bidi="ru-RU"/>
        </w:rPr>
        <w:t xml:space="preserve"> дня подписания акта приёма-передачи (товарной накладной, УПД) и выставленного Поставщиком счета, на расчётный счет Поставщика.</w:t>
      </w:r>
    </w:p>
    <w:p w14:paraId="44D888CE" w14:textId="77777777" w:rsidR="00EE15E9" w:rsidRPr="00FE0B0D" w:rsidRDefault="00EE15E9" w:rsidP="005558A2">
      <w:pPr>
        <w:spacing w:after="0" w:line="240" w:lineRule="auto"/>
        <w:ind w:firstLine="567"/>
        <w:jc w:val="both"/>
        <w:rPr>
          <w:rFonts w:ascii="Times New Roman" w:eastAsia="Times New Roman" w:hAnsi="Times New Roman" w:cs="Times New Roman"/>
          <w:b/>
          <w:bCs/>
          <w:lang w:eastAsia="ru-RU"/>
        </w:rPr>
      </w:pPr>
    </w:p>
    <w:p w14:paraId="42052805" w14:textId="77777777" w:rsidR="00EE15E9" w:rsidRPr="00FE0B0D" w:rsidRDefault="00EE15E9" w:rsidP="005558A2">
      <w:pPr>
        <w:numPr>
          <w:ilvl w:val="0"/>
          <w:numId w:val="1"/>
        </w:numPr>
        <w:tabs>
          <w:tab w:val="left" w:pos="1701"/>
        </w:tabs>
        <w:spacing w:after="0" w:line="256" w:lineRule="auto"/>
        <w:ind w:firstLine="567"/>
        <w:jc w:val="center"/>
        <w:rPr>
          <w:rFonts w:ascii="Times New Roman" w:eastAsia="Times New Roman" w:hAnsi="Times New Roman" w:cs="Times New Roman"/>
          <w:b/>
          <w:bCs/>
          <w:lang w:eastAsia="ru-RU"/>
        </w:rPr>
      </w:pPr>
      <w:r w:rsidRPr="00FE0B0D">
        <w:rPr>
          <w:rFonts w:ascii="Times New Roman" w:eastAsia="Times New Roman" w:hAnsi="Times New Roman" w:cs="Times New Roman"/>
          <w:b/>
          <w:bCs/>
          <w:lang w:eastAsia="ru-RU"/>
        </w:rPr>
        <w:t>Порядок поставки Товара</w:t>
      </w:r>
    </w:p>
    <w:p w14:paraId="5ADD11D8" w14:textId="77777777" w:rsidR="00D174F9" w:rsidRPr="00FE0B0D" w:rsidRDefault="00D174F9" w:rsidP="005558A2">
      <w:pPr>
        <w:spacing w:after="0" w:line="256" w:lineRule="auto"/>
        <w:ind w:left="720" w:firstLine="567"/>
        <w:rPr>
          <w:rFonts w:ascii="Times New Roman" w:eastAsia="Times New Roman" w:hAnsi="Times New Roman" w:cs="Times New Roman"/>
          <w:b/>
          <w:bCs/>
          <w:lang w:eastAsia="ru-RU"/>
        </w:rPr>
      </w:pPr>
    </w:p>
    <w:p w14:paraId="6E0276FD" w14:textId="77777777" w:rsidR="00FE6592" w:rsidRPr="00FE0B0D" w:rsidRDefault="00FE6592"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rPr>
        <w:t>3.1. Поставщик обязуется поставить Товар единовременно и в полном объеме в соответствии со Спецификацией и Техническим заданием.</w:t>
      </w:r>
    </w:p>
    <w:p w14:paraId="6F9BBAD9" w14:textId="39C2231D" w:rsidR="00FE6592" w:rsidRPr="00FE0B0D" w:rsidRDefault="00FE6592"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rPr>
        <w:t>3.2. Срок поставки Товара: в течение 14 (четырнадцат</w:t>
      </w:r>
      <w:r w:rsidR="00FE0B0D" w:rsidRPr="00FE0B0D">
        <w:rPr>
          <w:rFonts w:ascii="Times New Roman" w:eastAsia="Times New Roman" w:hAnsi="Times New Roman" w:cs="Times New Roman"/>
        </w:rPr>
        <w:t>и) рабочих</w:t>
      </w:r>
      <w:r w:rsidRPr="00FE0B0D">
        <w:rPr>
          <w:rFonts w:ascii="Times New Roman" w:eastAsia="Times New Roman" w:hAnsi="Times New Roman" w:cs="Times New Roman"/>
        </w:rPr>
        <w:t xml:space="preserve"> дней с даты заключения Договора.</w:t>
      </w:r>
    </w:p>
    <w:p w14:paraId="445C093F" w14:textId="77777777" w:rsidR="00D174F9" w:rsidRPr="00FE0B0D" w:rsidRDefault="00FE6592"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 xml:space="preserve">3.3. Место </w:t>
      </w:r>
      <w:r w:rsidR="00036D66" w:rsidRPr="00FE0B0D">
        <w:rPr>
          <w:rFonts w:ascii="Times New Roman" w:eastAsia="Times New Roman" w:hAnsi="Times New Roman" w:cs="Times New Roman"/>
          <w:bCs/>
          <w:lang w:eastAsia="ru-RU"/>
        </w:rPr>
        <w:t>поставк</w:t>
      </w:r>
      <w:r w:rsidRPr="00FE0B0D">
        <w:rPr>
          <w:rFonts w:ascii="Times New Roman" w:eastAsia="Times New Roman" w:hAnsi="Times New Roman" w:cs="Times New Roman"/>
          <w:bCs/>
          <w:lang w:eastAsia="ru-RU"/>
        </w:rPr>
        <w:t>и</w:t>
      </w:r>
      <w:r w:rsidR="00B1337A" w:rsidRPr="00FE0B0D">
        <w:rPr>
          <w:rFonts w:ascii="Times New Roman" w:eastAsia="Times New Roman" w:hAnsi="Times New Roman" w:cs="Times New Roman"/>
          <w:bCs/>
          <w:lang w:eastAsia="ru-RU"/>
        </w:rPr>
        <w:t>:</w:t>
      </w:r>
      <w:r w:rsidRPr="00FE0B0D">
        <w:rPr>
          <w:rFonts w:ascii="Times New Roman" w:eastAsia="Times New Roman" w:hAnsi="Times New Roman" w:cs="Times New Roman"/>
          <w:bCs/>
          <w:lang w:eastAsia="ru-RU"/>
        </w:rPr>
        <w:t xml:space="preserve"> </w:t>
      </w:r>
      <w:r w:rsidR="0024320D" w:rsidRPr="00FE0B0D">
        <w:rPr>
          <w:rFonts w:ascii="Times New Roman" w:eastAsia="Times New Roman" w:hAnsi="Times New Roman" w:cs="Times New Roman"/>
          <w:bCs/>
          <w:lang w:eastAsia="ru-RU"/>
        </w:rPr>
        <w:t>664023, Россия, Иркутская область, г. Иркутск, ул. Омулевского, дом № 49</w:t>
      </w:r>
    </w:p>
    <w:p w14:paraId="19DB9DD1" w14:textId="77777777" w:rsidR="00036D66" w:rsidRPr="00FE0B0D" w:rsidRDefault="00036D66"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rPr>
        <w:t>3.3.1. Погрузка, перевозка, доставка и разгрузка Товара по месту поставки осуществляются силами и за счет Поставщика и включены в цену Договора.</w:t>
      </w:r>
    </w:p>
    <w:p w14:paraId="19420BEE" w14:textId="77777777" w:rsidR="004831F4" w:rsidRPr="00FE0B0D" w:rsidRDefault="004831F4" w:rsidP="005558A2">
      <w:pPr>
        <w:spacing w:after="0" w:line="240" w:lineRule="auto"/>
        <w:ind w:firstLine="567"/>
        <w:jc w:val="both"/>
        <w:rPr>
          <w:rFonts w:ascii="Times New Roman" w:eastAsia="Times New Roman" w:hAnsi="Times New Roman" w:cs="Times New Roman"/>
          <w:b/>
          <w:bCs/>
          <w:lang w:eastAsia="ru-RU"/>
        </w:rPr>
      </w:pPr>
    </w:p>
    <w:p w14:paraId="15D07B5C" w14:textId="77777777" w:rsidR="00EE15E9" w:rsidRPr="00FE0B0D" w:rsidRDefault="00EE15E9" w:rsidP="005558A2">
      <w:pPr>
        <w:spacing w:after="0" w:line="256" w:lineRule="auto"/>
        <w:ind w:firstLine="567"/>
        <w:jc w:val="center"/>
        <w:rPr>
          <w:rFonts w:ascii="Times New Roman" w:eastAsia="Times New Roman" w:hAnsi="Times New Roman" w:cs="Times New Roman"/>
          <w:b/>
          <w:bCs/>
          <w:lang w:eastAsia="ru-RU"/>
        </w:rPr>
      </w:pPr>
      <w:r w:rsidRPr="00FE0B0D">
        <w:rPr>
          <w:rFonts w:ascii="Times New Roman" w:hAnsi="Times New Roman" w:cs="Times New Roman"/>
          <w:b/>
        </w:rPr>
        <w:t>4. </w:t>
      </w:r>
      <w:r w:rsidRPr="00FE0B0D">
        <w:rPr>
          <w:rFonts w:ascii="Times New Roman" w:eastAsia="Times New Roman" w:hAnsi="Times New Roman" w:cs="Times New Roman"/>
          <w:b/>
          <w:bCs/>
          <w:lang w:eastAsia="ru-RU"/>
        </w:rPr>
        <w:t>Гарантии качества Товара</w:t>
      </w:r>
    </w:p>
    <w:p w14:paraId="7A19405A" w14:textId="77777777" w:rsidR="00EE15E9" w:rsidRPr="00FE0B0D" w:rsidRDefault="00EE15E9" w:rsidP="005558A2">
      <w:pPr>
        <w:spacing w:after="0" w:line="240" w:lineRule="auto"/>
        <w:ind w:firstLine="567"/>
        <w:contextualSpacing/>
        <w:rPr>
          <w:rFonts w:ascii="Times New Roman" w:eastAsia="Times New Roman" w:hAnsi="Times New Roman" w:cs="Times New Roman"/>
          <w:b/>
          <w:bCs/>
          <w:lang w:eastAsia="ru-RU"/>
        </w:rPr>
      </w:pPr>
    </w:p>
    <w:p w14:paraId="35C6A4EC"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4.1. Поставщик гарантирует качество и надежность поставляемого Товара. Качество и комплектность поставляемого Товара должны соответствовать сертификатам соответствия, ГОСТ, ТУ, принятым для данного вида товаров, образцам Товара.</w:t>
      </w:r>
    </w:p>
    <w:p w14:paraId="20B1BEB0"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4.2. Поставщик гарантирует, что:</w:t>
      </w:r>
    </w:p>
    <w:p w14:paraId="5DED2E51"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4.2.1. Поставляемый Товар не является восстановленным, модифицированным, переделанным, поврежденным, и допущен к свободному обращению на территории Российской Федерации без каких-либо ограничений (без залога, запрета, ареста и т.п.).</w:t>
      </w:r>
    </w:p>
    <w:p w14:paraId="6F16C518"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 xml:space="preserve">4.2.2. Товар является новым и соответствует техническим условиям, нормам и параметрам фирмы - производителя. </w:t>
      </w:r>
    </w:p>
    <w:p w14:paraId="57942A98"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lastRenderedPageBreak/>
        <w:t>4.2.3.  Товар безопасен при использовании.</w:t>
      </w:r>
    </w:p>
    <w:p w14:paraId="6A32F33D"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 xml:space="preserve">4.2.4.  </w:t>
      </w:r>
      <w:r w:rsidRPr="00FE0B0D">
        <w:rPr>
          <w:rFonts w:ascii="Times New Roman" w:eastAsia="Courier New" w:hAnsi="Times New Roman" w:cs="Times New Roman"/>
          <w:lang w:eastAsia="ru-RU"/>
        </w:rPr>
        <w:t>Гарантийный срок составляет не менее срока указанного заводом изготовителем (производителем)</w:t>
      </w:r>
      <w:r w:rsidRPr="00FE0B0D">
        <w:rPr>
          <w:rFonts w:ascii="Times New Roman" w:eastAsia="Times New Roman" w:hAnsi="Times New Roman" w:cs="Times New Roman"/>
          <w:bCs/>
          <w:lang w:eastAsia="ru-RU"/>
        </w:rPr>
        <w:t xml:space="preserve">. В случае выявления Товара не соответствующего требованиям качества ГОСТ, принятого для данного вида товаров, Поставщик обязан своими силами и за свой счет незамедлительно заменить некачественный Товар, на Товар надлежащего качества. </w:t>
      </w:r>
    </w:p>
    <w:p w14:paraId="3FAA6C30" w14:textId="77777777" w:rsidR="00EE15E9" w:rsidRPr="00FE0B0D" w:rsidRDefault="00EE15E9" w:rsidP="00EE15E9">
      <w:pPr>
        <w:spacing w:after="0" w:line="240" w:lineRule="auto"/>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 xml:space="preserve"> </w:t>
      </w:r>
    </w:p>
    <w:p w14:paraId="08053F0A" w14:textId="77777777" w:rsidR="00EE15E9" w:rsidRPr="00FE0B0D" w:rsidRDefault="00EE15E9" w:rsidP="00D174F9">
      <w:pPr>
        <w:pStyle w:val="a7"/>
        <w:spacing w:after="0" w:line="240" w:lineRule="auto"/>
        <w:jc w:val="center"/>
        <w:rPr>
          <w:rFonts w:ascii="Times New Roman" w:eastAsia="Times New Roman" w:hAnsi="Times New Roman" w:cs="Times New Roman"/>
          <w:b/>
          <w:bCs/>
          <w:lang w:eastAsia="ru-RU"/>
        </w:rPr>
      </w:pPr>
      <w:r w:rsidRPr="00FE0B0D">
        <w:rPr>
          <w:rFonts w:ascii="Times New Roman" w:hAnsi="Times New Roman" w:cs="Times New Roman"/>
          <w:b/>
        </w:rPr>
        <w:t>5. </w:t>
      </w:r>
      <w:r w:rsidRPr="00FE0B0D">
        <w:rPr>
          <w:rFonts w:ascii="Times New Roman" w:eastAsia="Times New Roman" w:hAnsi="Times New Roman" w:cs="Times New Roman"/>
          <w:b/>
          <w:bCs/>
          <w:lang w:eastAsia="ru-RU"/>
        </w:rPr>
        <w:t>Права и обязанности Сторон</w:t>
      </w:r>
    </w:p>
    <w:p w14:paraId="4C500EB1" w14:textId="77777777" w:rsidR="00D174F9" w:rsidRPr="00FE0B0D" w:rsidRDefault="00D174F9" w:rsidP="00D174F9">
      <w:pPr>
        <w:pStyle w:val="a7"/>
        <w:spacing w:after="0" w:line="240" w:lineRule="auto"/>
        <w:ind w:left="360"/>
        <w:rPr>
          <w:rFonts w:ascii="Times New Roman" w:eastAsia="Times New Roman" w:hAnsi="Times New Roman" w:cs="Times New Roman"/>
          <w:b/>
          <w:bCs/>
          <w:lang w:eastAsia="ru-RU"/>
        </w:rPr>
      </w:pPr>
    </w:p>
    <w:p w14:paraId="36506EA6"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5.1. Поставщик обязан:</w:t>
      </w:r>
    </w:p>
    <w:p w14:paraId="46B1A1AF"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rPr>
        <w:t>5.1.1. Передать Заказчику Товар надлежащего качества и в надлежащей упаковке. Одновременно с Товаром передать документы о качестве и (или) соответствии, если их наличие обязательно в соответствии с законодательством либо они предусмотрены изготовителем для соответствующего товара.</w:t>
      </w:r>
    </w:p>
    <w:p w14:paraId="27948613" w14:textId="44A99A35"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 xml:space="preserve">5.1.2. Возвратить </w:t>
      </w:r>
      <w:r w:rsidR="005558A2" w:rsidRPr="00FE0B0D">
        <w:rPr>
          <w:rFonts w:ascii="Times New Roman" w:eastAsia="Times New Roman" w:hAnsi="Times New Roman" w:cs="Times New Roman"/>
          <w:bCs/>
          <w:lang w:eastAsia="ru-RU"/>
        </w:rPr>
        <w:t>Заказчику</w:t>
      </w:r>
      <w:r w:rsidRPr="00FE0B0D">
        <w:rPr>
          <w:rFonts w:ascii="Times New Roman" w:eastAsia="Times New Roman" w:hAnsi="Times New Roman" w:cs="Times New Roman"/>
          <w:bCs/>
          <w:lang w:eastAsia="ru-RU"/>
        </w:rPr>
        <w:t xml:space="preserve"> стоимость Товара ненадлежащего качества в течение 10 (десяти) календарных дней от даты приема-передачи Товара, если дефекты были обнаружены в момент приема-передачи Товара, или в течение 5 (пяти) рабочих дней с момента получения уведомления об обнаружении производственных дефектов.</w:t>
      </w:r>
    </w:p>
    <w:p w14:paraId="07E85608"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5.1.3. Предоставить документы, подтверждающие выполнение обязательств Поставщика (товарные накладные, УПД), при условии, что обязательства по поставке Товара выполнены Поставщиком надлежащим образом.</w:t>
      </w:r>
    </w:p>
    <w:p w14:paraId="77391D30" w14:textId="028B18DA"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 xml:space="preserve">5.2. </w:t>
      </w:r>
      <w:r w:rsidR="005558A2" w:rsidRPr="00FE0B0D">
        <w:rPr>
          <w:rFonts w:ascii="Times New Roman" w:eastAsia="Times New Roman" w:hAnsi="Times New Roman" w:cs="Times New Roman"/>
          <w:bCs/>
          <w:lang w:eastAsia="ru-RU"/>
        </w:rPr>
        <w:t>Заказчик</w:t>
      </w:r>
      <w:r w:rsidRPr="00FE0B0D">
        <w:rPr>
          <w:rFonts w:ascii="Times New Roman" w:eastAsia="Times New Roman" w:hAnsi="Times New Roman" w:cs="Times New Roman"/>
          <w:bCs/>
          <w:lang w:eastAsia="ru-RU"/>
        </w:rPr>
        <w:t xml:space="preserve"> обязан:</w:t>
      </w:r>
    </w:p>
    <w:p w14:paraId="6521A1B0"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5.2.1. Оплатить Товар согласно разделу 2 настоящего Договора.</w:t>
      </w:r>
    </w:p>
    <w:p w14:paraId="5644C277" w14:textId="77777777" w:rsidR="00EE15E9" w:rsidRPr="00FE0B0D" w:rsidRDefault="00EE15E9" w:rsidP="005558A2">
      <w:pPr>
        <w:spacing w:after="0" w:line="240" w:lineRule="auto"/>
        <w:ind w:left="-284" w:firstLine="567"/>
        <w:jc w:val="both"/>
        <w:rPr>
          <w:rFonts w:ascii="Times New Roman" w:eastAsia="Times New Roman" w:hAnsi="Times New Roman" w:cs="Times New Roman"/>
          <w:lang w:eastAsia="ru-RU"/>
        </w:rPr>
      </w:pPr>
      <w:r w:rsidRPr="00FE0B0D">
        <w:rPr>
          <w:rFonts w:ascii="Times New Roman" w:eastAsia="Times New Roman" w:hAnsi="Times New Roman" w:cs="Times New Roman"/>
          <w:bCs/>
          <w:lang w:eastAsia="ru-RU"/>
        </w:rPr>
        <w:t>5.2.2. Проверить продукцию по количеству (согласно накладной), в порядке и сроки, установленные настоящим договором и действующим законодательством. Приемка продукции по количеству осуществляется Заказчиком в течение 10 (десять) рабочих дней после дня получения Товара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15.06.65 г. №П-6</w:t>
      </w:r>
      <w:r w:rsidRPr="00FE0B0D">
        <w:rPr>
          <w:rFonts w:ascii="Times New Roman" w:eastAsia="Times New Roman" w:hAnsi="Times New Roman" w:cs="Times New Roman"/>
          <w:lang w:eastAsia="ru-RU"/>
        </w:rPr>
        <w:t>.</w:t>
      </w:r>
    </w:p>
    <w:p w14:paraId="26E52DCB" w14:textId="77777777" w:rsidR="00EE15E9" w:rsidRPr="00FE0B0D" w:rsidRDefault="00EE15E9" w:rsidP="005558A2">
      <w:pPr>
        <w:tabs>
          <w:tab w:val="left" w:pos="142"/>
        </w:tabs>
        <w:spacing w:after="0" w:line="240" w:lineRule="auto"/>
        <w:ind w:left="-284" w:firstLine="567"/>
        <w:jc w:val="both"/>
        <w:rPr>
          <w:rFonts w:ascii="Times New Roman" w:eastAsia="Times New Roman" w:hAnsi="Times New Roman" w:cs="Times New Roman"/>
          <w:lang w:eastAsia="ru-RU"/>
        </w:rPr>
      </w:pPr>
      <w:r w:rsidRPr="00FE0B0D">
        <w:rPr>
          <w:rFonts w:ascii="Times New Roman" w:eastAsia="Times New Roman" w:hAnsi="Times New Roman" w:cs="Times New Roman"/>
        </w:rPr>
        <w:t>5.2.3. Проверить Товар по качеству в течение 10 (десяти) рабочих дней после дня его получения. При необходимости Стороны вправе применять Инструкцию о порядке приемки продукции производственно-технического назначения и товаров народного потребления по качеству, утвержденную постановлением Госарбитража СССР от 25.04.1966 № П-7, в части, не противоречащей настоящему Договору и действующему законодательству.</w:t>
      </w:r>
    </w:p>
    <w:p w14:paraId="411A8110" w14:textId="18A72928"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 xml:space="preserve">5.3.    </w:t>
      </w:r>
      <w:r w:rsidR="005558A2" w:rsidRPr="00FE0B0D">
        <w:rPr>
          <w:rFonts w:ascii="Times New Roman" w:eastAsia="Times New Roman" w:hAnsi="Times New Roman" w:cs="Times New Roman"/>
          <w:bCs/>
          <w:lang w:eastAsia="ru-RU"/>
        </w:rPr>
        <w:t>Заказчик</w:t>
      </w:r>
      <w:r w:rsidRPr="00FE0B0D">
        <w:rPr>
          <w:rFonts w:ascii="Times New Roman" w:eastAsia="Times New Roman" w:hAnsi="Times New Roman" w:cs="Times New Roman"/>
          <w:bCs/>
          <w:lang w:eastAsia="ru-RU"/>
        </w:rPr>
        <w:t xml:space="preserve"> имеет право:</w:t>
      </w:r>
    </w:p>
    <w:p w14:paraId="30D6251F"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 xml:space="preserve">5.3.1. Предъявить требования, связанные с недостатками Товара, после приемки Товара в соответствии с </w:t>
      </w:r>
      <w:proofErr w:type="spellStart"/>
      <w:r w:rsidRPr="00FE0B0D">
        <w:rPr>
          <w:rFonts w:ascii="Times New Roman" w:eastAsia="Times New Roman" w:hAnsi="Times New Roman" w:cs="Times New Roman"/>
          <w:bCs/>
          <w:lang w:eastAsia="ru-RU"/>
        </w:rPr>
        <w:t>п.п</w:t>
      </w:r>
      <w:proofErr w:type="spellEnd"/>
      <w:r w:rsidRPr="00FE0B0D">
        <w:rPr>
          <w:rFonts w:ascii="Times New Roman" w:eastAsia="Times New Roman" w:hAnsi="Times New Roman" w:cs="Times New Roman"/>
          <w:bCs/>
          <w:lang w:eastAsia="ru-RU"/>
        </w:rPr>
        <w:t>. 5.2.2., 5.2.3. настоящего Договора.</w:t>
      </w:r>
    </w:p>
    <w:p w14:paraId="225AD5BA"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p>
    <w:p w14:paraId="11C614A5" w14:textId="77777777" w:rsidR="00EE15E9" w:rsidRPr="00FE0B0D" w:rsidRDefault="00EE15E9" w:rsidP="005558A2">
      <w:pPr>
        <w:spacing w:after="0" w:line="240" w:lineRule="auto"/>
        <w:ind w:firstLine="567"/>
        <w:jc w:val="center"/>
        <w:rPr>
          <w:rFonts w:ascii="Times New Roman" w:eastAsia="Times New Roman" w:hAnsi="Times New Roman" w:cs="Times New Roman"/>
          <w:b/>
          <w:bCs/>
          <w:lang w:eastAsia="ru-RU"/>
        </w:rPr>
      </w:pPr>
      <w:r w:rsidRPr="00FE0B0D">
        <w:rPr>
          <w:rFonts w:ascii="Times New Roman" w:eastAsia="Times New Roman" w:hAnsi="Times New Roman" w:cs="Times New Roman"/>
          <w:b/>
          <w:bCs/>
          <w:lang w:eastAsia="ru-RU"/>
        </w:rPr>
        <w:t>6. Ответственность Сторон</w:t>
      </w:r>
    </w:p>
    <w:p w14:paraId="7712A9C5" w14:textId="77777777" w:rsidR="00EE15E9" w:rsidRPr="00FE0B0D" w:rsidRDefault="00EE15E9" w:rsidP="005558A2">
      <w:pPr>
        <w:spacing w:after="0" w:line="240" w:lineRule="auto"/>
        <w:ind w:firstLine="567"/>
        <w:jc w:val="center"/>
        <w:rPr>
          <w:rFonts w:ascii="Times New Roman" w:eastAsia="Times New Roman" w:hAnsi="Times New Roman" w:cs="Times New Roman"/>
          <w:b/>
          <w:bCs/>
          <w:lang w:eastAsia="ru-RU"/>
        </w:rPr>
      </w:pPr>
    </w:p>
    <w:p w14:paraId="2207F4BC"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rPr>
        <w:t>6.1. За нарушение Заказчиком срока оплаты, установленного п. 2.3 настоящего Договора, Заказчик уплачивает Поставщику пеню в размере одной трехсотой действующей на день уплаты пени ключевой ставки Банка России от суммы просроченного платежа за каждый день просрочки, начиная со дня, следующего за днем истечения срока оплаты, до дня фактической оплаты.</w:t>
      </w:r>
    </w:p>
    <w:p w14:paraId="2644A80A" w14:textId="178271CE"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 xml:space="preserve">6.2. За неисполнение, либо ненадлежащее исполнение Поставщиком обязательств по поставке Товара, предусмотренных </w:t>
      </w:r>
      <w:proofErr w:type="spellStart"/>
      <w:r w:rsidRPr="00FE0B0D">
        <w:rPr>
          <w:rFonts w:ascii="Times New Roman" w:eastAsia="Times New Roman" w:hAnsi="Times New Roman" w:cs="Times New Roman"/>
          <w:bCs/>
          <w:lang w:eastAsia="ru-RU"/>
        </w:rPr>
        <w:t>п.п</w:t>
      </w:r>
      <w:proofErr w:type="spellEnd"/>
      <w:r w:rsidRPr="00FE0B0D">
        <w:rPr>
          <w:rFonts w:ascii="Times New Roman" w:eastAsia="Times New Roman" w:hAnsi="Times New Roman" w:cs="Times New Roman"/>
          <w:bCs/>
          <w:lang w:eastAsia="ru-RU"/>
        </w:rPr>
        <w:t xml:space="preserve">. 1.1.,5.1.1., 5.1.2., 5.1.3. настоящего Договора, а также в случае ненадлежащего исполнения Поставщиком своих обязательств относительно количества, ассортимента, комплектации поставляемого Товара, Поставщик уплачивает </w:t>
      </w:r>
      <w:r w:rsidR="005558A2" w:rsidRPr="00FE0B0D">
        <w:rPr>
          <w:rFonts w:ascii="Times New Roman" w:eastAsia="Times New Roman" w:hAnsi="Times New Roman" w:cs="Times New Roman"/>
          <w:bCs/>
          <w:lang w:eastAsia="ru-RU"/>
        </w:rPr>
        <w:t>Заказчику</w:t>
      </w:r>
      <w:r w:rsidRPr="00FE0B0D">
        <w:rPr>
          <w:rFonts w:ascii="Times New Roman" w:eastAsia="Times New Roman" w:hAnsi="Times New Roman" w:cs="Times New Roman"/>
          <w:bCs/>
          <w:lang w:eastAsia="ru-RU"/>
        </w:rPr>
        <w:t xml:space="preserve"> пени в размере в размере 3 % (три процента) от стоимости Товара по настоящему Договору за каждый день не исполнения, либо ненадлежащего исполнения выше указанных обязательств.</w:t>
      </w:r>
    </w:p>
    <w:p w14:paraId="32EF5602" w14:textId="50D562A3"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 xml:space="preserve">6.3. В случае поставки некачественного Товара, либо неисполнения (ненадлежащее исполнение) Поставщиком гарантийных обязательств и гарантий, </w:t>
      </w:r>
      <w:r w:rsidR="005558A2" w:rsidRPr="00FE0B0D">
        <w:rPr>
          <w:rFonts w:ascii="Times New Roman" w:eastAsia="Times New Roman" w:hAnsi="Times New Roman" w:cs="Times New Roman"/>
          <w:bCs/>
          <w:lang w:eastAsia="ru-RU"/>
        </w:rPr>
        <w:t>Заказчик</w:t>
      </w:r>
      <w:r w:rsidRPr="00FE0B0D">
        <w:rPr>
          <w:rFonts w:ascii="Times New Roman" w:eastAsia="Times New Roman" w:hAnsi="Times New Roman" w:cs="Times New Roman"/>
          <w:bCs/>
          <w:lang w:eastAsia="ru-RU"/>
        </w:rPr>
        <w:t xml:space="preserve"> вправе потребовать от Поставщика уплату пени в размере 3 % (три процента) от стоимости Товара по настоящему Договору, за каждый день </w:t>
      </w:r>
      <w:r w:rsidR="005558A2" w:rsidRPr="00FE0B0D">
        <w:rPr>
          <w:rFonts w:ascii="Times New Roman" w:eastAsia="Times New Roman" w:hAnsi="Times New Roman" w:cs="Times New Roman"/>
          <w:bCs/>
          <w:lang w:eastAsia="ru-RU"/>
        </w:rPr>
        <w:t>неисполнения</w:t>
      </w:r>
      <w:r w:rsidRPr="00FE0B0D">
        <w:rPr>
          <w:rFonts w:ascii="Times New Roman" w:eastAsia="Times New Roman" w:hAnsi="Times New Roman" w:cs="Times New Roman"/>
          <w:bCs/>
          <w:lang w:eastAsia="ru-RU"/>
        </w:rPr>
        <w:t>, либо ненадлежащего исполнения вышеуказанных обязательств.</w:t>
      </w:r>
    </w:p>
    <w:p w14:paraId="22C3646B" w14:textId="36EC188C"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 xml:space="preserve">6.4. В случае поставки Товара, позднее срока, установленного п. 3.2. настоящего Договора, </w:t>
      </w:r>
      <w:r w:rsidR="005558A2" w:rsidRPr="00FE0B0D">
        <w:rPr>
          <w:rFonts w:ascii="Times New Roman" w:eastAsia="Times New Roman" w:hAnsi="Times New Roman" w:cs="Times New Roman"/>
          <w:bCs/>
          <w:lang w:eastAsia="ru-RU"/>
        </w:rPr>
        <w:t>Заказчик</w:t>
      </w:r>
      <w:r w:rsidRPr="00FE0B0D">
        <w:rPr>
          <w:rFonts w:ascii="Times New Roman" w:eastAsia="Times New Roman" w:hAnsi="Times New Roman" w:cs="Times New Roman"/>
          <w:bCs/>
          <w:lang w:eastAsia="ru-RU"/>
        </w:rPr>
        <w:t xml:space="preserve"> вправе потребовать от Поставщика пени в размере 3 % от стоимости Товара по настоящему Договору, за каждый день просрочки. </w:t>
      </w:r>
    </w:p>
    <w:p w14:paraId="3CF0209B" w14:textId="5C71F174"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6.</w:t>
      </w:r>
      <w:r w:rsidR="00FE6592" w:rsidRPr="00FE0B0D">
        <w:rPr>
          <w:rFonts w:ascii="Times New Roman" w:eastAsia="Times New Roman" w:hAnsi="Times New Roman" w:cs="Times New Roman"/>
          <w:bCs/>
          <w:lang w:eastAsia="ru-RU"/>
        </w:rPr>
        <w:t>5</w:t>
      </w:r>
      <w:r w:rsidRPr="00FE0B0D">
        <w:rPr>
          <w:rFonts w:ascii="Times New Roman" w:eastAsia="Times New Roman" w:hAnsi="Times New Roman" w:cs="Times New Roman"/>
          <w:bCs/>
          <w:lang w:eastAsia="ru-RU"/>
        </w:rPr>
        <w:t xml:space="preserve">. При изъятии Товара у </w:t>
      </w:r>
      <w:r w:rsidR="005558A2" w:rsidRPr="00FE0B0D">
        <w:rPr>
          <w:rFonts w:ascii="Times New Roman" w:eastAsia="Times New Roman" w:hAnsi="Times New Roman" w:cs="Times New Roman"/>
          <w:bCs/>
          <w:lang w:eastAsia="ru-RU"/>
        </w:rPr>
        <w:t>Заказчика</w:t>
      </w:r>
      <w:r w:rsidRPr="00FE0B0D">
        <w:rPr>
          <w:rFonts w:ascii="Times New Roman" w:eastAsia="Times New Roman" w:hAnsi="Times New Roman" w:cs="Times New Roman"/>
          <w:bCs/>
          <w:lang w:eastAsia="ru-RU"/>
        </w:rPr>
        <w:t xml:space="preserve"> третьими лицами по законным основаниям, Поставщик обязан возместить </w:t>
      </w:r>
      <w:r w:rsidR="005558A2" w:rsidRPr="00FE0B0D">
        <w:rPr>
          <w:rFonts w:ascii="Times New Roman" w:eastAsia="Times New Roman" w:hAnsi="Times New Roman" w:cs="Times New Roman"/>
          <w:bCs/>
          <w:lang w:eastAsia="ru-RU"/>
        </w:rPr>
        <w:t>Заказчику</w:t>
      </w:r>
      <w:r w:rsidRPr="00FE0B0D">
        <w:rPr>
          <w:rFonts w:ascii="Times New Roman" w:eastAsia="Times New Roman" w:hAnsi="Times New Roman" w:cs="Times New Roman"/>
          <w:bCs/>
          <w:lang w:eastAsia="ru-RU"/>
        </w:rPr>
        <w:t xml:space="preserve"> все понесенные последним убытки и расходы.</w:t>
      </w:r>
    </w:p>
    <w:p w14:paraId="631FBBF0" w14:textId="5B9AB4B1"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6.</w:t>
      </w:r>
      <w:r w:rsidR="00FE6592" w:rsidRPr="00FE0B0D">
        <w:rPr>
          <w:rFonts w:ascii="Times New Roman" w:eastAsia="Times New Roman" w:hAnsi="Times New Roman" w:cs="Times New Roman"/>
          <w:bCs/>
          <w:lang w:eastAsia="ru-RU"/>
        </w:rPr>
        <w:t>6</w:t>
      </w:r>
      <w:r w:rsidRPr="00FE0B0D">
        <w:rPr>
          <w:rFonts w:ascii="Times New Roman" w:eastAsia="Times New Roman" w:hAnsi="Times New Roman" w:cs="Times New Roman"/>
          <w:bCs/>
          <w:lang w:eastAsia="ru-RU"/>
        </w:rPr>
        <w:t xml:space="preserve">. Возмещение убытков выплачивается Поставщиком </w:t>
      </w:r>
      <w:r w:rsidR="005558A2" w:rsidRPr="00FE0B0D">
        <w:rPr>
          <w:rFonts w:ascii="Times New Roman" w:eastAsia="Times New Roman" w:hAnsi="Times New Roman" w:cs="Times New Roman"/>
          <w:bCs/>
          <w:lang w:eastAsia="ru-RU"/>
        </w:rPr>
        <w:t>Заказчику</w:t>
      </w:r>
      <w:r w:rsidRPr="00FE0B0D">
        <w:rPr>
          <w:rFonts w:ascii="Times New Roman" w:eastAsia="Times New Roman" w:hAnsi="Times New Roman" w:cs="Times New Roman"/>
          <w:bCs/>
          <w:lang w:eastAsia="ru-RU"/>
        </w:rPr>
        <w:t xml:space="preserve"> не зависимо от уплаты пени.</w:t>
      </w:r>
    </w:p>
    <w:p w14:paraId="5379DA07" w14:textId="77777777" w:rsidR="00EE15E9" w:rsidRPr="00FE0B0D" w:rsidRDefault="00EE15E9" w:rsidP="005558A2">
      <w:pPr>
        <w:spacing w:after="0" w:line="240" w:lineRule="auto"/>
        <w:ind w:firstLine="567"/>
        <w:rPr>
          <w:rFonts w:ascii="Times New Roman" w:eastAsia="Times New Roman" w:hAnsi="Times New Roman" w:cs="Times New Roman"/>
          <w:b/>
          <w:bCs/>
          <w:lang w:eastAsia="ru-RU"/>
        </w:rPr>
      </w:pPr>
    </w:p>
    <w:p w14:paraId="04AE1158" w14:textId="77777777" w:rsidR="00EE15E9" w:rsidRPr="00FE0B0D" w:rsidRDefault="00EE15E9" w:rsidP="005558A2">
      <w:pPr>
        <w:spacing w:after="0" w:line="240" w:lineRule="auto"/>
        <w:ind w:firstLine="567"/>
        <w:jc w:val="center"/>
        <w:rPr>
          <w:rFonts w:ascii="Times New Roman" w:eastAsia="Times New Roman" w:hAnsi="Times New Roman" w:cs="Times New Roman"/>
          <w:b/>
          <w:bCs/>
          <w:lang w:eastAsia="ru-RU"/>
        </w:rPr>
      </w:pPr>
      <w:r w:rsidRPr="00FE0B0D">
        <w:rPr>
          <w:rFonts w:ascii="Times New Roman" w:eastAsia="Times New Roman" w:hAnsi="Times New Roman" w:cs="Times New Roman"/>
          <w:b/>
          <w:bCs/>
          <w:lang w:eastAsia="ru-RU"/>
        </w:rPr>
        <w:lastRenderedPageBreak/>
        <w:t>7. Действие непреодолимой силы</w:t>
      </w:r>
    </w:p>
    <w:p w14:paraId="24DC056F" w14:textId="77777777" w:rsidR="00EE15E9" w:rsidRPr="00FE0B0D" w:rsidRDefault="00EE15E9" w:rsidP="005558A2">
      <w:pPr>
        <w:spacing w:after="0" w:line="240" w:lineRule="auto"/>
        <w:ind w:firstLine="567"/>
        <w:jc w:val="center"/>
        <w:rPr>
          <w:rFonts w:ascii="Times New Roman" w:eastAsia="Times New Roman" w:hAnsi="Times New Roman" w:cs="Times New Roman"/>
          <w:b/>
          <w:bCs/>
          <w:lang w:eastAsia="ru-RU"/>
        </w:rPr>
      </w:pPr>
    </w:p>
    <w:p w14:paraId="27C92A19"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7.1. Стороны, не исполнившие или ненадлежащим образом исполнившие обязательства по настоящему Договору, освобождаются от ответственности, если докажут, что надлежащее исполнение обязательств по настоящему Договору оказалось невозможным вследствие наступления обстоятельств непреодолимой силы. При этом сроки выполнения обязательств по настоящему Договору соразмерно продлеваются на срок действия указанных обстоятельств.</w:t>
      </w:r>
    </w:p>
    <w:p w14:paraId="6B60D274"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7.2. Каждая из Сторон обязана письменно сообщить о наступлении обстоятельств непреодолимой силы не позднее 2 (двух) рабочих дней с начала их действия.</w:t>
      </w:r>
    </w:p>
    <w:p w14:paraId="7C769004"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7.3. Не уведомление либо несвоевременное уведомление о наступлении обстоятельств непреодолимой силы не дает Сторонам право ссылаться при невозможности выполнить свои обязанности по настоящему Договору на наступление названных обстоятельств.</w:t>
      </w:r>
    </w:p>
    <w:p w14:paraId="6B7FEE99" w14:textId="77777777" w:rsidR="00EE15E9" w:rsidRPr="00FE0B0D" w:rsidRDefault="00EE15E9" w:rsidP="005558A2">
      <w:pPr>
        <w:spacing w:after="0" w:line="240" w:lineRule="auto"/>
        <w:ind w:firstLine="567"/>
        <w:jc w:val="center"/>
        <w:rPr>
          <w:rFonts w:ascii="Times New Roman" w:eastAsia="Times New Roman" w:hAnsi="Times New Roman" w:cs="Times New Roman"/>
          <w:b/>
          <w:bCs/>
          <w:lang w:eastAsia="ru-RU"/>
        </w:rPr>
      </w:pPr>
    </w:p>
    <w:p w14:paraId="25F15B3F" w14:textId="77777777" w:rsidR="00EE15E9" w:rsidRPr="00FE0B0D" w:rsidRDefault="00EE15E9" w:rsidP="005558A2">
      <w:pPr>
        <w:spacing w:after="0" w:line="240" w:lineRule="auto"/>
        <w:ind w:firstLine="567"/>
        <w:jc w:val="center"/>
        <w:rPr>
          <w:rFonts w:ascii="Times New Roman" w:eastAsia="Times New Roman" w:hAnsi="Times New Roman" w:cs="Times New Roman"/>
          <w:b/>
          <w:bCs/>
          <w:lang w:eastAsia="ru-RU"/>
        </w:rPr>
      </w:pPr>
      <w:r w:rsidRPr="00FE0B0D">
        <w:rPr>
          <w:rFonts w:ascii="Times New Roman" w:eastAsia="Times New Roman" w:hAnsi="Times New Roman" w:cs="Times New Roman"/>
          <w:b/>
          <w:bCs/>
          <w:lang w:eastAsia="ru-RU"/>
        </w:rPr>
        <w:t>8. Порядок разрешения споров</w:t>
      </w:r>
    </w:p>
    <w:p w14:paraId="37463683" w14:textId="77777777" w:rsidR="00EE15E9" w:rsidRPr="00FE0B0D" w:rsidRDefault="00EE15E9" w:rsidP="005558A2">
      <w:pPr>
        <w:spacing w:after="0" w:line="240" w:lineRule="auto"/>
        <w:ind w:firstLine="567"/>
        <w:jc w:val="center"/>
        <w:rPr>
          <w:rFonts w:ascii="Times New Roman" w:eastAsia="Times New Roman" w:hAnsi="Times New Roman" w:cs="Times New Roman"/>
          <w:b/>
          <w:bCs/>
          <w:lang w:eastAsia="ru-RU"/>
        </w:rPr>
      </w:pPr>
    </w:p>
    <w:p w14:paraId="1BA60307"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 xml:space="preserve">8.1. Все споры или разногласия, возникшие между Сторонами по настоящему Договору или в связи с ним, разрешаются путем переговоров между ними. </w:t>
      </w:r>
    </w:p>
    <w:p w14:paraId="4ACEE94D" w14:textId="77777777" w:rsidR="00EE15E9" w:rsidRPr="00FE0B0D" w:rsidRDefault="00EE15E9" w:rsidP="005558A2">
      <w:pPr>
        <w:spacing w:after="0" w:line="240" w:lineRule="auto"/>
        <w:ind w:firstLine="567"/>
        <w:jc w:val="both"/>
        <w:rPr>
          <w:rFonts w:ascii="Times New Roman" w:eastAsia="Times New Roman" w:hAnsi="Times New Roman" w:cs="Times New Roman"/>
          <w:bCs/>
          <w:color w:val="FF0000"/>
          <w:lang w:eastAsia="ru-RU"/>
        </w:rPr>
      </w:pPr>
      <w:r w:rsidRPr="00FE0B0D">
        <w:rPr>
          <w:rFonts w:ascii="Times New Roman" w:eastAsia="Times New Roman" w:hAnsi="Times New Roman" w:cs="Times New Roman"/>
          <w:bCs/>
          <w:lang w:eastAsia="ru-RU"/>
        </w:rPr>
        <w:t>8.2. В случае невозможности разрешения разногласий путем переговоров они подлежат рассмотрению в Арбитражном суде места нахождения истца.</w:t>
      </w:r>
    </w:p>
    <w:p w14:paraId="7ED90CEE" w14:textId="77777777" w:rsidR="00EE15E9" w:rsidRPr="00FE0B0D" w:rsidRDefault="00EE15E9" w:rsidP="005558A2">
      <w:pPr>
        <w:spacing w:after="0" w:line="240" w:lineRule="auto"/>
        <w:ind w:firstLine="567"/>
        <w:jc w:val="center"/>
        <w:rPr>
          <w:rFonts w:ascii="Times New Roman" w:eastAsia="Times New Roman" w:hAnsi="Times New Roman" w:cs="Times New Roman"/>
          <w:b/>
          <w:bCs/>
          <w:lang w:eastAsia="ru-RU"/>
        </w:rPr>
      </w:pPr>
    </w:p>
    <w:p w14:paraId="67D1FE1F" w14:textId="77777777" w:rsidR="00EE15E9" w:rsidRPr="00FE0B0D" w:rsidRDefault="00EE15E9" w:rsidP="005558A2">
      <w:pPr>
        <w:spacing w:after="0" w:line="240" w:lineRule="auto"/>
        <w:ind w:firstLine="567"/>
        <w:jc w:val="center"/>
        <w:rPr>
          <w:rFonts w:ascii="Times New Roman" w:eastAsia="Times New Roman" w:hAnsi="Times New Roman" w:cs="Times New Roman"/>
          <w:b/>
          <w:bCs/>
          <w:lang w:eastAsia="ru-RU"/>
        </w:rPr>
      </w:pPr>
      <w:r w:rsidRPr="00FE0B0D">
        <w:rPr>
          <w:rFonts w:ascii="Times New Roman" w:eastAsia="Times New Roman" w:hAnsi="Times New Roman" w:cs="Times New Roman"/>
          <w:b/>
          <w:bCs/>
          <w:lang w:eastAsia="ru-RU"/>
        </w:rPr>
        <w:t>9. Порядок расторжения Договора</w:t>
      </w:r>
    </w:p>
    <w:p w14:paraId="7E0EC83F" w14:textId="77777777" w:rsidR="00EE15E9" w:rsidRPr="00FE0B0D" w:rsidRDefault="00EE15E9" w:rsidP="005558A2">
      <w:pPr>
        <w:spacing w:after="0" w:line="240" w:lineRule="auto"/>
        <w:ind w:firstLine="567"/>
        <w:jc w:val="center"/>
        <w:rPr>
          <w:rFonts w:ascii="Times New Roman" w:eastAsia="Times New Roman" w:hAnsi="Times New Roman" w:cs="Times New Roman"/>
          <w:b/>
          <w:bCs/>
          <w:lang w:eastAsia="ru-RU"/>
        </w:rPr>
      </w:pPr>
    </w:p>
    <w:p w14:paraId="182502B0"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9.1. Расторжение настоящего Договора допускается по соглашению Сторон, решению суда по основаниям, предусмотренным гражданским законодательством Российской Федерации, в односторонне порядке согласно п. 9.2. настоящего Договора.</w:t>
      </w:r>
    </w:p>
    <w:p w14:paraId="5EE4DFB2"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rPr>
        <w:t>9.2. Односторонний отказ от исполнения Договора допускается по основаниям и в порядке, предусмотренным Гражданским кодексом Российской Федерации, настоящим Договором и Положением о закупке Заказчика. Сторона, реализующая право на односторонний отказ, направляет другой Стороне письменное уведомление.</w:t>
      </w:r>
    </w:p>
    <w:p w14:paraId="0D668DA1"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p>
    <w:p w14:paraId="3254046C" w14:textId="77777777" w:rsidR="00EE15E9" w:rsidRPr="00FE0B0D" w:rsidRDefault="00EE15E9" w:rsidP="005558A2">
      <w:pPr>
        <w:spacing w:after="0" w:line="240" w:lineRule="auto"/>
        <w:ind w:firstLine="567"/>
        <w:jc w:val="center"/>
        <w:rPr>
          <w:rFonts w:ascii="Times New Roman" w:eastAsia="Times New Roman" w:hAnsi="Times New Roman" w:cs="Times New Roman"/>
          <w:b/>
          <w:bCs/>
          <w:lang w:eastAsia="ru-RU"/>
        </w:rPr>
      </w:pPr>
      <w:r w:rsidRPr="00FE0B0D">
        <w:rPr>
          <w:rFonts w:ascii="Times New Roman" w:eastAsia="Times New Roman" w:hAnsi="Times New Roman" w:cs="Times New Roman"/>
          <w:b/>
          <w:bCs/>
          <w:lang w:eastAsia="ru-RU"/>
        </w:rPr>
        <w:t>10. Срок действия Договора</w:t>
      </w:r>
    </w:p>
    <w:p w14:paraId="5C3A8025" w14:textId="77777777" w:rsidR="00EE15E9" w:rsidRPr="00FE0B0D" w:rsidRDefault="00EE15E9" w:rsidP="005558A2">
      <w:pPr>
        <w:spacing w:after="0" w:line="240" w:lineRule="auto"/>
        <w:ind w:firstLine="567"/>
        <w:jc w:val="center"/>
        <w:rPr>
          <w:rFonts w:ascii="Times New Roman" w:eastAsia="Times New Roman" w:hAnsi="Times New Roman" w:cs="Times New Roman"/>
          <w:b/>
          <w:bCs/>
          <w:lang w:eastAsia="ru-RU"/>
        </w:rPr>
      </w:pPr>
    </w:p>
    <w:p w14:paraId="4B52EE45"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 xml:space="preserve">10.1. </w:t>
      </w:r>
      <w:r w:rsidR="00EB3077" w:rsidRPr="00FE0B0D">
        <w:rPr>
          <w:rFonts w:ascii="Times New Roman" w:eastAsia="Times New Roman" w:hAnsi="Times New Roman" w:cs="Times New Roman"/>
          <w:bCs/>
          <w:lang w:eastAsia="ru-RU"/>
        </w:rPr>
        <w:t xml:space="preserve">Договор вступает в силу с </w:t>
      </w:r>
      <w:r w:rsidR="00E73CC0" w:rsidRPr="00FE0B0D">
        <w:rPr>
          <w:rFonts w:ascii="Times New Roman" w:eastAsia="Times New Roman" w:hAnsi="Times New Roman" w:cs="Times New Roman"/>
          <w:bCs/>
          <w:lang w:eastAsia="ru-RU"/>
        </w:rPr>
        <w:t>даты</w:t>
      </w:r>
      <w:r w:rsidR="00EB3077" w:rsidRPr="00FE0B0D">
        <w:rPr>
          <w:rFonts w:ascii="Times New Roman" w:eastAsia="Times New Roman" w:hAnsi="Times New Roman" w:cs="Times New Roman"/>
          <w:bCs/>
          <w:lang w:eastAsia="ru-RU"/>
        </w:rPr>
        <w:t xml:space="preserve"> подписания Договора и действует по 31.12.2026 г., за исключением гарантийных обязательств, обязательств по возмещению убытков и выплате неустойки.</w:t>
      </w:r>
    </w:p>
    <w:p w14:paraId="478BBD4F" w14:textId="77777777" w:rsidR="00EE15E9" w:rsidRPr="00FE0B0D" w:rsidRDefault="00EE15E9" w:rsidP="005558A2">
      <w:pPr>
        <w:spacing w:after="0" w:line="240" w:lineRule="auto"/>
        <w:ind w:firstLine="567"/>
        <w:jc w:val="center"/>
        <w:rPr>
          <w:rFonts w:ascii="Times New Roman" w:eastAsia="Times New Roman" w:hAnsi="Times New Roman" w:cs="Times New Roman"/>
          <w:b/>
          <w:bCs/>
          <w:lang w:eastAsia="ru-RU"/>
        </w:rPr>
      </w:pPr>
      <w:r w:rsidRPr="00FE0B0D">
        <w:rPr>
          <w:rFonts w:ascii="Times New Roman" w:eastAsia="Times New Roman" w:hAnsi="Times New Roman" w:cs="Times New Roman"/>
          <w:b/>
          <w:bCs/>
          <w:lang w:eastAsia="ru-RU"/>
        </w:rPr>
        <w:t>11. Антикоррупционные условия</w:t>
      </w:r>
    </w:p>
    <w:p w14:paraId="56EA5D49" w14:textId="77777777" w:rsidR="00EE15E9" w:rsidRPr="00FE0B0D" w:rsidRDefault="00EE15E9" w:rsidP="005558A2">
      <w:pPr>
        <w:spacing w:after="0" w:line="240" w:lineRule="auto"/>
        <w:ind w:firstLine="567"/>
        <w:jc w:val="center"/>
        <w:rPr>
          <w:rFonts w:ascii="Times New Roman" w:eastAsia="Times New Roman" w:hAnsi="Times New Roman" w:cs="Times New Roman"/>
          <w:b/>
          <w:bCs/>
          <w:lang w:eastAsia="ru-RU"/>
        </w:rPr>
      </w:pPr>
    </w:p>
    <w:p w14:paraId="78098E56"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11.1.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21A66AC3"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11.2.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85A7583"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11.3.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ставящими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p w14:paraId="115ADEAF"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Под действиями работника, осуществляемыми в пользу стимулирующей его Стороны, понимаются:</w:t>
      </w:r>
    </w:p>
    <w:p w14:paraId="661DACF9"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 предоставление неоправданных преимуществ по сравнению с другими контрагентами;</w:t>
      </w:r>
    </w:p>
    <w:p w14:paraId="1B81BEA6"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 предоставление каких-либо гарантий;</w:t>
      </w:r>
    </w:p>
    <w:p w14:paraId="5B7BB940"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 ускорение существующих процедур;</w:t>
      </w:r>
    </w:p>
    <w:p w14:paraId="347EA903"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7A26ACFB" w14:textId="11795676"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lastRenderedPageBreak/>
        <w:t xml:space="preserve">11.4.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уведомления другой Стороны, </w:t>
      </w:r>
      <w:r w:rsidR="005558A2" w:rsidRPr="00FE0B0D">
        <w:rPr>
          <w:rFonts w:ascii="Times New Roman" w:eastAsia="Times New Roman" w:hAnsi="Times New Roman" w:cs="Times New Roman"/>
          <w:bCs/>
          <w:lang w:eastAsia="ru-RU"/>
        </w:rPr>
        <w:t>Сторона,</w:t>
      </w:r>
      <w:r w:rsidRPr="00FE0B0D">
        <w:rPr>
          <w:rFonts w:ascii="Times New Roman" w:eastAsia="Times New Roman" w:hAnsi="Times New Roman" w:cs="Times New Roman"/>
          <w:bCs/>
          <w:lang w:eastAsia="ru-RU"/>
        </w:rPr>
        <w:t xml:space="preserve"> направившая уведомление, проводит проверку подозрительной информации, при этом в случае необходимости другая Сторона обязана обеспечивать полное содействие, в том числе предоставляя необходимую дополнительную информацию. В случае подтверждения факта нарушения каких-либо антикоррупционных условий, Сторона имеет право приостановить исполнение обязательств по настоящему Договору до получения подтверждения от другой Стороны, что нарушение полностью устранено, и проверки факта устранения нарушения. </w:t>
      </w:r>
    </w:p>
    <w:p w14:paraId="38C711AB"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11.5.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47FDA9F5" w14:textId="77777777" w:rsidR="00EE15E9" w:rsidRPr="00FE0B0D" w:rsidRDefault="00EE15E9" w:rsidP="005558A2">
      <w:pPr>
        <w:spacing w:after="0" w:line="240" w:lineRule="auto"/>
        <w:ind w:firstLine="567"/>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11.6.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696DF7DD" w14:textId="77777777" w:rsidR="00EE15E9" w:rsidRPr="00FE0B0D" w:rsidRDefault="00EE15E9" w:rsidP="005558A2">
      <w:pPr>
        <w:spacing w:after="0" w:line="240" w:lineRule="auto"/>
        <w:ind w:firstLine="709"/>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11.7.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3ACACDA6" w14:textId="77777777" w:rsidR="00EE15E9" w:rsidRPr="00FE0B0D" w:rsidRDefault="00EE15E9" w:rsidP="005558A2">
      <w:pPr>
        <w:spacing w:after="0" w:line="240" w:lineRule="auto"/>
        <w:ind w:firstLine="709"/>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11.8.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1403685" w14:textId="77777777" w:rsidR="00EE15E9" w:rsidRPr="00FE0B0D" w:rsidRDefault="00EE15E9" w:rsidP="005558A2">
      <w:pPr>
        <w:spacing w:after="0" w:line="240" w:lineRule="auto"/>
        <w:ind w:firstLine="709"/>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11.9.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67783E4B" w14:textId="77777777" w:rsidR="00EE15E9" w:rsidRPr="00FE0B0D" w:rsidRDefault="00EE15E9" w:rsidP="005558A2">
      <w:pPr>
        <w:spacing w:after="0" w:line="240" w:lineRule="auto"/>
        <w:ind w:firstLine="709"/>
        <w:jc w:val="both"/>
        <w:rPr>
          <w:rFonts w:ascii="Times New Roman" w:eastAsia="Times New Roman" w:hAnsi="Times New Roman" w:cs="Times New Roman"/>
          <w:bCs/>
          <w:lang w:eastAsia="ru-RU"/>
        </w:rPr>
      </w:pPr>
      <w:r w:rsidRPr="00FE0B0D">
        <w:rPr>
          <w:rFonts w:ascii="Times New Roman" w:eastAsia="Times New Roman" w:hAnsi="Times New Roman" w:cs="Times New Roman"/>
        </w:rPr>
        <w:t>11.10. В случае нарушения одной Стороной обязательств, предусмотренных пп. 11.1–11.9 настоящего Договора, другая Сторона вправе применить меры, предусмотренные настоящим разделом, включая расторжение Договора в установленном порядке.</w:t>
      </w:r>
    </w:p>
    <w:p w14:paraId="0AFAA302" w14:textId="77777777" w:rsidR="00D174F9" w:rsidRPr="00FE0B0D" w:rsidRDefault="00D174F9" w:rsidP="005558A2">
      <w:pPr>
        <w:spacing w:after="0" w:line="240" w:lineRule="auto"/>
        <w:ind w:firstLine="709"/>
        <w:jc w:val="both"/>
        <w:rPr>
          <w:rFonts w:ascii="Times New Roman" w:eastAsia="Times New Roman" w:hAnsi="Times New Roman" w:cs="Times New Roman"/>
          <w:bCs/>
          <w:lang w:eastAsia="ru-RU"/>
        </w:rPr>
      </w:pPr>
    </w:p>
    <w:p w14:paraId="4C4C3C72" w14:textId="77777777" w:rsidR="00EE15E9" w:rsidRPr="00FE0B0D" w:rsidRDefault="00EE15E9" w:rsidP="005558A2">
      <w:pPr>
        <w:spacing w:after="0" w:line="240" w:lineRule="auto"/>
        <w:ind w:firstLine="709"/>
        <w:jc w:val="center"/>
        <w:rPr>
          <w:rFonts w:ascii="Times New Roman" w:eastAsia="Times New Roman" w:hAnsi="Times New Roman" w:cs="Times New Roman"/>
          <w:b/>
          <w:bCs/>
          <w:lang w:eastAsia="ru-RU"/>
        </w:rPr>
      </w:pPr>
      <w:r w:rsidRPr="00FE0B0D">
        <w:rPr>
          <w:rFonts w:ascii="Times New Roman" w:eastAsia="Times New Roman" w:hAnsi="Times New Roman" w:cs="Times New Roman"/>
          <w:b/>
          <w:bCs/>
          <w:lang w:eastAsia="ru-RU"/>
        </w:rPr>
        <w:t>12. Прочие условия</w:t>
      </w:r>
    </w:p>
    <w:p w14:paraId="23B7CE83" w14:textId="77777777" w:rsidR="00D174F9" w:rsidRPr="00FE0B0D" w:rsidRDefault="00D174F9" w:rsidP="005558A2">
      <w:pPr>
        <w:spacing w:after="0" w:line="240" w:lineRule="auto"/>
        <w:ind w:firstLine="709"/>
        <w:jc w:val="center"/>
        <w:rPr>
          <w:rFonts w:ascii="Times New Roman" w:eastAsia="Times New Roman" w:hAnsi="Times New Roman" w:cs="Times New Roman"/>
          <w:b/>
          <w:bCs/>
          <w:lang w:eastAsia="ru-RU"/>
        </w:rPr>
      </w:pPr>
    </w:p>
    <w:p w14:paraId="5D7A3D0C" w14:textId="77777777" w:rsidR="00EE15E9" w:rsidRPr="00FE0B0D" w:rsidRDefault="00EE15E9" w:rsidP="005558A2">
      <w:pPr>
        <w:spacing w:after="0" w:line="240" w:lineRule="auto"/>
        <w:ind w:firstLine="709"/>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12.1. Стороны при изменении наименования, местонахождения, юридического адреса, банковских и иных реквизитов, или реорганизации обязаны не позднее 2 (двух) рабочих дней с даты осуществления таких изменений письменно сообщать друг другу о таких изменениях.</w:t>
      </w:r>
    </w:p>
    <w:p w14:paraId="3584DDCF" w14:textId="77777777" w:rsidR="00EE15E9" w:rsidRPr="00FE0B0D" w:rsidRDefault="00EE15E9" w:rsidP="005558A2">
      <w:pPr>
        <w:spacing w:after="0" w:line="240" w:lineRule="auto"/>
        <w:ind w:firstLine="709"/>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12.2. Неисполнение Стороной обязательства, предусмотренного п.1</w:t>
      </w:r>
      <w:r w:rsidR="003F1EBB" w:rsidRPr="00FE0B0D">
        <w:rPr>
          <w:rFonts w:ascii="Times New Roman" w:eastAsia="Times New Roman" w:hAnsi="Times New Roman" w:cs="Times New Roman"/>
          <w:bCs/>
          <w:lang w:eastAsia="ru-RU"/>
        </w:rPr>
        <w:t>2</w:t>
      </w:r>
      <w:r w:rsidRPr="00FE0B0D">
        <w:rPr>
          <w:rFonts w:ascii="Times New Roman" w:eastAsia="Times New Roman" w:hAnsi="Times New Roman" w:cs="Times New Roman"/>
          <w:bCs/>
          <w:lang w:eastAsia="ru-RU"/>
        </w:rPr>
        <w:t>.1. настоящего Договора, лишает ее права ссылаться на неисполнение или ненадлежащее исполнение другой Стороной обязательств, связанных с осуществлением расчетов по настоящему Договору, направлением другой Стороне, предусмотренных настоящим Договором документов и уведомлений.</w:t>
      </w:r>
    </w:p>
    <w:p w14:paraId="453E2FFB" w14:textId="02F9A593" w:rsidR="00EE15E9" w:rsidRPr="00FE0B0D" w:rsidRDefault="00EE15E9" w:rsidP="005558A2">
      <w:pPr>
        <w:spacing w:after="0" w:line="240" w:lineRule="auto"/>
        <w:ind w:firstLine="709"/>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 xml:space="preserve">12.3. </w:t>
      </w:r>
      <w:r w:rsidR="005558A2" w:rsidRPr="00FE0B0D">
        <w:rPr>
          <w:rFonts w:ascii="Times New Roman" w:eastAsia="Times New Roman" w:hAnsi="Times New Roman" w:cs="Times New Roman"/>
          <w:bCs/>
          <w:lang w:eastAsia="ru-RU"/>
        </w:rPr>
        <w:t>Заказчик</w:t>
      </w:r>
      <w:r w:rsidRPr="00FE0B0D">
        <w:rPr>
          <w:rFonts w:ascii="Times New Roman" w:eastAsia="Times New Roman" w:hAnsi="Times New Roman" w:cs="Times New Roman"/>
          <w:bCs/>
          <w:lang w:eastAsia="ru-RU"/>
        </w:rPr>
        <w:t xml:space="preserve"> не обязан возмещать Поставщику дополнительные расходы, вызванные изменением исходных данных для поставки Товара по настоящему Договору вследствие обстоятельств, не зависящих от </w:t>
      </w:r>
      <w:r w:rsidR="005558A2" w:rsidRPr="00FE0B0D">
        <w:rPr>
          <w:rFonts w:ascii="Times New Roman" w:eastAsia="Times New Roman" w:hAnsi="Times New Roman" w:cs="Times New Roman"/>
          <w:bCs/>
          <w:lang w:eastAsia="ru-RU"/>
        </w:rPr>
        <w:t>Заказчика</w:t>
      </w:r>
      <w:r w:rsidRPr="00FE0B0D">
        <w:rPr>
          <w:rFonts w:ascii="Times New Roman" w:eastAsia="Times New Roman" w:hAnsi="Times New Roman" w:cs="Times New Roman"/>
          <w:bCs/>
          <w:lang w:eastAsia="ru-RU"/>
        </w:rPr>
        <w:t>.</w:t>
      </w:r>
    </w:p>
    <w:p w14:paraId="7DC38B98" w14:textId="77777777" w:rsidR="00EE15E9" w:rsidRPr="00FE0B0D" w:rsidRDefault="00EE15E9" w:rsidP="005558A2">
      <w:pPr>
        <w:spacing w:after="0" w:line="240" w:lineRule="auto"/>
        <w:ind w:firstLine="709"/>
        <w:jc w:val="both"/>
        <w:rPr>
          <w:rFonts w:ascii="Times New Roman" w:eastAsia="Times New Roman" w:hAnsi="Times New Roman" w:cs="Times New Roman"/>
          <w:bCs/>
          <w:lang w:eastAsia="ru-RU"/>
        </w:rPr>
      </w:pPr>
      <w:r w:rsidRPr="00FE0B0D">
        <w:rPr>
          <w:rFonts w:ascii="Times New Roman" w:eastAsia="Times New Roman" w:hAnsi="Times New Roman" w:cs="Times New Roman"/>
        </w:rPr>
        <w:t>12.4. Изменение условий настоящего Договора допускается по соглашению Сторон в случаях и пределах, предусмотренных Положением о закупке Заказчика, Федеральным законом № 223-ФЗ и иным применимым законодательством Российской Федерации.</w:t>
      </w:r>
    </w:p>
    <w:p w14:paraId="51CF3723" w14:textId="77777777" w:rsidR="00312A41" w:rsidRPr="00FE0B0D" w:rsidRDefault="00FE0B0D" w:rsidP="005558A2">
      <w:pPr>
        <w:spacing w:after="0" w:line="240" w:lineRule="auto"/>
        <w:ind w:firstLine="709"/>
        <w:contextualSpacing/>
        <w:jc w:val="both"/>
        <w:rPr>
          <w:rFonts w:ascii="Times New Roman" w:hAnsi="Times New Roman" w:cs="Times New Roman"/>
        </w:rPr>
      </w:pPr>
      <w:r w:rsidRPr="00FE0B0D">
        <w:rPr>
          <w:rFonts w:ascii="Times New Roman" w:eastAsia="Times New Roman" w:hAnsi="Times New Roman" w:cs="Times New Roman"/>
        </w:rPr>
        <w:t>12.4.1. При исполнении Договора замена товара российского происхождения, сведения о котором были указаны в заявке и учтены при применении национального режима, допускается только при соблюдении требований постановления Правительства РФ от 23.12.2024 № 1875. Для товара, в отношении которого применено ограничение, замена на товар иностранного происхождения не допускается в случаях, установленных постановлением № 1875.</w:t>
      </w:r>
    </w:p>
    <w:p w14:paraId="1583095E" w14:textId="77777777" w:rsidR="00EE15E9" w:rsidRPr="00FE0B0D" w:rsidRDefault="00EE15E9" w:rsidP="005558A2">
      <w:pPr>
        <w:spacing w:after="0" w:line="240" w:lineRule="auto"/>
        <w:ind w:firstLine="709"/>
        <w:contextualSpacing/>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lastRenderedPageBreak/>
        <w:t>12.5. Право (требование), принадлежащее Поставщику по настоящему Договору, не может быть передано им другому лицу по сделке (уступка требования).</w:t>
      </w:r>
    </w:p>
    <w:p w14:paraId="5F0B11D8" w14:textId="77777777" w:rsidR="00EE15E9" w:rsidRPr="00FE0B0D" w:rsidRDefault="00EE15E9" w:rsidP="005558A2">
      <w:pPr>
        <w:spacing w:after="0" w:line="240" w:lineRule="auto"/>
        <w:ind w:firstLine="709"/>
        <w:contextualSpacing/>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12.6. Настоящий Договор составлен в двух экземплярах, имеющих одинаковую юридическую силу, по одному для каждой из Сторон.</w:t>
      </w:r>
    </w:p>
    <w:p w14:paraId="46B87C3C" w14:textId="77777777" w:rsidR="00EE15E9" w:rsidRPr="00FE0B0D" w:rsidRDefault="00EE15E9" w:rsidP="005558A2">
      <w:pPr>
        <w:spacing w:after="0" w:line="240" w:lineRule="auto"/>
        <w:ind w:firstLine="709"/>
        <w:jc w:val="both"/>
        <w:rPr>
          <w:rFonts w:ascii="Times New Roman" w:eastAsia="Times New Roman" w:hAnsi="Times New Roman" w:cs="Times New Roman"/>
          <w:bCs/>
          <w:lang w:eastAsia="ru-RU"/>
        </w:rPr>
      </w:pPr>
      <w:r w:rsidRPr="00FE0B0D">
        <w:rPr>
          <w:rFonts w:ascii="Times New Roman" w:eastAsia="Times New Roman" w:hAnsi="Times New Roman" w:cs="Times New Roman"/>
          <w:bCs/>
          <w:lang w:eastAsia="ru-RU"/>
        </w:rPr>
        <w:t>12.7. Неотъемлемой частью настоящего договора являются Приложения № 1 - Спецификация.</w:t>
      </w:r>
    </w:p>
    <w:p w14:paraId="2E82F1CC" w14:textId="77777777" w:rsidR="00EE15E9" w:rsidRPr="00FE0B0D" w:rsidRDefault="00EE15E9" w:rsidP="00EE15E9">
      <w:pPr>
        <w:spacing w:after="0" w:line="240" w:lineRule="auto"/>
        <w:jc w:val="center"/>
        <w:rPr>
          <w:rFonts w:ascii="Times New Roman" w:eastAsia="Times New Roman" w:hAnsi="Times New Roman" w:cs="Times New Roman"/>
          <w:b/>
          <w:lang w:eastAsia="de-DE"/>
        </w:rPr>
      </w:pPr>
      <w:r w:rsidRPr="00FE0B0D">
        <w:rPr>
          <w:rFonts w:ascii="Times New Roman" w:eastAsia="Times New Roman" w:hAnsi="Times New Roman" w:cs="Times New Roman"/>
          <w:b/>
          <w:lang w:eastAsia="de-DE"/>
        </w:rPr>
        <w:t>13. Юридические адреса, банковские реквизиты и подписи Сторон</w:t>
      </w:r>
    </w:p>
    <w:p w14:paraId="7082FD71" w14:textId="77777777" w:rsidR="00EE15E9" w:rsidRPr="00FE0B0D" w:rsidRDefault="00EE15E9" w:rsidP="00EE15E9">
      <w:pPr>
        <w:spacing w:after="0" w:line="240" w:lineRule="auto"/>
        <w:jc w:val="center"/>
        <w:rPr>
          <w:rFonts w:ascii="Times New Roman" w:eastAsia="Times New Roman" w:hAnsi="Times New Roman" w:cs="Times New Roman"/>
          <w:b/>
          <w:lang w:eastAsia="de-D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7"/>
        <w:gridCol w:w="5188"/>
      </w:tblGrid>
      <w:tr w:rsidR="00EE15E9" w:rsidRPr="00FE0B0D" w14:paraId="356B7C54" w14:textId="77777777" w:rsidTr="00CB13F0">
        <w:trPr>
          <w:trHeight w:val="278"/>
        </w:trPr>
        <w:tc>
          <w:tcPr>
            <w:tcW w:w="2420" w:type="pct"/>
            <w:tcBorders>
              <w:top w:val="single" w:sz="4" w:space="0" w:color="auto"/>
              <w:left w:val="single" w:sz="4" w:space="0" w:color="auto"/>
              <w:bottom w:val="single" w:sz="4" w:space="0" w:color="auto"/>
              <w:right w:val="single" w:sz="4" w:space="0" w:color="auto"/>
            </w:tcBorders>
            <w:hideMark/>
          </w:tcPr>
          <w:p w14:paraId="6C41CC30" w14:textId="3ADD6DA5" w:rsidR="00EE15E9" w:rsidRPr="00FE0B0D" w:rsidRDefault="005558A2" w:rsidP="00EE15E9">
            <w:pPr>
              <w:snapToGrid w:val="0"/>
              <w:spacing w:after="0" w:line="240" w:lineRule="auto"/>
              <w:jc w:val="center"/>
              <w:rPr>
                <w:rFonts w:ascii="Times New Roman" w:eastAsia="Times New Roman" w:hAnsi="Times New Roman" w:cs="Times New Roman"/>
                <w:b/>
                <w:color w:val="000000"/>
                <w:lang w:eastAsia="ru-RU"/>
              </w:rPr>
            </w:pPr>
            <w:r w:rsidRPr="00FE0B0D">
              <w:rPr>
                <w:rFonts w:ascii="Times New Roman" w:eastAsia="Times New Roman" w:hAnsi="Times New Roman" w:cs="Times New Roman"/>
                <w:b/>
                <w:color w:val="000000"/>
                <w:lang w:eastAsia="ru-RU"/>
              </w:rPr>
              <w:t>Заказчик</w:t>
            </w:r>
          </w:p>
        </w:tc>
        <w:tc>
          <w:tcPr>
            <w:tcW w:w="2580" w:type="pct"/>
            <w:tcBorders>
              <w:top w:val="single" w:sz="4" w:space="0" w:color="auto"/>
              <w:left w:val="single" w:sz="4" w:space="0" w:color="auto"/>
              <w:bottom w:val="single" w:sz="4" w:space="0" w:color="auto"/>
              <w:right w:val="single" w:sz="4" w:space="0" w:color="auto"/>
            </w:tcBorders>
            <w:hideMark/>
          </w:tcPr>
          <w:p w14:paraId="33433C42" w14:textId="77777777" w:rsidR="00EE15E9" w:rsidRPr="00FE0B0D" w:rsidRDefault="00EE15E9" w:rsidP="00EE15E9">
            <w:pPr>
              <w:snapToGrid w:val="0"/>
              <w:spacing w:after="0" w:line="240" w:lineRule="auto"/>
              <w:jc w:val="center"/>
              <w:rPr>
                <w:rFonts w:ascii="Times New Roman" w:eastAsia="Times New Roman" w:hAnsi="Times New Roman" w:cs="Times New Roman"/>
                <w:b/>
                <w:color w:val="000000"/>
                <w:lang w:eastAsia="ru-RU"/>
              </w:rPr>
            </w:pPr>
            <w:r w:rsidRPr="00FE0B0D">
              <w:rPr>
                <w:rFonts w:ascii="Times New Roman" w:eastAsia="Times New Roman" w:hAnsi="Times New Roman" w:cs="Times New Roman"/>
                <w:b/>
                <w:color w:val="000000"/>
                <w:lang w:eastAsia="ru-RU"/>
              </w:rPr>
              <w:t>Поставщик</w:t>
            </w:r>
          </w:p>
        </w:tc>
      </w:tr>
      <w:tr w:rsidR="00EE15E9" w:rsidRPr="00FE0B0D" w14:paraId="331E0ED8" w14:textId="77777777" w:rsidTr="00CB13F0">
        <w:trPr>
          <w:trHeight w:val="3394"/>
        </w:trPr>
        <w:tc>
          <w:tcPr>
            <w:tcW w:w="2420" w:type="pct"/>
            <w:tcBorders>
              <w:top w:val="single" w:sz="4" w:space="0" w:color="auto"/>
              <w:left w:val="single" w:sz="4" w:space="0" w:color="auto"/>
              <w:bottom w:val="single" w:sz="4" w:space="0" w:color="auto"/>
              <w:right w:val="single" w:sz="4" w:space="0" w:color="auto"/>
            </w:tcBorders>
          </w:tcPr>
          <w:p w14:paraId="778D7FE0" w14:textId="2C524996" w:rsidR="00EE15E9" w:rsidRPr="00FE0B0D" w:rsidRDefault="00BB5919" w:rsidP="00EE15E9">
            <w:pPr>
              <w:keepNext/>
              <w:widowControl w:val="0"/>
              <w:tabs>
                <w:tab w:val="left" w:pos="-142"/>
              </w:tabs>
              <w:spacing w:after="0" w:line="240" w:lineRule="auto"/>
              <w:outlineLvl w:val="4"/>
              <w:rPr>
                <w:rFonts w:ascii="Times New Roman" w:eastAsia="Times New Roman" w:hAnsi="Times New Roman" w:cs="Times New Roman"/>
                <w:bCs/>
                <w:snapToGrid w:val="0"/>
                <w:lang w:eastAsia="ru-RU"/>
              </w:rPr>
            </w:pPr>
            <w:r w:rsidRPr="00FE0B0D">
              <w:rPr>
                <w:rFonts w:ascii="Times New Roman" w:eastAsia="Times New Roman" w:hAnsi="Times New Roman" w:cs="Times New Roman"/>
              </w:rPr>
              <w:t xml:space="preserve">АО  «Горзеленхоз» г.Иркутска Юридический адрес: 664023, Россия, </w:t>
            </w:r>
            <w:r w:rsidRPr="00FE0B0D">
              <w:rPr>
                <w:rFonts w:ascii="Times New Roman" w:hAnsi="Times New Roman" w:cs="Times New Roman"/>
              </w:rPr>
              <w:br/>
            </w:r>
            <w:r w:rsidRPr="00FE0B0D">
              <w:rPr>
                <w:rFonts w:ascii="Times New Roman" w:eastAsia="Times New Roman" w:hAnsi="Times New Roman" w:cs="Times New Roman"/>
              </w:rPr>
              <w:t xml:space="preserve">Иркутская область, г. Иркутск, </w:t>
            </w:r>
            <w:r w:rsidRPr="00FE0B0D">
              <w:rPr>
                <w:rFonts w:ascii="Times New Roman" w:hAnsi="Times New Roman" w:cs="Times New Roman"/>
              </w:rPr>
              <w:br/>
            </w:r>
            <w:r w:rsidRPr="00FE0B0D">
              <w:rPr>
                <w:rFonts w:ascii="Times New Roman" w:eastAsia="Times New Roman" w:hAnsi="Times New Roman" w:cs="Times New Roman"/>
              </w:rPr>
              <w:t>ул. Омулевского, дом № 49</w:t>
            </w:r>
            <w:r w:rsidRPr="00FE0B0D">
              <w:rPr>
                <w:rFonts w:ascii="Times New Roman" w:hAnsi="Times New Roman" w:cs="Times New Roman"/>
              </w:rPr>
              <w:br/>
            </w:r>
            <w:r w:rsidRPr="00FE0B0D">
              <w:rPr>
                <w:rFonts w:ascii="Times New Roman" w:eastAsia="Times New Roman" w:hAnsi="Times New Roman" w:cs="Times New Roman"/>
              </w:rPr>
              <w:t>ИНН 3849112207 КПП 384901001</w:t>
            </w:r>
            <w:r w:rsidRPr="00FE0B0D">
              <w:rPr>
                <w:rFonts w:ascii="Times New Roman" w:hAnsi="Times New Roman" w:cs="Times New Roman"/>
              </w:rPr>
              <w:br/>
            </w:r>
            <w:r w:rsidRPr="00FE0B0D">
              <w:rPr>
                <w:rFonts w:ascii="Times New Roman" w:eastAsia="Times New Roman" w:hAnsi="Times New Roman" w:cs="Times New Roman"/>
              </w:rPr>
              <w:t>ОГРН 1263800001596</w:t>
            </w:r>
            <w:r w:rsidRPr="00FE0B0D">
              <w:rPr>
                <w:rFonts w:ascii="Times New Roman" w:hAnsi="Times New Roman" w:cs="Times New Roman"/>
              </w:rPr>
              <w:br/>
            </w:r>
            <w:r w:rsidRPr="00FE0B0D">
              <w:rPr>
                <w:rFonts w:ascii="Times New Roman" w:eastAsia="Times New Roman" w:hAnsi="Times New Roman" w:cs="Times New Roman"/>
              </w:rPr>
              <w:t xml:space="preserve">р/с 40702810118350030138 в БАЙКАЛЬСКОМ БАНКЕ ПАО СБЕРБАНК г. Иркутск, </w:t>
            </w:r>
            <w:r w:rsidRPr="00FE0B0D">
              <w:rPr>
                <w:rFonts w:ascii="Times New Roman" w:hAnsi="Times New Roman" w:cs="Times New Roman"/>
              </w:rPr>
              <w:br/>
            </w:r>
            <w:r w:rsidRPr="00FE0B0D">
              <w:rPr>
                <w:rFonts w:ascii="Times New Roman" w:eastAsia="Times New Roman" w:hAnsi="Times New Roman" w:cs="Times New Roman"/>
              </w:rPr>
              <w:t>к/с 30101810900000000607, БИК 042520607</w:t>
            </w:r>
            <w:r w:rsidRPr="00FE0B0D">
              <w:rPr>
                <w:rFonts w:ascii="Times New Roman" w:hAnsi="Times New Roman" w:cs="Times New Roman"/>
              </w:rPr>
              <w:br/>
            </w:r>
            <w:r w:rsidRPr="00FE0B0D">
              <w:rPr>
                <w:rFonts w:ascii="Times New Roman" w:eastAsia="Times New Roman" w:hAnsi="Times New Roman" w:cs="Times New Roman"/>
              </w:rPr>
              <w:t>Тел: 8(3952) 22-07-41, 22-07-42</w:t>
            </w:r>
            <w:r w:rsidRPr="00FE0B0D">
              <w:rPr>
                <w:rFonts w:ascii="Times New Roman" w:hAnsi="Times New Roman" w:cs="Times New Roman"/>
              </w:rPr>
              <w:br/>
            </w:r>
            <w:r w:rsidRPr="00FE0B0D">
              <w:rPr>
                <w:rFonts w:ascii="Times New Roman" w:eastAsia="Times New Roman" w:hAnsi="Times New Roman" w:cs="Times New Roman"/>
              </w:rPr>
              <w:t>Электронная почта: gorzelenhoz@bk.ru</w:t>
            </w:r>
            <w:r w:rsidRPr="00FE0B0D">
              <w:rPr>
                <w:rFonts w:ascii="Times New Roman" w:hAnsi="Times New Roman" w:cs="Times New Roman"/>
              </w:rPr>
              <w:br/>
            </w:r>
            <w:r w:rsidR="006833C7">
              <w:rPr>
                <w:rFonts w:ascii="Times New Roman" w:hAnsi="Times New Roman" w:cs="Times New Roman"/>
              </w:rPr>
              <w:t>раб</w:t>
            </w:r>
            <w:r w:rsidRPr="00FE0B0D">
              <w:rPr>
                <w:rFonts w:ascii="Times New Roman" w:hAnsi="Times New Roman" w:cs="Times New Roman"/>
              </w:rPr>
              <w:br/>
            </w:r>
            <w:r w:rsidRPr="00FE0B0D">
              <w:rPr>
                <w:rFonts w:ascii="Times New Roman" w:hAnsi="Times New Roman" w:cs="Times New Roman"/>
              </w:rPr>
              <w:br/>
            </w:r>
            <w:r w:rsidRPr="00FE0B0D">
              <w:rPr>
                <w:rFonts w:ascii="Times New Roman" w:eastAsia="Times New Roman" w:hAnsi="Times New Roman" w:cs="Times New Roman"/>
              </w:rPr>
              <w:t>Генеральный директор</w:t>
            </w:r>
            <w:r w:rsidRPr="00FE0B0D">
              <w:rPr>
                <w:rFonts w:ascii="Times New Roman" w:hAnsi="Times New Roman" w:cs="Times New Roman"/>
              </w:rPr>
              <w:br/>
            </w:r>
            <w:r w:rsidRPr="00FE0B0D">
              <w:rPr>
                <w:rFonts w:ascii="Times New Roman" w:hAnsi="Times New Roman" w:cs="Times New Roman"/>
              </w:rPr>
              <w:br/>
            </w:r>
            <w:r w:rsidRPr="00FE0B0D">
              <w:rPr>
                <w:rFonts w:ascii="Times New Roman" w:eastAsia="Times New Roman" w:hAnsi="Times New Roman" w:cs="Times New Roman"/>
              </w:rPr>
              <w:t xml:space="preserve">________________________ </w:t>
            </w:r>
            <w:r w:rsidRPr="00FE0B0D">
              <w:rPr>
                <w:rFonts w:ascii="Times New Roman" w:hAnsi="Times New Roman" w:cs="Times New Roman"/>
              </w:rPr>
              <w:br/>
            </w:r>
            <w:r w:rsidRPr="00FE0B0D">
              <w:rPr>
                <w:rFonts w:ascii="Times New Roman" w:hAnsi="Times New Roman" w:cs="Times New Roman"/>
              </w:rPr>
              <w:br/>
            </w:r>
            <w:r w:rsidRPr="00FE0B0D">
              <w:rPr>
                <w:rFonts w:ascii="Times New Roman" w:eastAsia="Times New Roman" w:hAnsi="Times New Roman" w:cs="Times New Roman"/>
              </w:rPr>
              <w:t xml:space="preserve"> </w:t>
            </w:r>
          </w:p>
        </w:tc>
        <w:tc>
          <w:tcPr>
            <w:tcW w:w="2580" w:type="pct"/>
            <w:tcBorders>
              <w:top w:val="single" w:sz="4" w:space="0" w:color="auto"/>
              <w:left w:val="single" w:sz="4" w:space="0" w:color="auto"/>
              <w:bottom w:val="single" w:sz="4" w:space="0" w:color="auto"/>
              <w:right w:val="single" w:sz="4" w:space="0" w:color="auto"/>
            </w:tcBorders>
          </w:tcPr>
          <w:p w14:paraId="0A6F9AA8" w14:textId="77777777" w:rsidR="00EE15E9" w:rsidRPr="00FE0B0D" w:rsidRDefault="00EE15E9" w:rsidP="00EE15E9">
            <w:pPr>
              <w:spacing w:after="0" w:line="240" w:lineRule="auto"/>
              <w:rPr>
                <w:rFonts w:ascii="Times New Roman" w:eastAsia="Times New Roman" w:hAnsi="Times New Roman" w:cs="Times New Roman"/>
                <w:b/>
              </w:rPr>
            </w:pPr>
          </w:p>
          <w:p w14:paraId="768CD042" w14:textId="77777777" w:rsidR="00EE15E9" w:rsidRPr="00FE0B0D" w:rsidRDefault="00EE15E9" w:rsidP="00EE15E9">
            <w:pPr>
              <w:spacing w:after="0" w:line="240" w:lineRule="auto"/>
              <w:rPr>
                <w:rFonts w:ascii="Times New Roman" w:eastAsia="Times New Roman" w:hAnsi="Times New Roman" w:cs="Times New Roman"/>
                <w:b/>
              </w:rPr>
            </w:pPr>
          </w:p>
          <w:p w14:paraId="131E5AC8" w14:textId="77777777" w:rsidR="00EE15E9" w:rsidRPr="00FE0B0D" w:rsidRDefault="00EE15E9" w:rsidP="00EE15E9">
            <w:pPr>
              <w:spacing w:after="0" w:line="240" w:lineRule="auto"/>
              <w:rPr>
                <w:rFonts w:ascii="Times New Roman" w:eastAsia="Times New Roman" w:hAnsi="Times New Roman" w:cs="Times New Roman"/>
                <w:b/>
              </w:rPr>
            </w:pPr>
          </w:p>
          <w:p w14:paraId="0E8D663A" w14:textId="77777777" w:rsidR="00EE15E9" w:rsidRPr="00FE0B0D" w:rsidRDefault="00EE15E9" w:rsidP="00EE15E9">
            <w:pPr>
              <w:spacing w:after="0" w:line="240" w:lineRule="auto"/>
              <w:rPr>
                <w:rFonts w:ascii="Times New Roman" w:eastAsia="Times New Roman" w:hAnsi="Times New Roman" w:cs="Times New Roman"/>
                <w:b/>
              </w:rPr>
            </w:pPr>
          </w:p>
          <w:p w14:paraId="6197820E" w14:textId="77777777" w:rsidR="00EE15E9" w:rsidRPr="00FE0B0D" w:rsidRDefault="00EE15E9" w:rsidP="00EE15E9">
            <w:pPr>
              <w:spacing w:after="0" w:line="240" w:lineRule="auto"/>
              <w:rPr>
                <w:rFonts w:ascii="Times New Roman" w:eastAsia="Times New Roman" w:hAnsi="Times New Roman" w:cs="Times New Roman"/>
                <w:b/>
              </w:rPr>
            </w:pPr>
          </w:p>
          <w:p w14:paraId="0C653BC4" w14:textId="77777777" w:rsidR="00EE15E9" w:rsidRPr="00FE0B0D" w:rsidRDefault="00EE15E9" w:rsidP="00EE15E9">
            <w:pPr>
              <w:spacing w:after="0" w:line="240" w:lineRule="auto"/>
              <w:rPr>
                <w:rFonts w:ascii="Times New Roman" w:eastAsia="Times New Roman" w:hAnsi="Times New Roman" w:cs="Times New Roman"/>
                <w:b/>
              </w:rPr>
            </w:pPr>
          </w:p>
          <w:p w14:paraId="22B2782A" w14:textId="77777777" w:rsidR="00EE15E9" w:rsidRPr="00FE0B0D" w:rsidRDefault="00EE15E9" w:rsidP="00EE15E9">
            <w:pPr>
              <w:spacing w:after="0" w:line="240" w:lineRule="auto"/>
              <w:rPr>
                <w:rFonts w:ascii="Times New Roman" w:eastAsia="Times New Roman" w:hAnsi="Times New Roman" w:cs="Times New Roman"/>
                <w:b/>
              </w:rPr>
            </w:pPr>
          </w:p>
          <w:p w14:paraId="33B8B24F" w14:textId="77777777" w:rsidR="00EE15E9" w:rsidRPr="00FE0B0D" w:rsidRDefault="00EE15E9" w:rsidP="00EE15E9">
            <w:pPr>
              <w:spacing w:after="0" w:line="240" w:lineRule="auto"/>
              <w:rPr>
                <w:rFonts w:ascii="Times New Roman" w:eastAsia="Times New Roman" w:hAnsi="Times New Roman" w:cs="Times New Roman"/>
                <w:b/>
              </w:rPr>
            </w:pPr>
          </w:p>
          <w:p w14:paraId="4F9D4C60" w14:textId="77777777" w:rsidR="00EE15E9" w:rsidRPr="00FE0B0D" w:rsidRDefault="00EE15E9" w:rsidP="00EE15E9">
            <w:pPr>
              <w:spacing w:after="0" w:line="240" w:lineRule="auto"/>
              <w:rPr>
                <w:rFonts w:ascii="Times New Roman" w:eastAsia="Times New Roman" w:hAnsi="Times New Roman" w:cs="Times New Roman"/>
                <w:b/>
              </w:rPr>
            </w:pPr>
          </w:p>
          <w:p w14:paraId="6087EA3F" w14:textId="77777777" w:rsidR="00EE15E9" w:rsidRPr="00FE0B0D" w:rsidRDefault="00EE15E9" w:rsidP="00EE15E9">
            <w:pPr>
              <w:spacing w:after="0" w:line="240" w:lineRule="auto"/>
              <w:rPr>
                <w:rFonts w:ascii="Times New Roman" w:eastAsia="Times New Roman" w:hAnsi="Times New Roman" w:cs="Times New Roman"/>
                <w:b/>
              </w:rPr>
            </w:pPr>
          </w:p>
          <w:p w14:paraId="593257E4" w14:textId="77777777" w:rsidR="00EE15E9" w:rsidRPr="00FE0B0D" w:rsidRDefault="00EE15E9" w:rsidP="00EE15E9">
            <w:pPr>
              <w:spacing w:after="0" w:line="240" w:lineRule="auto"/>
              <w:rPr>
                <w:rFonts w:ascii="Times New Roman" w:eastAsia="Times New Roman" w:hAnsi="Times New Roman" w:cs="Times New Roman"/>
              </w:rPr>
            </w:pPr>
          </w:p>
          <w:p w14:paraId="7B6299F8" w14:textId="77777777" w:rsidR="00EE15E9" w:rsidRPr="00FE0B0D" w:rsidRDefault="00EE15E9" w:rsidP="00EE15E9">
            <w:pPr>
              <w:spacing w:after="0" w:line="240" w:lineRule="auto"/>
              <w:rPr>
                <w:rFonts w:ascii="Times New Roman" w:eastAsia="Times New Roman" w:hAnsi="Times New Roman" w:cs="Times New Roman"/>
              </w:rPr>
            </w:pPr>
          </w:p>
          <w:p w14:paraId="10B9BEA0" w14:textId="77777777" w:rsidR="00EE15E9" w:rsidRPr="00FE0B0D" w:rsidRDefault="00EE15E9" w:rsidP="00EE15E9">
            <w:pPr>
              <w:spacing w:after="0" w:line="240" w:lineRule="auto"/>
              <w:rPr>
                <w:rFonts w:ascii="Times New Roman" w:eastAsia="Times New Roman" w:hAnsi="Times New Roman" w:cs="Times New Roman"/>
                <w:b/>
              </w:rPr>
            </w:pPr>
          </w:p>
          <w:p w14:paraId="40D2B998" w14:textId="77777777" w:rsidR="00EE15E9" w:rsidRPr="00FE0B0D" w:rsidRDefault="00EE15E9" w:rsidP="00EE15E9">
            <w:pPr>
              <w:spacing w:after="0" w:line="240" w:lineRule="auto"/>
              <w:rPr>
                <w:rFonts w:ascii="Times New Roman" w:eastAsia="Times New Roman" w:hAnsi="Times New Roman" w:cs="Times New Roman"/>
                <w:b/>
              </w:rPr>
            </w:pPr>
          </w:p>
          <w:p w14:paraId="6F26E245" w14:textId="77777777" w:rsidR="00EE15E9" w:rsidRPr="00FE0B0D" w:rsidRDefault="00EE15E9" w:rsidP="00EE15E9">
            <w:pPr>
              <w:spacing w:after="0" w:line="240" w:lineRule="auto"/>
              <w:rPr>
                <w:rFonts w:ascii="Times New Roman" w:eastAsia="Times New Roman" w:hAnsi="Times New Roman" w:cs="Times New Roman"/>
                <w:b/>
              </w:rPr>
            </w:pPr>
            <w:r w:rsidRPr="00FE0B0D">
              <w:rPr>
                <w:rFonts w:ascii="Times New Roman" w:eastAsia="Times New Roman" w:hAnsi="Times New Roman" w:cs="Times New Roman"/>
                <w:b/>
              </w:rPr>
              <w:t xml:space="preserve"> </w:t>
            </w:r>
          </w:p>
          <w:p w14:paraId="41C35A0B" w14:textId="77777777" w:rsidR="00EE15E9" w:rsidRPr="00FE0B0D" w:rsidRDefault="00EE15E9" w:rsidP="00EE15E9">
            <w:pPr>
              <w:snapToGrid w:val="0"/>
              <w:spacing w:after="0" w:line="240" w:lineRule="auto"/>
              <w:rPr>
                <w:rFonts w:ascii="Times New Roman" w:eastAsia="Times New Roman" w:hAnsi="Times New Roman" w:cs="Times New Roman"/>
                <w:lang w:eastAsia="ru-RU"/>
              </w:rPr>
            </w:pPr>
          </w:p>
          <w:p w14:paraId="7E621DE7" w14:textId="77777777" w:rsidR="00EE15E9" w:rsidRPr="00FE0B0D" w:rsidRDefault="00EE15E9" w:rsidP="00EE15E9">
            <w:pPr>
              <w:snapToGrid w:val="0"/>
              <w:spacing w:after="0" w:line="240" w:lineRule="auto"/>
              <w:rPr>
                <w:rFonts w:ascii="Times New Roman" w:eastAsia="Times New Roman" w:hAnsi="Times New Roman" w:cs="Times New Roman"/>
                <w:b/>
                <w:lang w:eastAsia="ru-RU"/>
              </w:rPr>
            </w:pPr>
            <w:r w:rsidRPr="00FE0B0D">
              <w:rPr>
                <w:rFonts w:ascii="Times New Roman" w:eastAsia="Times New Roman" w:hAnsi="Times New Roman" w:cs="Times New Roman"/>
                <w:b/>
                <w:lang w:eastAsia="ru-RU"/>
              </w:rPr>
              <w:t>___________________________</w:t>
            </w:r>
          </w:p>
          <w:p w14:paraId="152212D1" w14:textId="77777777" w:rsidR="00EE15E9" w:rsidRPr="00FE0B0D" w:rsidRDefault="00EE15E9" w:rsidP="00EE15E9">
            <w:pPr>
              <w:snapToGrid w:val="0"/>
              <w:spacing w:after="0" w:line="240" w:lineRule="auto"/>
              <w:rPr>
                <w:rFonts w:ascii="Times New Roman" w:eastAsia="Times New Roman" w:hAnsi="Times New Roman" w:cs="Times New Roman"/>
                <w:lang w:eastAsia="ru-RU"/>
              </w:rPr>
            </w:pPr>
          </w:p>
          <w:p w14:paraId="5738A4FB" w14:textId="77777777" w:rsidR="00EE15E9" w:rsidRPr="00FE0B0D" w:rsidRDefault="00EE15E9" w:rsidP="00EE15E9">
            <w:pPr>
              <w:snapToGrid w:val="0"/>
              <w:spacing w:after="0" w:line="240" w:lineRule="auto"/>
              <w:rPr>
                <w:rFonts w:ascii="Times New Roman" w:eastAsia="Times New Roman" w:hAnsi="Times New Roman" w:cs="Times New Roman"/>
                <w:color w:val="000000"/>
                <w:lang w:eastAsia="ru-RU"/>
              </w:rPr>
            </w:pPr>
            <w:r w:rsidRPr="00FE0B0D">
              <w:rPr>
                <w:rFonts w:ascii="Times New Roman" w:eastAsia="Times New Roman" w:hAnsi="Times New Roman" w:cs="Times New Roman"/>
                <w:lang w:eastAsia="ru-RU"/>
              </w:rPr>
              <w:t>___________________</w:t>
            </w:r>
            <w:r w:rsidRPr="00FE0B0D">
              <w:rPr>
                <w:rFonts w:ascii="Times New Roman" w:eastAsia="Times New Roman" w:hAnsi="Times New Roman" w:cs="Times New Roman"/>
                <w:color w:val="000000"/>
                <w:lang w:eastAsia="ru-RU"/>
              </w:rPr>
              <w:t xml:space="preserve"> </w:t>
            </w:r>
          </w:p>
        </w:tc>
      </w:tr>
    </w:tbl>
    <w:p w14:paraId="232C5042" w14:textId="77777777" w:rsidR="00EE15E9" w:rsidRPr="00FE0B0D" w:rsidRDefault="00EE15E9" w:rsidP="00EE15E9">
      <w:pPr>
        <w:spacing w:after="0" w:line="240" w:lineRule="auto"/>
        <w:ind w:right="-2"/>
        <w:jc w:val="right"/>
        <w:rPr>
          <w:rFonts w:ascii="Times New Roman" w:eastAsia="Courier New" w:hAnsi="Times New Roman" w:cs="Times New Roman"/>
          <w:bCs/>
          <w:lang w:eastAsia="ru-RU"/>
        </w:rPr>
      </w:pPr>
    </w:p>
    <w:p w14:paraId="760FBB01" w14:textId="77777777" w:rsidR="00EE15E9" w:rsidRPr="00FE0B0D" w:rsidRDefault="00EE15E9" w:rsidP="00EE15E9">
      <w:pPr>
        <w:spacing w:after="0" w:line="240" w:lineRule="auto"/>
        <w:ind w:right="-2"/>
        <w:jc w:val="right"/>
        <w:rPr>
          <w:rFonts w:ascii="Times New Roman" w:eastAsia="Courier New" w:hAnsi="Times New Roman" w:cs="Times New Roman"/>
          <w:bCs/>
          <w:lang w:eastAsia="ru-RU"/>
        </w:rPr>
      </w:pPr>
    </w:p>
    <w:p w14:paraId="54861D0F" w14:textId="77777777" w:rsidR="00EE15E9" w:rsidRPr="00FE0B0D" w:rsidRDefault="00EE15E9" w:rsidP="00EE15E9">
      <w:pPr>
        <w:spacing w:after="0" w:line="240" w:lineRule="auto"/>
        <w:ind w:right="-2"/>
        <w:jc w:val="right"/>
        <w:rPr>
          <w:rFonts w:ascii="Times New Roman" w:eastAsia="Courier New" w:hAnsi="Times New Roman" w:cs="Times New Roman"/>
          <w:bCs/>
          <w:lang w:eastAsia="ru-RU"/>
        </w:rPr>
      </w:pPr>
    </w:p>
    <w:p w14:paraId="3815A07E" w14:textId="77777777" w:rsidR="00EE15E9" w:rsidRPr="00FE0B0D" w:rsidRDefault="00EE15E9" w:rsidP="00EE15E9">
      <w:pPr>
        <w:spacing w:after="0" w:line="240" w:lineRule="auto"/>
        <w:ind w:right="-2"/>
        <w:jc w:val="right"/>
        <w:rPr>
          <w:rFonts w:ascii="Times New Roman" w:eastAsia="Courier New" w:hAnsi="Times New Roman" w:cs="Times New Roman"/>
          <w:bCs/>
          <w:lang w:eastAsia="ru-RU"/>
        </w:rPr>
      </w:pPr>
    </w:p>
    <w:p w14:paraId="30BAC5A9" w14:textId="77777777" w:rsidR="00EE15E9" w:rsidRPr="00FE0B0D" w:rsidRDefault="00EE15E9" w:rsidP="00EE15E9">
      <w:pPr>
        <w:spacing w:after="0" w:line="240" w:lineRule="auto"/>
        <w:ind w:right="-2"/>
        <w:jc w:val="right"/>
        <w:rPr>
          <w:rFonts w:ascii="Times New Roman" w:eastAsia="Courier New" w:hAnsi="Times New Roman" w:cs="Times New Roman"/>
          <w:bCs/>
          <w:lang w:eastAsia="ru-RU"/>
        </w:rPr>
      </w:pPr>
    </w:p>
    <w:p w14:paraId="083DAD9A" w14:textId="77777777" w:rsidR="00EE15E9" w:rsidRPr="00FE0B0D" w:rsidRDefault="00EE15E9" w:rsidP="00EE15E9">
      <w:pPr>
        <w:spacing w:after="0" w:line="240" w:lineRule="auto"/>
        <w:ind w:right="-2"/>
        <w:jc w:val="right"/>
        <w:rPr>
          <w:rFonts w:ascii="Times New Roman" w:eastAsia="Courier New" w:hAnsi="Times New Roman" w:cs="Times New Roman"/>
          <w:bCs/>
          <w:lang w:eastAsia="ru-RU"/>
        </w:rPr>
      </w:pPr>
    </w:p>
    <w:p w14:paraId="4139B22E" w14:textId="77777777" w:rsidR="00EE15E9" w:rsidRPr="00FE0B0D" w:rsidRDefault="00EE15E9" w:rsidP="00EE15E9">
      <w:pPr>
        <w:spacing w:after="0" w:line="240" w:lineRule="auto"/>
        <w:rPr>
          <w:rFonts w:ascii="Times New Roman" w:eastAsia="Courier New" w:hAnsi="Times New Roman" w:cs="Times New Roman"/>
          <w:b/>
          <w:bCs/>
        </w:rPr>
      </w:pPr>
    </w:p>
    <w:p w14:paraId="5D756241" w14:textId="77777777" w:rsidR="00EE15E9" w:rsidRPr="00FE0B0D" w:rsidRDefault="00EE15E9" w:rsidP="00EE15E9">
      <w:pPr>
        <w:spacing w:after="0" w:line="240" w:lineRule="auto"/>
        <w:rPr>
          <w:rFonts w:ascii="Times New Roman" w:eastAsia="Courier New" w:hAnsi="Times New Roman" w:cs="Times New Roman"/>
          <w:b/>
          <w:bCs/>
        </w:rPr>
      </w:pPr>
    </w:p>
    <w:p w14:paraId="7B4745C1" w14:textId="77777777" w:rsidR="00EE15E9" w:rsidRPr="00FE0B0D" w:rsidRDefault="00EE15E9" w:rsidP="00EE15E9">
      <w:pPr>
        <w:spacing w:after="0" w:line="240" w:lineRule="auto"/>
        <w:rPr>
          <w:rFonts w:ascii="Times New Roman" w:eastAsia="Courier New" w:hAnsi="Times New Roman" w:cs="Times New Roman"/>
          <w:b/>
          <w:bCs/>
        </w:rPr>
      </w:pPr>
    </w:p>
    <w:p w14:paraId="784BFDC3" w14:textId="77777777" w:rsidR="00EE15E9" w:rsidRPr="00FE0B0D" w:rsidRDefault="00EE15E9" w:rsidP="00EE15E9">
      <w:pPr>
        <w:spacing w:after="0" w:line="240" w:lineRule="auto"/>
        <w:rPr>
          <w:rFonts w:ascii="Times New Roman" w:eastAsia="Courier New" w:hAnsi="Times New Roman" w:cs="Times New Roman"/>
          <w:b/>
          <w:bCs/>
        </w:rPr>
      </w:pPr>
    </w:p>
    <w:p w14:paraId="16531D66" w14:textId="77777777" w:rsidR="00EE15E9" w:rsidRPr="00FE0B0D" w:rsidRDefault="00EE15E9" w:rsidP="00EE15E9">
      <w:pPr>
        <w:spacing w:after="0" w:line="240" w:lineRule="auto"/>
        <w:rPr>
          <w:rFonts w:ascii="Times New Roman" w:eastAsia="Courier New" w:hAnsi="Times New Roman" w:cs="Times New Roman"/>
          <w:b/>
          <w:bCs/>
        </w:rPr>
      </w:pPr>
    </w:p>
    <w:p w14:paraId="0D9B99C4" w14:textId="68B99FC5" w:rsidR="00EE15E9" w:rsidRDefault="00EE15E9" w:rsidP="00EE15E9">
      <w:pPr>
        <w:spacing w:after="0" w:line="240" w:lineRule="auto"/>
        <w:rPr>
          <w:rFonts w:ascii="Times New Roman" w:eastAsia="Courier New" w:hAnsi="Times New Roman" w:cs="Times New Roman"/>
          <w:b/>
          <w:bCs/>
        </w:rPr>
      </w:pPr>
    </w:p>
    <w:p w14:paraId="343346F9" w14:textId="2E368258" w:rsidR="0047024E" w:rsidRDefault="0047024E" w:rsidP="00EE15E9">
      <w:pPr>
        <w:spacing w:after="0" w:line="240" w:lineRule="auto"/>
        <w:rPr>
          <w:rFonts w:ascii="Times New Roman" w:eastAsia="Courier New" w:hAnsi="Times New Roman" w:cs="Times New Roman"/>
          <w:b/>
          <w:bCs/>
        </w:rPr>
      </w:pPr>
    </w:p>
    <w:p w14:paraId="7C33332C" w14:textId="533F0A95" w:rsidR="0047024E" w:rsidRDefault="0047024E" w:rsidP="00EE15E9">
      <w:pPr>
        <w:spacing w:after="0" w:line="240" w:lineRule="auto"/>
        <w:rPr>
          <w:rFonts w:ascii="Times New Roman" w:eastAsia="Courier New" w:hAnsi="Times New Roman" w:cs="Times New Roman"/>
          <w:b/>
          <w:bCs/>
        </w:rPr>
      </w:pPr>
    </w:p>
    <w:p w14:paraId="3485C9AD" w14:textId="0B96B9A2" w:rsidR="0047024E" w:rsidRDefault="0047024E" w:rsidP="00EE15E9">
      <w:pPr>
        <w:spacing w:after="0" w:line="240" w:lineRule="auto"/>
        <w:rPr>
          <w:rFonts w:ascii="Times New Roman" w:eastAsia="Courier New" w:hAnsi="Times New Roman" w:cs="Times New Roman"/>
          <w:b/>
          <w:bCs/>
        </w:rPr>
      </w:pPr>
    </w:p>
    <w:p w14:paraId="305C2FC7" w14:textId="5BA1BA69" w:rsidR="0047024E" w:rsidRDefault="0047024E" w:rsidP="00EE15E9">
      <w:pPr>
        <w:spacing w:after="0" w:line="240" w:lineRule="auto"/>
        <w:rPr>
          <w:rFonts w:ascii="Times New Roman" w:eastAsia="Courier New" w:hAnsi="Times New Roman" w:cs="Times New Roman"/>
          <w:b/>
          <w:bCs/>
        </w:rPr>
      </w:pPr>
    </w:p>
    <w:p w14:paraId="6679352B" w14:textId="52F9A975" w:rsidR="0047024E" w:rsidRDefault="0047024E" w:rsidP="00EE15E9">
      <w:pPr>
        <w:spacing w:after="0" w:line="240" w:lineRule="auto"/>
        <w:rPr>
          <w:rFonts w:ascii="Times New Roman" w:eastAsia="Courier New" w:hAnsi="Times New Roman" w:cs="Times New Roman"/>
          <w:b/>
          <w:bCs/>
        </w:rPr>
      </w:pPr>
    </w:p>
    <w:p w14:paraId="4EE6CA7D" w14:textId="06F30736" w:rsidR="0047024E" w:rsidRDefault="0047024E" w:rsidP="00EE15E9">
      <w:pPr>
        <w:spacing w:after="0" w:line="240" w:lineRule="auto"/>
        <w:rPr>
          <w:rFonts w:ascii="Times New Roman" w:eastAsia="Courier New" w:hAnsi="Times New Roman" w:cs="Times New Roman"/>
          <w:b/>
          <w:bCs/>
        </w:rPr>
      </w:pPr>
    </w:p>
    <w:p w14:paraId="34686860" w14:textId="247908D6" w:rsidR="0047024E" w:rsidRDefault="0047024E" w:rsidP="00EE15E9">
      <w:pPr>
        <w:spacing w:after="0" w:line="240" w:lineRule="auto"/>
        <w:rPr>
          <w:rFonts w:ascii="Times New Roman" w:eastAsia="Courier New" w:hAnsi="Times New Roman" w:cs="Times New Roman"/>
          <w:b/>
          <w:bCs/>
        </w:rPr>
      </w:pPr>
    </w:p>
    <w:p w14:paraId="5254CB0A" w14:textId="19FE1B8C" w:rsidR="0047024E" w:rsidRDefault="0047024E" w:rsidP="00EE15E9">
      <w:pPr>
        <w:spacing w:after="0" w:line="240" w:lineRule="auto"/>
        <w:rPr>
          <w:rFonts w:ascii="Times New Roman" w:eastAsia="Courier New" w:hAnsi="Times New Roman" w:cs="Times New Roman"/>
          <w:b/>
          <w:bCs/>
        </w:rPr>
      </w:pPr>
    </w:p>
    <w:p w14:paraId="44738654" w14:textId="1EF50E66" w:rsidR="0047024E" w:rsidRDefault="0047024E" w:rsidP="00EE15E9">
      <w:pPr>
        <w:spacing w:after="0" w:line="240" w:lineRule="auto"/>
        <w:rPr>
          <w:rFonts w:ascii="Times New Roman" w:eastAsia="Courier New" w:hAnsi="Times New Roman" w:cs="Times New Roman"/>
          <w:b/>
          <w:bCs/>
        </w:rPr>
      </w:pPr>
    </w:p>
    <w:p w14:paraId="3A361647" w14:textId="4801769D" w:rsidR="0047024E" w:rsidRDefault="0047024E" w:rsidP="00EE15E9">
      <w:pPr>
        <w:spacing w:after="0" w:line="240" w:lineRule="auto"/>
        <w:rPr>
          <w:rFonts w:ascii="Times New Roman" w:eastAsia="Courier New" w:hAnsi="Times New Roman" w:cs="Times New Roman"/>
          <w:b/>
          <w:bCs/>
        </w:rPr>
      </w:pPr>
    </w:p>
    <w:p w14:paraId="7B30302F" w14:textId="02B58266" w:rsidR="0047024E" w:rsidRDefault="0047024E" w:rsidP="00EE15E9">
      <w:pPr>
        <w:spacing w:after="0" w:line="240" w:lineRule="auto"/>
        <w:rPr>
          <w:rFonts w:ascii="Times New Roman" w:eastAsia="Courier New" w:hAnsi="Times New Roman" w:cs="Times New Roman"/>
          <w:b/>
          <w:bCs/>
        </w:rPr>
      </w:pPr>
    </w:p>
    <w:p w14:paraId="08583855" w14:textId="3B75CDFA" w:rsidR="0047024E" w:rsidRDefault="0047024E" w:rsidP="00EE15E9">
      <w:pPr>
        <w:spacing w:after="0" w:line="240" w:lineRule="auto"/>
        <w:rPr>
          <w:rFonts w:ascii="Times New Roman" w:eastAsia="Courier New" w:hAnsi="Times New Roman" w:cs="Times New Roman"/>
          <w:b/>
          <w:bCs/>
        </w:rPr>
      </w:pPr>
    </w:p>
    <w:p w14:paraId="316BCA07" w14:textId="0F322D69" w:rsidR="0047024E" w:rsidRDefault="0047024E" w:rsidP="00EE15E9">
      <w:pPr>
        <w:spacing w:after="0" w:line="240" w:lineRule="auto"/>
        <w:rPr>
          <w:rFonts w:ascii="Times New Roman" w:eastAsia="Courier New" w:hAnsi="Times New Roman" w:cs="Times New Roman"/>
          <w:b/>
          <w:bCs/>
        </w:rPr>
      </w:pPr>
    </w:p>
    <w:p w14:paraId="1304D7D5" w14:textId="3BD8D32E" w:rsidR="0047024E" w:rsidRDefault="0047024E" w:rsidP="00EE15E9">
      <w:pPr>
        <w:spacing w:after="0" w:line="240" w:lineRule="auto"/>
        <w:rPr>
          <w:rFonts w:ascii="Times New Roman" w:eastAsia="Courier New" w:hAnsi="Times New Roman" w:cs="Times New Roman"/>
          <w:b/>
          <w:bCs/>
        </w:rPr>
      </w:pPr>
    </w:p>
    <w:p w14:paraId="082A6C86" w14:textId="5E91F7DE" w:rsidR="0047024E" w:rsidRDefault="0047024E" w:rsidP="00EE15E9">
      <w:pPr>
        <w:spacing w:after="0" w:line="240" w:lineRule="auto"/>
        <w:rPr>
          <w:rFonts w:ascii="Times New Roman" w:eastAsia="Courier New" w:hAnsi="Times New Roman" w:cs="Times New Roman"/>
          <w:b/>
          <w:bCs/>
        </w:rPr>
      </w:pPr>
    </w:p>
    <w:p w14:paraId="20DED96A" w14:textId="20478237" w:rsidR="0047024E" w:rsidRDefault="0047024E" w:rsidP="00EE15E9">
      <w:pPr>
        <w:spacing w:after="0" w:line="240" w:lineRule="auto"/>
        <w:rPr>
          <w:rFonts w:ascii="Times New Roman" w:eastAsia="Courier New" w:hAnsi="Times New Roman" w:cs="Times New Roman"/>
          <w:b/>
          <w:bCs/>
        </w:rPr>
      </w:pPr>
    </w:p>
    <w:p w14:paraId="725B2F20" w14:textId="2F2BD2D7" w:rsidR="0047024E" w:rsidRDefault="0047024E" w:rsidP="00EE15E9">
      <w:pPr>
        <w:spacing w:after="0" w:line="240" w:lineRule="auto"/>
        <w:rPr>
          <w:rFonts w:ascii="Times New Roman" w:eastAsia="Courier New" w:hAnsi="Times New Roman" w:cs="Times New Roman"/>
          <w:b/>
          <w:bCs/>
        </w:rPr>
      </w:pPr>
    </w:p>
    <w:p w14:paraId="3F445174" w14:textId="3AF5B6B1" w:rsidR="0047024E" w:rsidRDefault="0047024E" w:rsidP="00EE15E9">
      <w:pPr>
        <w:spacing w:after="0" w:line="240" w:lineRule="auto"/>
        <w:rPr>
          <w:rFonts w:ascii="Times New Roman" w:eastAsia="Courier New" w:hAnsi="Times New Roman" w:cs="Times New Roman"/>
          <w:b/>
          <w:bCs/>
        </w:rPr>
      </w:pPr>
    </w:p>
    <w:p w14:paraId="7F6E7F2F" w14:textId="4D123AF0" w:rsidR="0047024E" w:rsidRDefault="0047024E" w:rsidP="00EE15E9">
      <w:pPr>
        <w:spacing w:after="0" w:line="240" w:lineRule="auto"/>
        <w:rPr>
          <w:rFonts w:ascii="Times New Roman" w:eastAsia="Courier New" w:hAnsi="Times New Roman" w:cs="Times New Roman"/>
          <w:b/>
          <w:bCs/>
        </w:rPr>
      </w:pPr>
    </w:p>
    <w:p w14:paraId="4F6BF59C" w14:textId="7BBA3524" w:rsidR="0047024E" w:rsidRDefault="0047024E" w:rsidP="00EE15E9">
      <w:pPr>
        <w:spacing w:after="0" w:line="240" w:lineRule="auto"/>
        <w:rPr>
          <w:rFonts w:ascii="Times New Roman" w:eastAsia="Courier New" w:hAnsi="Times New Roman" w:cs="Times New Roman"/>
          <w:b/>
          <w:bCs/>
        </w:rPr>
      </w:pPr>
    </w:p>
    <w:p w14:paraId="01A93083" w14:textId="5158D519" w:rsidR="00EE15E9" w:rsidRPr="00FE0B0D" w:rsidRDefault="00EE15E9" w:rsidP="00EE15E9">
      <w:pPr>
        <w:spacing w:after="0" w:line="240" w:lineRule="auto"/>
        <w:jc w:val="right"/>
        <w:rPr>
          <w:rFonts w:ascii="Times New Roman" w:eastAsia="Courier New" w:hAnsi="Times New Roman" w:cs="Times New Roman"/>
          <w:bCs/>
        </w:rPr>
      </w:pPr>
      <w:r w:rsidRPr="00FE0B0D">
        <w:rPr>
          <w:rFonts w:ascii="Times New Roman" w:eastAsia="Courier New" w:hAnsi="Times New Roman" w:cs="Times New Roman"/>
          <w:bCs/>
        </w:rPr>
        <w:t>Приложение № 1</w:t>
      </w:r>
    </w:p>
    <w:p w14:paraId="52B6C464" w14:textId="77777777" w:rsidR="00EE15E9" w:rsidRPr="00FE0B0D" w:rsidRDefault="00EE15E9" w:rsidP="00EE15E9">
      <w:pPr>
        <w:spacing w:after="0" w:line="240" w:lineRule="auto"/>
        <w:jc w:val="right"/>
        <w:rPr>
          <w:rFonts w:ascii="Times New Roman" w:eastAsia="Courier New" w:hAnsi="Times New Roman" w:cs="Times New Roman"/>
          <w:bCs/>
        </w:rPr>
      </w:pPr>
      <w:r w:rsidRPr="00FE0B0D">
        <w:rPr>
          <w:rFonts w:ascii="Times New Roman" w:eastAsia="Courier New" w:hAnsi="Times New Roman" w:cs="Times New Roman"/>
          <w:bCs/>
        </w:rPr>
        <w:t xml:space="preserve">к договору № __- от ________ </w:t>
      </w:r>
    </w:p>
    <w:p w14:paraId="48991003" w14:textId="77777777" w:rsidR="00EE15E9" w:rsidRPr="00FE0B0D" w:rsidRDefault="00EE15E9" w:rsidP="00EE15E9">
      <w:pPr>
        <w:spacing w:after="0" w:line="240" w:lineRule="auto"/>
        <w:jc w:val="both"/>
        <w:rPr>
          <w:rFonts w:ascii="Times New Roman" w:eastAsia="Courier New" w:hAnsi="Times New Roman" w:cs="Times New Roman"/>
          <w:bCs/>
        </w:rPr>
      </w:pPr>
    </w:p>
    <w:p w14:paraId="330826AC" w14:textId="77777777" w:rsidR="00EE15E9" w:rsidRPr="00FE0B0D" w:rsidRDefault="00EE15E9" w:rsidP="00EE15E9">
      <w:pPr>
        <w:spacing w:after="0" w:line="240" w:lineRule="auto"/>
        <w:jc w:val="center"/>
        <w:rPr>
          <w:rFonts w:ascii="Times New Roman" w:eastAsia="Courier New" w:hAnsi="Times New Roman" w:cs="Times New Roman"/>
          <w:bCs/>
        </w:rPr>
      </w:pPr>
      <w:r w:rsidRPr="00FE0B0D">
        <w:rPr>
          <w:rFonts w:ascii="Times New Roman" w:eastAsia="Courier New" w:hAnsi="Times New Roman" w:cs="Times New Roman"/>
          <w:bCs/>
        </w:rPr>
        <w:t>СПЕЦИФИКАЦИЯ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0"/>
        <w:gridCol w:w="3362"/>
        <w:gridCol w:w="2011"/>
        <w:gridCol w:w="2011"/>
        <w:gridCol w:w="2011"/>
      </w:tblGrid>
      <w:tr w:rsidR="00EE15E9" w:rsidRPr="00FE0B0D" w14:paraId="6F4ECF91" w14:textId="77777777" w:rsidTr="00CB13F0">
        <w:tc>
          <w:tcPr>
            <w:tcW w:w="328" w:type="pct"/>
            <w:shd w:val="clear" w:color="auto" w:fill="auto"/>
          </w:tcPr>
          <w:p w14:paraId="5AC05752" w14:textId="77777777" w:rsidR="00EE15E9" w:rsidRPr="00FE0B0D" w:rsidRDefault="00EE15E9" w:rsidP="00EE15E9">
            <w:pPr>
              <w:spacing w:after="0" w:line="240" w:lineRule="auto"/>
              <w:jc w:val="both"/>
              <w:rPr>
                <w:rFonts w:ascii="Times New Roman" w:eastAsia="Times New Roman" w:hAnsi="Times New Roman" w:cs="Times New Roman"/>
                <w:b/>
              </w:rPr>
            </w:pPr>
            <w:r w:rsidRPr="00FE0B0D">
              <w:rPr>
                <w:rFonts w:ascii="Times New Roman" w:eastAsia="Times New Roman" w:hAnsi="Times New Roman" w:cs="Times New Roman"/>
                <w:b/>
              </w:rPr>
              <w:t>№ п/п</w:t>
            </w:r>
          </w:p>
        </w:tc>
        <w:tc>
          <w:tcPr>
            <w:tcW w:w="1672" w:type="pct"/>
            <w:shd w:val="clear" w:color="auto" w:fill="auto"/>
          </w:tcPr>
          <w:p w14:paraId="1FE2BF88" w14:textId="77777777" w:rsidR="00EE15E9" w:rsidRPr="00FE0B0D" w:rsidRDefault="00EE15E9" w:rsidP="00EE15E9">
            <w:pPr>
              <w:spacing w:after="0" w:line="240" w:lineRule="auto"/>
              <w:jc w:val="both"/>
              <w:rPr>
                <w:rFonts w:ascii="Times New Roman" w:eastAsia="Times New Roman" w:hAnsi="Times New Roman" w:cs="Times New Roman"/>
                <w:b/>
              </w:rPr>
            </w:pPr>
            <w:r w:rsidRPr="00FE0B0D">
              <w:rPr>
                <w:rFonts w:ascii="Times New Roman" w:eastAsia="Times New Roman" w:hAnsi="Times New Roman" w:cs="Times New Roman"/>
                <w:b/>
              </w:rPr>
              <w:t>Наименование, характеристики товара, страна происхождения товара</w:t>
            </w:r>
          </w:p>
        </w:tc>
        <w:tc>
          <w:tcPr>
            <w:tcW w:w="1000" w:type="pct"/>
            <w:shd w:val="clear" w:color="auto" w:fill="auto"/>
          </w:tcPr>
          <w:p w14:paraId="58DA769B" w14:textId="77777777" w:rsidR="00EE15E9" w:rsidRPr="00FE0B0D" w:rsidRDefault="00EE15E9" w:rsidP="00EE15E9">
            <w:pPr>
              <w:spacing w:after="0" w:line="240" w:lineRule="auto"/>
              <w:jc w:val="both"/>
              <w:rPr>
                <w:rFonts w:ascii="Times New Roman" w:eastAsia="Times New Roman" w:hAnsi="Times New Roman" w:cs="Times New Roman"/>
                <w:b/>
              </w:rPr>
            </w:pPr>
            <w:r w:rsidRPr="00FE0B0D">
              <w:rPr>
                <w:rFonts w:ascii="Times New Roman" w:eastAsia="Times New Roman" w:hAnsi="Times New Roman" w:cs="Times New Roman"/>
                <w:b/>
              </w:rPr>
              <w:t>Количество, шт.</w:t>
            </w:r>
          </w:p>
        </w:tc>
        <w:tc>
          <w:tcPr>
            <w:tcW w:w="1000" w:type="pct"/>
            <w:shd w:val="clear" w:color="auto" w:fill="auto"/>
          </w:tcPr>
          <w:p w14:paraId="50050CF9" w14:textId="77777777" w:rsidR="00EE15E9" w:rsidRPr="00FE0B0D" w:rsidRDefault="00EE15E9" w:rsidP="00EE15E9">
            <w:pPr>
              <w:spacing w:after="0" w:line="240" w:lineRule="auto"/>
              <w:jc w:val="both"/>
              <w:rPr>
                <w:rFonts w:ascii="Times New Roman" w:eastAsia="Times New Roman" w:hAnsi="Times New Roman" w:cs="Times New Roman"/>
                <w:b/>
              </w:rPr>
            </w:pPr>
            <w:r w:rsidRPr="00FE0B0D">
              <w:rPr>
                <w:rFonts w:ascii="Times New Roman" w:eastAsia="Times New Roman" w:hAnsi="Times New Roman" w:cs="Times New Roman"/>
                <w:b/>
              </w:rPr>
              <w:t xml:space="preserve">Цена за ед., руб. </w:t>
            </w:r>
            <w:proofErr w:type="gramStart"/>
            <w:r w:rsidRPr="00FE0B0D">
              <w:rPr>
                <w:rFonts w:ascii="Times New Roman" w:eastAsia="Times New Roman" w:hAnsi="Times New Roman" w:cs="Times New Roman"/>
                <w:b/>
              </w:rPr>
              <w:t>с  НДС</w:t>
            </w:r>
            <w:proofErr w:type="gramEnd"/>
            <w:r w:rsidRPr="00FE0B0D">
              <w:rPr>
                <w:rFonts w:ascii="Times New Roman" w:eastAsia="Times New Roman" w:hAnsi="Times New Roman" w:cs="Times New Roman"/>
                <w:b/>
              </w:rPr>
              <w:t>/без НДС</w:t>
            </w:r>
          </w:p>
        </w:tc>
        <w:tc>
          <w:tcPr>
            <w:tcW w:w="1000" w:type="pct"/>
          </w:tcPr>
          <w:p w14:paraId="6CCF7F2D" w14:textId="77777777" w:rsidR="00EE15E9" w:rsidRPr="00FE0B0D" w:rsidRDefault="00EE15E9" w:rsidP="00EE15E9">
            <w:pPr>
              <w:spacing w:after="0" w:line="240" w:lineRule="auto"/>
              <w:jc w:val="both"/>
              <w:rPr>
                <w:rFonts w:ascii="Times New Roman" w:eastAsia="Times New Roman" w:hAnsi="Times New Roman" w:cs="Times New Roman"/>
                <w:b/>
              </w:rPr>
            </w:pPr>
            <w:r w:rsidRPr="00FE0B0D">
              <w:rPr>
                <w:rFonts w:ascii="Times New Roman" w:eastAsia="Times New Roman" w:hAnsi="Times New Roman" w:cs="Times New Roman"/>
                <w:b/>
              </w:rPr>
              <w:t>Стоимость, руб. с НДС/без НДС</w:t>
            </w:r>
          </w:p>
        </w:tc>
      </w:tr>
      <w:tr w:rsidR="00312A41" w:rsidRPr="00FE0B0D" w14:paraId="17A07418" w14:textId="77777777">
        <w:tc>
          <w:tcPr>
            <w:tcW w:w="660" w:type="dxa"/>
            <w:vAlign w:val="center"/>
          </w:tcPr>
          <w:p w14:paraId="3D7DCF02"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1</w:t>
            </w:r>
          </w:p>
        </w:tc>
        <w:tc>
          <w:tcPr>
            <w:tcW w:w="3362" w:type="dxa"/>
            <w:vAlign w:val="center"/>
          </w:tcPr>
          <w:p w14:paraId="1E7B57C5" w14:textId="77777777" w:rsidR="00312A41" w:rsidRPr="00FE0B0D" w:rsidRDefault="00FE0B0D">
            <w:pPr>
              <w:rPr>
                <w:rFonts w:ascii="Times New Roman" w:hAnsi="Times New Roman" w:cs="Times New Roman"/>
              </w:rPr>
            </w:pPr>
            <w:r w:rsidRPr="00FE0B0D">
              <w:rPr>
                <w:rFonts w:ascii="Times New Roman" w:eastAsia="Times New Roman" w:hAnsi="Times New Roman" w:cs="Times New Roman"/>
              </w:rPr>
              <w:t>Полотно откатных ворот из ламелей (жалюзи) на проем 6000 мм; ширина ворот 6200 мм; высота 2420 + 80 мм; ламель 60 мм, 0,45 мм; цвет 7024/7024; каркас RAL 7024. ОКПД2: 25.12.10.190. Страна происхождения: указывается при заключении договора по заявке участника.</w:t>
            </w:r>
          </w:p>
        </w:tc>
        <w:tc>
          <w:tcPr>
            <w:tcW w:w="2011" w:type="dxa"/>
            <w:vAlign w:val="center"/>
          </w:tcPr>
          <w:p w14:paraId="7CE2E473"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1</w:t>
            </w:r>
          </w:p>
        </w:tc>
        <w:tc>
          <w:tcPr>
            <w:tcW w:w="2011" w:type="dxa"/>
            <w:vAlign w:val="center"/>
          </w:tcPr>
          <w:p w14:paraId="2762FF59" w14:textId="77777777" w:rsidR="00312A41" w:rsidRPr="00FE0B0D" w:rsidRDefault="00312A41">
            <w:pPr>
              <w:rPr>
                <w:rFonts w:ascii="Times New Roman" w:hAnsi="Times New Roman" w:cs="Times New Roman"/>
              </w:rPr>
            </w:pPr>
          </w:p>
        </w:tc>
        <w:tc>
          <w:tcPr>
            <w:tcW w:w="2011" w:type="dxa"/>
            <w:vAlign w:val="center"/>
          </w:tcPr>
          <w:p w14:paraId="1BEABEA5" w14:textId="77777777" w:rsidR="00312A41" w:rsidRPr="00FE0B0D" w:rsidRDefault="00312A41">
            <w:pPr>
              <w:rPr>
                <w:rFonts w:ascii="Times New Roman" w:hAnsi="Times New Roman" w:cs="Times New Roman"/>
              </w:rPr>
            </w:pPr>
          </w:p>
        </w:tc>
      </w:tr>
      <w:tr w:rsidR="00312A41" w:rsidRPr="00FE0B0D" w14:paraId="2B391C24" w14:textId="77777777">
        <w:tc>
          <w:tcPr>
            <w:tcW w:w="660" w:type="dxa"/>
            <w:vAlign w:val="center"/>
          </w:tcPr>
          <w:p w14:paraId="01928062"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2</w:t>
            </w:r>
          </w:p>
        </w:tc>
        <w:tc>
          <w:tcPr>
            <w:tcW w:w="3362" w:type="dxa"/>
            <w:vAlign w:val="center"/>
          </w:tcPr>
          <w:p w14:paraId="6C53E3E6" w14:textId="77777777" w:rsidR="00312A41" w:rsidRPr="00FE0B0D" w:rsidRDefault="00FE0B0D">
            <w:pPr>
              <w:rPr>
                <w:rFonts w:ascii="Times New Roman" w:hAnsi="Times New Roman" w:cs="Times New Roman"/>
              </w:rPr>
            </w:pPr>
            <w:r w:rsidRPr="00FE0B0D">
              <w:rPr>
                <w:rFonts w:ascii="Times New Roman" w:eastAsia="Times New Roman" w:hAnsi="Times New Roman" w:cs="Times New Roman"/>
              </w:rPr>
              <w:t>Столб ловитель/направляющий 100×100 с подпятником, L=2500 мм, покрытие ППК. ОКПД2: 25.11.23.119. Страна происхождения: указывается при заключении договора по заявке участника.</w:t>
            </w:r>
          </w:p>
        </w:tc>
        <w:tc>
          <w:tcPr>
            <w:tcW w:w="2011" w:type="dxa"/>
            <w:vAlign w:val="center"/>
          </w:tcPr>
          <w:p w14:paraId="695AE684"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3</w:t>
            </w:r>
          </w:p>
        </w:tc>
        <w:tc>
          <w:tcPr>
            <w:tcW w:w="2011" w:type="dxa"/>
            <w:vAlign w:val="center"/>
          </w:tcPr>
          <w:p w14:paraId="5F4A33FD" w14:textId="77777777" w:rsidR="00312A41" w:rsidRPr="00FE0B0D" w:rsidRDefault="00312A41">
            <w:pPr>
              <w:rPr>
                <w:rFonts w:ascii="Times New Roman" w:hAnsi="Times New Roman" w:cs="Times New Roman"/>
              </w:rPr>
            </w:pPr>
          </w:p>
        </w:tc>
        <w:tc>
          <w:tcPr>
            <w:tcW w:w="2011" w:type="dxa"/>
            <w:vAlign w:val="center"/>
          </w:tcPr>
          <w:p w14:paraId="3CB9492D" w14:textId="77777777" w:rsidR="00312A41" w:rsidRPr="00FE0B0D" w:rsidRDefault="00312A41">
            <w:pPr>
              <w:rPr>
                <w:rFonts w:ascii="Times New Roman" w:hAnsi="Times New Roman" w:cs="Times New Roman"/>
              </w:rPr>
            </w:pPr>
          </w:p>
        </w:tc>
      </w:tr>
      <w:tr w:rsidR="00312A41" w:rsidRPr="00FE0B0D" w14:paraId="7AEE3FA3" w14:textId="77777777">
        <w:tc>
          <w:tcPr>
            <w:tcW w:w="660" w:type="dxa"/>
            <w:vAlign w:val="center"/>
          </w:tcPr>
          <w:p w14:paraId="48F94DEB"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3</w:t>
            </w:r>
          </w:p>
        </w:tc>
        <w:tc>
          <w:tcPr>
            <w:tcW w:w="3362" w:type="dxa"/>
            <w:vAlign w:val="center"/>
          </w:tcPr>
          <w:p w14:paraId="1F2F1D18" w14:textId="77777777" w:rsidR="00312A41" w:rsidRPr="00FE0B0D" w:rsidRDefault="00FE0B0D">
            <w:pPr>
              <w:rPr>
                <w:rFonts w:ascii="Times New Roman" w:hAnsi="Times New Roman" w:cs="Times New Roman"/>
              </w:rPr>
            </w:pPr>
            <w:r w:rsidRPr="00FE0B0D">
              <w:rPr>
                <w:rFonts w:ascii="Times New Roman" w:eastAsia="Times New Roman" w:hAnsi="Times New Roman" w:cs="Times New Roman"/>
              </w:rPr>
              <w:t>Электропривод SLIDING 1300 (DoorHan), для ворот до 1300 кг и проема до 6 м. ОКПД2: 28.14.20.112. Страна происхождения: указывается при заключении договора по заявке участника.</w:t>
            </w:r>
          </w:p>
        </w:tc>
        <w:tc>
          <w:tcPr>
            <w:tcW w:w="2011" w:type="dxa"/>
            <w:vAlign w:val="center"/>
          </w:tcPr>
          <w:p w14:paraId="6D7BEAB2"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1</w:t>
            </w:r>
          </w:p>
        </w:tc>
        <w:tc>
          <w:tcPr>
            <w:tcW w:w="2011" w:type="dxa"/>
            <w:vAlign w:val="center"/>
          </w:tcPr>
          <w:p w14:paraId="45E7ABB8" w14:textId="77777777" w:rsidR="00312A41" w:rsidRPr="00FE0B0D" w:rsidRDefault="00312A41">
            <w:pPr>
              <w:rPr>
                <w:rFonts w:ascii="Times New Roman" w:hAnsi="Times New Roman" w:cs="Times New Roman"/>
              </w:rPr>
            </w:pPr>
          </w:p>
        </w:tc>
        <w:tc>
          <w:tcPr>
            <w:tcW w:w="2011" w:type="dxa"/>
            <w:vAlign w:val="center"/>
          </w:tcPr>
          <w:p w14:paraId="63B391D3" w14:textId="77777777" w:rsidR="00312A41" w:rsidRPr="00FE0B0D" w:rsidRDefault="00312A41">
            <w:pPr>
              <w:rPr>
                <w:rFonts w:ascii="Times New Roman" w:hAnsi="Times New Roman" w:cs="Times New Roman"/>
              </w:rPr>
            </w:pPr>
          </w:p>
        </w:tc>
      </w:tr>
      <w:tr w:rsidR="00312A41" w:rsidRPr="00FE0B0D" w14:paraId="3C78B29B" w14:textId="77777777">
        <w:tc>
          <w:tcPr>
            <w:tcW w:w="660" w:type="dxa"/>
            <w:vAlign w:val="center"/>
          </w:tcPr>
          <w:p w14:paraId="210C5750"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4</w:t>
            </w:r>
          </w:p>
        </w:tc>
        <w:tc>
          <w:tcPr>
            <w:tcW w:w="3362" w:type="dxa"/>
            <w:vAlign w:val="center"/>
          </w:tcPr>
          <w:p w14:paraId="717E5EB8" w14:textId="77777777" w:rsidR="00312A41" w:rsidRPr="00FE0B0D" w:rsidRDefault="00FE0B0D">
            <w:pPr>
              <w:rPr>
                <w:rFonts w:ascii="Times New Roman" w:hAnsi="Times New Roman" w:cs="Times New Roman"/>
              </w:rPr>
            </w:pPr>
            <w:r w:rsidRPr="00FE0B0D">
              <w:rPr>
                <w:rFonts w:ascii="Times New Roman" w:eastAsia="Times New Roman" w:hAnsi="Times New Roman" w:cs="Times New Roman"/>
              </w:rPr>
              <w:t>Рейка зубчатая RACK-8, L=1 м, 30×8 мм. ОКПД2: 28.15.39.120. Страна происхождения: указывается при заключении договора по заявке участника.</w:t>
            </w:r>
          </w:p>
        </w:tc>
        <w:tc>
          <w:tcPr>
            <w:tcW w:w="2011" w:type="dxa"/>
            <w:vAlign w:val="center"/>
          </w:tcPr>
          <w:p w14:paraId="18049DB3"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7</w:t>
            </w:r>
          </w:p>
        </w:tc>
        <w:tc>
          <w:tcPr>
            <w:tcW w:w="2011" w:type="dxa"/>
            <w:vAlign w:val="center"/>
          </w:tcPr>
          <w:p w14:paraId="0422A264" w14:textId="77777777" w:rsidR="00312A41" w:rsidRPr="00FE0B0D" w:rsidRDefault="00312A41">
            <w:pPr>
              <w:rPr>
                <w:rFonts w:ascii="Times New Roman" w:hAnsi="Times New Roman" w:cs="Times New Roman"/>
              </w:rPr>
            </w:pPr>
          </w:p>
        </w:tc>
        <w:tc>
          <w:tcPr>
            <w:tcW w:w="2011" w:type="dxa"/>
            <w:vAlign w:val="center"/>
          </w:tcPr>
          <w:p w14:paraId="3FBC78F2" w14:textId="77777777" w:rsidR="00312A41" w:rsidRPr="00FE0B0D" w:rsidRDefault="00312A41">
            <w:pPr>
              <w:rPr>
                <w:rFonts w:ascii="Times New Roman" w:hAnsi="Times New Roman" w:cs="Times New Roman"/>
              </w:rPr>
            </w:pPr>
          </w:p>
        </w:tc>
      </w:tr>
      <w:tr w:rsidR="00312A41" w:rsidRPr="00FE0B0D" w14:paraId="327361CF" w14:textId="77777777">
        <w:tc>
          <w:tcPr>
            <w:tcW w:w="660" w:type="dxa"/>
            <w:vAlign w:val="center"/>
          </w:tcPr>
          <w:p w14:paraId="7D68C437"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5</w:t>
            </w:r>
          </w:p>
        </w:tc>
        <w:tc>
          <w:tcPr>
            <w:tcW w:w="3362" w:type="dxa"/>
            <w:vAlign w:val="center"/>
          </w:tcPr>
          <w:p w14:paraId="373C5F01" w14:textId="77777777" w:rsidR="00312A41" w:rsidRPr="00FE0B0D" w:rsidRDefault="00FE0B0D">
            <w:pPr>
              <w:rPr>
                <w:rFonts w:ascii="Times New Roman" w:hAnsi="Times New Roman" w:cs="Times New Roman"/>
              </w:rPr>
            </w:pPr>
            <w:r w:rsidRPr="00FE0B0D">
              <w:rPr>
                <w:rFonts w:ascii="Times New Roman" w:eastAsia="Times New Roman" w:hAnsi="Times New Roman" w:cs="Times New Roman"/>
              </w:rPr>
              <w:t>Фотоэлементы PHOTOCELL-N, дальность до 20 м (DoorHan). ОКПД2: 26.11.22.119. Страна происхождения: указывается при заключении договора по заявке участника.</w:t>
            </w:r>
          </w:p>
        </w:tc>
        <w:tc>
          <w:tcPr>
            <w:tcW w:w="2011" w:type="dxa"/>
            <w:vAlign w:val="center"/>
          </w:tcPr>
          <w:p w14:paraId="221567EE"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1</w:t>
            </w:r>
          </w:p>
        </w:tc>
        <w:tc>
          <w:tcPr>
            <w:tcW w:w="2011" w:type="dxa"/>
            <w:vAlign w:val="center"/>
          </w:tcPr>
          <w:p w14:paraId="2A40E2A4" w14:textId="77777777" w:rsidR="00312A41" w:rsidRPr="00FE0B0D" w:rsidRDefault="00312A41">
            <w:pPr>
              <w:rPr>
                <w:rFonts w:ascii="Times New Roman" w:hAnsi="Times New Roman" w:cs="Times New Roman"/>
              </w:rPr>
            </w:pPr>
          </w:p>
        </w:tc>
        <w:tc>
          <w:tcPr>
            <w:tcW w:w="2011" w:type="dxa"/>
            <w:vAlign w:val="center"/>
          </w:tcPr>
          <w:p w14:paraId="16436481" w14:textId="77777777" w:rsidR="00312A41" w:rsidRPr="00FE0B0D" w:rsidRDefault="00312A41">
            <w:pPr>
              <w:rPr>
                <w:rFonts w:ascii="Times New Roman" w:hAnsi="Times New Roman" w:cs="Times New Roman"/>
              </w:rPr>
            </w:pPr>
          </w:p>
        </w:tc>
      </w:tr>
      <w:tr w:rsidR="00312A41" w:rsidRPr="00FE0B0D" w14:paraId="3A3B8818" w14:textId="77777777">
        <w:tc>
          <w:tcPr>
            <w:tcW w:w="660" w:type="dxa"/>
            <w:vAlign w:val="center"/>
          </w:tcPr>
          <w:p w14:paraId="0F7C1DD7"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6</w:t>
            </w:r>
          </w:p>
        </w:tc>
        <w:tc>
          <w:tcPr>
            <w:tcW w:w="3362" w:type="dxa"/>
            <w:vAlign w:val="center"/>
          </w:tcPr>
          <w:p w14:paraId="27917A34" w14:textId="77777777" w:rsidR="00312A41" w:rsidRPr="00FE0B0D" w:rsidRDefault="00FE0B0D">
            <w:pPr>
              <w:rPr>
                <w:rFonts w:ascii="Times New Roman" w:hAnsi="Times New Roman" w:cs="Times New Roman"/>
              </w:rPr>
            </w:pPr>
            <w:r w:rsidRPr="00FE0B0D">
              <w:rPr>
                <w:rFonts w:ascii="Times New Roman" w:eastAsia="Times New Roman" w:hAnsi="Times New Roman" w:cs="Times New Roman"/>
              </w:rPr>
              <w:t>Пульт</w:t>
            </w:r>
            <w:r w:rsidRPr="00FE0B0D">
              <w:rPr>
                <w:rFonts w:ascii="Times New Roman" w:eastAsia="Times New Roman" w:hAnsi="Times New Roman" w:cs="Times New Roman"/>
                <w:lang w:val="en-US"/>
              </w:rPr>
              <w:t xml:space="preserve"> 2-</w:t>
            </w:r>
            <w:r w:rsidRPr="00FE0B0D">
              <w:rPr>
                <w:rFonts w:ascii="Times New Roman" w:eastAsia="Times New Roman" w:hAnsi="Times New Roman" w:cs="Times New Roman"/>
              </w:rPr>
              <w:t>канальный</w:t>
            </w:r>
            <w:r w:rsidRPr="00FE0B0D">
              <w:rPr>
                <w:rFonts w:ascii="Times New Roman" w:eastAsia="Times New Roman" w:hAnsi="Times New Roman" w:cs="Times New Roman"/>
                <w:lang w:val="en-US"/>
              </w:rPr>
              <w:t xml:space="preserve"> Transmitter 2-PRO 433 MHz. </w:t>
            </w:r>
            <w:r w:rsidRPr="00FE0B0D">
              <w:rPr>
                <w:rFonts w:ascii="Times New Roman" w:eastAsia="Times New Roman" w:hAnsi="Times New Roman" w:cs="Times New Roman"/>
              </w:rPr>
              <w:t>ОКПД2: 26.51.20.130. Страна происхождения: указывается при заключении договора по заявке участника.</w:t>
            </w:r>
          </w:p>
        </w:tc>
        <w:tc>
          <w:tcPr>
            <w:tcW w:w="2011" w:type="dxa"/>
            <w:vAlign w:val="center"/>
          </w:tcPr>
          <w:p w14:paraId="1309E01B"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2</w:t>
            </w:r>
          </w:p>
        </w:tc>
        <w:tc>
          <w:tcPr>
            <w:tcW w:w="2011" w:type="dxa"/>
            <w:vAlign w:val="center"/>
          </w:tcPr>
          <w:p w14:paraId="7CE71CA9" w14:textId="77777777" w:rsidR="00312A41" w:rsidRPr="00FE0B0D" w:rsidRDefault="00312A41">
            <w:pPr>
              <w:rPr>
                <w:rFonts w:ascii="Times New Roman" w:hAnsi="Times New Roman" w:cs="Times New Roman"/>
              </w:rPr>
            </w:pPr>
          </w:p>
        </w:tc>
        <w:tc>
          <w:tcPr>
            <w:tcW w:w="2011" w:type="dxa"/>
            <w:vAlign w:val="center"/>
          </w:tcPr>
          <w:p w14:paraId="494369B8" w14:textId="77777777" w:rsidR="00312A41" w:rsidRPr="00FE0B0D" w:rsidRDefault="00312A41">
            <w:pPr>
              <w:rPr>
                <w:rFonts w:ascii="Times New Roman" w:hAnsi="Times New Roman" w:cs="Times New Roman"/>
              </w:rPr>
            </w:pPr>
          </w:p>
        </w:tc>
      </w:tr>
      <w:tr w:rsidR="00312A41" w:rsidRPr="00FE0B0D" w14:paraId="5EFFD6DC" w14:textId="77777777">
        <w:tc>
          <w:tcPr>
            <w:tcW w:w="660" w:type="dxa"/>
            <w:vAlign w:val="center"/>
          </w:tcPr>
          <w:p w14:paraId="18E0C8CD"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lastRenderedPageBreak/>
              <w:t>7</w:t>
            </w:r>
          </w:p>
        </w:tc>
        <w:tc>
          <w:tcPr>
            <w:tcW w:w="3362" w:type="dxa"/>
            <w:vAlign w:val="center"/>
          </w:tcPr>
          <w:p w14:paraId="02843046" w14:textId="77777777" w:rsidR="00312A41" w:rsidRPr="00FE0B0D" w:rsidRDefault="00FE0B0D">
            <w:pPr>
              <w:rPr>
                <w:rFonts w:ascii="Times New Roman" w:hAnsi="Times New Roman" w:cs="Times New Roman"/>
              </w:rPr>
            </w:pPr>
            <w:r w:rsidRPr="00FE0B0D">
              <w:rPr>
                <w:rFonts w:ascii="Times New Roman" w:eastAsia="Times New Roman" w:hAnsi="Times New Roman" w:cs="Times New Roman"/>
              </w:rPr>
              <w:t>Ламель-жалюзи 60 мм 135/50/60×2500, 0,45 мм, RAL 7024. ОКПД2: 25.11.23.119. Страна происхождения: указывается при заключении договора по заявке участника.</w:t>
            </w:r>
          </w:p>
        </w:tc>
        <w:tc>
          <w:tcPr>
            <w:tcW w:w="2011" w:type="dxa"/>
            <w:vAlign w:val="center"/>
          </w:tcPr>
          <w:p w14:paraId="243CB211"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1820</w:t>
            </w:r>
          </w:p>
        </w:tc>
        <w:tc>
          <w:tcPr>
            <w:tcW w:w="2011" w:type="dxa"/>
            <w:vAlign w:val="center"/>
          </w:tcPr>
          <w:p w14:paraId="4787F857" w14:textId="77777777" w:rsidR="00312A41" w:rsidRPr="00FE0B0D" w:rsidRDefault="00312A41">
            <w:pPr>
              <w:rPr>
                <w:rFonts w:ascii="Times New Roman" w:hAnsi="Times New Roman" w:cs="Times New Roman"/>
              </w:rPr>
            </w:pPr>
          </w:p>
        </w:tc>
        <w:tc>
          <w:tcPr>
            <w:tcW w:w="2011" w:type="dxa"/>
            <w:vAlign w:val="center"/>
          </w:tcPr>
          <w:p w14:paraId="464EFAFF" w14:textId="77777777" w:rsidR="00312A41" w:rsidRPr="00FE0B0D" w:rsidRDefault="00312A41">
            <w:pPr>
              <w:rPr>
                <w:rFonts w:ascii="Times New Roman" w:hAnsi="Times New Roman" w:cs="Times New Roman"/>
              </w:rPr>
            </w:pPr>
          </w:p>
        </w:tc>
      </w:tr>
      <w:tr w:rsidR="00312A41" w:rsidRPr="00FE0B0D" w14:paraId="24EE37FB" w14:textId="77777777">
        <w:tc>
          <w:tcPr>
            <w:tcW w:w="660" w:type="dxa"/>
            <w:vAlign w:val="center"/>
          </w:tcPr>
          <w:p w14:paraId="17E2A80A"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8</w:t>
            </w:r>
          </w:p>
        </w:tc>
        <w:tc>
          <w:tcPr>
            <w:tcW w:w="3362" w:type="dxa"/>
            <w:vAlign w:val="center"/>
          </w:tcPr>
          <w:p w14:paraId="6D55539C" w14:textId="77777777" w:rsidR="00312A41" w:rsidRPr="00FE0B0D" w:rsidRDefault="00FE0B0D">
            <w:pPr>
              <w:rPr>
                <w:rFonts w:ascii="Times New Roman" w:hAnsi="Times New Roman" w:cs="Times New Roman"/>
              </w:rPr>
            </w:pPr>
            <w:r w:rsidRPr="00FE0B0D">
              <w:rPr>
                <w:rFonts w:ascii="Times New Roman" w:eastAsia="Times New Roman" w:hAnsi="Times New Roman" w:cs="Times New Roman"/>
              </w:rPr>
              <w:t>Планка крепежная забора 60×2500, 0,45 мм, RAL 7024. ОКПД2: 25.11.23.119. Страна происхождения: указывается при заключении договора по заявке участника.</w:t>
            </w:r>
          </w:p>
        </w:tc>
        <w:tc>
          <w:tcPr>
            <w:tcW w:w="2011" w:type="dxa"/>
            <w:vAlign w:val="center"/>
          </w:tcPr>
          <w:p w14:paraId="7D75688D"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182</w:t>
            </w:r>
          </w:p>
        </w:tc>
        <w:tc>
          <w:tcPr>
            <w:tcW w:w="2011" w:type="dxa"/>
            <w:vAlign w:val="center"/>
          </w:tcPr>
          <w:p w14:paraId="1C38E42F" w14:textId="77777777" w:rsidR="00312A41" w:rsidRPr="00FE0B0D" w:rsidRDefault="00312A41">
            <w:pPr>
              <w:rPr>
                <w:rFonts w:ascii="Times New Roman" w:hAnsi="Times New Roman" w:cs="Times New Roman"/>
              </w:rPr>
            </w:pPr>
          </w:p>
        </w:tc>
        <w:tc>
          <w:tcPr>
            <w:tcW w:w="2011" w:type="dxa"/>
            <w:vAlign w:val="center"/>
          </w:tcPr>
          <w:p w14:paraId="4D969566" w14:textId="77777777" w:rsidR="00312A41" w:rsidRPr="00FE0B0D" w:rsidRDefault="00312A41">
            <w:pPr>
              <w:rPr>
                <w:rFonts w:ascii="Times New Roman" w:hAnsi="Times New Roman" w:cs="Times New Roman"/>
              </w:rPr>
            </w:pPr>
          </w:p>
        </w:tc>
      </w:tr>
      <w:tr w:rsidR="00312A41" w:rsidRPr="00FE0B0D" w14:paraId="2E576120" w14:textId="77777777">
        <w:tc>
          <w:tcPr>
            <w:tcW w:w="660" w:type="dxa"/>
            <w:vAlign w:val="center"/>
          </w:tcPr>
          <w:p w14:paraId="61E66E6D"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9</w:t>
            </w:r>
          </w:p>
        </w:tc>
        <w:tc>
          <w:tcPr>
            <w:tcW w:w="3362" w:type="dxa"/>
            <w:vAlign w:val="center"/>
          </w:tcPr>
          <w:p w14:paraId="6027280F" w14:textId="77777777" w:rsidR="00312A41" w:rsidRPr="00FE0B0D" w:rsidRDefault="00FE0B0D">
            <w:pPr>
              <w:rPr>
                <w:rFonts w:ascii="Times New Roman" w:hAnsi="Times New Roman" w:cs="Times New Roman"/>
              </w:rPr>
            </w:pPr>
            <w:r w:rsidRPr="00FE0B0D">
              <w:rPr>
                <w:rFonts w:ascii="Times New Roman" w:eastAsia="Times New Roman" w:hAnsi="Times New Roman" w:cs="Times New Roman"/>
              </w:rPr>
              <w:t>Планка крышки забора 60 мм 35×65×2500, 0,45 мм, RAL 7024. ОКПД2: 25.11.23.119. Страна происхождения: указывается при заключении договора по заявке участника.</w:t>
            </w:r>
          </w:p>
        </w:tc>
        <w:tc>
          <w:tcPr>
            <w:tcW w:w="2011" w:type="dxa"/>
            <w:vAlign w:val="center"/>
          </w:tcPr>
          <w:p w14:paraId="5938A6D5"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91</w:t>
            </w:r>
          </w:p>
        </w:tc>
        <w:tc>
          <w:tcPr>
            <w:tcW w:w="2011" w:type="dxa"/>
            <w:vAlign w:val="center"/>
          </w:tcPr>
          <w:p w14:paraId="6D651BFB" w14:textId="77777777" w:rsidR="00312A41" w:rsidRPr="00FE0B0D" w:rsidRDefault="00312A41">
            <w:pPr>
              <w:rPr>
                <w:rFonts w:ascii="Times New Roman" w:hAnsi="Times New Roman" w:cs="Times New Roman"/>
              </w:rPr>
            </w:pPr>
          </w:p>
        </w:tc>
        <w:tc>
          <w:tcPr>
            <w:tcW w:w="2011" w:type="dxa"/>
            <w:vAlign w:val="center"/>
          </w:tcPr>
          <w:p w14:paraId="5AEF6DE2" w14:textId="77777777" w:rsidR="00312A41" w:rsidRPr="00FE0B0D" w:rsidRDefault="00312A41">
            <w:pPr>
              <w:rPr>
                <w:rFonts w:ascii="Times New Roman" w:hAnsi="Times New Roman" w:cs="Times New Roman"/>
              </w:rPr>
            </w:pPr>
          </w:p>
        </w:tc>
      </w:tr>
      <w:tr w:rsidR="00312A41" w:rsidRPr="00FE0B0D" w14:paraId="16D4E125" w14:textId="77777777">
        <w:tc>
          <w:tcPr>
            <w:tcW w:w="660" w:type="dxa"/>
            <w:vAlign w:val="center"/>
          </w:tcPr>
          <w:p w14:paraId="6935E349"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10</w:t>
            </w:r>
          </w:p>
        </w:tc>
        <w:tc>
          <w:tcPr>
            <w:tcW w:w="3362" w:type="dxa"/>
            <w:vAlign w:val="center"/>
          </w:tcPr>
          <w:p w14:paraId="535D5F7B" w14:textId="77777777" w:rsidR="00312A41" w:rsidRPr="00FE0B0D" w:rsidRDefault="00FE0B0D">
            <w:pPr>
              <w:rPr>
                <w:rFonts w:ascii="Times New Roman" w:hAnsi="Times New Roman" w:cs="Times New Roman"/>
              </w:rPr>
            </w:pPr>
            <w:r w:rsidRPr="00FE0B0D">
              <w:rPr>
                <w:rFonts w:ascii="Times New Roman" w:eastAsia="Times New Roman" w:hAnsi="Times New Roman" w:cs="Times New Roman"/>
              </w:rPr>
              <w:t>Планка стойки забора 60 мм 35×60×2500, 0,45 мм, RAL 7024. ОКПД2: 25.11.23.119. Страна происхождения: указывается при заключении договора по заявке участника.</w:t>
            </w:r>
          </w:p>
        </w:tc>
        <w:tc>
          <w:tcPr>
            <w:tcW w:w="2011" w:type="dxa"/>
            <w:vAlign w:val="center"/>
          </w:tcPr>
          <w:p w14:paraId="4024C41B"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182</w:t>
            </w:r>
          </w:p>
        </w:tc>
        <w:tc>
          <w:tcPr>
            <w:tcW w:w="2011" w:type="dxa"/>
            <w:vAlign w:val="center"/>
          </w:tcPr>
          <w:p w14:paraId="5D841227" w14:textId="77777777" w:rsidR="00312A41" w:rsidRPr="00FE0B0D" w:rsidRDefault="00312A41">
            <w:pPr>
              <w:rPr>
                <w:rFonts w:ascii="Times New Roman" w:hAnsi="Times New Roman" w:cs="Times New Roman"/>
              </w:rPr>
            </w:pPr>
          </w:p>
        </w:tc>
        <w:tc>
          <w:tcPr>
            <w:tcW w:w="2011" w:type="dxa"/>
            <w:vAlign w:val="center"/>
          </w:tcPr>
          <w:p w14:paraId="2EB953E9" w14:textId="77777777" w:rsidR="00312A41" w:rsidRPr="00FE0B0D" w:rsidRDefault="00312A41">
            <w:pPr>
              <w:rPr>
                <w:rFonts w:ascii="Times New Roman" w:hAnsi="Times New Roman" w:cs="Times New Roman"/>
              </w:rPr>
            </w:pPr>
          </w:p>
        </w:tc>
      </w:tr>
      <w:tr w:rsidR="00312A41" w:rsidRPr="00FE0B0D" w14:paraId="377B823E" w14:textId="77777777">
        <w:tc>
          <w:tcPr>
            <w:tcW w:w="660" w:type="dxa"/>
            <w:vAlign w:val="center"/>
          </w:tcPr>
          <w:p w14:paraId="7FCE1790"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11</w:t>
            </w:r>
          </w:p>
        </w:tc>
        <w:tc>
          <w:tcPr>
            <w:tcW w:w="3362" w:type="dxa"/>
            <w:vAlign w:val="center"/>
          </w:tcPr>
          <w:p w14:paraId="206AE853" w14:textId="77777777" w:rsidR="00312A41" w:rsidRPr="00FE0B0D" w:rsidRDefault="00FE0B0D">
            <w:pPr>
              <w:rPr>
                <w:rFonts w:ascii="Times New Roman" w:hAnsi="Times New Roman" w:cs="Times New Roman"/>
              </w:rPr>
            </w:pPr>
            <w:r w:rsidRPr="00FE0B0D">
              <w:rPr>
                <w:rFonts w:ascii="Times New Roman" w:eastAsia="Times New Roman" w:hAnsi="Times New Roman" w:cs="Times New Roman"/>
              </w:rPr>
              <w:t xml:space="preserve">Планка </w:t>
            </w:r>
            <w:proofErr w:type="gramStart"/>
            <w:r w:rsidRPr="00FE0B0D">
              <w:rPr>
                <w:rFonts w:ascii="Times New Roman" w:eastAsia="Times New Roman" w:hAnsi="Times New Roman" w:cs="Times New Roman"/>
              </w:rPr>
              <w:t>угла</w:t>
            </w:r>
            <w:proofErr w:type="gramEnd"/>
            <w:r w:rsidRPr="00FE0B0D">
              <w:rPr>
                <w:rFonts w:ascii="Times New Roman" w:eastAsia="Times New Roman" w:hAnsi="Times New Roman" w:cs="Times New Roman"/>
              </w:rPr>
              <w:t xml:space="preserve"> усиливающая 40×20×2500, 0,45 мм, RAL 7024. ОКПД2: 25.11.23.119. Страна происхождения: указывается при заключении договора по заявке участника.</w:t>
            </w:r>
          </w:p>
        </w:tc>
        <w:tc>
          <w:tcPr>
            <w:tcW w:w="2011" w:type="dxa"/>
            <w:vAlign w:val="center"/>
          </w:tcPr>
          <w:p w14:paraId="405F791E"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91</w:t>
            </w:r>
          </w:p>
        </w:tc>
        <w:tc>
          <w:tcPr>
            <w:tcW w:w="2011" w:type="dxa"/>
            <w:vAlign w:val="center"/>
          </w:tcPr>
          <w:p w14:paraId="29B639E2" w14:textId="77777777" w:rsidR="00312A41" w:rsidRPr="00FE0B0D" w:rsidRDefault="00312A41">
            <w:pPr>
              <w:rPr>
                <w:rFonts w:ascii="Times New Roman" w:hAnsi="Times New Roman" w:cs="Times New Roman"/>
              </w:rPr>
            </w:pPr>
          </w:p>
        </w:tc>
        <w:tc>
          <w:tcPr>
            <w:tcW w:w="2011" w:type="dxa"/>
            <w:vAlign w:val="center"/>
          </w:tcPr>
          <w:p w14:paraId="4ED75F9A" w14:textId="77777777" w:rsidR="00312A41" w:rsidRPr="00FE0B0D" w:rsidRDefault="00312A41">
            <w:pPr>
              <w:rPr>
                <w:rFonts w:ascii="Times New Roman" w:hAnsi="Times New Roman" w:cs="Times New Roman"/>
              </w:rPr>
            </w:pPr>
          </w:p>
        </w:tc>
      </w:tr>
      <w:tr w:rsidR="00312A41" w:rsidRPr="00FE0B0D" w14:paraId="1B1AA9C2" w14:textId="77777777">
        <w:tc>
          <w:tcPr>
            <w:tcW w:w="660" w:type="dxa"/>
            <w:vAlign w:val="center"/>
          </w:tcPr>
          <w:p w14:paraId="18406290"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12</w:t>
            </w:r>
          </w:p>
        </w:tc>
        <w:tc>
          <w:tcPr>
            <w:tcW w:w="3362" w:type="dxa"/>
            <w:vAlign w:val="center"/>
          </w:tcPr>
          <w:p w14:paraId="7911E036" w14:textId="77777777" w:rsidR="00312A41" w:rsidRPr="00FE0B0D" w:rsidRDefault="00FE0B0D">
            <w:pPr>
              <w:rPr>
                <w:rFonts w:ascii="Times New Roman" w:hAnsi="Times New Roman" w:cs="Times New Roman"/>
              </w:rPr>
            </w:pPr>
            <w:r w:rsidRPr="00FE0B0D">
              <w:rPr>
                <w:rFonts w:ascii="Times New Roman" w:eastAsia="Times New Roman" w:hAnsi="Times New Roman" w:cs="Times New Roman"/>
              </w:rPr>
              <w:t>Опора 80×80×3, L=2500 мм с подпятником, RAL 7024, ППК. ОКПД2: 25.11.23.119. Страна происхождения: указывается при заключении договора по заявке участника.</w:t>
            </w:r>
          </w:p>
        </w:tc>
        <w:tc>
          <w:tcPr>
            <w:tcW w:w="2011" w:type="dxa"/>
            <w:vAlign w:val="center"/>
          </w:tcPr>
          <w:p w14:paraId="3DD376C5"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91</w:t>
            </w:r>
          </w:p>
        </w:tc>
        <w:tc>
          <w:tcPr>
            <w:tcW w:w="2011" w:type="dxa"/>
            <w:vAlign w:val="center"/>
          </w:tcPr>
          <w:p w14:paraId="748046D8" w14:textId="77777777" w:rsidR="00312A41" w:rsidRPr="00FE0B0D" w:rsidRDefault="00312A41">
            <w:pPr>
              <w:rPr>
                <w:rFonts w:ascii="Times New Roman" w:hAnsi="Times New Roman" w:cs="Times New Roman"/>
              </w:rPr>
            </w:pPr>
          </w:p>
        </w:tc>
        <w:tc>
          <w:tcPr>
            <w:tcW w:w="2011" w:type="dxa"/>
            <w:vAlign w:val="center"/>
          </w:tcPr>
          <w:p w14:paraId="782AC028" w14:textId="77777777" w:rsidR="00312A41" w:rsidRPr="00FE0B0D" w:rsidRDefault="00312A41">
            <w:pPr>
              <w:rPr>
                <w:rFonts w:ascii="Times New Roman" w:hAnsi="Times New Roman" w:cs="Times New Roman"/>
              </w:rPr>
            </w:pPr>
          </w:p>
        </w:tc>
      </w:tr>
      <w:tr w:rsidR="00312A41" w:rsidRPr="00FE0B0D" w14:paraId="1DC88044" w14:textId="77777777">
        <w:tc>
          <w:tcPr>
            <w:tcW w:w="660" w:type="dxa"/>
            <w:vAlign w:val="center"/>
          </w:tcPr>
          <w:p w14:paraId="68EF2841"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13</w:t>
            </w:r>
          </w:p>
        </w:tc>
        <w:tc>
          <w:tcPr>
            <w:tcW w:w="3362" w:type="dxa"/>
            <w:vAlign w:val="center"/>
          </w:tcPr>
          <w:p w14:paraId="39E828F8" w14:textId="77777777" w:rsidR="00312A41" w:rsidRPr="00FE0B0D" w:rsidRDefault="00FE0B0D">
            <w:pPr>
              <w:rPr>
                <w:rFonts w:ascii="Times New Roman" w:hAnsi="Times New Roman" w:cs="Times New Roman"/>
              </w:rPr>
            </w:pPr>
            <w:r w:rsidRPr="00FE0B0D">
              <w:rPr>
                <w:rFonts w:ascii="Times New Roman" w:eastAsia="Times New Roman" w:hAnsi="Times New Roman" w:cs="Times New Roman"/>
              </w:rPr>
              <w:t>Заглушка пластиковая 80×80 мм. ОКПД2: 22.29.29.190. Страна происхождения: указывается при заключении договора по заявке участника.</w:t>
            </w:r>
          </w:p>
        </w:tc>
        <w:tc>
          <w:tcPr>
            <w:tcW w:w="2011" w:type="dxa"/>
            <w:vAlign w:val="center"/>
          </w:tcPr>
          <w:p w14:paraId="1A788664"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91</w:t>
            </w:r>
          </w:p>
        </w:tc>
        <w:tc>
          <w:tcPr>
            <w:tcW w:w="2011" w:type="dxa"/>
            <w:vAlign w:val="center"/>
          </w:tcPr>
          <w:p w14:paraId="1CC86B12" w14:textId="77777777" w:rsidR="00312A41" w:rsidRPr="00FE0B0D" w:rsidRDefault="00312A41">
            <w:pPr>
              <w:rPr>
                <w:rFonts w:ascii="Times New Roman" w:hAnsi="Times New Roman" w:cs="Times New Roman"/>
              </w:rPr>
            </w:pPr>
          </w:p>
        </w:tc>
        <w:tc>
          <w:tcPr>
            <w:tcW w:w="2011" w:type="dxa"/>
            <w:vAlign w:val="center"/>
          </w:tcPr>
          <w:p w14:paraId="4FC0429E" w14:textId="77777777" w:rsidR="00312A41" w:rsidRPr="00FE0B0D" w:rsidRDefault="00312A41">
            <w:pPr>
              <w:rPr>
                <w:rFonts w:ascii="Times New Roman" w:hAnsi="Times New Roman" w:cs="Times New Roman"/>
              </w:rPr>
            </w:pPr>
          </w:p>
        </w:tc>
      </w:tr>
      <w:tr w:rsidR="00312A41" w:rsidRPr="00FE0B0D" w14:paraId="7E0C7531" w14:textId="77777777">
        <w:tc>
          <w:tcPr>
            <w:tcW w:w="660" w:type="dxa"/>
            <w:vAlign w:val="center"/>
          </w:tcPr>
          <w:p w14:paraId="2FED7484"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14</w:t>
            </w:r>
          </w:p>
        </w:tc>
        <w:tc>
          <w:tcPr>
            <w:tcW w:w="3362" w:type="dxa"/>
            <w:vAlign w:val="center"/>
          </w:tcPr>
          <w:p w14:paraId="439BAE31" w14:textId="77777777" w:rsidR="00312A41" w:rsidRPr="00FE0B0D" w:rsidRDefault="00FE0B0D">
            <w:pPr>
              <w:rPr>
                <w:rFonts w:ascii="Times New Roman" w:hAnsi="Times New Roman" w:cs="Times New Roman"/>
              </w:rPr>
            </w:pPr>
            <w:r w:rsidRPr="00FE0B0D">
              <w:rPr>
                <w:rFonts w:ascii="Times New Roman" w:eastAsia="Times New Roman" w:hAnsi="Times New Roman" w:cs="Times New Roman"/>
              </w:rPr>
              <w:t>Заглушка пластиковая 100×100 мм. ОКПД2: 22.29.29.190. Страна происхождения: указывается при заключении договора по заявке участника.</w:t>
            </w:r>
          </w:p>
        </w:tc>
        <w:tc>
          <w:tcPr>
            <w:tcW w:w="2011" w:type="dxa"/>
            <w:vAlign w:val="center"/>
          </w:tcPr>
          <w:p w14:paraId="46765728"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2</w:t>
            </w:r>
          </w:p>
        </w:tc>
        <w:tc>
          <w:tcPr>
            <w:tcW w:w="2011" w:type="dxa"/>
            <w:vAlign w:val="center"/>
          </w:tcPr>
          <w:p w14:paraId="44FA6CB4" w14:textId="77777777" w:rsidR="00312A41" w:rsidRPr="00FE0B0D" w:rsidRDefault="00312A41">
            <w:pPr>
              <w:rPr>
                <w:rFonts w:ascii="Times New Roman" w:hAnsi="Times New Roman" w:cs="Times New Roman"/>
              </w:rPr>
            </w:pPr>
          </w:p>
        </w:tc>
        <w:tc>
          <w:tcPr>
            <w:tcW w:w="2011" w:type="dxa"/>
            <w:vAlign w:val="center"/>
          </w:tcPr>
          <w:p w14:paraId="562900B1" w14:textId="77777777" w:rsidR="00312A41" w:rsidRPr="00FE0B0D" w:rsidRDefault="00312A41">
            <w:pPr>
              <w:rPr>
                <w:rFonts w:ascii="Times New Roman" w:hAnsi="Times New Roman" w:cs="Times New Roman"/>
              </w:rPr>
            </w:pPr>
          </w:p>
        </w:tc>
      </w:tr>
      <w:tr w:rsidR="00312A41" w:rsidRPr="00FE0B0D" w14:paraId="4C416E88" w14:textId="77777777">
        <w:tc>
          <w:tcPr>
            <w:tcW w:w="660" w:type="dxa"/>
            <w:vAlign w:val="center"/>
          </w:tcPr>
          <w:p w14:paraId="3EF8D269"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t>15</w:t>
            </w:r>
          </w:p>
        </w:tc>
        <w:tc>
          <w:tcPr>
            <w:tcW w:w="3362" w:type="dxa"/>
            <w:vAlign w:val="center"/>
          </w:tcPr>
          <w:p w14:paraId="6AACD87D" w14:textId="77777777" w:rsidR="00312A41" w:rsidRPr="00FE0B0D" w:rsidRDefault="00FE0B0D">
            <w:pPr>
              <w:rPr>
                <w:rFonts w:ascii="Times New Roman" w:hAnsi="Times New Roman" w:cs="Times New Roman"/>
              </w:rPr>
            </w:pPr>
            <w:r w:rsidRPr="00FE0B0D">
              <w:rPr>
                <w:rFonts w:ascii="Times New Roman" w:eastAsia="Times New Roman" w:hAnsi="Times New Roman" w:cs="Times New Roman"/>
              </w:rPr>
              <w:t xml:space="preserve">Саморез с прессшайбой со сверлом RAL 7024, 4,2×16 мм. </w:t>
            </w:r>
            <w:r w:rsidRPr="00FE0B0D">
              <w:rPr>
                <w:rFonts w:ascii="Times New Roman" w:eastAsia="Times New Roman" w:hAnsi="Times New Roman" w:cs="Times New Roman"/>
              </w:rPr>
              <w:lastRenderedPageBreak/>
              <w:t>ОКПД2: 25.94.11.110. Страна происхождения: указывается при заключении договора по заявке участника.</w:t>
            </w:r>
          </w:p>
        </w:tc>
        <w:tc>
          <w:tcPr>
            <w:tcW w:w="2011" w:type="dxa"/>
            <w:vAlign w:val="center"/>
          </w:tcPr>
          <w:p w14:paraId="03FA2528" w14:textId="77777777" w:rsidR="00312A41" w:rsidRPr="00FE0B0D" w:rsidRDefault="00FE0B0D">
            <w:pPr>
              <w:jc w:val="center"/>
              <w:rPr>
                <w:rFonts w:ascii="Times New Roman" w:hAnsi="Times New Roman" w:cs="Times New Roman"/>
              </w:rPr>
            </w:pPr>
            <w:r w:rsidRPr="00FE0B0D">
              <w:rPr>
                <w:rFonts w:ascii="Times New Roman" w:eastAsia="Times New Roman" w:hAnsi="Times New Roman" w:cs="Times New Roman"/>
              </w:rPr>
              <w:lastRenderedPageBreak/>
              <w:t>12000</w:t>
            </w:r>
          </w:p>
        </w:tc>
        <w:tc>
          <w:tcPr>
            <w:tcW w:w="2011" w:type="dxa"/>
            <w:vAlign w:val="center"/>
          </w:tcPr>
          <w:p w14:paraId="2E7018AB" w14:textId="77777777" w:rsidR="00312A41" w:rsidRPr="00FE0B0D" w:rsidRDefault="00312A41">
            <w:pPr>
              <w:rPr>
                <w:rFonts w:ascii="Times New Roman" w:hAnsi="Times New Roman" w:cs="Times New Roman"/>
              </w:rPr>
            </w:pPr>
          </w:p>
        </w:tc>
        <w:tc>
          <w:tcPr>
            <w:tcW w:w="2011" w:type="dxa"/>
            <w:vAlign w:val="center"/>
          </w:tcPr>
          <w:p w14:paraId="1D6F273F" w14:textId="77777777" w:rsidR="00312A41" w:rsidRPr="00FE0B0D" w:rsidRDefault="00312A41">
            <w:pPr>
              <w:rPr>
                <w:rFonts w:ascii="Times New Roman" w:hAnsi="Times New Roman" w:cs="Times New Roman"/>
              </w:rPr>
            </w:pPr>
          </w:p>
        </w:tc>
      </w:tr>
    </w:tbl>
    <w:p w14:paraId="053A3EA9" w14:textId="77777777" w:rsidR="00EE15E9" w:rsidRPr="00FE0B0D" w:rsidRDefault="00EE15E9" w:rsidP="00EE15E9">
      <w:pPr>
        <w:spacing w:after="0" w:line="240" w:lineRule="auto"/>
        <w:jc w:val="center"/>
        <w:rPr>
          <w:rFonts w:ascii="Times New Roman" w:eastAsia="Courier New" w:hAnsi="Times New Roman" w:cs="Times New Roman"/>
          <w:bCs/>
        </w:rPr>
      </w:pPr>
    </w:p>
    <w:p w14:paraId="26829869" w14:textId="77777777" w:rsidR="00EE15E9" w:rsidRPr="00FE0B0D" w:rsidRDefault="00EE15E9" w:rsidP="00EE15E9">
      <w:pPr>
        <w:spacing w:after="0" w:line="240" w:lineRule="auto"/>
        <w:jc w:val="center"/>
        <w:rPr>
          <w:rFonts w:ascii="Times New Roman" w:eastAsia="Courier New" w:hAnsi="Times New Roman" w:cs="Times New Roman"/>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7"/>
        <w:gridCol w:w="5188"/>
      </w:tblGrid>
      <w:tr w:rsidR="00EE15E9" w:rsidRPr="00FE0B0D" w14:paraId="207D7342" w14:textId="77777777" w:rsidTr="00CB13F0">
        <w:trPr>
          <w:trHeight w:val="278"/>
        </w:trPr>
        <w:tc>
          <w:tcPr>
            <w:tcW w:w="2420" w:type="pct"/>
            <w:tcBorders>
              <w:top w:val="single" w:sz="4" w:space="0" w:color="auto"/>
              <w:left w:val="single" w:sz="4" w:space="0" w:color="auto"/>
              <w:bottom w:val="single" w:sz="4" w:space="0" w:color="auto"/>
              <w:right w:val="single" w:sz="4" w:space="0" w:color="auto"/>
            </w:tcBorders>
            <w:hideMark/>
          </w:tcPr>
          <w:p w14:paraId="7B1DC4C4" w14:textId="748CEAC5" w:rsidR="00EE15E9" w:rsidRPr="00FE0B0D" w:rsidRDefault="005558A2" w:rsidP="00EE15E9">
            <w:pPr>
              <w:snapToGrid w:val="0"/>
              <w:spacing w:after="0" w:line="240" w:lineRule="auto"/>
              <w:jc w:val="center"/>
              <w:rPr>
                <w:rFonts w:ascii="Times New Roman" w:eastAsia="Times New Roman" w:hAnsi="Times New Roman" w:cs="Times New Roman"/>
                <w:b/>
                <w:color w:val="000000"/>
                <w:lang w:eastAsia="ru-RU"/>
              </w:rPr>
            </w:pPr>
            <w:r w:rsidRPr="00FE0B0D">
              <w:rPr>
                <w:rFonts w:ascii="Times New Roman" w:eastAsia="Times New Roman" w:hAnsi="Times New Roman" w:cs="Times New Roman"/>
                <w:b/>
                <w:color w:val="000000"/>
                <w:lang w:eastAsia="ru-RU"/>
              </w:rPr>
              <w:t>Заказчик</w:t>
            </w:r>
          </w:p>
        </w:tc>
        <w:tc>
          <w:tcPr>
            <w:tcW w:w="2580" w:type="pct"/>
            <w:tcBorders>
              <w:top w:val="single" w:sz="4" w:space="0" w:color="auto"/>
              <w:left w:val="single" w:sz="4" w:space="0" w:color="auto"/>
              <w:bottom w:val="single" w:sz="4" w:space="0" w:color="auto"/>
              <w:right w:val="single" w:sz="4" w:space="0" w:color="auto"/>
            </w:tcBorders>
            <w:hideMark/>
          </w:tcPr>
          <w:p w14:paraId="40127E20" w14:textId="77777777" w:rsidR="00EE15E9" w:rsidRPr="00FE0B0D" w:rsidRDefault="00EE15E9" w:rsidP="00EE15E9">
            <w:pPr>
              <w:snapToGrid w:val="0"/>
              <w:spacing w:after="0" w:line="240" w:lineRule="auto"/>
              <w:jc w:val="center"/>
              <w:rPr>
                <w:rFonts w:ascii="Times New Roman" w:eastAsia="Times New Roman" w:hAnsi="Times New Roman" w:cs="Times New Roman"/>
                <w:b/>
                <w:color w:val="000000"/>
                <w:lang w:eastAsia="ru-RU"/>
              </w:rPr>
            </w:pPr>
            <w:r w:rsidRPr="00FE0B0D">
              <w:rPr>
                <w:rFonts w:ascii="Times New Roman" w:eastAsia="Times New Roman" w:hAnsi="Times New Roman" w:cs="Times New Roman"/>
                <w:b/>
                <w:color w:val="000000"/>
                <w:lang w:eastAsia="ru-RU"/>
              </w:rPr>
              <w:t>Поставщик</w:t>
            </w:r>
          </w:p>
        </w:tc>
      </w:tr>
      <w:tr w:rsidR="00EE15E9" w:rsidRPr="005558A2" w14:paraId="6EC18DA8" w14:textId="77777777" w:rsidTr="00CB13F0">
        <w:trPr>
          <w:trHeight w:val="3394"/>
        </w:trPr>
        <w:tc>
          <w:tcPr>
            <w:tcW w:w="2420" w:type="pct"/>
            <w:tcBorders>
              <w:top w:val="single" w:sz="4" w:space="0" w:color="auto"/>
              <w:left w:val="single" w:sz="4" w:space="0" w:color="auto"/>
              <w:bottom w:val="single" w:sz="4" w:space="0" w:color="auto"/>
              <w:right w:val="single" w:sz="4" w:space="0" w:color="auto"/>
            </w:tcBorders>
          </w:tcPr>
          <w:p w14:paraId="07BB7875" w14:textId="77777777" w:rsidR="00EE15E9" w:rsidRPr="00FE0B0D" w:rsidRDefault="008C1FA9" w:rsidP="00EE15E9">
            <w:pPr>
              <w:keepNext/>
              <w:widowControl w:val="0"/>
              <w:tabs>
                <w:tab w:val="left" w:pos="-142"/>
              </w:tabs>
              <w:spacing w:after="0" w:line="240" w:lineRule="auto"/>
              <w:outlineLvl w:val="4"/>
              <w:rPr>
                <w:rFonts w:ascii="Times New Roman" w:eastAsia="Times New Roman" w:hAnsi="Times New Roman" w:cs="Times New Roman"/>
                <w:bCs/>
                <w:snapToGrid w:val="0"/>
                <w:lang w:eastAsia="ru-RU"/>
              </w:rPr>
            </w:pPr>
            <w:r w:rsidRPr="00FE0B0D">
              <w:rPr>
                <w:rFonts w:ascii="Times New Roman" w:eastAsia="Times New Roman" w:hAnsi="Times New Roman" w:cs="Times New Roman"/>
              </w:rPr>
              <w:t xml:space="preserve">АО  «Горзеленхоз» г.Иркутска Юридический адрес: 664023, Россия, </w:t>
            </w:r>
            <w:r w:rsidRPr="00FE0B0D">
              <w:rPr>
                <w:rFonts w:ascii="Times New Roman" w:hAnsi="Times New Roman" w:cs="Times New Roman"/>
              </w:rPr>
              <w:br/>
            </w:r>
            <w:r w:rsidRPr="00FE0B0D">
              <w:rPr>
                <w:rFonts w:ascii="Times New Roman" w:eastAsia="Times New Roman" w:hAnsi="Times New Roman" w:cs="Times New Roman"/>
              </w:rPr>
              <w:t xml:space="preserve">Иркутская область, г. Иркутск, </w:t>
            </w:r>
            <w:r w:rsidRPr="00FE0B0D">
              <w:rPr>
                <w:rFonts w:ascii="Times New Roman" w:hAnsi="Times New Roman" w:cs="Times New Roman"/>
              </w:rPr>
              <w:br/>
            </w:r>
            <w:r w:rsidRPr="00FE0B0D">
              <w:rPr>
                <w:rFonts w:ascii="Times New Roman" w:eastAsia="Times New Roman" w:hAnsi="Times New Roman" w:cs="Times New Roman"/>
              </w:rPr>
              <w:t>ул. Омулевского, дом № 49</w:t>
            </w:r>
            <w:r w:rsidRPr="00FE0B0D">
              <w:rPr>
                <w:rFonts w:ascii="Times New Roman" w:hAnsi="Times New Roman" w:cs="Times New Roman"/>
              </w:rPr>
              <w:br/>
            </w:r>
            <w:r w:rsidRPr="00FE0B0D">
              <w:rPr>
                <w:rFonts w:ascii="Times New Roman" w:eastAsia="Times New Roman" w:hAnsi="Times New Roman" w:cs="Times New Roman"/>
              </w:rPr>
              <w:t>ИНН 3849112207 КПП 384901001</w:t>
            </w:r>
            <w:r w:rsidRPr="00FE0B0D">
              <w:rPr>
                <w:rFonts w:ascii="Times New Roman" w:hAnsi="Times New Roman" w:cs="Times New Roman"/>
              </w:rPr>
              <w:br/>
            </w:r>
            <w:r w:rsidRPr="00FE0B0D">
              <w:rPr>
                <w:rFonts w:ascii="Times New Roman" w:eastAsia="Times New Roman" w:hAnsi="Times New Roman" w:cs="Times New Roman"/>
              </w:rPr>
              <w:t>ОГРН 1263800001596</w:t>
            </w:r>
            <w:r w:rsidRPr="00FE0B0D">
              <w:rPr>
                <w:rFonts w:ascii="Times New Roman" w:hAnsi="Times New Roman" w:cs="Times New Roman"/>
              </w:rPr>
              <w:br/>
            </w:r>
            <w:r w:rsidRPr="00FE0B0D">
              <w:rPr>
                <w:rFonts w:ascii="Times New Roman" w:eastAsia="Times New Roman" w:hAnsi="Times New Roman" w:cs="Times New Roman"/>
              </w:rPr>
              <w:t xml:space="preserve">р/с 40702810118350030138 в БАЙКАЛЬСКОМ БАНКЕ ПАО СБЕРБАНК г. Иркутск, </w:t>
            </w:r>
            <w:r w:rsidRPr="00FE0B0D">
              <w:rPr>
                <w:rFonts w:ascii="Times New Roman" w:hAnsi="Times New Roman" w:cs="Times New Roman"/>
              </w:rPr>
              <w:br/>
            </w:r>
            <w:r w:rsidRPr="00FE0B0D">
              <w:rPr>
                <w:rFonts w:ascii="Times New Roman" w:eastAsia="Times New Roman" w:hAnsi="Times New Roman" w:cs="Times New Roman"/>
              </w:rPr>
              <w:t>к/с 30101810900000000607, БИК 042520607</w:t>
            </w:r>
            <w:r w:rsidRPr="00FE0B0D">
              <w:rPr>
                <w:rFonts w:ascii="Times New Roman" w:hAnsi="Times New Roman" w:cs="Times New Roman"/>
              </w:rPr>
              <w:br/>
            </w:r>
            <w:r w:rsidRPr="00FE0B0D">
              <w:rPr>
                <w:rFonts w:ascii="Times New Roman" w:eastAsia="Times New Roman" w:hAnsi="Times New Roman" w:cs="Times New Roman"/>
              </w:rPr>
              <w:t>Тел: 8(3952) 22-07-41, 22-07-42</w:t>
            </w:r>
            <w:r w:rsidRPr="00FE0B0D">
              <w:rPr>
                <w:rFonts w:ascii="Times New Roman" w:hAnsi="Times New Roman" w:cs="Times New Roman"/>
              </w:rPr>
              <w:br/>
            </w:r>
            <w:r w:rsidRPr="00FE0B0D">
              <w:rPr>
                <w:rFonts w:ascii="Times New Roman" w:eastAsia="Times New Roman" w:hAnsi="Times New Roman" w:cs="Times New Roman"/>
              </w:rPr>
              <w:t>Электронная почта: gorzelenhoz@bk.ru</w:t>
            </w:r>
            <w:r w:rsidRPr="00FE0B0D">
              <w:rPr>
                <w:rFonts w:ascii="Times New Roman" w:hAnsi="Times New Roman" w:cs="Times New Roman"/>
              </w:rPr>
              <w:br/>
            </w:r>
            <w:r w:rsidRPr="00FE0B0D">
              <w:rPr>
                <w:rFonts w:ascii="Times New Roman" w:hAnsi="Times New Roman" w:cs="Times New Roman"/>
              </w:rPr>
              <w:br/>
            </w:r>
            <w:r w:rsidRPr="00FE0B0D">
              <w:rPr>
                <w:rFonts w:ascii="Times New Roman" w:hAnsi="Times New Roman" w:cs="Times New Roman"/>
              </w:rPr>
              <w:br/>
            </w:r>
            <w:r w:rsidRPr="00FE0B0D">
              <w:rPr>
                <w:rFonts w:ascii="Times New Roman" w:eastAsia="Times New Roman" w:hAnsi="Times New Roman" w:cs="Times New Roman"/>
              </w:rPr>
              <w:t>Генеральный директор</w:t>
            </w:r>
            <w:r w:rsidRPr="00FE0B0D">
              <w:rPr>
                <w:rFonts w:ascii="Times New Roman" w:hAnsi="Times New Roman" w:cs="Times New Roman"/>
              </w:rPr>
              <w:br/>
            </w:r>
            <w:r w:rsidRPr="00FE0B0D">
              <w:rPr>
                <w:rFonts w:ascii="Times New Roman" w:hAnsi="Times New Roman" w:cs="Times New Roman"/>
              </w:rPr>
              <w:br/>
            </w:r>
            <w:r w:rsidRPr="00FE0B0D">
              <w:rPr>
                <w:rFonts w:ascii="Times New Roman" w:eastAsia="Times New Roman" w:hAnsi="Times New Roman" w:cs="Times New Roman"/>
              </w:rPr>
              <w:t xml:space="preserve">________________________ </w:t>
            </w:r>
            <w:r w:rsidRPr="00FE0B0D">
              <w:rPr>
                <w:rFonts w:ascii="Times New Roman" w:hAnsi="Times New Roman" w:cs="Times New Roman"/>
              </w:rPr>
              <w:br/>
            </w:r>
            <w:r w:rsidRPr="00FE0B0D">
              <w:rPr>
                <w:rFonts w:ascii="Times New Roman" w:hAnsi="Times New Roman" w:cs="Times New Roman"/>
              </w:rPr>
              <w:br/>
            </w:r>
            <w:r w:rsidRPr="00FE0B0D">
              <w:rPr>
                <w:rFonts w:ascii="Times New Roman" w:eastAsia="Times New Roman" w:hAnsi="Times New Roman" w:cs="Times New Roman"/>
              </w:rPr>
              <w:t xml:space="preserve"> </w:t>
            </w:r>
          </w:p>
        </w:tc>
        <w:tc>
          <w:tcPr>
            <w:tcW w:w="2580" w:type="pct"/>
            <w:tcBorders>
              <w:top w:val="single" w:sz="4" w:space="0" w:color="auto"/>
              <w:left w:val="single" w:sz="4" w:space="0" w:color="auto"/>
              <w:bottom w:val="single" w:sz="4" w:space="0" w:color="auto"/>
              <w:right w:val="single" w:sz="4" w:space="0" w:color="auto"/>
            </w:tcBorders>
          </w:tcPr>
          <w:p w14:paraId="3E08CCF0" w14:textId="77777777" w:rsidR="00EE15E9" w:rsidRPr="00FE0B0D" w:rsidRDefault="00EE15E9" w:rsidP="00EE15E9">
            <w:pPr>
              <w:spacing w:after="0" w:line="240" w:lineRule="auto"/>
              <w:rPr>
                <w:rFonts w:ascii="Times New Roman" w:eastAsia="Times New Roman" w:hAnsi="Times New Roman" w:cs="Times New Roman"/>
                <w:b/>
              </w:rPr>
            </w:pPr>
          </w:p>
          <w:p w14:paraId="72AAE202" w14:textId="77777777" w:rsidR="00EE15E9" w:rsidRPr="00FE0B0D" w:rsidRDefault="00EE15E9" w:rsidP="00EE15E9">
            <w:pPr>
              <w:spacing w:after="0" w:line="240" w:lineRule="auto"/>
              <w:rPr>
                <w:rFonts w:ascii="Times New Roman" w:eastAsia="Times New Roman" w:hAnsi="Times New Roman" w:cs="Times New Roman"/>
                <w:b/>
              </w:rPr>
            </w:pPr>
          </w:p>
          <w:p w14:paraId="20AD6A3A" w14:textId="77777777" w:rsidR="00EE15E9" w:rsidRPr="00FE0B0D" w:rsidRDefault="00EE15E9" w:rsidP="00EE15E9">
            <w:pPr>
              <w:spacing w:after="0" w:line="240" w:lineRule="auto"/>
              <w:rPr>
                <w:rFonts w:ascii="Times New Roman" w:eastAsia="Times New Roman" w:hAnsi="Times New Roman" w:cs="Times New Roman"/>
                <w:b/>
              </w:rPr>
            </w:pPr>
          </w:p>
          <w:p w14:paraId="37D10485" w14:textId="77777777" w:rsidR="00EE15E9" w:rsidRPr="00FE0B0D" w:rsidRDefault="00EE15E9" w:rsidP="00EE15E9">
            <w:pPr>
              <w:spacing w:after="0" w:line="240" w:lineRule="auto"/>
              <w:rPr>
                <w:rFonts w:ascii="Times New Roman" w:eastAsia="Times New Roman" w:hAnsi="Times New Roman" w:cs="Times New Roman"/>
                <w:b/>
              </w:rPr>
            </w:pPr>
          </w:p>
          <w:p w14:paraId="68A726CC" w14:textId="77777777" w:rsidR="00EE15E9" w:rsidRPr="00FE0B0D" w:rsidRDefault="00EE15E9" w:rsidP="00EE15E9">
            <w:pPr>
              <w:spacing w:after="0" w:line="240" w:lineRule="auto"/>
              <w:rPr>
                <w:rFonts w:ascii="Times New Roman" w:eastAsia="Times New Roman" w:hAnsi="Times New Roman" w:cs="Times New Roman"/>
                <w:b/>
              </w:rPr>
            </w:pPr>
          </w:p>
          <w:p w14:paraId="6F88610F" w14:textId="77777777" w:rsidR="00EE15E9" w:rsidRPr="00FE0B0D" w:rsidRDefault="00EE15E9" w:rsidP="00EE15E9">
            <w:pPr>
              <w:spacing w:after="0" w:line="240" w:lineRule="auto"/>
              <w:rPr>
                <w:rFonts w:ascii="Times New Roman" w:eastAsia="Times New Roman" w:hAnsi="Times New Roman" w:cs="Times New Roman"/>
                <w:b/>
              </w:rPr>
            </w:pPr>
          </w:p>
          <w:p w14:paraId="5E006D71" w14:textId="77777777" w:rsidR="00EE15E9" w:rsidRPr="00FE0B0D" w:rsidRDefault="00EE15E9" w:rsidP="00EE15E9">
            <w:pPr>
              <w:spacing w:after="0" w:line="240" w:lineRule="auto"/>
              <w:rPr>
                <w:rFonts w:ascii="Times New Roman" w:eastAsia="Times New Roman" w:hAnsi="Times New Roman" w:cs="Times New Roman"/>
                <w:b/>
              </w:rPr>
            </w:pPr>
          </w:p>
          <w:p w14:paraId="51735E98" w14:textId="77777777" w:rsidR="00EE15E9" w:rsidRPr="00FE0B0D" w:rsidRDefault="00EE15E9" w:rsidP="00EE15E9">
            <w:pPr>
              <w:spacing w:after="0" w:line="240" w:lineRule="auto"/>
              <w:rPr>
                <w:rFonts w:ascii="Times New Roman" w:eastAsia="Times New Roman" w:hAnsi="Times New Roman" w:cs="Times New Roman"/>
                <w:b/>
              </w:rPr>
            </w:pPr>
          </w:p>
          <w:p w14:paraId="5200BF31" w14:textId="77777777" w:rsidR="00EE15E9" w:rsidRPr="00FE0B0D" w:rsidRDefault="00EE15E9" w:rsidP="00EE15E9">
            <w:pPr>
              <w:spacing w:after="0" w:line="240" w:lineRule="auto"/>
              <w:rPr>
                <w:rFonts w:ascii="Times New Roman" w:eastAsia="Times New Roman" w:hAnsi="Times New Roman" w:cs="Times New Roman"/>
                <w:b/>
              </w:rPr>
            </w:pPr>
          </w:p>
          <w:p w14:paraId="01B389B4" w14:textId="77777777" w:rsidR="00EE15E9" w:rsidRPr="00FE0B0D" w:rsidRDefault="00EE15E9" w:rsidP="00EE15E9">
            <w:pPr>
              <w:spacing w:after="0" w:line="240" w:lineRule="auto"/>
              <w:rPr>
                <w:rFonts w:ascii="Times New Roman" w:eastAsia="Times New Roman" w:hAnsi="Times New Roman" w:cs="Times New Roman"/>
                <w:b/>
              </w:rPr>
            </w:pPr>
          </w:p>
          <w:p w14:paraId="5FB67C21" w14:textId="77777777" w:rsidR="00EE15E9" w:rsidRPr="00FE0B0D" w:rsidRDefault="00EE15E9" w:rsidP="00EE15E9">
            <w:pPr>
              <w:spacing w:after="0" w:line="240" w:lineRule="auto"/>
              <w:rPr>
                <w:rFonts w:ascii="Times New Roman" w:eastAsia="Times New Roman" w:hAnsi="Times New Roman" w:cs="Times New Roman"/>
              </w:rPr>
            </w:pPr>
          </w:p>
          <w:p w14:paraId="76C4F19A" w14:textId="77777777" w:rsidR="00EE15E9" w:rsidRPr="00FE0B0D" w:rsidRDefault="00EE15E9" w:rsidP="00EE15E9">
            <w:pPr>
              <w:spacing w:after="0" w:line="240" w:lineRule="auto"/>
              <w:rPr>
                <w:rFonts w:ascii="Times New Roman" w:eastAsia="Times New Roman" w:hAnsi="Times New Roman" w:cs="Times New Roman"/>
              </w:rPr>
            </w:pPr>
          </w:p>
          <w:p w14:paraId="7C759C33" w14:textId="77777777" w:rsidR="00EE15E9" w:rsidRPr="00FE0B0D" w:rsidRDefault="00EE15E9" w:rsidP="00EE15E9">
            <w:pPr>
              <w:spacing w:after="0" w:line="240" w:lineRule="auto"/>
              <w:rPr>
                <w:rFonts w:ascii="Times New Roman" w:eastAsia="Times New Roman" w:hAnsi="Times New Roman" w:cs="Times New Roman"/>
                <w:b/>
              </w:rPr>
            </w:pPr>
          </w:p>
          <w:p w14:paraId="46F64916" w14:textId="77777777" w:rsidR="00EE15E9" w:rsidRPr="00FE0B0D" w:rsidRDefault="00EE15E9" w:rsidP="00EE15E9">
            <w:pPr>
              <w:spacing w:after="0" w:line="240" w:lineRule="auto"/>
              <w:rPr>
                <w:rFonts w:ascii="Times New Roman" w:eastAsia="Times New Roman" w:hAnsi="Times New Roman" w:cs="Times New Roman"/>
                <w:b/>
              </w:rPr>
            </w:pPr>
          </w:p>
          <w:p w14:paraId="715EB4DE" w14:textId="77777777" w:rsidR="00EE15E9" w:rsidRPr="00FE0B0D" w:rsidRDefault="00EE15E9" w:rsidP="00EE15E9">
            <w:pPr>
              <w:spacing w:after="0" w:line="240" w:lineRule="auto"/>
              <w:rPr>
                <w:rFonts w:ascii="Times New Roman" w:eastAsia="Times New Roman" w:hAnsi="Times New Roman" w:cs="Times New Roman"/>
                <w:b/>
              </w:rPr>
            </w:pPr>
            <w:r w:rsidRPr="00FE0B0D">
              <w:rPr>
                <w:rFonts w:ascii="Times New Roman" w:eastAsia="Times New Roman" w:hAnsi="Times New Roman" w:cs="Times New Roman"/>
                <w:b/>
              </w:rPr>
              <w:t xml:space="preserve"> </w:t>
            </w:r>
          </w:p>
          <w:p w14:paraId="594DADB8" w14:textId="77777777" w:rsidR="00EE15E9" w:rsidRPr="00FE0B0D" w:rsidRDefault="00EE15E9" w:rsidP="00EE15E9">
            <w:pPr>
              <w:snapToGrid w:val="0"/>
              <w:spacing w:after="0" w:line="240" w:lineRule="auto"/>
              <w:rPr>
                <w:rFonts w:ascii="Times New Roman" w:eastAsia="Times New Roman" w:hAnsi="Times New Roman" w:cs="Times New Roman"/>
                <w:lang w:eastAsia="ru-RU"/>
              </w:rPr>
            </w:pPr>
          </w:p>
          <w:p w14:paraId="140E5C77" w14:textId="77777777" w:rsidR="00EE15E9" w:rsidRPr="00FE0B0D" w:rsidRDefault="00EE15E9" w:rsidP="00EE15E9">
            <w:pPr>
              <w:snapToGrid w:val="0"/>
              <w:spacing w:after="0" w:line="240" w:lineRule="auto"/>
              <w:rPr>
                <w:rFonts w:ascii="Times New Roman" w:eastAsia="Times New Roman" w:hAnsi="Times New Roman" w:cs="Times New Roman"/>
                <w:b/>
                <w:lang w:eastAsia="ru-RU"/>
              </w:rPr>
            </w:pPr>
            <w:r w:rsidRPr="00FE0B0D">
              <w:rPr>
                <w:rFonts w:ascii="Times New Roman" w:eastAsia="Times New Roman" w:hAnsi="Times New Roman" w:cs="Times New Roman"/>
                <w:b/>
                <w:lang w:eastAsia="ru-RU"/>
              </w:rPr>
              <w:t>___________________________</w:t>
            </w:r>
          </w:p>
          <w:p w14:paraId="05FDF4EF" w14:textId="77777777" w:rsidR="00EE15E9" w:rsidRPr="00FE0B0D" w:rsidRDefault="00EE15E9" w:rsidP="00EE15E9">
            <w:pPr>
              <w:snapToGrid w:val="0"/>
              <w:spacing w:after="0" w:line="240" w:lineRule="auto"/>
              <w:rPr>
                <w:rFonts w:ascii="Times New Roman" w:eastAsia="Times New Roman" w:hAnsi="Times New Roman" w:cs="Times New Roman"/>
                <w:lang w:eastAsia="ru-RU"/>
              </w:rPr>
            </w:pPr>
          </w:p>
          <w:p w14:paraId="7AAA3509" w14:textId="77777777" w:rsidR="00EE15E9" w:rsidRPr="005558A2" w:rsidRDefault="00EE15E9" w:rsidP="00EE15E9">
            <w:pPr>
              <w:snapToGrid w:val="0"/>
              <w:spacing w:after="0" w:line="240" w:lineRule="auto"/>
              <w:rPr>
                <w:rFonts w:ascii="Times New Roman" w:eastAsia="Times New Roman" w:hAnsi="Times New Roman" w:cs="Times New Roman"/>
                <w:color w:val="000000"/>
                <w:lang w:eastAsia="ru-RU"/>
              </w:rPr>
            </w:pPr>
            <w:r w:rsidRPr="00FE0B0D">
              <w:rPr>
                <w:rFonts w:ascii="Times New Roman" w:eastAsia="Times New Roman" w:hAnsi="Times New Roman" w:cs="Times New Roman"/>
                <w:lang w:eastAsia="ru-RU"/>
              </w:rPr>
              <w:t>___________________</w:t>
            </w:r>
            <w:r w:rsidRPr="005558A2">
              <w:rPr>
                <w:rFonts w:ascii="Times New Roman" w:eastAsia="Times New Roman" w:hAnsi="Times New Roman" w:cs="Times New Roman"/>
                <w:color w:val="000000"/>
                <w:lang w:eastAsia="ru-RU"/>
              </w:rPr>
              <w:t xml:space="preserve"> </w:t>
            </w:r>
          </w:p>
        </w:tc>
      </w:tr>
    </w:tbl>
    <w:p w14:paraId="12645BBF" w14:textId="77777777" w:rsidR="00EE15E9" w:rsidRPr="005558A2" w:rsidRDefault="00EE15E9" w:rsidP="00EE15E9">
      <w:pPr>
        <w:spacing w:after="0" w:line="240" w:lineRule="auto"/>
        <w:jc w:val="both"/>
        <w:rPr>
          <w:rFonts w:ascii="Times New Roman" w:eastAsia="Courier New" w:hAnsi="Times New Roman" w:cs="Times New Roman"/>
          <w:b/>
          <w:bCs/>
        </w:rPr>
      </w:pPr>
    </w:p>
    <w:p w14:paraId="2F206FA7" w14:textId="77777777" w:rsidR="00A722CA" w:rsidRPr="005558A2" w:rsidRDefault="00A722CA">
      <w:pPr>
        <w:rPr>
          <w:rFonts w:ascii="Times New Roman" w:hAnsi="Times New Roman" w:cs="Times New Roman"/>
        </w:rPr>
      </w:pPr>
    </w:p>
    <w:sectPr w:rsidR="00A722CA" w:rsidRPr="005558A2" w:rsidSect="00A66CAD">
      <w:headerReference w:type="default" r:id="rId7"/>
      <w:pgSz w:w="11905" w:h="16838"/>
      <w:pgMar w:top="567" w:right="706" w:bottom="851" w:left="1134" w:header="720" w:footer="30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128BD" w14:textId="77777777" w:rsidR="00777D8C" w:rsidRDefault="00777D8C">
      <w:pPr>
        <w:spacing w:after="0" w:line="240" w:lineRule="auto"/>
      </w:pPr>
      <w:r>
        <w:separator/>
      </w:r>
    </w:p>
  </w:endnote>
  <w:endnote w:type="continuationSeparator" w:id="0">
    <w:p w14:paraId="5D933EDE" w14:textId="77777777" w:rsidR="00777D8C" w:rsidRDefault="00777D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17DF92" w14:textId="77777777" w:rsidR="00777D8C" w:rsidRDefault="00777D8C">
      <w:pPr>
        <w:spacing w:after="0" w:line="240" w:lineRule="auto"/>
      </w:pPr>
      <w:r>
        <w:separator/>
      </w:r>
    </w:p>
  </w:footnote>
  <w:footnote w:type="continuationSeparator" w:id="0">
    <w:p w14:paraId="021D1132" w14:textId="77777777" w:rsidR="00777D8C" w:rsidRDefault="00777D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2009837"/>
      <w:docPartObj>
        <w:docPartGallery w:val="Page Numbers (Top of Page)"/>
        <w:docPartUnique/>
      </w:docPartObj>
    </w:sdtPr>
    <w:sdtEndPr/>
    <w:sdtContent>
      <w:p w14:paraId="05999DED" w14:textId="7297797B" w:rsidR="005558A2" w:rsidRDefault="005558A2">
        <w:pPr>
          <w:pStyle w:val="a8"/>
          <w:jc w:val="center"/>
        </w:pPr>
        <w:r>
          <w:fldChar w:fldCharType="begin"/>
        </w:r>
        <w:r>
          <w:instrText>PAGE   \* MERGEFORMAT</w:instrText>
        </w:r>
        <w:r>
          <w:fldChar w:fldCharType="separate"/>
        </w:r>
        <w:r w:rsidR="00A66CAD">
          <w:rPr>
            <w:noProof/>
          </w:rPr>
          <w:t>8</w:t>
        </w:r>
        <w:r>
          <w:fldChar w:fldCharType="end"/>
        </w:r>
      </w:p>
    </w:sdtContent>
  </w:sdt>
  <w:p w14:paraId="734BA762" w14:textId="77777777" w:rsidR="005558A2" w:rsidRDefault="005558A2">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69E"/>
    <w:multiLevelType w:val="multilevel"/>
    <w:tmpl w:val="E3E0C88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7C313903"/>
    <w:multiLevelType w:val="multilevel"/>
    <w:tmpl w:val="D64A5EE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Zero"/>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5E9"/>
    <w:rsid w:val="00036D66"/>
    <w:rsid w:val="0017049D"/>
    <w:rsid w:val="002278AC"/>
    <w:rsid w:val="0024320D"/>
    <w:rsid w:val="00312A41"/>
    <w:rsid w:val="00352BDA"/>
    <w:rsid w:val="00393424"/>
    <w:rsid w:val="003B25C6"/>
    <w:rsid w:val="003F1EBB"/>
    <w:rsid w:val="0047024E"/>
    <w:rsid w:val="004831F4"/>
    <w:rsid w:val="005558A2"/>
    <w:rsid w:val="006833C7"/>
    <w:rsid w:val="007107D1"/>
    <w:rsid w:val="00777D8C"/>
    <w:rsid w:val="00841EBF"/>
    <w:rsid w:val="00884266"/>
    <w:rsid w:val="008C1FA9"/>
    <w:rsid w:val="00922405"/>
    <w:rsid w:val="009411FF"/>
    <w:rsid w:val="00955444"/>
    <w:rsid w:val="00A66CAD"/>
    <w:rsid w:val="00A722CA"/>
    <w:rsid w:val="00AA059B"/>
    <w:rsid w:val="00B1337A"/>
    <w:rsid w:val="00B64818"/>
    <w:rsid w:val="00BB5919"/>
    <w:rsid w:val="00C0288A"/>
    <w:rsid w:val="00D174F9"/>
    <w:rsid w:val="00DD58E5"/>
    <w:rsid w:val="00E4053C"/>
    <w:rsid w:val="00E73CC0"/>
    <w:rsid w:val="00EB3077"/>
    <w:rsid w:val="00EE15E9"/>
    <w:rsid w:val="00FC5221"/>
    <w:rsid w:val="00FE0B0D"/>
    <w:rsid w:val="00FE545D"/>
    <w:rsid w:val="00FE65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CD13F"/>
  <w15:chartTrackingRefBased/>
  <w15:docId w15:val="{26C9CFE0-6DFD-4305-A263-09520E91A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EE15E9"/>
    <w:pPr>
      <w:tabs>
        <w:tab w:val="center" w:pos="4677"/>
        <w:tab w:val="right" w:pos="9355"/>
      </w:tabs>
      <w:spacing w:after="0" w:line="240" w:lineRule="auto"/>
    </w:pPr>
  </w:style>
  <w:style w:type="character" w:customStyle="1" w:styleId="a4">
    <w:name w:val="Нижний колонтитул Знак"/>
    <w:basedOn w:val="a0"/>
    <w:link w:val="a3"/>
    <w:uiPriority w:val="99"/>
    <w:rsid w:val="00EE15E9"/>
  </w:style>
  <w:style w:type="paragraph" w:styleId="a5">
    <w:name w:val="Balloon Text"/>
    <w:basedOn w:val="a"/>
    <w:link w:val="a6"/>
    <w:uiPriority w:val="99"/>
    <w:semiHidden/>
    <w:unhideWhenUsed/>
    <w:rsid w:val="008C1FA9"/>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8C1FA9"/>
    <w:rPr>
      <w:rFonts w:ascii="Segoe UI" w:hAnsi="Segoe UI" w:cs="Segoe UI"/>
      <w:sz w:val="18"/>
      <w:szCs w:val="18"/>
    </w:rPr>
  </w:style>
  <w:style w:type="paragraph" w:styleId="a7">
    <w:name w:val="List Paragraph"/>
    <w:basedOn w:val="a"/>
    <w:uiPriority w:val="34"/>
    <w:qFormat/>
    <w:rsid w:val="00D174F9"/>
    <w:pPr>
      <w:ind w:left="720"/>
      <w:contextualSpacing/>
    </w:pPr>
  </w:style>
  <w:style w:type="paragraph" w:styleId="a8">
    <w:name w:val="header"/>
    <w:basedOn w:val="a"/>
    <w:link w:val="a9"/>
    <w:uiPriority w:val="99"/>
    <w:unhideWhenUsed/>
    <w:rsid w:val="005558A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558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2929</Words>
  <Characters>16697</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Анатолий Жерновков Алексеевич</dc:creator>
  <cp:keywords/>
  <dc:description>DOC-MARKER-g2CWATiYiBwgsINWQLL8FA</dc:description>
  <cp:lastModifiedBy>Пользователь</cp:lastModifiedBy>
  <cp:revision>2</cp:revision>
  <cp:lastPrinted>2026-08-21T06:42:00Z</cp:lastPrinted>
  <dcterms:created xsi:type="dcterms:W3CDTF">2026-08-21T13:57:00Z</dcterms:created>
  <dcterms:modified xsi:type="dcterms:W3CDTF">2026-08-21T13:57:00Z</dcterms:modified>
</cp:coreProperties>
</file>