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3A3B" w:rsidRDefault="00273A3B" w:rsidP="00230AFC">
      <w:pPr>
        <w:spacing w:after="0" w:line="240" w:lineRule="auto"/>
        <w:rPr>
          <w:rFonts w:ascii="Calibri" w:eastAsia="Times New Roman" w:hAnsi="Calibri" w:cs="Calibri"/>
          <w:color w:val="000000"/>
          <w:lang w:eastAsia="ru-RU"/>
        </w:rPr>
      </w:pPr>
    </w:p>
    <w:p w:rsidR="00273A3B" w:rsidRDefault="00273A3B" w:rsidP="00230AFC">
      <w:pPr>
        <w:spacing w:after="0" w:line="240" w:lineRule="auto"/>
        <w:rPr>
          <w:rFonts w:ascii="Calibri" w:eastAsia="Times New Roman" w:hAnsi="Calibri" w:cs="Calibri"/>
          <w:color w:val="000000"/>
          <w:lang w:eastAsia="ru-RU"/>
        </w:rPr>
      </w:pPr>
    </w:p>
    <w:p w:rsidR="00273A3B" w:rsidRDefault="00273A3B" w:rsidP="00230AFC">
      <w:pPr>
        <w:spacing w:after="0" w:line="240" w:lineRule="auto"/>
        <w:rPr>
          <w:rFonts w:ascii="Calibri" w:eastAsia="Times New Roman" w:hAnsi="Calibri" w:cs="Calibri"/>
          <w:color w:val="000000"/>
          <w:lang w:eastAsia="ru-RU"/>
        </w:rPr>
      </w:pPr>
    </w:p>
    <w:p w:rsidR="00273A3B" w:rsidRPr="00273A3B" w:rsidRDefault="00273A3B" w:rsidP="00273A3B">
      <w:pPr>
        <w:spacing w:after="0" w:line="240" w:lineRule="auto"/>
        <w:jc w:val="right"/>
        <w:rPr>
          <w:rFonts w:ascii="Times New Roman" w:eastAsia="Times New Roman" w:hAnsi="Times New Roman" w:cs="Times New Roman"/>
          <w:color w:val="000000"/>
          <w:sz w:val="24"/>
          <w:szCs w:val="24"/>
          <w:lang w:eastAsia="ru-RU"/>
        </w:rPr>
      </w:pPr>
      <w:r w:rsidRPr="00273A3B">
        <w:rPr>
          <w:rFonts w:ascii="Times New Roman" w:eastAsia="Times New Roman" w:hAnsi="Times New Roman" w:cs="Times New Roman"/>
          <w:color w:val="000000"/>
          <w:sz w:val="24"/>
          <w:szCs w:val="24"/>
          <w:lang w:eastAsia="ru-RU"/>
        </w:rPr>
        <w:t>Приложение № 1</w:t>
      </w:r>
    </w:p>
    <w:p w:rsidR="00273A3B" w:rsidRPr="00273A3B" w:rsidRDefault="00273A3B" w:rsidP="00273A3B">
      <w:pPr>
        <w:spacing w:after="0" w:line="240" w:lineRule="auto"/>
        <w:rPr>
          <w:rFonts w:ascii="Times New Roman" w:eastAsia="Times New Roman" w:hAnsi="Times New Roman" w:cs="Times New Roman"/>
          <w:color w:val="000000"/>
          <w:sz w:val="24"/>
          <w:szCs w:val="24"/>
          <w:lang w:eastAsia="ru-RU"/>
        </w:rPr>
      </w:pPr>
    </w:p>
    <w:p w:rsidR="00273A3B" w:rsidRPr="00273A3B" w:rsidRDefault="00273A3B" w:rsidP="00273A3B">
      <w:pPr>
        <w:tabs>
          <w:tab w:val="left" w:pos="633"/>
          <w:tab w:val="left" w:pos="3153"/>
          <w:tab w:val="left" w:pos="6912"/>
          <w:tab w:val="left" w:pos="8997"/>
          <w:tab w:val="left" w:pos="10857"/>
          <w:tab w:val="left" w:pos="11999"/>
          <w:tab w:val="left" w:pos="12707"/>
        </w:tabs>
        <w:spacing w:after="0" w:line="240" w:lineRule="auto"/>
        <w:ind w:left="93"/>
        <w:jc w:val="center"/>
        <w:rPr>
          <w:rFonts w:ascii="Times New Roman" w:eastAsia="Times New Roman" w:hAnsi="Times New Roman" w:cs="Times New Roman"/>
          <w:b/>
          <w:bCs/>
          <w:color w:val="000000"/>
          <w:sz w:val="24"/>
          <w:szCs w:val="24"/>
          <w:lang w:eastAsia="ru-RU"/>
        </w:rPr>
      </w:pPr>
      <w:r w:rsidRPr="00273A3B">
        <w:rPr>
          <w:rFonts w:ascii="Times New Roman" w:eastAsia="Times New Roman" w:hAnsi="Times New Roman" w:cs="Times New Roman"/>
          <w:b/>
          <w:bCs/>
          <w:color w:val="000000"/>
          <w:sz w:val="24"/>
          <w:szCs w:val="24"/>
          <w:lang w:eastAsia="ru-RU"/>
        </w:rPr>
        <w:t>Техническое задание (описание объекта закупки)</w:t>
      </w:r>
    </w:p>
    <w:p w:rsidR="00273A3B" w:rsidRPr="00230AFC" w:rsidRDefault="00273A3B" w:rsidP="00273A3B">
      <w:pPr>
        <w:tabs>
          <w:tab w:val="left" w:pos="633"/>
          <w:tab w:val="left" w:pos="3153"/>
          <w:tab w:val="left" w:pos="6912"/>
          <w:tab w:val="left" w:pos="8997"/>
          <w:tab w:val="left" w:pos="10857"/>
          <w:tab w:val="left" w:pos="11999"/>
          <w:tab w:val="left" w:pos="12707"/>
        </w:tabs>
        <w:spacing w:after="0" w:line="240" w:lineRule="auto"/>
        <w:ind w:left="93"/>
        <w:jc w:val="center"/>
        <w:rPr>
          <w:rFonts w:ascii="Calibri" w:eastAsia="Times New Roman" w:hAnsi="Calibri" w:cs="Calibri"/>
          <w:color w:val="000000"/>
          <w:lang w:eastAsia="ru-RU"/>
        </w:rPr>
      </w:pPr>
    </w:p>
    <w:tbl>
      <w:tblPr>
        <w:tblW w:w="15041" w:type="dxa"/>
        <w:tblInd w:w="93" w:type="dxa"/>
        <w:tblLayout w:type="fixed"/>
        <w:tblLook w:val="04A0"/>
      </w:tblPr>
      <w:tblGrid>
        <w:gridCol w:w="540"/>
        <w:gridCol w:w="1885"/>
        <w:gridCol w:w="3544"/>
        <w:gridCol w:w="1559"/>
        <w:gridCol w:w="1033"/>
        <w:gridCol w:w="1235"/>
        <w:gridCol w:w="1276"/>
        <w:gridCol w:w="2285"/>
        <w:gridCol w:w="1684"/>
      </w:tblGrid>
      <w:tr w:rsidR="007E0E0A" w:rsidRPr="00273A3B" w:rsidTr="007E0E0A">
        <w:trPr>
          <w:trHeight w:val="1349"/>
        </w:trPr>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7E0E0A" w:rsidRPr="00273A3B" w:rsidRDefault="007E0E0A" w:rsidP="00147294">
            <w:pPr>
              <w:spacing w:after="0" w:line="240" w:lineRule="auto"/>
              <w:jc w:val="center"/>
              <w:rPr>
                <w:rFonts w:ascii="Times New Roman" w:eastAsia="Times New Roman" w:hAnsi="Times New Roman" w:cs="Times New Roman"/>
                <w:color w:val="000000"/>
                <w:sz w:val="20"/>
                <w:szCs w:val="20"/>
                <w:lang w:eastAsia="ru-RU"/>
              </w:rPr>
            </w:pPr>
            <w:r w:rsidRPr="00273A3B">
              <w:rPr>
                <w:rFonts w:ascii="Times New Roman" w:eastAsia="Times New Roman" w:hAnsi="Times New Roman" w:cs="Times New Roman"/>
                <w:color w:val="000000"/>
                <w:sz w:val="20"/>
                <w:szCs w:val="20"/>
                <w:lang w:eastAsia="ru-RU"/>
              </w:rPr>
              <w:t>№ п/п</w:t>
            </w:r>
          </w:p>
        </w:tc>
        <w:tc>
          <w:tcPr>
            <w:tcW w:w="1885" w:type="dxa"/>
            <w:tcBorders>
              <w:top w:val="single" w:sz="4" w:space="0" w:color="auto"/>
              <w:left w:val="nil"/>
              <w:bottom w:val="single" w:sz="4" w:space="0" w:color="auto"/>
              <w:right w:val="single" w:sz="4" w:space="0" w:color="auto"/>
            </w:tcBorders>
            <w:shd w:val="clear" w:color="auto" w:fill="auto"/>
            <w:hideMark/>
          </w:tcPr>
          <w:p w:rsidR="007E0E0A" w:rsidRPr="00273A3B" w:rsidRDefault="007E0E0A" w:rsidP="00147294">
            <w:pPr>
              <w:spacing w:after="0" w:line="240" w:lineRule="auto"/>
              <w:jc w:val="center"/>
              <w:rPr>
                <w:rFonts w:ascii="Times New Roman" w:eastAsia="Times New Roman" w:hAnsi="Times New Roman" w:cs="Times New Roman"/>
                <w:color w:val="000000"/>
                <w:sz w:val="20"/>
                <w:szCs w:val="20"/>
                <w:lang w:eastAsia="ru-RU"/>
              </w:rPr>
            </w:pPr>
            <w:r w:rsidRPr="00273A3B">
              <w:rPr>
                <w:rFonts w:ascii="Times New Roman" w:eastAsia="Times New Roman" w:hAnsi="Times New Roman" w:cs="Times New Roman"/>
                <w:color w:val="000000"/>
                <w:sz w:val="20"/>
                <w:szCs w:val="20"/>
                <w:lang w:eastAsia="ru-RU"/>
              </w:rPr>
              <w:t>Наименование товара</w:t>
            </w:r>
          </w:p>
        </w:tc>
        <w:tc>
          <w:tcPr>
            <w:tcW w:w="3544" w:type="dxa"/>
            <w:tcBorders>
              <w:top w:val="single" w:sz="4" w:space="0" w:color="auto"/>
              <w:left w:val="nil"/>
              <w:bottom w:val="single" w:sz="4" w:space="0" w:color="auto"/>
              <w:right w:val="single" w:sz="4" w:space="0" w:color="auto"/>
            </w:tcBorders>
            <w:shd w:val="clear" w:color="auto" w:fill="auto"/>
            <w:hideMark/>
          </w:tcPr>
          <w:p w:rsidR="007E0E0A" w:rsidRPr="00273A3B" w:rsidRDefault="007E0E0A" w:rsidP="00147294">
            <w:pPr>
              <w:spacing w:after="0" w:line="240" w:lineRule="auto"/>
              <w:jc w:val="center"/>
              <w:rPr>
                <w:rFonts w:ascii="Times New Roman" w:eastAsia="Times New Roman" w:hAnsi="Times New Roman" w:cs="Times New Roman"/>
                <w:color w:val="000000"/>
                <w:sz w:val="20"/>
                <w:szCs w:val="20"/>
                <w:lang w:eastAsia="ru-RU"/>
              </w:rPr>
            </w:pPr>
            <w:r w:rsidRPr="00273A3B">
              <w:rPr>
                <w:rFonts w:ascii="Times New Roman" w:eastAsia="Times New Roman" w:hAnsi="Times New Roman" w:cs="Times New Roman"/>
                <w:color w:val="000000"/>
                <w:sz w:val="20"/>
                <w:szCs w:val="20"/>
                <w:lang w:eastAsia="ru-RU"/>
              </w:rPr>
              <w:t xml:space="preserve">Конкретные показатели товара (функциональные, технические, качественные характеристики, эксплуатационные характеристики, соответствующие значениям, установленным в </w:t>
            </w:r>
            <w:r w:rsidR="00091954">
              <w:rPr>
                <w:rFonts w:ascii="Times New Roman" w:eastAsia="Times New Roman" w:hAnsi="Times New Roman" w:cs="Times New Roman"/>
                <w:color w:val="000000"/>
                <w:sz w:val="20"/>
                <w:szCs w:val="20"/>
                <w:lang w:eastAsia="ru-RU"/>
              </w:rPr>
              <w:t>документации</w:t>
            </w:r>
            <w:r w:rsidRPr="00273A3B">
              <w:rPr>
                <w:rFonts w:ascii="Times New Roman" w:eastAsia="Times New Roman" w:hAnsi="Times New Roman" w:cs="Times New Roman"/>
                <w:color w:val="000000"/>
                <w:sz w:val="20"/>
                <w:szCs w:val="20"/>
                <w:lang w:eastAsia="ru-RU"/>
              </w:rPr>
              <w:t xml:space="preserve"> о проведении закупки</w:t>
            </w:r>
          </w:p>
        </w:tc>
        <w:tc>
          <w:tcPr>
            <w:tcW w:w="1559" w:type="dxa"/>
            <w:tcBorders>
              <w:top w:val="single" w:sz="4" w:space="0" w:color="auto"/>
              <w:left w:val="nil"/>
              <w:bottom w:val="single" w:sz="4" w:space="0" w:color="auto"/>
              <w:right w:val="single" w:sz="4" w:space="0" w:color="auto"/>
            </w:tcBorders>
            <w:shd w:val="clear" w:color="auto" w:fill="auto"/>
            <w:hideMark/>
          </w:tcPr>
          <w:p w:rsidR="007E0E0A" w:rsidRPr="00273A3B" w:rsidRDefault="007E0E0A" w:rsidP="00147294">
            <w:pPr>
              <w:spacing w:after="0" w:line="240" w:lineRule="auto"/>
              <w:jc w:val="center"/>
              <w:rPr>
                <w:rFonts w:ascii="Times New Roman" w:eastAsia="Times New Roman" w:hAnsi="Times New Roman" w:cs="Times New Roman"/>
                <w:color w:val="000000"/>
                <w:sz w:val="20"/>
                <w:szCs w:val="20"/>
                <w:lang w:eastAsia="ru-RU"/>
              </w:rPr>
            </w:pPr>
            <w:r w:rsidRPr="00273A3B">
              <w:rPr>
                <w:rFonts w:ascii="Times New Roman" w:eastAsia="Times New Roman" w:hAnsi="Times New Roman" w:cs="Times New Roman"/>
                <w:color w:val="000000"/>
                <w:sz w:val="20"/>
                <w:szCs w:val="20"/>
                <w:lang w:eastAsia="ru-RU"/>
              </w:rPr>
              <w:t>Периодичность поставки         товара</w:t>
            </w:r>
          </w:p>
        </w:tc>
        <w:tc>
          <w:tcPr>
            <w:tcW w:w="1033" w:type="dxa"/>
            <w:tcBorders>
              <w:top w:val="single" w:sz="4" w:space="0" w:color="auto"/>
              <w:left w:val="nil"/>
              <w:bottom w:val="single" w:sz="4" w:space="0" w:color="auto"/>
              <w:right w:val="single" w:sz="4" w:space="0" w:color="auto"/>
            </w:tcBorders>
            <w:shd w:val="clear" w:color="auto" w:fill="auto"/>
          </w:tcPr>
          <w:p w:rsidR="007E0E0A" w:rsidRPr="00273A3B" w:rsidRDefault="007E0E0A" w:rsidP="00147294">
            <w:pPr>
              <w:spacing w:after="0" w:line="240" w:lineRule="auto"/>
              <w:jc w:val="center"/>
              <w:rPr>
                <w:rFonts w:ascii="Times New Roman" w:eastAsia="Times New Roman" w:hAnsi="Times New Roman" w:cs="Times New Roman"/>
                <w:color w:val="000000"/>
                <w:sz w:val="20"/>
                <w:szCs w:val="20"/>
                <w:lang w:eastAsia="ru-RU"/>
              </w:rPr>
            </w:pPr>
            <w:r w:rsidRPr="00273A3B">
              <w:rPr>
                <w:rFonts w:ascii="Times New Roman" w:eastAsia="Times New Roman" w:hAnsi="Times New Roman" w:cs="Times New Roman"/>
                <w:color w:val="000000"/>
                <w:sz w:val="20"/>
                <w:szCs w:val="20"/>
                <w:lang w:eastAsia="ru-RU"/>
              </w:rPr>
              <w:t>Ед. изм.</w:t>
            </w:r>
          </w:p>
        </w:tc>
        <w:tc>
          <w:tcPr>
            <w:tcW w:w="1235" w:type="dxa"/>
            <w:tcBorders>
              <w:top w:val="single" w:sz="4" w:space="0" w:color="auto"/>
              <w:left w:val="nil"/>
              <w:bottom w:val="single" w:sz="4" w:space="0" w:color="auto"/>
              <w:right w:val="single" w:sz="4" w:space="0" w:color="auto"/>
            </w:tcBorders>
            <w:shd w:val="clear" w:color="auto" w:fill="auto"/>
          </w:tcPr>
          <w:p w:rsidR="007E0E0A" w:rsidRPr="00273A3B" w:rsidRDefault="007E0E0A" w:rsidP="00147294">
            <w:pPr>
              <w:spacing w:after="0" w:line="240" w:lineRule="auto"/>
              <w:jc w:val="center"/>
              <w:rPr>
                <w:rFonts w:ascii="Times New Roman" w:eastAsia="Times New Roman" w:hAnsi="Times New Roman" w:cs="Times New Roman"/>
                <w:color w:val="000000"/>
                <w:sz w:val="20"/>
                <w:szCs w:val="20"/>
                <w:lang w:eastAsia="ru-RU"/>
              </w:rPr>
            </w:pPr>
            <w:r w:rsidRPr="00273A3B">
              <w:rPr>
                <w:rFonts w:ascii="Times New Roman" w:eastAsia="Times New Roman" w:hAnsi="Times New Roman" w:cs="Times New Roman"/>
                <w:color w:val="000000"/>
                <w:sz w:val="20"/>
                <w:szCs w:val="20"/>
                <w:lang w:eastAsia="ru-RU"/>
              </w:rPr>
              <w:t>Количество</w:t>
            </w:r>
          </w:p>
        </w:tc>
        <w:tc>
          <w:tcPr>
            <w:tcW w:w="1276" w:type="dxa"/>
            <w:tcBorders>
              <w:top w:val="single" w:sz="4" w:space="0" w:color="auto"/>
              <w:left w:val="nil"/>
              <w:bottom w:val="single" w:sz="4" w:space="0" w:color="auto"/>
              <w:right w:val="single" w:sz="4" w:space="0" w:color="auto"/>
            </w:tcBorders>
            <w:shd w:val="clear" w:color="auto" w:fill="auto"/>
          </w:tcPr>
          <w:p w:rsidR="007E0E0A" w:rsidRPr="00273A3B" w:rsidRDefault="007E0E0A" w:rsidP="00147294">
            <w:pPr>
              <w:spacing w:after="0" w:line="240" w:lineRule="auto"/>
              <w:jc w:val="center"/>
              <w:rPr>
                <w:rFonts w:ascii="Times New Roman" w:eastAsia="Times New Roman" w:hAnsi="Times New Roman" w:cs="Times New Roman"/>
                <w:color w:val="000000"/>
                <w:sz w:val="20"/>
                <w:szCs w:val="20"/>
                <w:lang w:eastAsia="ru-RU"/>
              </w:rPr>
            </w:pPr>
            <w:r w:rsidRPr="00273A3B">
              <w:rPr>
                <w:rFonts w:ascii="Times New Roman" w:eastAsia="Times New Roman" w:hAnsi="Times New Roman" w:cs="Times New Roman"/>
                <w:color w:val="000000"/>
                <w:sz w:val="20"/>
                <w:szCs w:val="20"/>
                <w:lang w:eastAsia="ru-RU"/>
              </w:rPr>
              <w:t>ОКПД 2</w:t>
            </w:r>
          </w:p>
        </w:tc>
        <w:tc>
          <w:tcPr>
            <w:tcW w:w="2285" w:type="dxa"/>
            <w:tcBorders>
              <w:top w:val="single" w:sz="4" w:space="0" w:color="auto"/>
              <w:left w:val="nil"/>
              <w:bottom w:val="single" w:sz="4" w:space="0" w:color="auto"/>
              <w:right w:val="single" w:sz="4" w:space="0" w:color="auto"/>
            </w:tcBorders>
            <w:shd w:val="clear" w:color="auto" w:fill="auto"/>
          </w:tcPr>
          <w:p w:rsidR="007E0E0A" w:rsidRPr="00273A3B" w:rsidRDefault="007E0E0A" w:rsidP="00147294">
            <w:pPr>
              <w:spacing w:after="0" w:line="240" w:lineRule="auto"/>
              <w:jc w:val="center"/>
              <w:rPr>
                <w:rFonts w:ascii="Times New Roman" w:eastAsia="Times New Roman" w:hAnsi="Times New Roman" w:cs="Times New Roman"/>
                <w:color w:val="000000"/>
                <w:sz w:val="20"/>
                <w:szCs w:val="20"/>
                <w:lang w:eastAsia="ru-RU"/>
              </w:rPr>
            </w:pPr>
            <w:r w:rsidRPr="00273A3B">
              <w:rPr>
                <w:rFonts w:ascii="Times New Roman" w:eastAsia="Times New Roman" w:hAnsi="Times New Roman" w:cs="Times New Roman"/>
                <w:color w:val="000000"/>
                <w:sz w:val="20"/>
                <w:szCs w:val="20"/>
                <w:lang w:eastAsia="ru-RU"/>
              </w:rPr>
              <w:t>Сведения о мерах по предоставлению национального режима при проведении закупки, установленные Постановлением Правительства РФ от 23.12.2024 № 1875</w:t>
            </w:r>
          </w:p>
        </w:tc>
        <w:tc>
          <w:tcPr>
            <w:tcW w:w="1684" w:type="dxa"/>
            <w:tcBorders>
              <w:top w:val="single" w:sz="4" w:space="0" w:color="auto"/>
              <w:left w:val="nil"/>
              <w:bottom w:val="single" w:sz="4" w:space="0" w:color="auto"/>
              <w:right w:val="single" w:sz="4" w:space="0" w:color="auto"/>
            </w:tcBorders>
          </w:tcPr>
          <w:p w:rsidR="007E0E0A" w:rsidRPr="00273A3B" w:rsidRDefault="007E0E0A" w:rsidP="00147294">
            <w:pPr>
              <w:spacing w:after="0" w:line="240" w:lineRule="auto"/>
              <w:jc w:val="center"/>
              <w:rPr>
                <w:rFonts w:ascii="Times New Roman" w:eastAsia="Times New Roman" w:hAnsi="Times New Roman" w:cs="Times New Roman"/>
                <w:color w:val="000000"/>
                <w:sz w:val="20"/>
                <w:szCs w:val="20"/>
                <w:lang w:eastAsia="ru-RU"/>
              </w:rPr>
            </w:pPr>
            <w:r w:rsidRPr="007E0E0A">
              <w:rPr>
                <w:rFonts w:ascii="Times New Roman" w:eastAsia="Times New Roman" w:hAnsi="Times New Roman" w:cs="Times New Roman"/>
                <w:color w:val="000000"/>
                <w:sz w:val="20"/>
                <w:szCs w:val="20"/>
                <w:lang w:eastAsia="ru-RU"/>
              </w:rPr>
              <w:t>Документы, подтверждающие страну происхождения товара</w:t>
            </w:r>
          </w:p>
        </w:tc>
      </w:tr>
      <w:tr w:rsidR="00457525" w:rsidRPr="00273A3B" w:rsidTr="007E0E0A">
        <w:trPr>
          <w:trHeight w:val="1349"/>
        </w:trPr>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457525" w:rsidRPr="00273A3B" w:rsidRDefault="00457525" w:rsidP="00147294">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1885" w:type="dxa"/>
            <w:tcBorders>
              <w:top w:val="single" w:sz="4" w:space="0" w:color="auto"/>
              <w:left w:val="nil"/>
              <w:bottom w:val="single" w:sz="4" w:space="0" w:color="auto"/>
              <w:right w:val="single" w:sz="4" w:space="0" w:color="auto"/>
            </w:tcBorders>
            <w:shd w:val="clear" w:color="auto" w:fill="auto"/>
            <w:hideMark/>
          </w:tcPr>
          <w:p w:rsidR="00457525" w:rsidRPr="00273A3B" w:rsidRDefault="00457525" w:rsidP="00457525">
            <w:pPr>
              <w:spacing w:after="0" w:line="240" w:lineRule="auto"/>
              <w:jc w:val="center"/>
              <w:rPr>
                <w:rFonts w:ascii="Times New Roman" w:eastAsia="Times New Roman" w:hAnsi="Times New Roman" w:cs="Times New Roman"/>
                <w:color w:val="000000"/>
                <w:sz w:val="20"/>
                <w:szCs w:val="20"/>
                <w:lang w:eastAsia="ru-RU"/>
              </w:rPr>
            </w:pPr>
            <w:r w:rsidRPr="00273A3B">
              <w:rPr>
                <w:rFonts w:ascii="Times New Roman" w:eastAsia="Times New Roman" w:hAnsi="Times New Roman" w:cs="Times New Roman"/>
                <w:color w:val="000000"/>
                <w:sz w:val="20"/>
                <w:szCs w:val="20"/>
                <w:lang w:eastAsia="ru-RU"/>
              </w:rPr>
              <w:t xml:space="preserve">Молоко пастеризованное 2,5% </w:t>
            </w:r>
            <w:r>
              <w:rPr>
                <w:rFonts w:ascii="Times New Roman" w:eastAsia="Times New Roman" w:hAnsi="Times New Roman" w:cs="Times New Roman"/>
                <w:color w:val="000000"/>
                <w:sz w:val="20"/>
                <w:szCs w:val="20"/>
                <w:lang w:eastAsia="ru-RU"/>
              </w:rPr>
              <w:t>жирности</w:t>
            </w:r>
          </w:p>
        </w:tc>
        <w:tc>
          <w:tcPr>
            <w:tcW w:w="3544" w:type="dxa"/>
            <w:tcBorders>
              <w:top w:val="single" w:sz="4" w:space="0" w:color="auto"/>
              <w:left w:val="nil"/>
              <w:bottom w:val="single" w:sz="4" w:space="0" w:color="auto"/>
              <w:right w:val="single" w:sz="4" w:space="0" w:color="auto"/>
            </w:tcBorders>
            <w:shd w:val="clear" w:color="auto" w:fill="auto"/>
            <w:hideMark/>
          </w:tcPr>
          <w:p w:rsidR="00457525" w:rsidRPr="00273A3B" w:rsidRDefault="00457525" w:rsidP="005352E4">
            <w:pPr>
              <w:spacing w:after="0" w:line="240" w:lineRule="auto"/>
              <w:jc w:val="both"/>
              <w:rPr>
                <w:rFonts w:ascii="Times New Roman" w:eastAsia="Times New Roman" w:hAnsi="Times New Roman" w:cs="Times New Roman"/>
                <w:color w:val="000000"/>
                <w:sz w:val="20"/>
                <w:szCs w:val="20"/>
                <w:lang w:eastAsia="ru-RU"/>
              </w:rPr>
            </w:pPr>
            <w:r w:rsidRPr="00273A3B">
              <w:rPr>
                <w:rFonts w:ascii="Times New Roman" w:eastAsia="Times New Roman" w:hAnsi="Times New Roman" w:cs="Times New Roman"/>
                <w:color w:val="000000"/>
                <w:sz w:val="20"/>
                <w:szCs w:val="20"/>
                <w:lang w:eastAsia="ru-RU"/>
              </w:rPr>
              <w:t xml:space="preserve">Жирность 2,5 % - соответствие  </w:t>
            </w:r>
          </w:p>
          <w:p w:rsidR="00457525" w:rsidRPr="00273A3B" w:rsidRDefault="00457525" w:rsidP="005352E4">
            <w:pPr>
              <w:spacing w:after="0" w:line="240" w:lineRule="auto"/>
              <w:rPr>
                <w:rFonts w:ascii="Times New Roman" w:eastAsia="Times New Roman" w:hAnsi="Times New Roman" w:cs="Times New Roman"/>
                <w:color w:val="000000"/>
                <w:sz w:val="20"/>
                <w:szCs w:val="20"/>
                <w:lang w:eastAsia="ru-RU"/>
              </w:rPr>
            </w:pPr>
            <w:r w:rsidRPr="00273A3B">
              <w:rPr>
                <w:rFonts w:ascii="Times New Roman" w:eastAsia="Times New Roman" w:hAnsi="Times New Roman" w:cs="Times New Roman"/>
                <w:color w:val="000000"/>
                <w:sz w:val="20"/>
                <w:szCs w:val="20"/>
                <w:lang w:eastAsia="ru-RU"/>
              </w:rPr>
              <w:t xml:space="preserve">ГОСТ 32252-2013 - соответствие  </w:t>
            </w:r>
          </w:p>
        </w:tc>
        <w:tc>
          <w:tcPr>
            <w:tcW w:w="1559" w:type="dxa"/>
            <w:tcBorders>
              <w:top w:val="single" w:sz="4" w:space="0" w:color="auto"/>
              <w:left w:val="nil"/>
              <w:bottom w:val="single" w:sz="4" w:space="0" w:color="auto"/>
              <w:right w:val="single" w:sz="4" w:space="0" w:color="auto"/>
            </w:tcBorders>
            <w:shd w:val="clear" w:color="auto" w:fill="auto"/>
            <w:hideMark/>
          </w:tcPr>
          <w:p w:rsidR="00457525" w:rsidRPr="00273A3B" w:rsidRDefault="00457525" w:rsidP="005352E4">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Ежедневно с 07.00 до 09.3</w:t>
            </w:r>
            <w:r w:rsidRPr="00273A3B">
              <w:rPr>
                <w:rFonts w:ascii="Times New Roman" w:eastAsia="Times New Roman" w:hAnsi="Times New Roman" w:cs="Times New Roman"/>
                <w:color w:val="000000"/>
                <w:sz w:val="20"/>
                <w:szCs w:val="20"/>
                <w:lang w:eastAsia="ru-RU"/>
              </w:rPr>
              <w:t>0</w:t>
            </w:r>
          </w:p>
        </w:tc>
        <w:tc>
          <w:tcPr>
            <w:tcW w:w="1033" w:type="dxa"/>
            <w:tcBorders>
              <w:top w:val="single" w:sz="4" w:space="0" w:color="auto"/>
              <w:left w:val="nil"/>
              <w:bottom w:val="single" w:sz="4" w:space="0" w:color="auto"/>
              <w:right w:val="single" w:sz="4" w:space="0" w:color="auto"/>
            </w:tcBorders>
            <w:shd w:val="clear" w:color="auto" w:fill="auto"/>
          </w:tcPr>
          <w:p w:rsidR="00457525" w:rsidRPr="00273A3B" w:rsidRDefault="00457525" w:rsidP="005352E4">
            <w:pPr>
              <w:spacing w:after="0" w:line="240" w:lineRule="auto"/>
              <w:jc w:val="center"/>
              <w:rPr>
                <w:rFonts w:ascii="Times New Roman" w:eastAsia="Times New Roman" w:hAnsi="Times New Roman" w:cs="Times New Roman"/>
                <w:color w:val="000000"/>
                <w:sz w:val="20"/>
                <w:szCs w:val="20"/>
                <w:lang w:eastAsia="ru-RU"/>
              </w:rPr>
            </w:pPr>
            <w:r w:rsidRPr="00273A3B">
              <w:rPr>
                <w:rFonts w:ascii="Times New Roman" w:eastAsia="Times New Roman" w:hAnsi="Times New Roman" w:cs="Times New Roman"/>
                <w:color w:val="000000"/>
                <w:sz w:val="20"/>
                <w:szCs w:val="20"/>
                <w:lang w:eastAsia="ru-RU"/>
              </w:rPr>
              <w:t>литр</w:t>
            </w:r>
          </w:p>
        </w:tc>
        <w:tc>
          <w:tcPr>
            <w:tcW w:w="1235" w:type="dxa"/>
            <w:tcBorders>
              <w:top w:val="single" w:sz="4" w:space="0" w:color="auto"/>
              <w:left w:val="nil"/>
              <w:bottom w:val="single" w:sz="4" w:space="0" w:color="auto"/>
              <w:right w:val="single" w:sz="4" w:space="0" w:color="auto"/>
            </w:tcBorders>
            <w:shd w:val="clear" w:color="auto" w:fill="auto"/>
          </w:tcPr>
          <w:p w:rsidR="00457525" w:rsidRPr="00273A3B" w:rsidRDefault="009B1D9E" w:rsidP="005352E4">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90</w:t>
            </w:r>
          </w:p>
        </w:tc>
        <w:tc>
          <w:tcPr>
            <w:tcW w:w="1276" w:type="dxa"/>
            <w:tcBorders>
              <w:top w:val="single" w:sz="4" w:space="0" w:color="auto"/>
              <w:left w:val="nil"/>
              <w:bottom w:val="single" w:sz="4" w:space="0" w:color="auto"/>
              <w:right w:val="single" w:sz="4" w:space="0" w:color="auto"/>
            </w:tcBorders>
            <w:shd w:val="clear" w:color="auto" w:fill="auto"/>
          </w:tcPr>
          <w:p w:rsidR="00457525" w:rsidRPr="00273A3B" w:rsidRDefault="00457525" w:rsidP="005352E4">
            <w:pPr>
              <w:spacing w:after="0" w:line="240" w:lineRule="auto"/>
              <w:jc w:val="center"/>
              <w:rPr>
                <w:rFonts w:ascii="Times New Roman" w:eastAsia="Times New Roman" w:hAnsi="Times New Roman" w:cs="Times New Roman"/>
                <w:color w:val="000000"/>
                <w:sz w:val="20"/>
                <w:szCs w:val="20"/>
                <w:lang w:eastAsia="ru-RU"/>
              </w:rPr>
            </w:pPr>
            <w:r w:rsidRPr="00D25075">
              <w:rPr>
                <w:rFonts w:ascii="Times New Roman" w:eastAsia="Times New Roman" w:hAnsi="Times New Roman" w:cs="Times New Roman"/>
                <w:color w:val="000000"/>
                <w:sz w:val="20"/>
                <w:szCs w:val="20"/>
                <w:lang w:eastAsia="ru-RU"/>
              </w:rPr>
              <w:t>10.51.11.111</w:t>
            </w:r>
          </w:p>
        </w:tc>
        <w:tc>
          <w:tcPr>
            <w:tcW w:w="2285" w:type="dxa"/>
            <w:tcBorders>
              <w:top w:val="single" w:sz="4" w:space="0" w:color="auto"/>
              <w:left w:val="nil"/>
              <w:bottom w:val="single" w:sz="4" w:space="0" w:color="auto"/>
              <w:right w:val="single" w:sz="4" w:space="0" w:color="auto"/>
            </w:tcBorders>
            <w:shd w:val="clear" w:color="auto" w:fill="auto"/>
          </w:tcPr>
          <w:p w:rsidR="00457525" w:rsidRPr="00273A3B" w:rsidRDefault="00457525" w:rsidP="005352E4">
            <w:pPr>
              <w:spacing w:after="0" w:line="240" w:lineRule="auto"/>
              <w:jc w:val="both"/>
              <w:rPr>
                <w:rFonts w:ascii="Times New Roman" w:eastAsia="Times New Roman" w:hAnsi="Times New Roman" w:cs="Times New Roman"/>
                <w:color w:val="000000"/>
                <w:sz w:val="20"/>
                <w:szCs w:val="20"/>
                <w:lang w:eastAsia="ru-RU"/>
              </w:rPr>
            </w:pPr>
            <w:r w:rsidRPr="007E0E0A">
              <w:rPr>
                <w:rFonts w:ascii="Times New Roman" w:eastAsia="Times New Roman" w:hAnsi="Times New Roman" w:cs="Times New Roman"/>
                <w:color w:val="000000"/>
                <w:sz w:val="20"/>
                <w:szCs w:val="20"/>
                <w:lang w:eastAsia="ru-RU"/>
              </w:rPr>
              <w:t xml:space="preserve">Установлено </w:t>
            </w:r>
            <w:r w:rsidRPr="007E0E0A">
              <w:rPr>
                <w:rFonts w:ascii="Times New Roman" w:eastAsia="Times New Roman" w:hAnsi="Times New Roman" w:cs="Times New Roman"/>
                <w:b/>
                <w:bCs/>
                <w:color w:val="000000"/>
                <w:sz w:val="20"/>
                <w:szCs w:val="20"/>
                <w:lang w:eastAsia="ru-RU"/>
              </w:rPr>
              <w:t>преимущество</w:t>
            </w:r>
            <w:r w:rsidRPr="007E0E0A">
              <w:rPr>
                <w:rFonts w:ascii="Times New Roman" w:eastAsia="Times New Roman" w:hAnsi="Times New Roman" w:cs="Times New Roman"/>
                <w:color w:val="000000"/>
                <w:sz w:val="20"/>
                <w:szCs w:val="20"/>
                <w:lang w:eastAsia="ru-RU"/>
              </w:rPr>
              <w:t xml:space="preserve"> в отношении товаров российского происхождения</w:t>
            </w:r>
          </w:p>
        </w:tc>
        <w:tc>
          <w:tcPr>
            <w:tcW w:w="1684" w:type="dxa"/>
            <w:tcBorders>
              <w:top w:val="single" w:sz="4" w:space="0" w:color="auto"/>
              <w:left w:val="nil"/>
              <w:bottom w:val="single" w:sz="4" w:space="0" w:color="auto"/>
              <w:right w:val="single" w:sz="4" w:space="0" w:color="auto"/>
            </w:tcBorders>
          </w:tcPr>
          <w:p w:rsidR="00457525" w:rsidRPr="00273A3B" w:rsidRDefault="00457525" w:rsidP="005352E4">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p>
        </w:tc>
      </w:tr>
      <w:tr w:rsidR="00770C83" w:rsidRPr="00273A3B" w:rsidTr="007E0E0A">
        <w:trPr>
          <w:trHeight w:val="1349"/>
        </w:trPr>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770C83" w:rsidRPr="00273A3B" w:rsidRDefault="00770C83" w:rsidP="00147294">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w:t>
            </w:r>
          </w:p>
        </w:tc>
        <w:tc>
          <w:tcPr>
            <w:tcW w:w="1885" w:type="dxa"/>
            <w:tcBorders>
              <w:top w:val="single" w:sz="4" w:space="0" w:color="auto"/>
              <w:left w:val="nil"/>
              <w:bottom w:val="single" w:sz="4" w:space="0" w:color="auto"/>
              <w:right w:val="single" w:sz="4" w:space="0" w:color="auto"/>
            </w:tcBorders>
            <w:shd w:val="clear" w:color="auto" w:fill="auto"/>
            <w:hideMark/>
          </w:tcPr>
          <w:p w:rsidR="00770C83" w:rsidRPr="00273A3B" w:rsidRDefault="00770C83" w:rsidP="005352E4">
            <w:pPr>
              <w:spacing w:after="0" w:line="240" w:lineRule="auto"/>
              <w:jc w:val="center"/>
              <w:rPr>
                <w:rFonts w:ascii="Times New Roman" w:eastAsia="Times New Roman" w:hAnsi="Times New Roman" w:cs="Times New Roman"/>
                <w:color w:val="000000"/>
                <w:sz w:val="20"/>
                <w:szCs w:val="20"/>
                <w:lang w:eastAsia="ru-RU"/>
              </w:rPr>
            </w:pPr>
            <w:r w:rsidRPr="00273A3B">
              <w:rPr>
                <w:rFonts w:ascii="Times New Roman" w:hAnsi="Times New Roman" w:cs="Times New Roman"/>
                <w:color w:val="000000"/>
                <w:sz w:val="20"/>
                <w:szCs w:val="20"/>
              </w:rPr>
              <w:t>Свинина (мякоть бескостная, замороженная)</w:t>
            </w:r>
          </w:p>
        </w:tc>
        <w:tc>
          <w:tcPr>
            <w:tcW w:w="3544" w:type="dxa"/>
            <w:tcBorders>
              <w:top w:val="single" w:sz="4" w:space="0" w:color="auto"/>
              <w:left w:val="nil"/>
              <w:bottom w:val="single" w:sz="4" w:space="0" w:color="auto"/>
              <w:right w:val="single" w:sz="4" w:space="0" w:color="auto"/>
            </w:tcBorders>
            <w:shd w:val="clear" w:color="auto" w:fill="auto"/>
            <w:hideMark/>
          </w:tcPr>
          <w:p w:rsidR="00770C83" w:rsidRPr="00273A3B" w:rsidRDefault="00770C83" w:rsidP="005352E4">
            <w:pPr>
              <w:spacing w:after="0" w:line="240" w:lineRule="auto"/>
              <w:rPr>
                <w:rFonts w:ascii="Times New Roman" w:hAnsi="Times New Roman" w:cs="Times New Roman"/>
                <w:color w:val="000000"/>
                <w:sz w:val="20"/>
                <w:szCs w:val="20"/>
              </w:rPr>
            </w:pPr>
            <w:r w:rsidRPr="00273A3B">
              <w:rPr>
                <w:rFonts w:ascii="Times New Roman" w:hAnsi="Times New Roman" w:cs="Times New Roman"/>
                <w:color w:val="000000"/>
                <w:sz w:val="20"/>
                <w:szCs w:val="20"/>
              </w:rPr>
              <w:t>Вид мяса по способу обработки – бескостная</w:t>
            </w:r>
          </w:p>
          <w:p w:rsidR="00770C83" w:rsidRPr="00273A3B" w:rsidRDefault="00770C83" w:rsidP="005352E4">
            <w:pPr>
              <w:spacing w:after="0" w:line="240" w:lineRule="auto"/>
              <w:rPr>
                <w:rFonts w:ascii="Times New Roman" w:eastAsia="Times New Roman" w:hAnsi="Times New Roman" w:cs="Times New Roman"/>
                <w:color w:val="000000"/>
                <w:sz w:val="20"/>
                <w:szCs w:val="20"/>
                <w:lang w:eastAsia="ru-RU"/>
              </w:rPr>
            </w:pPr>
            <w:r w:rsidRPr="00273A3B">
              <w:rPr>
                <w:rFonts w:ascii="Times New Roman" w:hAnsi="Times New Roman" w:cs="Times New Roman"/>
                <w:color w:val="000000"/>
                <w:sz w:val="20"/>
                <w:szCs w:val="20"/>
              </w:rPr>
              <w:t>ГОСТ 31778-2012</w:t>
            </w:r>
            <w:r w:rsidRPr="00273A3B">
              <w:rPr>
                <w:rFonts w:ascii="Times New Roman" w:eastAsia="Times New Roman" w:hAnsi="Times New Roman" w:cs="Times New Roman"/>
                <w:color w:val="000000"/>
                <w:sz w:val="20"/>
                <w:szCs w:val="20"/>
                <w:lang w:eastAsia="ru-RU"/>
              </w:rPr>
              <w:t xml:space="preserve">  - соответствие  </w:t>
            </w:r>
          </w:p>
        </w:tc>
        <w:tc>
          <w:tcPr>
            <w:tcW w:w="1559" w:type="dxa"/>
            <w:tcBorders>
              <w:top w:val="single" w:sz="4" w:space="0" w:color="auto"/>
              <w:left w:val="nil"/>
              <w:bottom w:val="single" w:sz="4" w:space="0" w:color="auto"/>
              <w:right w:val="single" w:sz="4" w:space="0" w:color="auto"/>
            </w:tcBorders>
            <w:shd w:val="clear" w:color="auto" w:fill="auto"/>
            <w:hideMark/>
          </w:tcPr>
          <w:p w:rsidR="00770C83" w:rsidRPr="00273A3B" w:rsidRDefault="00770C83" w:rsidP="005352E4">
            <w:pPr>
              <w:spacing w:after="0" w:line="240" w:lineRule="auto"/>
              <w:jc w:val="center"/>
              <w:rPr>
                <w:rFonts w:ascii="Times New Roman" w:eastAsia="Times New Roman" w:hAnsi="Times New Roman" w:cs="Times New Roman"/>
                <w:color w:val="000000"/>
                <w:sz w:val="20"/>
                <w:szCs w:val="20"/>
                <w:lang w:eastAsia="ru-RU"/>
              </w:rPr>
            </w:pPr>
            <w:r w:rsidRPr="00273A3B">
              <w:rPr>
                <w:rFonts w:ascii="Times New Roman" w:hAnsi="Times New Roman" w:cs="Times New Roman"/>
                <w:color w:val="000000"/>
                <w:sz w:val="20"/>
                <w:szCs w:val="20"/>
              </w:rPr>
              <w:t xml:space="preserve">1 раз в неделю по </w:t>
            </w:r>
            <w:r>
              <w:rPr>
                <w:rFonts w:ascii="Times New Roman" w:hAnsi="Times New Roman" w:cs="Times New Roman"/>
                <w:color w:val="000000"/>
                <w:sz w:val="20"/>
                <w:szCs w:val="20"/>
              </w:rPr>
              <w:t>вторникам с 07.00 до 09.3</w:t>
            </w:r>
            <w:r w:rsidRPr="00273A3B">
              <w:rPr>
                <w:rFonts w:ascii="Times New Roman" w:hAnsi="Times New Roman" w:cs="Times New Roman"/>
                <w:color w:val="000000"/>
                <w:sz w:val="20"/>
                <w:szCs w:val="20"/>
              </w:rPr>
              <w:t>0</w:t>
            </w:r>
          </w:p>
        </w:tc>
        <w:tc>
          <w:tcPr>
            <w:tcW w:w="1033" w:type="dxa"/>
            <w:tcBorders>
              <w:top w:val="single" w:sz="4" w:space="0" w:color="auto"/>
              <w:left w:val="nil"/>
              <w:bottom w:val="single" w:sz="4" w:space="0" w:color="auto"/>
              <w:right w:val="single" w:sz="4" w:space="0" w:color="auto"/>
            </w:tcBorders>
            <w:shd w:val="clear" w:color="auto" w:fill="auto"/>
          </w:tcPr>
          <w:p w:rsidR="00770C83" w:rsidRPr="00273A3B" w:rsidRDefault="00770C83" w:rsidP="005352E4">
            <w:pPr>
              <w:spacing w:after="0" w:line="240" w:lineRule="auto"/>
              <w:jc w:val="center"/>
              <w:rPr>
                <w:rFonts w:ascii="Times New Roman" w:hAnsi="Times New Roman" w:cs="Times New Roman"/>
                <w:color w:val="000000"/>
                <w:sz w:val="20"/>
                <w:szCs w:val="20"/>
              </w:rPr>
            </w:pPr>
          </w:p>
          <w:p w:rsidR="00770C83" w:rsidRPr="00273A3B" w:rsidRDefault="00770C83" w:rsidP="005352E4">
            <w:pPr>
              <w:spacing w:after="0" w:line="240" w:lineRule="auto"/>
              <w:jc w:val="center"/>
              <w:rPr>
                <w:rFonts w:ascii="Times New Roman" w:eastAsia="Times New Roman" w:hAnsi="Times New Roman" w:cs="Times New Roman"/>
                <w:color w:val="000000"/>
                <w:sz w:val="20"/>
                <w:szCs w:val="20"/>
                <w:lang w:eastAsia="ru-RU"/>
              </w:rPr>
            </w:pPr>
            <w:r w:rsidRPr="00273A3B">
              <w:rPr>
                <w:rFonts w:ascii="Times New Roman" w:hAnsi="Times New Roman" w:cs="Times New Roman"/>
                <w:color w:val="000000"/>
                <w:sz w:val="20"/>
                <w:szCs w:val="20"/>
              </w:rPr>
              <w:t>кг</w:t>
            </w:r>
          </w:p>
        </w:tc>
        <w:tc>
          <w:tcPr>
            <w:tcW w:w="1235" w:type="dxa"/>
            <w:tcBorders>
              <w:top w:val="single" w:sz="4" w:space="0" w:color="auto"/>
              <w:left w:val="nil"/>
              <w:bottom w:val="single" w:sz="4" w:space="0" w:color="auto"/>
              <w:right w:val="single" w:sz="4" w:space="0" w:color="auto"/>
            </w:tcBorders>
            <w:shd w:val="clear" w:color="auto" w:fill="auto"/>
          </w:tcPr>
          <w:p w:rsidR="00770C83" w:rsidRPr="00273A3B" w:rsidRDefault="009B1D9E" w:rsidP="005352E4">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80</w:t>
            </w:r>
          </w:p>
        </w:tc>
        <w:tc>
          <w:tcPr>
            <w:tcW w:w="1276" w:type="dxa"/>
            <w:tcBorders>
              <w:top w:val="single" w:sz="4" w:space="0" w:color="auto"/>
              <w:left w:val="nil"/>
              <w:bottom w:val="single" w:sz="4" w:space="0" w:color="auto"/>
              <w:right w:val="single" w:sz="4" w:space="0" w:color="auto"/>
            </w:tcBorders>
            <w:shd w:val="clear" w:color="auto" w:fill="auto"/>
          </w:tcPr>
          <w:p w:rsidR="00770C83" w:rsidRPr="00273A3B" w:rsidRDefault="00770C83" w:rsidP="005352E4">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10.11.32.11</w:t>
            </w:r>
            <w:r w:rsidRPr="00D25075">
              <w:rPr>
                <w:rFonts w:ascii="Times New Roman" w:eastAsia="Times New Roman" w:hAnsi="Times New Roman" w:cs="Times New Roman"/>
                <w:color w:val="000000"/>
                <w:sz w:val="20"/>
                <w:szCs w:val="20"/>
                <w:lang w:eastAsia="ru-RU"/>
              </w:rPr>
              <w:t>0</w:t>
            </w:r>
          </w:p>
        </w:tc>
        <w:tc>
          <w:tcPr>
            <w:tcW w:w="2285" w:type="dxa"/>
            <w:tcBorders>
              <w:top w:val="single" w:sz="4" w:space="0" w:color="auto"/>
              <w:left w:val="nil"/>
              <w:bottom w:val="single" w:sz="4" w:space="0" w:color="auto"/>
              <w:right w:val="single" w:sz="4" w:space="0" w:color="auto"/>
            </w:tcBorders>
            <w:shd w:val="clear" w:color="auto" w:fill="auto"/>
          </w:tcPr>
          <w:p w:rsidR="00770C83" w:rsidRPr="00273A3B" w:rsidRDefault="00770C83" w:rsidP="005352E4">
            <w:pPr>
              <w:spacing w:after="0" w:line="240" w:lineRule="auto"/>
              <w:jc w:val="both"/>
              <w:rPr>
                <w:rFonts w:ascii="Times New Roman" w:eastAsia="Times New Roman" w:hAnsi="Times New Roman" w:cs="Times New Roman"/>
                <w:color w:val="000000"/>
                <w:sz w:val="20"/>
                <w:szCs w:val="20"/>
                <w:lang w:eastAsia="ru-RU"/>
              </w:rPr>
            </w:pPr>
            <w:r w:rsidRPr="00D25075">
              <w:rPr>
                <w:rFonts w:ascii="Times New Roman" w:eastAsia="Times New Roman" w:hAnsi="Times New Roman" w:cs="Times New Roman"/>
                <w:color w:val="000000"/>
                <w:sz w:val="20"/>
                <w:szCs w:val="20"/>
                <w:lang w:eastAsia="ru-RU"/>
              </w:rPr>
              <w:t xml:space="preserve">Установлено </w:t>
            </w:r>
            <w:r w:rsidRPr="00D25075">
              <w:rPr>
                <w:rFonts w:ascii="Times New Roman" w:eastAsia="Times New Roman" w:hAnsi="Times New Roman" w:cs="Times New Roman"/>
                <w:b/>
                <w:bCs/>
                <w:color w:val="000000"/>
                <w:sz w:val="20"/>
                <w:szCs w:val="20"/>
                <w:lang w:eastAsia="ru-RU"/>
              </w:rPr>
              <w:t>ограничение</w:t>
            </w:r>
            <w:r w:rsidRPr="00D25075">
              <w:rPr>
                <w:rFonts w:ascii="Times New Roman" w:eastAsia="Times New Roman" w:hAnsi="Times New Roman" w:cs="Times New Roman"/>
                <w:color w:val="000000"/>
                <w:sz w:val="20"/>
                <w:szCs w:val="20"/>
                <w:lang w:eastAsia="ru-RU"/>
              </w:rPr>
              <w:t xml:space="preserve"> на закупку товаров (в том числе поставляемых при выполнении закупаемых работ, оказании закупаемых услуг), происходящих из иностранных государств.</w:t>
            </w:r>
          </w:p>
        </w:tc>
        <w:tc>
          <w:tcPr>
            <w:tcW w:w="1684" w:type="dxa"/>
            <w:tcBorders>
              <w:top w:val="single" w:sz="4" w:space="0" w:color="auto"/>
              <w:left w:val="nil"/>
              <w:bottom w:val="single" w:sz="4" w:space="0" w:color="auto"/>
              <w:right w:val="single" w:sz="4" w:space="0" w:color="auto"/>
            </w:tcBorders>
          </w:tcPr>
          <w:p w:rsidR="00770C83" w:rsidRPr="00273A3B" w:rsidRDefault="00770C83" w:rsidP="005352E4">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p>
        </w:tc>
      </w:tr>
      <w:tr w:rsidR="00010B53" w:rsidRPr="00273A3B" w:rsidTr="007E0E0A">
        <w:trPr>
          <w:trHeight w:val="1349"/>
        </w:trPr>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010B53" w:rsidRPr="00273A3B" w:rsidRDefault="00010B53" w:rsidP="00147294">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w:t>
            </w:r>
          </w:p>
        </w:tc>
        <w:tc>
          <w:tcPr>
            <w:tcW w:w="1885" w:type="dxa"/>
            <w:tcBorders>
              <w:top w:val="single" w:sz="4" w:space="0" w:color="auto"/>
              <w:left w:val="nil"/>
              <w:bottom w:val="single" w:sz="4" w:space="0" w:color="auto"/>
              <w:right w:val="single" w:sz="4" w:space="0" w:color="auto"/>
            </w:tcBorders>
            <w:shd w:val="clear" w:color="auto" w:fill="auto"/>
            <w:hideMark/>
          </w:tcPr>
          <w:p w:rsidR="00010B53" w:rsidRPr="00273A3B" w:rsidRDefault="00010B53" w:rsidP="005352E4">
            <w:pPr>
              <w:spacing w:after="0" w:line="240" w:lineRule="auto"/>
              <w:jc w:val="center"/>
              <w:rPr>
                <w:rFonts w:ascii="Times New Roman" w:eastAsia="Times New Roman" w:hAnsi="Times New Roman" w:cs="Times New Roman"/>
                <w:color w:val="000000"/>
                <w:sz w:val="20"/>
                <w:szCs w:val="20"/>
                <w:lang w:eastAsia="ru-RU"/>
              </w:rPr>
            </w:pPr>
            <w:r w:rsidRPr="00273A3B">
              <w:rPr>
                <w:rFonts w:ascii="Times New Roman" w:eastAsia="Times New Roman" w:hAnsi="Times New Roman" w:cs="Times New Roman"/>
                <w:color w:val="000000"/>
                <w:sz w:val="20"/>
                <w:szCs w:val="20"/>
                <w:lang w:eastAsia="ru-RU"/>
              </w:rPr>
              <w:t xml:space="preserve">Сметана </w:t>
            </w:r>
            <w:r>
              <w:rPr>
                <w:rFonts w:ascii="Times New Roman" w:eastAsia="Times New Roman" w:hAnsi="Times New Roman" w:cs="Times New Roman"/>
                <w:color w:val="000000"/>
                <w:sz w:val="20"/>
                <w:szCs w:val="20"/>
                <w:lang w:eastAsia="ru-RU"/>
              </w:rPr>
              <w:t>20</w:t>
            </w:r>
            <w:r w:rsidRPr="00273A3B">
              <w:rPr>
                <w:rFonts w:ascii="Times New Roman" w:eastAsia="Times New Roman" w:hAnsi="Times New Roman" w:cs="Times New Roman"/>
                <w:color w:val="000000"/>
                <w:sz w:val="20"/>
                <w:szCs w:val="20"/>
                <w:lang w:eastAsia="ru-RU"/>
              </w:rPr>
              <w:t>%</w:t>
            </w:r>
            <w:r>
              <w:rPr>
                <w:rFonts w:ascii="Times New Roman" w:eastAsia="Times New Roman" w:hAnsi="Times New Roman" w:cs="Times New Roman"/>
                <w:color w:val="000000"/>
                <w:sz w:val="20"/>
                <w:szCs w:val="20"/>
                <w:lang w:eastAsia="ru-RU"/>
              </w:rPr>
              <w:t xml:space="preserve"> жирности</w:t>
            </w:r>
          </w:p>
        </w:tc>
        <w:tc>
          <w:tcPr>
            <w:tcW w:w="3544" w:type="dxa"/>
            <w:tcBorders>
              <w:top w:val="single" w:sz="4" w:space="0" w:color="auto"/>
              <w:left w:val="nil"/>
              <w:bottom w:val="single" w:sz="4" w:space="0" w:color="auto"/>
              <w:right w:val="single" w:sz="4" w:space="0" w:color="auto"/>
            </w:tcBorders>
            <w:shd w:val="clear" w:color="auto" w:fill="auto"/>
            <w:hideMark/>
          </w:tcPr>
          <w:p w:rsidR="00010B53" w:rsidRPr="00273A3B" w:rsidRDefault="00010B53" w:rsidP="005352E4">
            <w:pPr>
              <w:spacing w:after="0" w:line="240" w:lineRule="auto"/>
              <w:jc w:val="both"/>
              <w:rPr>
                <w:rFonts w:ascii="Times New Roman" w:eastAsia="Times New Roman" w:hAnsi="Times New Roman" w:cs="Times New Roman"/>
                <w:color w:val="000000"/>
                <w:sz w:val="20"/>
                <w:szCs w:val="20"/>
                <w:lang w:eastAsia="ru-RU"/>
              </w:rPr>
            </w:pPr>
            <w:r w:rsidRPr="00273A3B">
              <w:rPr>
                <w:rFonts w:ascii="Times New Roman" w:eastAsia="Times New Roman" w:hAnsi="Times New Roman" w:cs="Times New Roman"/>
                <w:color w:val="000000"/>
                <w:sz w:val="20"/>
                <w:szCs w:val="20"/>
                <w:lang w:eastAsia="ru-RU"/>
              </w:rPr>
              <w:t xml:space="preserve">Жирность </w:t>
            </w:r>
            <w:r>
              <w:rPr>
                <w:rFonts w:ascii="Times New Roman" w:eastAsia="Times New Roman" w:hAnsi="Times New Roman" w:cs="Times New Roman"/>
                <w:color w:val="000000"/>
                <w:sz w:val="20"/>
                <w:szCs w:val="20"/>
                <w:lang w:eastAsia="ru-RU"/>
              </w:rPr>
              <w:t>20</w:t>
            </w:r>
            <w:r w:rsidRPr="00273A3B">
              <w:rPr>
                <w:rFonts w:ascii="Times New Roman" w:eastAsia="Times New Roman" w:hAnsi="Times New Roman" w:cs="Times New Roman"/>
                <w:color w:val="000000"/>
                <w:sz w:val="20"/>
                <w:szCs w:val="20"/>
                <w:lang w:eastAsia="ru-RU"/>
              </w:rPr>
              <w:t xml:space="preserve">% - соответствие  </w:t>
            </w:r>
          </w:p>
          <w:p w:rsidR="00010B53" w:rsidRPr="00273A3B" w:rsidRDefault="00010B53" w:rsidP="005352E4">
            <w:pPr>
              <w:spacing w:after="0" w:line="240" w:lineRule="auto"/>
              <w:jc w:val="both"/>
              <w:rPr>
                <w:rFonts w:ascii="Times New Roman" w:eastAsia="Times New Roman" w:hAnsi="Times New Roman" w:cs="Times New Roman"/>
                <w:color w:val="000000"/>
                <w:sz w:val="20"/>
                <w:szCs w:val="20"/>
                <w:lang w:eastAsia="ru-RU"/>
              </w:rPr>
            </w:pPr>
            <w:r w:rsidRPr="00273A3B">
              <w:rPr>
                <w:rFonts w:ascii="Times New Roman" w:eastAsia="Times New Roman" w:hAnsi="Times New Roman" w:cs="Times New Roman"/>
                <w:color w:val="000000"/>
                <w:sz w:val="20"/>
                <w:szCs w:val="20"/>
                <w:lang w:eastAsia="ru-RU"/>
              </w:rPr>
              <w:t xml:space="preserve">ГОСТ 31452-2012 - соответствие  </w:t>
            </w:r>
          </w:p>
        </w:tc>
        <w:tc>
          <w:tcPr>
            <w:tcW w:w="1559" w:type="dxa"/>
            <w:tcBorders>
              <w:top w:val="single" w:sz="4" w:space="0" w:color="auto"/>
              <w:left w:val="nil"/>
              <w:bottom w:val="single" w:sz="4" w:space="0" w:color="auto"/>
              <w:right w:val="single" w:sz="4" w:space="0" w:color="auto"/>
            </w:tcBorders>
            <w:shd w:val="clear" w:color="auto" w:fill="auto"/>
            <w:hideMark/>
          </w:tcPr>
          <w:p w:rsidR="00010B53" w:rsidRPr="00273A3B" w:rsidRDefault="00010B53" w:rsidP="005352E4">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Ежедневно с 07.00 до 09.3</w:t>
            </w:r>
            <w:r w:rsidRPr="00273A3B">
              <w:rPr>
                <w:rFonts w:ascii="Times New Roman" w:eastAsia="Times New Roman" w:hAnsi="Times New Roman" w:cs="Times New Roman"/>
                <w:color w:val="000000"/>
                <w:sz w:val="20"/>
                <w:szCs w:val="20"/>
                <w:lang w:eastAsia="ru-RU"/>
              </w:rPr>
              <w:t>0</w:t>
            </w:r>
          </w:p>
        </w:tc>
        <w:tc>
          <w:tcPr>
            <w:tcW w:w="1033" w:type="dxa"/>
            <w:tcBorders>
              <w:top w:val="single" w:sz="4" w:space="0" w:color="auto"/>
              <w:left w:val="nil"/>
              <w:bottom w:val="single" w:sz="4" w:space="0" w:color="auto"/>
              <w:right w:val="single" w:sz="4" w:space="0" w:color="auto"/>
            </w:tcBorders>
            <w:shd w:val="clear" w:color="auto" w:fill="auto"/>
          </w:tcPr>
          <w:p w:rsidR="00010B53" w:rsidRPr="00273A3B" w:rsidRDefault="00010B53" w:rsidP="005352E4">
            <w:pPr>
              <w:spacing w:after="0" w:line="240" w:lineRule="auto"/>
              <w:jc w:val="center"/>
              <w:rPr>
                <w:rFonts w:ascii="Times New Roman" w:eastAsia="Times New Roman" w:hAnsi="Times New Roman" w:cs="Times New Roman"/>
                <w:color w:val="000000"/>
                <w:sz w:val="20"/>
                <w:szCs w:val="20"/>
                <w:lang w:eastAsia="ru-RU"/>
              </w:rPr>
            </w:pPr>
            <w:r w:rsidRPr="00273A3B">
              <w:rPr>
                <w:rFonts w:ascii="Times New Roman" w:eastAsia="Times New Roman" w:hAnsi="Times New Roman" w:cs="Times New Roman"/>
                <w:color w:val="000000"/>
                <w:sz w:val="20"/>
                <w:szCs w:val="20"/>
                <w:lang w:eastAsia="ru-RU"/>
              </w:rPr>
              <w:t>кг</w:t>
            </w:r>
          </w:p>
        </w:tc>
        <w:tc>
          <w:tcPr>
            <w:tcW w:w="1235" w:type="dxa"/>
            <w:tcBorders>
              <w:top w:val="single" w:sz="4" w:space="0" w:color="auto"/>
              <w:left w:val="nil"/>
              <w:bottom w:val="single" w:sz="4" w:space="0" w:color="auto"/>
              <w:right w:val="single" w:sz="4" w:space="0" w:color="auto"/>
            </w:tcBorders>
            <w:shd w:val="clear" w:color="auto" w:fill="auto"/>
          </w:tcPr>
          <w:p w:rsidR="00010B53" w:rsidRPr="00273A3B" w:rsidRDefault="009B1D9E" w:rsidP="005352E4">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11</w:t>
            </w:r>
          </w:p>
        </w:tc>
        <w:tc>
          <w:tcPr>
            <w:tcW w:w="1276" w:type="dxa"/>
            <w:tcBorders>
              <w:top w:val="single" w:sz="4" w:space="0" w:color="auto"/>
              <w:left w:val="nil"/>
              <w:bottom w:val="single" w:sz="4" w:space="0" w:color="auto"/>
              <w:right w:val="single" w:sz="4" w:space="0" w:color="auto"/>
            </w:tcBorders>
            <w:shd w:val="clear" w:color="auto" w:fill="auto"/>
          </w:tcPr>
          <w:p w:rsidR="00010B53" w:rsidRPr="00273A3B" w:rsidRDefault="00010B53" w:rsidP="005352E4">
            <w:pPr>
              <w:spacing w:after="0" w:line="240" w:lineRule="auto"/>
              <w:jc w:val="center"/>
              <w:rPr>
                <w:rFonts w:ascii="Times New Roman" w:eastAsia="Times New Roman" w:hAnsi="Times New Roman" w:cs="Times New Roman"/>
                <w:color w:val="000000"/>
                <w:sz w:val="20"/>
                <w:szCs w:val="20"/>
                <w:lang w:eastAsia="ru-RU"/>
              </w:rPr>
            </w:pPr>
            <w:r w:rsidRPr="007E0E0A">
              <w:rPr>
                <w:rFonts w:ascii="Times New Roman" w:eastAsia="Times New Roman" w:hAnsi="Times New Roman" w:cs="Times New Roman"/>
                <w:color w:val="000000"/>
                <w:sz w:val="20"/>
                <w:szCs w:val="20"/>
                <w:lang w:eastAsia="ru-RU"/>
              </w:rPr>
              <w:t>10.51.52.200</w:t>
            </w:r>
          </w:p>
        </w:tc>
        <w:tc>
          <w:tcPr>
            <w:tcW w:w="2285" w:type="dxa"/>
            <w:tcBorders>
              <w:top w:val="single" w:sz="4" w:space="0" w:color="auto"/>
              <w:left w:val="nil"/>
              <w:bottom w:val="single" w:sz="4" w:space="0" w:color="auto"/>
              <w:right w:val="single" w:sz="4" w:space="0" w:color="auto"/>
            </w:tcBorders>
            <w:shd w:val="clear" w:color="auto" w:fill="auto"/>
          </w:tcPr>
          <w:p w:rsidR="00010B53" w:rsidRPr="00273A3B" w:rsidRDefault="00010B53" w:rsidP="005352E4">
            <w:pPr>
              <w:spacing w:after="0" w:line="240" w:lineRule="auto"/>
              <w:jc w:val="both"/>
              <w:rPr>
                <w:rFonts w:ascii="Times New Roman" w:eastAsia="Times New Roman" w:hAnsi="Times New Roman" w:cs="Times New Roman"/>
                <w:color w:val="000000"/>
                <w:sz w:val="20"/>
                <w:szCs w:val="20"/>
                <w:lang w:eastAsia="ru-RU"/>
              </w:rPr>
            </w:pPr>
            <w:r w:rsidRPr="007E0E0A">
              <w:rPr>
                <w:rFonts w:ascii="Times New Roman" w:eastAsia="Times New Roman" w:hAnsi="Times New Roman" w:cs="Times New Roman"/>
                <w:color w:val="000000"/>
                <w:sz w:val="20"/>
                <w:szCs w:val="20"/>
                <w:lang w:eastAsia="ru-RU"/>
              </w:rPr>
              <w:t xml:space="preserve">Установлено </w:t>
            </w:r>
            <w:r w:rsidRPr="007E0E0A">
              <w:rPr>
                <w:rFonts w:ascii="Times New Roman" w:eastAsia="Times New Roman" w:hAnsi="Times New Roman" w:cs="Times New Roman"/>
                <w:b/>
                <w:bCs/>
                <w:color w:val="000000"/>
                <w:sz w:val="20"/>
                <w:szCs w:val="20"/>
                <w:lang w:eastAsia="ru-RU"/>
              </w:rPr>
              <w:t>преимущество</w:t>
            </w:r>
            <w:r w:rsidRPr="007E0E0A">
              <w:rPr>
                <w:rFonts w:ascii="Times New Roman" w:eastAsia="Times New Roman" w:hAnsi="Times New Roman" w:cs="Times New Roman"/>
                <w:color w:val="000000"/>
                <w:sz w:val="20"/>
                <w:szCs w:val="20"/>
                <w:lang w:eastAsia="ru-RU"/>
              </w:rPr>
              <w:t xml:space="preserve"> в отношении товаров российского происхождения</w:t>
            </w:r>
          </w:p>
        </w:tc>
        <w:tc>
          <w:tcPr>
            <w:tcW w:w="1684" w:type="dxa"/>
            <w:tcBorders>
              <w:top w:val="single" w:sz="4" w:space="0" w:color="auto"/>
              <w:left w:val="nil"/>
              <w:bottom w:val="single" w:sz="4" w:space="0" w:color="auto"/>
              <w:right w:val="single" w:sz="4" w:space="0" w:color="auto"/>
            </w:tcBorders>
          </w:tcPr>
          <w:p w:rsidR="00010B53" w:rsidRPr="007E0E0A" w:rsidRDefault="00010B53" w:rsidP="005352E4">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p>
        </w:tc>
      </w:tr>
      <w:tr w:rsidR="00010B53" w:rsidRPr="00273A3B" w:rsidTr="007E0E0A">
        <w:trPr>
          <w:trHeight w:val="1349"/>
        </w:trPr>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010B53" w:rsidRPr="00273A3B" w:rsidRDefault="00010B53" w:rsidP="00147294">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lastRenderedPageBreak/>
              <w:t>4</w:t>
            </w:r>
          </w:p>
        </w:tc>
        <w:tc>
          <w:tcPr>
            <w:tcW w:w="1885" w:type="dxa"/>
            <w:tcBorders>
              <w:top w:val="single" w:sz="4" w:space="0" w:color="auto"/>
              <w:left w:val="nil"/>
              <w:bottom w:val="single" w:sz="4" w:space="0" w:color="auto"/>
              <w:right w:val="single" w:sz="4" w:space="0" w:color="auto"/>
            </w:tcBorders>
            <w:shd w:val="clear" w:color="auto" w:fill="auto"/>
            <w:hideMark/>
          </w:tcPr>
          <w:p w:rsidR="00010B53" w:rsidRPr="00273A3B" w:rsidRDefault="00010B53" w:rsidP="00C37422">
            <w:pPr>
              <w:spacing w:after="0" w:line="240" w:lineRule="auto"/>
              <w:jc w:val="center"/>
              <w:rPr>
                <w:rFonts w:ascii="Times New Roman" w:eastAsia="Times New Roman" w:hAnsi="Times New Roman" w:cs="Times New Roman"/>
                <w:color w:val="000000"/>
                <w:sz w:val="20"/>
                <w:szCs w:val="20"/>
                <w:lang w:eastAsia="ru-RU"/>
              </w:rPr>
            </w:pPr>
            <w:r w:rsidRPr="00273A3B">
              <w:rPr>
                <w:rFonts w:ascii="Times New Roman" w:hAnsi="Times New Roman" w:cs="Times New Roman"/>
                <w:color w:val="000000"/>
                <w:sz w:val="20"/>
                <w:szCs w:val="20"/>
              </w:rPr>
              <w:t xml:space="preserve">Мясо </w:t>
            </w:r>
            <w:r w:rsidR="002E7BBF">
              <w:rPr>
                <w:rFonts w:ascii="Times New Roman" w:hAnsi="Times New Roman" w:cs="Times New Roman"/>
                <w:color w:val="000000"/>
                <w:sz w:val="20"/>
                <w:szCs w:val="20"/>
              </w:rPr>
              <w:t>птицы</w:t>
            </w:r>
            <w:r w:rsidRPr="00273A3B">
              <w:rPr>
                <w:rFonts w:ascii="Times New Roman" w:hAnsi="Times New Roman" w:cs="Times New Roman"/>
                <w:color w:val="000000"/>
                <w:sz w:val="20"/>
                <w:szCs w:val="20"/>
              </w:rPr>
              <w:t xml:space="preserve"> бройлеров (тушка), охлажд</w:t>
            </w:r>
            <w:r>
              <w:rPr>
                <w:rFonts w:ascii="Times New Roman" w:hAnsi="Times New Roman" w:cs="Times New Roman"/>
                <w:color w:val="000000"/>
                <w:sz w:val="20"/>
                <w:szCs w:val="20"/>
              </w:rPr>
              <w:t>енн</w:t>
            </w:r>
            <w:r w:rsidR="00C37422">
              <w:rPr>
                <w:rFonts w:ascii="Times New Roman" w:hAnsi="Times New Roman" w:cs="Times New Roman"/>
                <w:color w:val="000000"/>
                <w:sz w:val="20"/>
                <w:szCs w:val="20"/>
              </w:rPr>
              <w:t>ое</w:t>
            </w:r>
          </w:p>
        </w:tc>
        <w:tc>
          <w:tcPr>
            <w:tcW w:w="3544" w:type="dxa"/>
            <w:tcBorders>
              <w:top w:val="single" w:sz="4" w:space="0" w:color="auto"/>
              <w:left w:val="nil"/>
              <w:bottom w:val="single" w:sz="4" w:space="0" w:color="auto"/>
              <w:right w:val="single" w:sz="4" w:space="0" w:color="auto"/>
            </w:tcBorders>
            <w:shd w:val="clear" w:color="auto" w:fill="auto"/>
            <w:hideMark/>
          </w:tcPr>
          <w:p w:rsidR="00010B53" w:rsidRPr="00273A3B" w:rsidRDefault="00010B53" w:rsidP="005352E4">
            <w:pPr>
              <w:spacing w:after="0" w:line="240" w:lineRule="auto"/>
              <w:jc w:val="both"/>
              <w:rPr>
                <w:rFonts w:ascii="Times New Roman" w:hAnsi="Times New Roman" w:cs="Times New Roman"/>
                <w:color w:val="000000"/>
                <w:sz w:val="20"/>
                <w:szCs w:val="20"/>
              </w:rPr>
            </w:pPr>
            <w:r w:rsidRPr="00273A3B">
              <w:rPr>
                <w:rFonts w:ascii="Times New Roman" w:hAnsi="Times New Roman" w:cs="Times New Roman"/>
                <w:color w:val="000000"/>
                <w:sz w:val="20"/>
                <w:szCs w:val="20"/>
              </w:rPr>
              <w:t>Вид мяса по способу разделки – тушка</w:t>
            </w:r>
          </w:p>
          <w:p w:rsidR="00010B53" w:rsidRPr="00273A3B" w:rsidRDefault="00010B53" w:rsidP="005352E4">
            <w:pPr>
              <w:spacing w:after="0" w:line="240" w:lineRule="auto"/>
              <w:jc w:val="both"/>
              <w:rPr>
                <w:rFonts w:ascii="Times New Roman" w:eastAsia="Times New Roman" w:hAnsi="Times New Roman" w:cs="Times New Roman"/>
                <w:color w:val="000000"/>
                <w:sz w:val="20"/>
                <w:szCs w:val="20"/>
                <w:lang w:eastAsia="ru-RU"/>
              </w:rPr>
            </w:pPr>
            <w:r w:rsidRPr="00273A3B">
              <w:rPr>
                <w:rFonts w:ascii="Times New Roman" w:hAnsi="Times New Roman" w:cs="Times New Roman"/>
                <w:color w:val="000000"/>
                <w:sz w:val="20"/>
                <w:szCs w:val="20"/>
              </w:rPr>
              <w:t>ГОСТ Р 52306-2005</w:t>
            </w:r>
            <w:r w:rsidRPr="00273A3B">
              <w:rPr>
                <w:rFonts w:ascii="Times New Roman" w:eastAsia="Times New Roman" w:hAnsi="Times New Roman" w:cs="Times New Roman"/>
                <w:color w:val="000000"/>
                <w:sz w:val="20"/>
                <w:szCs w:val="20"/>
                <w:lang w:eastAsia="ru-RU"/>
              </w:rPr>
              <w:t xml:space="preserve">  - соответствие  </w:t>
            </w:r>
          </w:p>
        </w:tc>
        <w:tc>
          <w:tcPr>
            <w:tcW w:w="1559" w:type="dxa"/>
            <w:tcBorders>
              <w:top w:val="single" w:sz="4" w:space="0" w:color="auto"/>
              <w:left w:val="nil"/>
              <w:bottom w:val="single" w:sz="4" w:space="0" w:color="auto"/>
              <w:right w:val="single" w:sz="4" w:space="0" w:color="auto"/>
            </w:tcBorders>
            <w:shd w:val="clear" w:color="auto" w:fill="auto"/>
            <w:hideMark/>
          </w:tcPr>
          <w:p w:rsidR="00010B53" w:rsidRPr="00273A3B" w:rsidRDefault="00010B53" w:rsidP="005352E4">
            <w:pPr>
              <w:spacing w:after="0" w:line="240" w:lineRule="auto"/>
              <w:jc w:val="center"/>
              <w:rPr>
                <w:rFonts w:ascii="Times New Roman" w:eastAsia="Times New Roman" w:hAnsi="Times New Roman" w:cs="Times New Roman"/>
                <w:color w:val="000000"/>
                <w:sz w:val="20"/>
                <w:szCs w:val="20"/>
                <w:lang w:eastAsia="ru-RU"/>
              </w:rPr>
            </w:pPr>
            <w:r w:rsidRPr="00273A3B">
              <w:rPr>
                <w:rFonts w:ascii="Times New Roman" w:hAnsi="Times New Roman" w:cs="Times New Roman"/>
                <w:color w:val="000000"/>
                <w:sz w:val="20"/>
                <w:szCs w:val="20"/>
              </w:rPr>
              <w:t>1 ра</w:t>
            </w:r>
            <w:r>
              <w:rPr>
                <w:rFonts w:ascii="Times New Roman" w:hAnsi="Times New Roman" w:cs="Times New Roman"/>
                <w:color w:val="000000"/>
                <w:sz w:val="20"/>
                <w:szCs w:val="20"/>
              </w:rPr>
              <w:t>з в неделю по вторникам с 07.00 до 09.3</w:t>
            </w:r>
            <w:r w:rsidRPr="00273A3B">
              <w:rPr>
                <w:rFonts w:ascii="Times New Roman" w:hAnsi="Times New Roman" w:cs="Times New Roman"/>
                <w:color w:val="000000"/>
                <w:sz w:val="20"/>
                <w:szCs w:val="20"/>
              </w:rPr>
              <w:t>0</w:t>
            </w:r>
          </w:p>
        </w:tc>
        <w:tc>
          <w:tcPr>
            <w:tcW w:w="1033" w:type="dxa"/>
            <w:tcBorders>
              <w:top w:val="single" w:sz="4" w:space="0" w:color="auto"/>
              <w:left w:val="nil"/>
              <w:bottom w:val="single" w:sz="4" w:space="0" w:color="auto"/>
              <w:right w:val="single" w:sz="4" w:space="0" w:color="auto"/>
            </w:tcBorders>
            <w:shd w:val="clear" w:color="auto" w:fill="auto"/>
          </w:tcPr>
          <w:p w:rsidR="00010B53" w:rsidRPr="00273A3B" w:rsidRDefault="00010B53" w:rsidP="005352E4">
            <w:pPr>
              <w:spacing w:after="0" w:line="240" w:lineRule="auto"/>
              <w:jc w:val="center"/>
              <w:rPr>
                <w:rFonts w:ascii="Times New Roman" w:hAnsi="Times New Roman" w:cs="Times New Roman"/>
                <w:color w:val="000000"/>
                <w:sz w:val="20"/>
                <w:szCs w:val="20"/>
              </w:rPr>
            </w:pPr>
          </w:p>
          <w:p w:rsidR="00010B53" w:rsidRPr="00273A3B" w:rsidRDefault="00010B53" w:rsidP="005352E4">
            <w:pPr>
              <w:spacing w:after="0" w:line="240" w:lineRule="auto"/>
              <w:jc w:val="center"/>
              <w:rPr>
                <w:rFonts w:ascii="Times New Roman" w:eastAsia="Times New Roman" w:hAnsi="Times New Roman" w:cs="Times New Roman"/>
                <w:color w:val="000000"/>
                <w:sz w:val="20"/>
                <w:szCs w:val="20"/>
                <w:lang w:eastAsia="ru-RU"/>
              </w:rPr>
            </w:pPr>
            <w:r w:rsidRPr="00273A3B">
              <w:rPr>
                <w:rFonts w:ascii="Times New Roman" w:hAnsi="Times New Roman" w:cs="Times New Roman"/>
                <w:color w:val="000000"/>
                <w:sz w:val="20"/>
                <w:szCs w:val="20"/>
              </w:rPr>
              <w:t>кг</w:t>
            </w:r>
          </w:p>
        </w:tc>
        <w:tc>
          <w:tcPr>
            <w:tcW w:w="1235" w:type="dxa"/>
            <w:tcBorders>
              <w:top w:val="single" w:sz="4" w:space="0" w:color="auto"/>
              <w:left w:val="nil"/>
              <w:bottom w:val="single" w:sz="4" w:space="0" w:color="auto"/>
              <w:right w:val="single" w:sz="4" w:space="0" w:color="auto"/>
            </w:tcBorders>
            <w:shd w:val="clear" w:color="auto" w:fill="auto"/>
          </w:tcPr>
          <w:p w:rsidR="00010B53" w:rsidRPr="00273A3B" w:rsidRDefault="009B1D9E" w:rsidP="005352E4">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34</w:t>
            </w:r>
          </w:p>
        </w:tc>
        <w:tc>
          <w:tcPr>
            <w:tcW w:w="1276" w:type="dxa"/>
            <w:tcBorders>
              <w:top w:val="single" w:sz="4" w:space="0" w:color="auto"/>
              <w:left w:val="nil"/>
              <w:bottom w:val="single" w:sz="4" w:space="0" w:color="auto"/>
              <w:right w:val="single" w:sz="4" w:space="0" w:color="auto"/>
            </w:tcBorders>
            <w:shd w:val="clear" w:color="auto" w:fill="auto"/>
          </w:tcPr>
          <w:p w:rsidR="00010B53" w:rsidRPr="00273A3B" w:rsidRDefault="00010B53" w:rsidP="005352E4">
            <w:pPr>
              <w:spacing w:after="0" w:line="240" w:lineRule="auto"/>
              <w:jc w:val="center"/>
              <w:rPr>
                <w:rFonts w:ascii="Times New Roman" w:eastAsia="Times New Roman" w:hAnsi="Times New Roman" w:cs="Times New Roman"/>
                <w:color w:val="000000"/>
                <w:sz w:val="20"/>
                <w:szCs w:val="20"/>
                <w:lang w:eastAsia="ru-RU"/>
              </w:rPr>
            </w:pPr>
            <w:r w:rsidRPr="00D25075">
              <w:rPr>
                <w:rFonts w:ascii="Times New Roman" w:eastAsia="Times New Roman" w:hAnsi="Times New Roman" w:cs="Times New Roman"/>
                <w:color w:val="000000"/>
                <w:sz w:val="20"/>
                <w:szCs w:val="20"/>
                <w:lang w:eastAsia="ru-RU"/>
              </w:rPr>
              <w:t>10.12.10</w:t>
            </w:r>
            <w:r>
              <w:rPr>
                <w:rFonts w:ascii="Times New Roman" w:eastAsia="Times New Roman" w:hAnsi="Times New Roman" w:cs="Times New Roman"/>
                <w:color w:val="000000"/>
                <w:sz w:val="20"/>
                <w:szCs w:val="20"/>
                <w:lang w:eastAsia="ru-RU"/>
              </w:rPr>
              <w:t>.110</w:t>
            </w:r>
          </w:p>
        </w:tc>
        <w:tc>
          <w:tcPr>
            <w:tcW w:w="2285" w:type="dxa"/>
            <w:tcBorders>
              <w:top w:val="single" w:sz="4" w:space="0" w:color="auto"/>
              <w:left w:val="nil"/>
              <w:bottom w:val="single" w:sz="4" w:space="0" w:color="auto"/>
              <w:right w:val="single" w:sz="4" w:space="0" w:color="auto"/>
            </w:tcBorders>
            <w:shd w:val="clear" w:color="auto" w:fill="auto"/>
          </w:tcPr>
          <w:p w:rsidR="00010B53" w:rsidRPr="00273A3B" w:rsidRDefault="00010B53" w:rsidP="005352E4">
            <w:pPr>
              <w:spacing w:after="0" w:line="240" w:lineRule="auto"/>
              <w:jc w:val="both"/>
              <w:rPr>
                <w:rFonts w:ascii="Times New Roman" w:eastAsia="Times New Roman" w:hAnsi="Times New Roman" w:cs="Times New Roman"/>
                <w:color w:val="000000"/>
                <w:sz w:val="20"/>
                <w:szCs w:val="20"/>
                <w:lang w:eastAsia="ru-RU"/>
              </w:rPr>
            </w:pPr>
            <w:r w:rsidRPr="00D25075">
              <w:rPr>
                <w:rFonts w:ascii="Times New Roman" w:eastAsia="Times New Roman" w:hAnsi="Times New Roman" w:cs="Times New Roman"/>
                <w:color w:val="000000"/>
                <w:sz w:val="20"/>
                <w:szCs w:val="20"/>
                <w:lang w:eastAsia="ru-RU"/>
              </w:rPr>
              <w:t xml:space="preserve">Установлено </w:t>
            </w:r>
            <w:r w:rsidRPr="00D25075">
              <w:rPr>
                <w:rFonts w:ascii="Times New Roman" w:eastAsia="Times New Roman" w:hAnsi="Times New Roman" w:cs="Times New Roman"/>
                <w:b/>
                <w:bCs/>
                <w:color w:val="000000"/>
                <w:sz w:val="20"/>
                <w:szCs w:val="20"/>
                <w:lang w:eastAsia="ru-RU"/>
              </w:rPr>
              <w:t>ограничение</w:t>
            </w:r>
            <w:r w:rsidRPr="00D25075">
              <w:rPr>
                <w:rFonts w:ascii="Times New Roman" w:eastAsia="Times New Roman" w:hAnsi="Times New Roman" w:cs="Times New Roman"/>
                <w:color w:val="000000"/>
                <w:sz w:val="20"/>
                <w:szCs w:val="20"/>
                <w:lang w:eastAsia="ru-RU"/>
              </w:rPr>
              <w:t xml:space="preserve"> на закупку товаров (в том числе поставляемых при выполнении закупаемых работ, оказании закупаемых услуг), происходящих из иностранных государств.</w:t>
            </w:r>
          </w:p>
        </w:tc>
        <w:tc>
          <w:tcPr>
            <w:tcW w:w="1684" w:type="dxa"/>
            <w:tcBorders>
              <w:top w:val="single" w:sz="4" w:space="0" w:color="auto"/>
              <w:left w:val="nil"/>
              <w:bottom w:val="single" w:sz="4" w:space="0" w:color="auto"/>
              <w:right w:val="single" w:sz="4" w:space="0" w:color="auto"/>
            </w:tcBorders>
          </w:tcPr>
          <w:p w:rsidR="00010B53" w:rsidRPr="00273A3B" w:rsidRDefault="00010B53" w:rsidP="005352E4">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p>
        </w:tc>
      </w:tr>
      <w:tr w:rsidR="00D21ED8" w:rsidRPr="00273A3B" w:rsidTr="007E0E0A">
        <w:trPr>
          <w:trHeight w:val="1349"/>
        </w:trPr>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D21ED8" w:rsidRDefault="00721866" w:rsidP="00147294">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5</w:t>
            </w:r>
          </w:p>
        </w:tc>
        <w:tc>
          <w:tcPr>
            <w:tcW w:w="1885" w:type="dxa"/>
            <w:tcBorders>
              <w:top w:val="single" w:sz="4" w:space="0" w:color="auto"/>
              <w:left w:val="nil"/>
              <w:bottom w:val="single" w:sz="4" w:space="0" w:color="auto"/>
              <w:right w:val="single" w:sz="4" w:space="0" w:color="auto"/>
            </w:tcBorders>
            <w:shd w:val="clear" w:color="auto" w:fill="auto"/>
            <w:hideMark/>
          </w:tcPr>
          <w:p w:rsidR="00D21ED8" w:rsidRPr="00273A3B" w:rsidRDefault="00D21ED8" w:rsidP="00C37422">
            <w:pPr>
              <w:spacing w:after="0" w:line="240" w:lineRule="auto"/>
              <w:jc w:val="center"/>
              <w:rPr>
                <w:rFonts w:ascii="Times New Roman" w:eastAsia="Times New Roman" w:hAnsi="Times New Roman" w:cs="Times New Roman"/>
                <w:color w:val="000000"/>
                <w:sz w:val="20"/>
                <w:szCs w:val="20"/>
                <w:lang w:eastAsia="ru-RU"/>
              </w:rPr>
            </w:pPr>
            <w:r>
              <w:rPr>
                <w:rFonts w:ascii="Times New Roman" w:hAnsi="Times New Roman" w:cs="Times New Roman"/>
                <w:color w:val="000000"/>
                <w:sz w:val="20"/>
                <w:szCs w:val="20"/>
              </w:rPr>
              <w:t xml:space="preserve">Филе </w:t>
            </w:r>
            <w:r w:rsidR="002E7BBF">
              <w:rPr>
                <w:rFonts w:ascii="Times New Roman" w:hAnsi="Times New Roman" w:cs="Times New Roman"/>
                <w:color w:val="000000"/>
                <w:sz w:val="20"/>
                <w:szCs w:val="20"/>
              </w:rPr>
              <w:t>птицы</w:t>
            </w:r>
            <w:r>
              <w:rPr>
                <w:rFonts w:ascii="Times New Roman" w:hAnsi="Times New Roman" w:cs="Times New Roman"/>
                <w:color w:val="000000"/>
                <w:sz w:val="20"/>
                <w:szCs w:val="20"/>
              </w:rPr>
              <w:t xml:space="preserve"> </w:t>
            </w:r>
            <w:r w:rsidRPr="00273A3B">
              <w:rPr>
                <w:rFonts w:ascii="Times New Roman" w:hAnsi="Times New Roman" w:cs="Times New Roman"/>
                <w:color w:val="000000"/>
                <w:sz w:val="20"/>
                <w:szCs w:val="20"/>
              </w:rPr>
              <w:t xml:space="preserve"> бройлеров, охлажд</w:t>
            </w:r>
            <w:r>
              <w:rPr>
                <w:rFonts w:ascii="Times New Roman" w:hAnsi="Times New Roman" w:cs="Times New Roman"/>
                <w:color w:val="000000"/>
                <w:sz w:val="20"/>
                <w:szCs w:val="20"/>
              </w:rPr>
              <w:t>енн</w:t>
            </w:r>
            <w:r w:rsidR="00C37422">
              <w:rPr>
                <w:rFonts w:ascii="Times New Roman" w:hAnsi="Times New Roman" w:cs="Times New Roman"/>
                <w:color w:val="000000"/>
                <w:sz w:val="20"/>
                <w:szCs w:val="20"/>
              </w:rPr>
              <w:t>ое</w:t>
            </w:r>
          </w:p>
        </w:tc>
        <w:tc>
          <w:tcPr>
            <w:tcW w:w="3544" w:type="dxa"/>
            <w:tcBorders>
              <w:top w:val="single" w:sz="4" w:space="0" w:color="auto"/>
              <w:left w:val="nil"/>
              <w:bottom w:val="single" w:sz="4" w:space="0" w:color="auto"/>
              <w:right w:val="single" w:sz="4" w:space="0" w:color="auto"/>
            </w:tcBorders>
            <w:shd w:val="clear" w:color="auto" w:fill="auto"/>
            <w:hideMark/>
          </w:tcPr>
          <w:p w:rsidR="00D21ED8" w:rsidRPr="00273A3B" w:rsidRDefault="00D21ED8" w:rsidP="006E719D">
            <w:pPr>
              <w:spacing w:after="0" w:line="240" w:lineRule="auto"/>
              <w:jc w:val="both"/>
              <w:rPr>
                <w:rFonts w:ascii="Times New Roman" w:hAnsi="Times New Roman" w:cs="Times New Roman"/>
                <w:color w:val="000000"/>
                <w:sz w:val="20"/>
                <w:szCs w:val="20"/>
              </w:rPr>
            </w:pPr>
            <w:r w:rsidRPr="00273A3B">
              <w:rPr>
                <w:rFonts w:ascii="Times New Roman" w:hAnsi="Times New Roman" w:cs="Times New Roman"/>
                <w:color w:val="000000"/>
                <w:sz w:val="20"/>
                <w:szCs w:val="20"/>
              </w:rPr>
              <w:t>Вид мяса по способу разделки – тушка</w:t>
            </w:r>
          </w:p>
          <w:p w:rsidR="00D21ED8" w:rsidRPr="00273A3B" w:rsidRDefault="00D21ED8" w:rsidP="006E719D">
            <w:pPr>
              <w:spacing w:after="0" w:line="240" w:lineRule="auto"/>
              <w:jc w:val="both"/>
              <w:rPr>
                <w:rFonts w:ascii="Times New Roman" w:eastAsia="Times New Roman" w:hAnsi="Times New Roman" w:cs="Times New Roman"/>
                <w:color w:val="000000"/>
                <w:sz w:val="20"/>
                <w:szCs w:val="20"/>
                <w:lang w:eastAsia="ru-RU"/>
              </w:rPr>
            </w:pPr>
            <w:r w:rsidRPr="00273A3B">
              <w:rPr>
                <w:rFonts w:ascii="Times New Roman" w:hAnsi="Times New Roman" w:cs="Times New Roman"/>
                <w:color w:val="000000"/>
                <w:sz w:val="20"/>
                <w:szCs w:val="20"/>
              </w:rPr>
              <w:t>ГОСТ Р 52306-2005</w:t>
            </w:r>
            <w:r w:rsidRPr="00273A3B">
              <w:rPr>
                <w:rFonts w:ascii="Times New Roman" w:eastAsia="Times New Roman" w:hAnsi="Times New Roman" w:cs="Times New Roman"/>
                <w:color w:val="000000"/>
                <w:sz w:val="20"/>
                <w:szCs w:val="20"/>
                <w:lang w:eastAsia="ru-RU"/>
              </w:rPr>
              <w:t xml:space="preserve">  - соответствие  </w:t>
            </w:r>
          </w:p>
        </w:tc>
        <w:tc>
          <w:tcPr>
            <w:tcW w:w="1559" w:type="dxa"/>
            <w:tcBorders>
              <w:top w:val="single" w:sz="4" w:space="0" w:color="auto"/>
              <w:left w:val="nil"/>
              <w:bottom w:val="single" w:sz="4" w:space="0" w:color="auto"/>
              <w:right w:val="single" w:sz="4" w:space="0" w:color="auto"/>
            </w:tcBorders>
            <w:shd w:val="clear" w:color="auto" w:fill="auto"/>
            <w:hideMark/>
          </w:tcPr>
          <w:p w:rsidR="00D21ED8" w:rsidRPr="00273A3B" w:rsidRDefault="00D21ED8" w:rsidP="006E719D">
            <w:pPr>
              <w:spacing w:after="0" w:line="240" w:lineRule="auto"/>
              <w:jc w:val="center"/>
              <w:rPr>
                <w:rFonts w:ascii="Times New Roman" w:eastAsia="Times New Roman" w:hAnsi="Times New Roman" w:cs="Times New Roman"/>
                <w:color w:val="000000"/>
                <w:sz w:val="20"/>
                <w:szCs w:val="20"/>
                <w:lang w:eastAsia="ru-RU"/>
              </w:rPr>
            </w:pPr>
            <w:r w:rsidRPr="00273A3B">
              <w:rPr>
                <w:rFonts w:ascii="Times New Roman" w:hAnsi="Times New Roman" w:cs="Times New Roman"/>
                <w:color w:val="000000"/>
                <w:sz w:val="20"/>
                <w:szCs w:val="20"/>
              </w:rPr>
              <w:t>1 ра</w:t>
            </w:r>
            <w:r>
              <w:rPr>
                <w:rFonts w:ascii="Times New Roman" w:hAnsi="Times New Roman" w:cs="Times New Roman"/>
                <w:color w:val="000000"/>
                <w:sz w:val="20"/>
                <w:szCs w:val="20"/>
              </w:rPr>
              <w:t>з в неделю по вторникам с 07.00 до 09.3</w:t>
            </w:r>
            <w:r w:rsidRPr="00273A3B">
              <w:rPr>
                <w:rFonts w:ascii="Times New Roman" w:hAnsi="Times New Roman" w:cs="Times New Roman"/>
                <w:color w:val="000000"/>
                <w:sz w:val="20"/>
                <w:szCs w:val="20"/>
              </w:rPr>
              <w:t>0</w:t>
            </w:r>
          </w:p>
        </w:tc>
        <w:tc>
          <w:tcPr>
            <w:tcW w:w="1033" w:type="dxa"/>
            <w:tcBorders>
              <w:top w:val="single" w:sz="4" w:space="0" w:color="auto"/>
              <w:left w:val="nil"/>
              <w:bottom w:val="single" w:sz="4" w:space="0" w:color="auto"/>
              <w:right w:val="single" w:sz="4" w:space="0" w:color="auto"/>
            </w:tcBorders>
            <w:shd w:val="clear" w:color="auto" w:fill="auto"/>
          </w:tcPr>
          <w:p w:rsidR="00D21ED8" w:rsidRPr="00273A3B" w:rsidRDefault="00D21ED8" w:rsidP="006E719D">
            <w:pPr>
              <w:spacing w:after="0" w:line="240" w:lineRule="auto"/>
              <w:jc w:val="center"/>
              <w:rPr>
                <w:rFonts w:ascii="Times New Roman" w:hAnsi="Times New Roman" w:cs="Times New Roman"/>
                <w:color w:val="000000"/>
                <w:sz w:val="20"/>
                <w:szCs w:val="20"/>
              </w:rPr>
            </w:pPr>
          </w:p>
          <w:p w:rsidR="00D21ED8" w:rsidRPr="00273A3B" w:rsidRDefault="00D21ED8" w:rsidP="006E719D">
            <w:pPr>
              <w:spacing w:after="0" w:line="240" w:lineRule="auto"/>
              <w:jc w:val="center"/>
              <w:rPr>
                <w:rFonts w:ascii="Times New Roman" w:eastAsia="Times New Roman" w:hAnsi="Times New Roman" w:cs="Times New Roman"/>
                <w:color w:val="000000"/>
                <w:sz w:val="20"/>
                <w:szCs w:val="20"/>
                <w:lang w:eastAsia="ru-RU"/>
              </w:rPr>
            </w:pPr>
            <w:r w:rsidRPr="00273A3B">
              <w:rPr>
                <w:rFonts w:ascii="Times New Roman" w:hAnsi="Times New Roman" w:cs="Times New Roman"/>
                <w:color w:val="000000"/>
                <w:sz w:val="20"/>
                <w:szCs w:val="20"/>
              </w:rPr>
              <w:t>кг</w:t>
            </w:r>
          </w:p>
        </w:tc>
        <w:tc>
          <w:tcPr>
            <w:tcW w:w="1235" w:type="dxa"/>
            <w:tcBorders>
              <w:top w:val="single" w:sz="4" w:space="0" w:color="auto"/>
              <w:left w:val="nil"/>
              <w:bottom w:val="single" w:sz="4" w:space="0" w:color="auto"/>
              <w:right w:val="single" w:sz="4" w:space="0" w:color="auto"/>
            </w:tcBorders>
            <w:shd w:val="clear" w:color="auto" w:fill="auto"/>
          </w:tcPr>
          <w:p w:rsidR="00D21ED8" w:rsidRPr="00273A3B" w:rsidRDefault="009B1D9E" w:rsidP="006E719D">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23</w:t>
            </w:r>
          </w:p>
        </w:tc>
        <w:tc>
          <w:tcPr>
            <w:tcW w:w="1276" w:type="dxa"/>
            <w:tcBorders>
              <w:top w:val="single" w:sz="4" w:space="0" w:color="auto"/>
              <w:left w:val="nil"/>
              <w:bottom w:val="single" w:sz="4" w:space="0" w:color="auto"/>
              <w:right w:val="single" w:sz="4" w:space="0" w:color="auto"/>
            </w:tcBorders>
            <w:shd w:val="clear" w:color="auto" w:fill="auto"/>
          </w:tcPr>
          <w:p w:rsidR="00D21ED8" w:rsidRPr="00273A3B" w:rsidRDefault="00D21ED8" w:rsidP="006E719D">
            <w:pPr>
              <w:spacing w:after="0" w:line="240" w:lineRule="auto"/>
              <w:jc w:val="center"/>
              <w:rPr>
                <w:rFonts w:ascii="Times New Roman" w:eastAsia="Times New Roman" w:hAnsi="Times New Roman" w:cs="Times New Roman"/>
                <w:color w:val="000000"/>
                <w:sz w:val="20"/>
                <w:szCs w:val="20"/>
                <w:lang w:eastAsia="ru-RU"/>
              </w:rPr>
            </w:pPr>
            <w:r w:rsidRPr="00D25075">
              <w:rPr>
                <w:rFonts w:ascii="Times New Roman" w:eastAsia="Times New Roman" w:hAnsi="Times New Roman" w:cs="Times New Roman"/>
                <w:color w:val="000000"/>
                <w:sz w:val="20"/>
                <w:szCs w:val="20"/>
                <w:lang w:eastAsia="ru-RU"/>
              </w:rPr>
              <w:t>10.12.10</w:t>
            </w:r>
            <w:r>
              <w:rPr>
                <w:rFonts w:ascii="Times New Roman" w:eastAsia="Times New Roman" w:hAnsi="Times New Roman" w:cs="Times New Roman"/>
                <w:color w:val="000000"/>
                <w:sz w:val="20"/>
                <w:szCs w:val="20"/>
                <w:lang w:eastAsia="ru-RU"/>
              </w:rPr>
              <w:t>.110</w:t>
            </w:r>
          </w:p>
        </w:tc>
        <w:tc>
          <w:tcPr>
            <w:tcW w:w="2285" w:type="dxa"/>
            <w:tcBorders>
              <w:top w:val="single" w:sz="4" w:space="0" w:color="auto"/>
              <w:left w:val="nil"/>
              <w:bottom w:val="single" w:sz="4" w:space="0" w:color="auto"/>
              <w:right w:val="single" w:sz="4" w:space="0" w:color="auto"/>
            </w:tcBorders>
            <w:shd w:val="clear" w:color="auto" w:fill="auto"/>
          </w:tcPr>
          <w:p w:rsidR="00D21ED8" w:rsidRPr="00273A3B" w:rsidRDefault="00D21ED8" w:rsidP="006E719D">
            <w:pPr>
              <w:spacing w:after="0" w:line="240" w:lineRule="auto"/>
              <w:jc w:val="both"/>
              <w:rPr>
                <w:rFonts w:ascii="Times New Roman" w:eastAsia="Times New Roman" w:hAnsi="Times New Roman" w:cs="Times New Roman"/>
                <w:color w:val="000000"/>
                <w:sz w:val="20"/>
                <w:szCs w:val="20"/>
                <w:lang w:eastAsia="ru-RU"/>
              </w:rPr>
            </w:pPr>
            <w:r w:rsidRPr="00D25075">
              <w:rPr>
                <w:rFonts w:ascii="Times New Roman" w:eastAsia="Times New Roman" w:hAnsi="Times New Roman" w:cs="Times New Roman"/>
                <w:color w:val="000000"/>
                <w:sz w:val="20"/>
                <w:szCs w:val="20"/>
                <w:lang w:eastAsia="ru-RU"/>
              </w:rPr>
              <w:t xml:space="preserve">Установлено </w:t>
            </w:r>
            <w:r w:rsidRPr="00D25075">
              <w:rPr>
                <w:rFonts w:ascii="Times New Roman" w:eastAsia="Times New Roman" w:hAnsi="Times New Roman" w:cs="Times New Roman"/>
                <w:b/>
                <w:bCs/>
                <w:color w:val="000000"/>
                <w:sz w:val="20"/>
                <w:szCs w:val="20"/>
                <w:lang w:eastAsia="ru-RU"/>
              </w:rPr>
              <w:t>ограничение</w:t>
            </w:r>
            <w:r w:rsidRPr="00D25075">
              <w:rPr>
                <w:rFonts w:ascii="Times New Roman" w:eastAsia="Times New Roman" w:hAnsi="Times New Roman" w:cs="Times New Roman"/>
                <w:color w:val="000000"/>
                <w:sz w:val="20"/>
                <w:szCs w:val="20"/>
                <w:lang w:eastAsia="ru-RU"/>
              </w:rPr>
              <w:t xml:space="preserve"> на закупку товаров (в том числе поставляемых при выполнении закупаемых работ, оказании закупаемых услуг), происходящих из иностранных государств.</w:t>
            </w:r>
          </w:p>
        </w:tc>
        <w:tc>
          <w:tcPr>
            <w:tcW w:w="1684" w:type="dxa"/>
            <w:tcBorders>
              <w:top w:val="single" w:sz="4" w:space="0" w:color="auto"/>
              <w:left w:val="nil"/>
              <w:bottom w:val="single" w:sz="4" w:space="0" w:color="auto"/>
              <w:right w:val="single" w:sz="4" w:space="0" w:color="auto"/>
            </w:tcBorders>
          </w:tcPr>
          <w:p w:rsidR="00D21ED8" w:rsidRPr="00273A3B" w:rsidRDefault="00D21ED8" w:rsidP="006E719D">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p>
        </w:tc>
      </w:tr>
      <w:tr w:rsidR="00D21ED8" w:rsidRPr="00273A3B" w:rsidTr="007E0E0A">
        <w:trPr>
          <w:trHeight w:val="1349"/>
        </w:trPr>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D21ED8" w:rsidRPr="00273A3B" w:rsidRDefault="00721866" w:rsidP="00147294">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6</w:t>
            </w:r>
          </w:p>
        </w:tc>
        <w:tc>
          <w:tcPr>
            <w:tcW w:w="1885" w:type="dxa"/>
            <w:tcBorders>
              <w:top w:val="single" w:sz="4" w:space="0" w:color="auto"/>
              <w:left w:val="nil"/>
              <w:bottom w:val="single" w:sz="4" w:space="0" w:color="auto"/>
              <w:right w:val="single" w:sz="4" w:space="0" w:color="auto"/>
            </w:tcBorders>
            <w:shd w:val="clear" w:color="auto" w:fill="auto"/>
            <w:hideMark/>
          </w:tcPr>
          <w:p w:rsidR="00D21ED8" w:rsidRPr="00273A3B" w:rsidRDefault="00D21ED8" w:rsidP="005352E4">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Минтай</w:t>
            </w:r>
            <w:r w:rsidRPr="00273A3B">
              <w:rPr>
                <w:rFonts w:ascii="Times New Roman" w:eastAsia="Times New Roman" w:hAnsi="Times New Roman" w:cs="Times New Roman"/>
                <w:color w:val="000000"/>
                <w:sz w:val="20"/>
                <w:szCs w:val="20"/>
                <w:lang w:eastAsia="ru-RU"/>
              </w:rPr>
              <w:t xml:space="preserve"> </w:t>
            </w:r>
          </w:p>
        </w:tc>
        <w:tc>
          <w:tcPr>
            <w:tcW w:w="3544" w:type="dxa"/>
            <w:tcBorders>
              <w:top w:val="single" w:sz="4" w:space="0" w:color="auto"/>
              <w:left w:val="nil"/>
              <w:bottom w:val="single" w:sz="4" w:space="0" w:color="auto"/>
              <w:right w:val="single" w:sz="4" w:space="0" w:color="auto"/>
            </w:tcBorders>
            <w:shd w:val="clear" w:color="auto" w:fill="auto"/>
            <w:hideMark/>
          </w:tcPr>
          <w:p w:rsidR="00D21ED8" w:rsidRPr="00273A3B" w:rsidRDefault="00D21ED8" w:rsidP="005352E4">
            <w:pPr>
              <w:spacing w:after="0" w:line="240" w:lineRule="auto"/>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Свежемороженый без голов</w:t>
            </w:r>
          </w:p>
          <w:p w:rsidR="00D21ED8" w:rsidRPr="00273A3B" w:rsidRDefault="00D21ED8" w:rsidP="005352E4">
            <w:pPr>
              <w:spacing w:after="0" w:line="240" w:lineRule="auto"/>
              <w:rPr>
                <w:rFonts w:ascii="Times New Roman" w:eastAsia="Times New Roman" w:hAnsi="Times New Roman" w:cs="Times New Roman"/>
                <w:color w:val="000000"/>
                <w:sz w:val="20"/>
                <w:szCs w:val="20"/>
                <w:lang w:eastAsia="ru-RU"/>
              </w:rPr>
            </w:pPr>
            <w:r w:rsidRPr="00273A3B">
              <w:rPr>
                <w:rFonts w:ascii="Times New Roman" w:eastAsia="Times New Roman" w:hAnsi="Times New Roman" w:cs="Times New Roman"/>
                <w:color w:val="000000"/>
                <w:sz w:val="20"/>
                <w:szCs w:val="20"/>
                <w:lang w:eastAsia="ru-RU"/>
              </w:rPr>
              <w:t>ГОСТ 3</w:t>
            </w:r>
            <w:r>
              <w:rPr>
                <w:rFonts w:ascii="Times New Roman" w:eastAsia="Times New Roman" w:hAnsi="Times New Roman" w:cs="Times New Roman"/>
                <w:color w:val="000000"/>
                <w:sz w:val="20"/>
                <w:szCs w:val="20"/>
                <w:lang w:eastAsia="ru-RU"/>
              </w:rPr>
              <w:t>2366</w:t>
            </w:r>
            <w:r w:rsidRPr="00273A3B">
              <w:rPr>
                <w:rFonts w:ascii="Times New Roman" w:eastAsia="Times New Roman" w:hAnsi="Times New Roman" w:cs="Times New Roman"/>
                <w:color w:val="000000"/>
                <w:sz w:val="20"/>
                <w:szCs w:val="20"/>
                <w:lang w:eastAsia="ru-RU"/>
              </w:rPr>
              <w:t>-201</w:t>
            </w:r>
            <w:r>
              <w:rPr>
                <w:rFonts w:ascii="Times New Roman" w:eastAsia="Times New Roman" w:hAnsi="Times New Roman" w:cs="Times New Roman"/>
                <w:color w:val="000000"/>
                <w:sz w:val="20"/>
                <w:szCs w:val="20"/>
                <w:lang w:eastAsia="ru-RU"/>
              </w:rPr>
              <w:t>3</w:t>
            </w:r>
            <w:r w:rsidRPr="00273A3B">
              <w:rPr>
                <w:rFonts w:ascii="Times New Roman" w:eastAsia="Times New Roman" w:hAnsi="Times New Roman" w:cs="Times New Roman"/>
                <w:color w:val="000000"/>
                <w:sz w:val="20"/>
                <w:szCs w:val="20"/>
                <w:lang w:eastAsia="ru-RU"/>
              </w:rPr>
              <w:t xml:space="preserve">  - соответствие  </w:t>
            </w:r>
          </w:p>
        </w:tc>
        <w:tc>
          <w:tcPr>
            <w:tcW w:w="1559" w:type="dxa"/>
            <w:tcBorders>
              <w:top w:val="single" w:sz="4" w:space="0" w:color="auto"/>
              <w:left w:val="nil"/>
              <w:bottom w:val="single" w:sz="4" w:space="0" w:color="auto"/>
              <w:right w:val="single" w:sz="4" w:space="0" w:color="auto"/>
            </w:tcBorders>
            <w:shd w:val="clear" w:color="auto" w:fill="auto"/>
            <w:hideMark/>
          </w:tcPr>
          <w:p w:rsidR="00D21ED8" w:rsidRPr="00273A3B" w:rsidRDefault="00D21ED8" w:rsidP="005352E4">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Ежедневно с 07</w:t>
            </w:r>
            <w:r w:rsidRPr="00273A3B">
              <w:rPr>
                <w:rFonts w:ascii="Times New Roman" w:eastAsia="Times New Roman" w:hAnsi="Times New Roman" w:cs="Times New Roman"/>
                <w:color w:val="000000"/>
                <w:sz w:val="20"/>
                <w:szCs w:val="20"/>
                <w:lang w:eastAsia="ru-RU"/>
              </w:rPr>
              <w:t>.00 до 09.</w:t>
            </w:r>
            <w:r>
              <w:rPr>
                <w:rFonts w:ascii="Times New Roman" w:eastAsia="Times New Roman" w:hAnsi="Times New Roman" w:cs="Times New Roman"/>
                <w:color w:val="000000"/>
                <w:sz w:val="20"/>
                <w:szCs w:val="20"/>
                <w:lang w:eastAsia="ru-RU"/>
              </w:rPr>
              <w:t>3</w:t>
            </w:r>
            <w:r w:rsidRPr="00273A3B">
              <w:rPr>
                <w:rFonts w:ascii="Times New Roman" w:eastAsia="Times New Roman" w:hAnsi="Times New Roman" w:cs="Times New Roman"/>
                <w:color w:val="000000"/>
                <w:sz w:val="20"/>
                <w:szCs w:val="20"/>
                <w:lang w:eastAsia="ru-RU"/>
              </w:rPr>
              <w:t>0</w:t>
            </w:r>
          </w:p>
        </w:tc>
        <w:tc>
          <w:tcPr>
            <w:tcW w:w="1033" w:type="dxa"/>
            <w:tcBorders>
              <w:top w:val="single" w:sz="4" w:space="0" w:color="auto"/>
              <w:left w:val="nil"/>
              <w:bottom w:val="single" w:sz="4" w:space="0" w:color="auto"/>
              <w:right w:val="single" w:sz="4" w:space="0" w:color="auto"/>
            </w:tcBorders>
            <w:shd w:val="clear" w:color="auto" w:fill="auto"/>
          </w:tcPr>
          <w:p w:rsidR="00D21ED8" w:rsidRPr="00273A3B" w:rsidRDefault="00D21ED8" w:rsidP="005352E4">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кг</w:t>
            </w:r>
          </w:p>
        </w:tc>
        <w:tc>
          <w:tcPr>
            <w:tcW w:w="1235" w:type="dxa"/>
            <w:tcBorders>
              <w:top w:val="single" w:sz="4" w:space="0" w:color="auto"/>
              <w:left w:val="nil"/>
              <w:bottom w:val="single" w:sz="4" w:space="0" w:color="auto"/>
              <w:right w:val="single" w:sz="4" w:space="0" w:color="auto"/>
            </w:tcBorders>
            <w:shd w:val="clear" w:color="auto" w:fill="auto"/>
          </w:tcPr>
          <w:p w:rsidR="00D21ED8" w:rsidRPr="00273A3B" w:rsidRDefault="009B1D9E" w:rsidP="005352E4">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53</w:t>
            </w:r>
          </w:p>
        </w:tc>
        <w:tc>
          <w:tcPr>
            <w:tcW w:w="1276" w:type="dxa"/>
            <w:tcBorders>
              <w:top w:val="single" w:sz="4" w:space="0" w:color="auto"/>
              <w:left w:val="nil"/>
              <w:bottom w:val="single" w:sz="4" w:space="0" w:color="auto"/>
              <w:right w:val="single" w:sz="4" w:space="0" w:color="auto"/>
            </w:tcBorders>
            <w:shd w:val="clear" w:color="auto" w:fill="auto"/>
          </w:tcPr>
          <w:p w:rsidR="00D21ED8" w:rsidRPr="00273A3B" w:rsidRDefault="00D21ED8" w:rsidP="005352E4">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03.11.20.126</w:t>
            </w:r>
          </w:p>
        </w:tc>
        <w:tc>
          <w:tcPr>
            <w:tcW w:w="2285" w:type="dxa"/>
            <w:tcBorders>
              <w:top w:val="single" w:sz="4" w:space="0" w:color="auto"/>
              <w:left w:val="nil"/>
              <w:bottom w:val="single" w:sz="4" w:space="0" w:color="auto"/>
              <w:right w:val="single" w:sz="4" w:space="0" w:color="auto"/>
            </w:tcBorders>
            <w:shd w:val="clear" w:color="auto" w:fill="auto"/>
          </w:tcPr>
          <w:p w:rsidR="00D21ED8" w:rsidRPr="00273A3B" w:rsidRDefault="00D21ED8" w:rsidP="005352E4">
            <w:pPr>
              <w:spacing w:after="0" w:line="240" w:lineRule="auto"/>
              <w:jc w:val="both"/>
              <w:rPr>
                <w:rFonts w:ascii="Times New Roman" w:eastAsia="Times New Roman" w:hAnsi="Times New Roman" w:cs="Times New Roman"/>
                <w:color w:val="000000"/>
                <w:sz w:val="20"/>
                <w:szCs w:val="20"/>
                <w:lang w:eastAsia="ru-RU"/>
              </w:rPr>
            </w:pPr>
            <w:r w:rsidRPr="007E0E0A">
              <w:rPr>
                <w:rFonts w:ascii="Times New Roman" w:eastAsia="Times New Roman" w:hAnsi="Times New Roman" w:cs="Times New Roman"/>
                <w:color w:val="000000"/>
                <w:sz w:val="20"/>
                <w:szCs w:val="20"/>
                <w:lang w:eastAsia="ru-RU"/>
              </w:rPr>
              <w:t xml:space="preserve">Установлено </w:t>
            </w:r>
            <w:r w:rsidRPr="007E0E0A">
              <w:rPr>
                <w:rFonts w:ascii="Times New Roman" w:eastAsia="Times New Roman" w:hAnsi="Times New Roman" w:cs="Times New Roman"/>
                <w:b/>
                <w:bCs/>
                <w:color w:val="000000"/>
                <w:sz w:val="20"/>
                <w:szCs w:val="20"/>
                <w:lang w:eastAsia="ru-RU"/>
              </w:rPr>
              <w:t>преимущество</w:t>
            </w:r>
            <w:r w:rsidRPr="007E0E0A">
              <w:rPr>
                <w:rFonts w:ascii="Times New Roman" w:eastAsia="Times New Roman" w:hAnsi="Times New Roman" w:cs="Times New Roman"/>
                <w:color w:val="000000"/>
                <w:sz w:val="20"/>
                <w:szCs w:val="20"/>
                <w:lang w:eastAsia="ru-RU"/>
              </w:rPr>
              <w:t xml:space="preserve"> в отношении товаров российского происхождения</w:t>
            </w:r>
          </w:p>
        </w:tc>
        <w:tc>
          <w:tcPr>
            <w:tcW w:w="1684" w:type="dxa"/>
            <w:tcBorders>
              <w:top w:val="single" w:sz="4" w:space="0" w:color="auto"/>
              <w:left w:val="nil"/>
              <w:bottom w:val="single" w:sz="4" w:space="0" w:color="auto"/>
              <w:right w:val="single" w:sz="4" w:space="0" w:color="auto"/>
            </w:tcBorders>
          </w:tcPr>
          <w:p w:rsidR="00D21ED8" w:rsidRPr="00273A3B" w:rsidRDefault="00D21ED8" w:rsidP="005352E4">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p>
        </w:tc>
      </w:tr>
      <w:tr w:rsidR="00D21ED8" w:rsidRPr="00273A3B" w:rsidTr="007E0E0A">
        <w:trPr>
          <w:trHeight w:val="1349"/>
        </w:trPr>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D21ED8" w:rsidRPr="00273A3B" w:rsidRDefault="00721866" w:rsidP="00147294">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7</w:t>
            </w:r>
          </w:p>
        </w:tc>
        <w:tc>
          <w:tcPr>
            <w:tcW w:w="1885" w:type="dxa"/>
            <w:tcBorders>
              <w:top w:val="single" w:sz="4" w:space="0" w:color="auto"/>
              <w:left w:val="nil"/>
              <w:bottom w:val="single" w:sz="4" w:space="0" w:color="auto"/>
              <w:right w:val="single" w:sz="4" w:space="0" w:color="auto"/>
            </w:tcBorders>
            <w:shd w:val="clear" w:color="auto" w:fill="auto"/>
            <w:hideMark/>
          </w:tcPr>
          <w:p w:rsidR="00D21ED8" w:rsidRPr="00273A3B" w:rsidRDefault="00D21ED8" w:rsidP="005352E4">
            <w:pPr>
              <w:spacing w:after="0" w:line="240" w:lineRule="auto"/>
              <w:jc w:val="center"/>
              <w:rPr>
                <w:rFonts w:ascii="Times New Roman" w:eastAsia="Times New Roman" w:hAnsi="Times New Roman" w:cs="Times New Roman"/>
                <w:color w:val="000000"/>
                <w:sz w:val="20"/>
                <w:szCs w:val="20"/>
                <w:lang w:eastAsia="ru-RU"/>
              </w:rPr>
            </w:pPr>
            <w:r w:rsidRPr="00273A3B">
              <w:rPr>
                <w:rFonts w:ascii="Times New Roman" w:eastAsia="Times New Roman" w:hAnsi="Times New Roman" w:cs="Times New Roman"/>
                <w:color w:val="000000"/>
                <w:sz w:val="20"/>
                <w:szCs w:val="20"/>
                <w:lang w:eastAsia="ru-RU"/>
              </w:rPr>
              <w:t xml:space="preserve">Творог 9%  </w:t>
            </w:r>
          </w:p>
        </w:tc>
        <w:tc>
          <w:tcPr>
            <w:tcW w:w="3544" w:type="dxa"/>
            <w:tcBorders>
              <w:top w:val="single" w:sz="4" w:space="0" w:color="auto"/>
              <w:left w:val="nil"/>
              <w:bottom w:val="single" w:sz="4" w:space="0" w:color="auto"/>
              <w:right w:val="single" w:sz="4" w:space="0" w:color="auto"/>
            </w:tcBorders>
            <w:shd w:val="clear" w:color="auto" w:fill="auto"/>
            <w:hideMark/>
          </w:tcPr>
          <w:p w:rsidR="00D21ED8" w:rsidRPr="00273A3B" w:rsidRDefault="00D21ED8" w:rsidP="005352E4">
            <w:pPr>
              <w:spacing w:after="0" w:line="240" w:lineRule="auto"/>
              <w:rPr>
                <w:rFonts w:ascii="Times New Roman" w:eastAsia="Times New Roman" w:hAnsi="Times New Roman" w:cs="Times New Roman"/>
                <w:color w:val="000000"/>
                <w:sz w:val="20"/>
                <w:szCs w:val="20"/>
                <w:lang w:eastAsia="ru-RU"/>
              </w:rPr>
            </w:pPr>
            <w:r w:rsidRPr="00273A3B">
              <w:rPr>
                <w:rFonts w:ascii="Times New Roman" w:eastAsia="Times New Roman" w:hAnsi="Times New Roman" w:cs="Times New Roman"/>
                <w:color w:val="000000"/>
                <w:sz w:val="20"/>
                <w:szCs w:val="20"/>
                <w:lang w:eastAsia="ru-RU"/>
              </w:rPr>
              <w:t xml:space="preserve">Жирность 9 % - соответствие  </w:t>
            </w:r>
          </w:p>
          <w:p w:rsidR="00D21ED8" w:rsidRPr="00273A3B" w:rsidRDefault="00D21ED8" w:rsidP="005352E4">
            <w:pPr>
              <w:spacing w:after="0" w:line="240" w:lineRule="auto"/>
              <w:rPr>
                <w:rFonts w:ascii="Times New Roman" w:eastAsia="Times New Roman" w:hAnsi="Times New Roman" w:cs="Times New Roman"/>
                <w:color w:val="000000"/>
                <w:sz w:val="20"/>
                <w:szCs w:val="20"/>
                <w:lang w:eastAsia="ru-RU"/>
              </w:rPr>
            </w:pPr>
            <w:r w:rsidRPr="00273A3B">
              <w:rPr>
                <w:rFonts w:ascii="Times New Roman" w:eastAsia="Times New Roman" w:hAnsi="Times New Roman" w:cs="Times New Roman"/>
                <w:color w:val="000000"/>
                <w:sz w:val="20"/>
                <w:szCs w:val="20"/>
                <w:lang w:eastAsia="ru-RU"/>
              </w:rPr>
              <w:t xml:space="preserve">ГОСТ 31453-2013 - соответствие  </w:t>
            </w:r>
          </w:p>
        </w:tc>
        <w:tc>
          <w:tcPr>
            <w:tcW w:w="1559" w:type="dxa"/>
            <w:tcBorders>
              <w:top w:val="single" w:sz="4" w:space="0" w:color="auto"/>
              <w:left w:val="nil"/>
              <w:bottom w:val="single" w:sz="4" w:space="0" w:color="auto"/>
              <w:right w:val="single" w:sz="4" w:space="0" w:color="auto"/>
            </w:tcBorders>
            <w:shd w:val="clear" w:color="auto" w:fill="auto"/>
            <w:hideMark/>
          </w:tcPr>
          <w:p w:rsidR="00D21ED8" w:rsidRPr="00273A3B" w:rsidRDefault="00D21ED8" w:rsidP="005352E4">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Ежедневно с 07</w:t>
            </w:r>
            <w:r w:rsidRPr="00273A3B">
              <w:rPr>
                <w:rFonts w:ascii="Times New Roman" w:eastAsia="Times New Roman" w:hAnsi="Times New Roman" w:cs="Times New Roman"/>
                <w:color w:val="000000"/>
                <w:sz w:val="20"/>
                <w:szCs w:val="20"/>
                <w:lang w:eastAsia="ru-RU"/>
              </w:rPr>
              <w:t xml:space="preserve">.00 до </w:t>
            </w:r>
            <w:r>
              <w:rPr>
                <w:rFonts w:ascii="Times New Roman" w:eastAsia="Times New Roman" w:hAnsi="Times New Roman" w:cs="Times New Roman"/>
                <w:color w:val="000000"/>
                <w:sz w:val="20"/>
                <w:szCs w:val="20"/>
                <w:lang w:eastAsia="ru-RU"/>
              </w:rPr>
              <w:t>09.3</w:t>
            </w:r>
            <w:r w:rsidRPr="00273A3B">
              <w:rPr>
                <w:rFonts w:ascii="Times New Roman" w:eastAsia="Times New Roman" w:hAnsi="Times New Roman" w:cs="Times New Roman"/>
                <w:color w:val="000000"/>
                <w:sz w:val="20"/>
                <w:szCs w:val="20"/>
                <w:lang w:eastAsia="ru-RU"/>
              </w:rPr>
              <w:t>0</w:t>
            </w:r>
          </w:p>
        </w:tc>
        <w:tc>
          <w:tcPr>
            <w:tcW w:w="1033" w:type="dxa"/>
            <w:tcBorders>
              <w:top w:val="single" w:sz="4" w:space="0" w:color="auto"/>
              <w:left w:val="nil"/>
              <w:bottom w:val="single" w:sz="4" w:space="0" w:color="auto"/>
              <w:right w:val="single" w:sz="4" w:space="0" w:color="auto"/>
            </w:tcBorders>
            <w:shd w:val="clear" w:color="auto" w:fill="auto"/>
          </w:tcPr>
          <w:p w:rsidR="00D21ED8" w:rsidRPr="00273A3B" w:rsidRDefault="00D21ED8" w:rsidP="005352E4">
            <w:pPr>
              <w:spacing w:after="0" w:line="240" w:lineRule="auto"/>
              <w:jc w:val="center"/>
              <w:rPr>
                <w:rFonts w:ascii="Times New Roman" w:eastAsia="Times New Roman" w:hAnsi="Times New Roman" w:cs="Times New Roman"/>
                <w:color w:val="000000"/>
                <w:sz w:val="20"/>
                <w:szCs w:val="20"/>
                <w:lang w:eastAsia="ru-RU"/>
              </w:rPr>
            </w:pPr>
            <w:r w:rsidRPr="00273A3B">
              <w:rPr>
                <w:rFonts w:ascii="Times New Roman" w:eastAsia="Times New Roman" w:hAnsi="Times New Roman" w:cs="Times New Roman"/>
                <w:color w:val="000000"/>
                <w:sz w:val="20"/>
                <w:szCs w:val="20"/>
                <w:lang w:eastAsia="ru-RU"/>
              </w:rPr>
              <w:t>кг</w:t>
            </w:r>
          </w:p>
        </w:tc>
        <w:tc>
          <w:tcPr>
            <w:tcW w:w="1235" w:type="dxa"/>
            <w:tcBorders>
              <w:top w:val="single" w:sz="4" w:space="0" w:color="auto"/>
              <w:left w:val="nil"/>
              <w:bottom w:val="single" w:sz="4" w:space="0" w:color="auto"/>
              <w:right w:val="single" w:sz="4" w:space="0" w:color="auto"/>
            </w:tcBorders>
            <w:shd w:val="clear" w:color="auto" w:fill="auto"/>
          </w:tcPr>
          <w:p w:rsidR="00D21ED8" w:rsidRPr="00273A3B" w:rsidRDefault="009B1D9E" w:rsidP="005352E4">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18</w:t>
            </w:r>
          </w:p>
        </w:tc>
        <w:tc>
          <w:tcPr>
            <w:tcW w:w="1276" w:type="dxa"/>
            <w:tcBorders>
              <w:top w:val="single" w:sz="4" w:space="0" w:color="auto"/>
              <w:left w:val="nil"/>
              <w:bottom w:val="single" w:sz="4" w:space="0" w:color="auto"/>
              <w:right w:val="single" w:sz="4" w:space="0" w:color="auto"/>
            </w:tcBorders>
            <w:shd w:val="clear" w:color="auto" w:fill="auto"/>
          </w:tcPr>
          <w:p w:rsidR="00D21ED8" w:rsidRPr="00273A3B" w:rsidRDefault="00D21ED8" w:rsidP="005352E4">
            <w:pPr>
              <w:spacing w:after="0" w:line="240" w:lineRule="auto"/>
              <w:jc w:val="center"/>
              <w:rPr>
                <w:rFonts w:ascii="Times New Roman" w:eastAsia="Times New Roman" w:hAnsi="Times New Roman" w:cs="Times New Roman"/>
                <w:color w:val="000000"/>
                <w:sz w:val="20"/>
                <w:szCs w:val="20"/>
                <w:lang w:eastAsia="ru-RU"/>
              </w:rPr>
            </w:pPr>
            <w:r w:rsidRPr="00D25075">
              <w:rPr>
                <w:rFonts w:ascii="Times New Roman" w:eastAsia="Times New Roman" w:hAnsi="Times New Roman" w:cs="Times New Roman"/>
                <w:color w:val="000000"/>
                <w:sz w:val="20"/>
                <w:szCs w:val="20"/>
                <w:lang w:eastAsia="ru-RU"/>
              </w:rPr>
              <w:t>10.51.40.300</w:t>
            </w:r>
          </w:p>
        </w:tc>
        <w:tc>
          <w:tcPr>
            <w:tcW w:w="2285" w:type="dxa"/>
            <w:tcBorders>
              <w:top w:val="single" w:sz="4" w:space="0" w:color="auto"/>
              <w:left w:val="nil"/>
              <w:bottom w:val="single" w:sz="4" w:space="0" w:color="auto"/>
              <w:right w:val="single" w:sz="4" w:space="0" w:color="auto"/>
            </w:tcBorders>
            <w:shd w:val="clear" w:color="auto" w:fill="auto"/>
          </w:tcPr>
          <w:p w:rsidR="00D21ED8" w:rsidRPr="00273A3B" w:rsidRDefault="00D21ED8" w:rsidP="005352E4">
            <w:pPr>
              <w:spacing w:after="0" w:line="240" w:lineRule="auto"/>
              <w:jc w:val="both"/>
              <w:rPr>
                <w:rFonts w:ascii="Times New Roman" w:eastAsia="Times New Roman" w:hAnsi="Times New Roman" w:cs="Times New Roman"/>
                <w:color w:val="000000"/>
                <w:sz w:val="20"/>
                <w:szCs w:val="20"/>
                <w:lang w:eastAsia="ru-RU"/>
              </w:rPr>
            </w:pPr>
            <w:r w:rsidRPr="00D25075">
              <w:rPr>
                <w:rFonts w:ascii="Times New Roman" w:eastAsia="Times New Roman" w:hAnsi="Times New Roman" w:cs="Times New Roman"/>
                <w:color w:val="000000"/>
                <w:sz w:val="20"/>
                <w:szCs w:val="20"/>
                <w:lang w:eastAsia="ru-RU"/>
              </w:rPr>
              <w:t xml:space="preserve">Установлено </w:t>
            </w:r>
            <w:r w:rsidRPr="00D25075">
              <w:rPr>
                <w:rFonts w:ascii="Times New Roman" w:eastAsia="Times New Roman" w:hAnsi="Times New Roman" w:cs="Times New Roman"/>
                <w:b/>
                <w:bCs/>
                <w:color w:val="000000"/>
                <w:sz w:val="20"/>
                <w:szCs w:val="20"/>
                <w:lang w:eastAsia="ru-RU"/>
              </w:rPr>
              <w:t>ограничение</w:t>
            </w:r>
            <w:r w:rsidRPr="00D25075">
              <w:rPr>
                <w:rFonts w:ascii="Times New Roman" w:eastAsia="Times New Roman" w:hAnsi="Times New Roman" w:cs="Times New Roman"/>
                <w:color w:val="000000"/>
                <w:sz w:val="20"/>
                <w:szCs w:val="20"/>
                <w:lang w:eastAsia="ru-RU"/>
              </w:rPr>
              <w:t xml:space="preserve"> на закупку товаров (в том числе поставляемых при выполнении закупаемых работ, оказании закупаемых услуг), происходящих из иностранных государств.</w:t>
            </w:r>
          </w:p>
        </w:tc>
        <w:tc>
          <w:tcPr>
            <w:tcW w:w="1684" w:type="dxa"/>
            <w:tcBorders>
              <w:top w:val="single" w:sz="4" w:space="0" w:color="auto"/>
              <w:left w:val="nil"/>
              <w:bottom w:val="single" w:sz="4" w:space="0" w:color="auto"/>
              <w:right w:val="single" w:sz="4" w:space="0" w:color="auto"/>
            </w:tcBorders>
          </w:tcPr>
          <w:p w:rsidR="00D21ED8" w:rsidRPr="00273A3B" w:rsidRDefault="00D21ED8" w:rsidP="005352E4">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p>
        </w:tc>
      </w:tr>
      <w:tr w:rsidR="00D21ED8" w:rsidRPr="00273A3B" w:rsidTr="007E0E0A">
        <w:trPr>
          <w:trHeight w:val="1349"/>
        </w:trPr>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D21ED8" w:rsidRDefault="00721866" w:rsidP="00147294">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8</w:t>
            </w:r>
          </w:p>
        </w:tc>
        <w:tc>
          <w:tcPr>
            <w:tcW w:w="1885" w:type="dxa"/>
            <w:tcBorders>
              <w:top w:val="single" w:sz="4" w:space="0" w:color="auto"/>
              <w:left w:val="nil"/>
              <w:bottom w:val="single" w:sz="4" w:space="0" w:color="auto"/>
              <w:right w:val="single" w:sz="4" w:space="0" w:color="auto"/>
            </w:tcBorders>
            <w:shd w:val="clear" w:color="auto" w:fill="auto"/>
            <w:hideMark/>
          </w:tcPr>
          <w:p w:rsidR="00D21ED8" w:rsidRPr="00273A3B" w:rsidRDefault="00D21ED8" w:rsidP="006E719D">
            <w:pPr>
              <w:spacing w:after="0" w:line="240" w:lineRule="auto"/>
              <w:jc w:val="center"/>
              <w:rPr>
                <w:rFonts w:ascii="Times New Roman" w:eastAsia="Times New Roman" w:hAnsi="Times New Roman" w:cs="Times New Roman"/>
                <w:color w:val="000000"/>
                <w:sz w:val="20"/>
                <w:szCs w:val="20"/>
                <w:lang w:eastAsia="ru-RU"/>
              </w:rPr>
            </w:pPr>
            <w:r w:rsidRPr="00273A3B">
              <w:rPr>
                <w:rFonts w:ascii="Times New Roman" w:eastAsia="Times New Roman" w:hAnsi="Times New Roman" w:cs="Times New Roman"/>
                <w:color w:val="000000"/>
                <w:sz w:val="20"/>
                <w:szCs w:val="20"/>
                <w:lang w:eastAsia="ru-RU"/>
              </w:rPr>
              <w:t xml:space="preserve">Кефир 2,5% </w:t>
            </w:r>
          </w:p>
        </w:tc>
        <w:tc>
          <w:tcPr>
            <w:tcW w:w="3544" w:type="dxa"/>
            <w:tcBorders>
              <w:top w:val="single" w:sz="4" w:space="0" w:color="auto"/>
              <w:left w:val="nil"/>
              <w:bottom w:val="single" w:sz="4" w:space="0" w:color="auto"/>
              <w:right w:val="single" w:sz="4" w:space="0" w:color="auto"/>
            </w:tcBorders>
            <w:shd w:val="clear" w:color="auto" w:fill="auto"/>
            <w:hideMark/>
          </w:tcPr>
          <w:p w:rsidR="00D21ED8" w:rsidRPr="00273A3B" w:rsidRDefault="00D21ED8" w:rsidP="006E719D">
            <w:pPr>
              <w:spacing w:after="0" w:line="240" w:lineRule="auto"/>
              <w:jc w:val="both"/>
              <w:rPr>
                <w:rFonts w:ascii="Times New Roman" w:eastAsia="Times New Roman" w:hAnsi="Times New Roman" w:cs="Times New Roman"/>
                <w:color w:val="000000"/>
                <w:sz w:val="20"/>
                <w:szCs w:val="20"/>
                <w:lang w:eastAsia="ru-RU"/>
              </w:rPr>
            </w:pPr>
            <w:r w:rsidRPr="00273A3B">
              <w:rPr>
                <w:rFonts w:ascii="Times New Roman" w:eastAsia="Times New Roman" w:hAnsi="Times New Roman" w:cs="Times New Roman"/>
                <w:color w:val="000000"/>
                <w:sz w:val="20"/>
                <w:szCs w:val="20"/>
                <w:lang w:eastAsia="ru-RU"/>
              </w:rPr>
              <w:t xml:space="preserve">Жирность 2,5 % - соответствие  </w:t>
            </w:r>
          </w:p>
          <w:p w:rsidR="00D21ED8" w:rsidRPr="00273A3B" w:rsidRDefault="00D21ED8" w:rsidP="006E719D">
            <w:pPr>
              <w:spacing w:after="0" w:line="240" w:lineRule="auto"/>
              <w:rPr>
                <w:rFonts w:ascii="Times New Roman" w:eastAsia="Times New Roman" w:hAnsi="Times New Roman" w:cs="Times New Roman"/>
                <w:color w:val="000000"/>
                <w:sz w:val="20"/>
                <w:szCs w:val="20"/>
                <w:lang w:eastAsia="ru-RU"/>
              </w:rPr>
            </w:pPr>
            <w:r w:rsidRPr="00273A3B">
              <w:rPr>
                <w:rFonts w:ascii="Times New Roman" w:eastAsia="Times New Roman" w:hAnsi="Times New Roman" w:cs="Times New Roman"/>
                <w:color w:val="000000"/>
                <w:sz w:val="20"/>
                <w:szCs w:val="20"/>
                <w:lang w:eastAsia="ru-RU"/>
              </w:rPr>
              <w:t xml:space="preserve">ГОСТ 31454-2012  - соответствие  </w:t>
            </w:r>
          </w:p>
        </w:tc>
        <w:tc>
          <w:tcPr>
            <w:tcW w:w="1559" w:type="dxa"/>
            <w:tcBorders>
              <w:top w:val="single" w:sz="4" w:space="0" w:color="auto"/>
              <w:left w:val="nil"/>
              <w:bottom w:val="single" w:sz="4" w:space="0" w:color="auto"/>
              <w:right w:val="single" w:sz="4" w:space="0" w:color="auto"/>
            </w:tcBorders>
            <w:shd w:val="clear" w:color="auto" w:fill="auto"/>
            <w:hideMark/>
          </w:tcPr>
          <w:p w:rsidR="00D21ED8" w:rsidRPr="00273A3B" w:rsidRDefault="00D21ED8" w:rsidP="006E719D">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Ежедневно с 07</w:t>
            </w:r>
            <w:r w:rsidRPr="00273A3B">
              <w:rPr>
                <w:rFonts w:ascii="Times New Roman" w:eastAsia="Times New Roman" w:hAnsi="Times New Roman" w:cs="Times New Roman"/>
                <w:color w:val="000000"/>
                <w:sz w:val="20"/>
                <w:szCs w:val="20"/>
                <w:lang w:eastAsia="ru-RU"/>
              </w:rPr>
              <w:t>.00 до 09.</w:t>
            </w:r>
            <w:r>
              <w:rPr>
                <w:rFonts w:ascii="Times New Roman" w:eastAsia="Times New Roman" w:hAnsi="Times New Roman" w:cs="Times New Roman"/>
                <w:color w:val="000000"/>
                <w:sz w:val="20"/>
                <w:szCs w:val="20"/>
                <w:lang w:eastAsia="ru-RU"/>
              </w:rPr>
              <w:t>3</w:t>
            </w:r>
            <w:r w:rsidRPr="00273A3B">
              <w:rPr>
                <w:rFonts w:ascii="Times New Roman" w:eastAsia="Times New Roman" w:hAnsi="Times New Roman" w:cs="Times New Roman"/>
                <w:color w:val="000000"/>
                <w:sz w:val="20"/>
                <w:szCs w:val="20"/>
                <w:lang w:eastAsia="ru-RU"/>
              </w:rPr>
              <w:t>0</w:t>
            </w:r>
          </w:p>
        </w:tc>
        <w:tc>
          <w:tcPr>
            <w:tcW w:w="1033" w:type="dxa"/>
            <w:tcBorders>
              <w:top w:val="single" w:sz="4" w:space="0" w:color="auto"/>
              <w:left w:val="nil"/>
              <w:bottom w:val="single" w:sz="4" w:space="0" w:color="auto"/>
              <w:right w:val="single" w:sz="4" w:space="0" w:color="auto"/>
            </w:tcBorders>
            <w:shd w:val="clear" w:color="auto" w:fill="auto"/>
          </w:tcPr>
          <w:p w:rsidR="00D21ED8" w:rsidRPr="00273A3B" w:rsidRDefault="00D21ED8" w:rsidP="006E719D">
            <w:pPr>
              <w:spacing w:after="0" w:line="240" w:lineRule="auto"/>
              <w:jc w:val="center"/>
              <w:rPr>
                <w:rFonts w:ascii="Times New Roman" w:eastAsia="Times New Roman" w:hAnsi="Times New Roman" w:cs="Times New Roman"/>
                <w:color w:val="000000"/>
                <w:sz w:val="20"/>
                <w:szCs w:val="20"/>
                <w:lang w:eastAsia="ru-RU"/>
              </w:rPr>
            </w:pPr>
            <w:r w:rsidRPr="00273A3B">
              <w:rPr>
                <w:rFonts w:ascii="Times New Roman" w:eastAsia="Times New Roman" w:hAnsi="Times New Roman" w:cs="Times New Roman"/>
                <w:color w:val="000000"/>
                <w:sz w:val="20"/>
                <w:szCs w:val="20"/>
                <w:lang w:eastAsia="ru-RU"/>
              </w:rPr>
              <w:t>литр</w:t>
            </w:r>
          </w:p>
        </w:tc>
        <w:tc>
          <w:tcPr>
            <w:tcW w:w="1235" w:type="dxa"/>
            <w:tcBorders>
              <w:top w:val="single" w:sz="4" w:space="0" w:color="auto"/>
              <w:left w:val="nil"/>
              <w:bottom w:val="single" w:sz="4" w:space="0" w:color="auto"/>
              <w:right w:val="single" w:sz="4" w:space="0" w:color="auto"/>
            </w:tcBorders>
            <w:shd w:val="clear" w:color="auto" w:fill="auto"/>
          </w:tcPr>
          <w:p w:rsidR="00D21ED8" w:rsidRPr="00273A3B" w:rsidRDefault="009B1D9E" w:rsidP="006E719D">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31</w:t>
            </w:r>
          </w:p>
        </w:tc>
        <w:tc>
          <w:tcPr>
            <w:tcW w:w="1276" w:type="dxa"/>
            <w:tcBorders>
              <w:top w:val="single" w:sz="4" w:space="0" w:color="auto"/>
              <w:left w:val="nil"/>
              <w:bottom w:val="single" w:sz="4" w:space="0" w:color="auto"/>
              <w:right w:val="single" w:sz="4" w:space="0" w:color="auto"/>
            </w:tcBorders>
            <w:shd w:val="clear" w:color="auto" w:fill="auto"/>
          </w:tcPr>
          <w:p w:rsidR="00D21ED8" w:rsidRPr="00273A3B" w:rsidRDefault="00D21ED8" w:rsidP="006E719D">
            <w:pPr>
              <w:spacing w:after="0" w:line="240" w:lineRule="auto"/>
              <w:jc w:val="center"/>
              <w:rPr>
                <w:rFonts w:ascii="Times New Roman" w:eastAsia="Times New Roman" w:hAnsi="Times New Roman" w:cs="Times New Roman"/>
                <w:color w:val="000000"/>
                <w:sz w:val="20"/>
                <w:szCs w:val="20"/>
                <w:lang w:eastAsia="ru-RU"/>
              </w:rPr>
            </w:pPr>
            <w:r w:rsidRPr="00D25075">
              <w:rPr>
                <w:rFonts w:ascii="Times New Roman" w:eastAsia="Times New Roman" w:hAnsi="Times New Roman" w:cs="Times New Roman"/>
                <w:color w:val="000000"/>
                <w:sz w:val="20"/>
                <w:szCs w:val="20"/>
                <w:lang w:eastAsia="ru-RU"/>
              </w:rPr>
              <w:t>10.51.52.140</w:t>
            </w:r>
          </w:p>
        </w:tc>
        <w:tc>
          <w:tcPr>
            <w:tcW w:w="2285" w:type="dxa"/>
            <w:tcBorders>
              <w:top w:val="single" w:sz="4" w:space="0" w:color="auto"/>
              <w:left w:val="nil"/>
              <w:bottom w:val="single" w:sz="4" w:space="0" w:color="auto"/>
              <w:right w:val="single" w:sz="4" w:space="0" w:color="auto"/>
            </w:tcBorders>
            <w:shd w:val="clear" w:color="auto" w:fill="auto"/>
          </w:tcPr>
          <w:p w:rsidR="00D21ED8" w:rsidRPr="00273A3B" w:rsidRDefault="00D21ED8" w:rsidP="006E719D">
            <w:pPr>
              <w:spacing w:after="0" w:line="240" w:lineRule="auto"/>
              <w:jc w:val="both"/>
              <w:rPr>
                <w:rFonts w:ascii="Times New Roman" w:eastAsia="Times New Roman" w:hAnsi="Times New Roman" w:cs="Times New Roman"/>
                <w:color w:val="000000"/>
                <w:sz w:val="20"/>
                <w:szCs w:val="20"/>
                <w:lang w:eastAsia="ru-RU"/>
              </w:rPr>
            </w:pPr>
            <w:r w:rsidRPr="007E0E0A">
              <w:rPr>
                <w:rFonts w:ascii="Times New Roman" w:eastAsia="Times New Roman" w:hAnsi="Times New Roman" w:cs="Times New Roman"/>
                <w:color w:val="000000"/>
                <w:sz w:val="20"/>
                <w:szCs w:val="20"/>
                <w:lang w:eastAsia="ru-RU"/>
              </w:rPr>
              <w:t xml:space="preserve">Установлено </w:t>
            </w:r>
            <w:r w:rsidRPr="007E0E0A">
              <w:rPr>
                <w:rFonts w:ascii="Times New Roman" w:eastAsia="Times New Roman" w:hAnsi="Times New Roman" w:cs="Times New Roman"/>
                <w:b/>
                <w:bCs/>
                <w:color w:val="000000"/>
                <w:sz w:val="20"/>
                <w:szCs w:val="20"/>
                <w:lang w:eastAsia="ru-RU"/>
              </w:rPr>
              <w:t>преимущество</w:t>
            </w:r>
            <w:r w:rsidRPr="007E0E0A">
              <w:rPr>
                <w:rFonts w:ascii="Times New Roman" w:eastAsia="Times New Roman" w:hAnsi="Times New Roman" w:cs="Times New Roman"/>
                <w:color w:val="000000"/>
                <w:sz w:val="20"/>
                <w:szCs w:val="20"/>
                <w:lang w:eastAsia="ru-RU"/>
              </w:rPr>
              <w:t xml:space="preserve"> в отношении товаров российского происхождения</w:t>
            </w:r>
          </w:p>
        </w:tc>
        <w:tc>
          <w:tcPr>
            <w:tcW w:w="1684" w:type="dxa"/>
            <w:tcBorders>
              <w:top w:val="single" w:sz="4" w:space="0" w:color="auto"/>
              <w:left w:val="nil"/>
              <w:bottom w:val="single" w:sz="4" w:space="0" w:color="auto"/>
              <w:right w:val="single" w:sz="4" w:space="0" w:color="auto"/>
            </w:tcBorders>
          </w:tcPr>
          <w:p w:rsidR="00D21ED8" w:rsidRPr="00273A3B" w:rsidRDefault="00D21ED8" w:rsidP="006E719D">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p>
        </w:tc>
      </w:tr>
      <w:tr w:rsidR="00EE09B1" w:rsidRPr="00273A3B" w:rsidTr="007E0E0A">
        <w:trPr>
          <w:trHeight w:val="1349"/>
        </w:trPr>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EE09B1" w:rsidRDefault="00EE09B1" w:rsidP="00147294">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9</w:t>
            </w:r>
          </w:p>
        </w:tc>
        <w:tc>
          <w:tcPr>
            <w:tcW w:w="1885" w:type="dxa"/>
            <w:tcBorders>
              <w:top w:val="single" w:sz="4" w:space="0" w:color="auto"/>
              <w:left w:val="nil"/>
              <w:bottom w:val="single" w:sz="4" w:space="0" w:color="auto"/>
              <w:right w:val="single" w:sz="4" w:space="0" w:color="auto"/>
            </w:tcBorders>
            <w:shd w:val="clear" w:color="auto" w:fill="auto"/>
            <w:hideMark/>
          </w:tcPr>
          <w:p w:rsidR="00EE09B1" w:rsidRPr="00273A3B" w:rsidRDefault="00EE09B1" w:rsidP="006E719D">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Печень говяжья</w:t>
            </w:r>
          </w:p>
        </w:tc>
        <w:tc>
          <w:tcPr>
            <w:tcW w:w="3544" w:type="dxa"/>
            <w:tcBorders>
              <w:top w:val="single" w:sz="4" w:space="0" w:color="auto"/>
              <w:left w:val="nil"/>
              <w:bottom w:val="single" w:sz="4" w:space="0" w:color="auto"/>
              <w:right w:val="single" w:sz="4" w:space="0" w:color="auto"/>
            </w:tcBorders>
            <w:shd w:val="clear" w:color="auto" w:fill="auto"/>
            <w:hideMark/>
          </w:tcPr>
          <w:p w:rsidR="00EE09B1" w:rsidRPr="00CE57FE" w:rsidRDefault="00EE09B1" w:rsidP="00CE57FE">
            <w:pPr>
              <w:rPr>
                <w:rFonts w:ascii="Times New Roman" w:eastAsia="Calibri" w:hAnsi="Times New Roman" w:cs="Times New Roman"/>
                <w:sz w:val="20"/>
                <w:szCs w:val="20"/>
              </w:rPr>
            </w:pPr>
            <w:r w:rsidRPr="00CE57FE">
              <w:rPr>
                <w:rFonts w:ascii="Times New Roman" w:eastAsia="Calibri" w:hAnsi="Times New Roman" w:cs="Times New Roman"/>
                <w:sz w:val="20"/>
                <w:szCs w:val="20"/>
              </w:rPr>
              <w:t>Соответствует требованиям ГОСТ 32244-2013 «Субпродукты мясные обработанные. Технические условия»</w:t>
            </w:r>
          </w:p>
          <w:p w:rsidR="00EE09B1" w:rsidRPr="00273A3B" w:rsidRDefault="00EE09B1" w:rsidP="006E719D">
            <w:pPr>
              <w:spacing w:after="0" w:line="240" w:lineRule="auto"/>
              <w:jc w:val="both"/>
              <w:rPr>
                <w:rFonts w:ascii="Times New Roman" w:eastAsia="Times New Roman" w:hAnsi="Times New Roman" w:cs="Times New Roman"/>
                <w:color w:val="000000"/>
                <w:sz w:val="20"/>
                <w:szCs w:val="20"/>
                <w:lang w:eastAsia="ru-RU"/>
              </w:rPr>
            </w:pPr>
          </w:p>
        </w:tc>
        <w:tc>
          <w:tcPr>
            <w:tcW w:w="1559" w:type="dxa"/>
            <w:tcBorders>
              <w:top w:val="single" w:sz="4" w:space="0" w:color="auto"/>
              <w:left w:val="nil"/>
              <w:bottom w:val="single" w:sz="4" w:space="0" w:color="auto"/>
              <w:right w:val="single" w:sz="4" w:space="0" w:color="auto"/>
            </w:tcBorders>
            <w:shd w:val="clear" w:color="auto" w:fill="auto"/>
            <w:hideMark/>
          </w:tcPr>
          <w:p w:rsidR="00EE09B1" w:rsidRDefault="00EE09B1" w:rsidP="006E719D">
            <w:pPr>
              <w:spacing w:after="0" w:line="240" w:lineRule="auto"/>
              <w:jc w:val="center"/>
              <w:rPr>
                <w:rFonts w:ascii="Times New Roman" w:hAnsi="Times New Roman" w:cs="Times New Roman"/>
                <w:color w:val="000000"/>
                <w:sz w:val="20"/>
                <w:szCs w:val="20"/>
              </w:rPr>
            </w:pPr>
            <w:r w:rsidRPr="00273A3B">
              <w:rPr>
                <w:rFonts w:ascii="Times New Roman" w:hAnsi="Times New Roman" w:cs="Times New Roman"/>
                <w:color w:val="000000"/>
                <w:sz w:val="20"/>
                <w:szCs w:val="20"/>
              </w:rPr>
              <w:t>1 ра</w:t>
            </w:r>
            <w:r>
              <w:rPr>
                <w:rFonts w:ascii="Times New Roman" w:hAnsi="Times New Roman" w:cs="Times New Roman"/>
                <w:color w:val="000000"/>
                <w:sz w:val="20"/>
                <w:szCs w:val="20"/>
              </w:rPr>
              <w:t>з в неделю по вторникам</w:t>
            </w:r>
          </w:p>
          <w:p w:rsidR="00EE09B1" w:rsidRPr="00273A3B" w:rsidRDefault="00EE09B1" w:rsidP="006E719D">
            <w:pPr>
              <w:spacing w:after="0" w:line="240" w:lineRule="auto"/>
              <w:jc w:val="center"/>
              <w:rPr>
                <w:rFonts w:ascii="Times New Roman" w:eastAsia="Times New Roman" w:hAnsi="Times New Roman" w:cs="Times New Roman"/>
                <w:color w:val="000000"/>
                <w:sz w:val="20"/>
                <w:szCs w:val="20"/>
                <w:lang w:eastAsia="ru-RU"/>
              </w:rPr>
            </w:pPr>
            <w:r>
              <w:rPr>
                <w:rFonts w:ascii="Times New Roman" w:hAnsi="Times New Roman" w:cs="Times New Roman"/>
                <w:color w:val="000000"/>
                <w:sz w:val="20"/>
                <w:szCs w:val="20"/>
              </w:rPr>
              <w:t xml:space="preserve"> с 07</w:t>
            </w:r>
            <w:r w:rsidRPr="00273A3B">
              <w:rPr>
                <w:rFonts w:ascii="Times New Roman" w:hAnsi="Times New Roman" w:cs="Times New Roman"/>
                <w:color w:val="000000"/>
                <w:sz w:val="20"/>
                <w:szCs w:val="20"/>
              </w:rPr>
              <w:t>.00 до 09.</w:t>
            </w:r>
            <w:r>
              <w:rPr>
                <w:rFonts w:ascii="Times New Roman" w:hAnsi="Times New Roman" w:cs="Times New Roman"/>
                <w:color w:val="000000"/>
                <w:sz w:val="20"/>
                <w:szCs w:val="20"/>
              </w:rPr>
              <w:t>3</w:t>
            </w:r>
            <w:r w:rsidRPr="00273A3B">
              <w:rPr>
                <w:rFonts w:ascii="Times New Roman" w:hAnsi="Times New Roman" w:cs="Times New Roman"/>
                <w:color w:val="000000"/>
                <w:sz w:val="20"/>
                <w:szCs w:val="20"/>
              </w:rPr>
              <w:t>0</w:t>
            </w:r>
          </w:p>
        </w:tc>
        <w:tc>
          <w:tcPr>
            <w:tcW w:w="1033" w:type="dxa"/>
            <w:tcBorders>
              <w:top w:val="single" w:sz="4" w:space="0" w:color="auto"/>
              <w:left w:val="nil"/>
              <w:bottom w:val="single" w:sz="4" w:space="0" w:color="auto"/>
              <w:right w:val="single" w:sz="4" w:space="0" w:color="auto"/>
            </w:tcBorders>
            <w:shd w:val="clear" w:color="auto" w:fill="auto"/>
          </w:tcPr>
          <w:p w:rsidR="00EE09B1" w:rsidRPr="00273A3B" w:rsidRDefault="00EE09B1" w:rsidP="006E719D">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кг</w:t>
            </w:r>
          </w:p>
        </w:tc>
        <w:tc>
          <w:tcPr>
            <w:tcW w:w="1235" w:type="dxa"/>
            <w:tcBorders>
              <w:top w:val="single" w:sz="4" w:space="0" w:color="auto"/>
              <w:left w:val="nil"/>
              <w:bottom w:val="single" w:sz="4" w:space="0" w:color="auto"/>
              <w:right w:val="single" w:sz="4" w:space="0" w:color="auto"/>
            </w:tcBorders>
            <w:shd w:val="clear" w:color="auto" w:fill="auto"/>
          </w:tcPr>
          <w:p w:rsidR="00EE09B1" w:rsidRPr="00273A3B" w:rsidRDefault="009B1D9E" w:rsidP="006E719D">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9</w:t>
            </w:r>
          </w:p>
        </w:tc>
        <w:tc>
          <w:tcPr>
            <w:tcW w:w="1276" w:type="dxa"/>
            <w:tcBorders>
              <w:top w:val="single" w:sz="4" w:space="0" w:color="auto"/>
              <w:left w:val="nil"/>
              <w:bottom w:val="single" w:sz="4" w:space="0" w:color="auto"/>
              <w:right w:val="single" w:sz="4" w:space="0" w:color="auto"/>
            </w:tcBorders>
            <w:shd w:val="clear" w:color="auto" w:fill="auto"/>
          </w:tcPr>
          <w:p w:rsidR="00EE09B1" w:rsidRPr="00D25075" w:rsidRDefault="00EE09B1" w:rsidP="006E719D">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10.11.39.190</w:t>
            </w:r>
          </w:p>
        </w:tc>
        <w:tc>
          <w:tcPr>
            <w:tcW w:w="2285" w:type="dxa"/>
            <w:tcBorders>
              <w:top w:val="single" w:sz="4" w:space="0" w:color="auto"/>
              <w:left w:val="nil"/>
              <w:bottom w:val="single" w:sz="4" w:space="0" w:color="auto"/>
              <w:right w:val="single" w:sz="4" w:space="0" w:color="auto"/>
            </w:tcBorders>
            <w:shd w:val="clear" w:color="auto" w:fill="auto"/>
          </w:tcPr>
          <w:p w:rsidR="00EE09B1" w:rsidRPr="00273A3B" w:rsidRDefault="00EE09B1" w:rsidP="006E719D">
            <w:pPr>
              <w:spacing w:after="0" w:line="240" w:lineRule="auto"/>
              <w:jc w:val="both"/>
              <w:rPr>
                <w:rFonts w:ascii="Times New Roman" w:eastAsia="Times New Roman" w:hAnsi="Times New Roman" w:cs="Times New Roman"/>
                <w:color w:val="000000"/>
                <w:sz w:val="20"/>
                <w:szCs w:val="20"/>
                <w:lang w:eastAsia="ru-RU"/>
              </w:rPr>
            </w:pPr>
            <w:r w:rsidRPr="00D25075">
              <w:rPr>
                <w:rFonts w:ascii="Times New Roman" w:eastAsia="Times New Roman" w:hAnsi="Times New Roman" w:cs="Times New Roman"/>
                <w:color w:val="000000"/>
                <w:sz w:val="20"/>
                <w:szCs w:val="20"/>
                <w:lang w:eastAsia="ru-RU"/>
              </w:rPr>
              <w:t xml:space="preserve">Установлено </w:t>
            </w:r>
            <w:r w:rsidRPr="00D25075">
              <w:rPr>
                <w:rFonts w:ascii="Times New Roman" w:eastAsia="Times New Roman" w:hAnsi="Times New Roman" w:cs="Times New Roman"/>
                <w:b/>
                <w:bCs/>
                <w:color w:val="000000"/>
                <w:sz w:val="20"/>
                <w:szCs w:val="20"/>
                <w:lang w:eastAsia="ru-RU"/>
              </w:rPr>
              <w:t>ограничение</w:t>
            </w:r>
            <w:r w:rsidRPr="00D25075">
              <w:rPr>
                <w:rFonts w:ascii="Times New Roman" w:eastAsia="Times New Roman" w:hAnsi="Times New Roman" w:cs="Times New Roman"/>
                <w:color w:val="000000"/>
                <w:sz w:val="20"/>
                <w:szCs w:val="20"/>
                <w:lang w:eastAsia="ru-RU"/>
              </w:rPr>
              <w:t xml:space="preserve"> на закупку товаров (в том числе поставляемых при выполнении закупаемых работ, оказании закупаемых услуг), происходящих из иностранных государств.</w:t>
            </w:r>
          </w:p>
        </w:tc>
        <w:tc>
          <w:tcPr>
            <w:tcW w:w="1684" w:type="dxa"/>
            <w:tcBorders>
              <w:top w:val="single" w:sz="4" w:space="0" w:color="auto"/>
              <w:left w:val="nil"/>
              <w:bottom w:val="single" w:sz="4" w:space="0" w:color="auto"/>
              <w:right w:val="single" w:sz="4" w:space="0" w:color="auto"/>
            </w:tcBorders>
          </w:tcPr>
          <w:p w:rsidR="00EE09B1" w:rsidRPr="00273A3B" w:rsidRDefault="00EE09B1" w:rsidP="006E719D">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p>
        </w:tc>
      </w:tr>
      <w:tr w:rsidR="00CE57FE" w:rsidRPr="00273A3B" w:rsidTr="007E0E0A">
        <w:trPr>
          <w:trHeight w:val="1349"/>
        </w:trPr>
        <w:tc>
          <w:tcPr>
            <w:tcW w:w="540" w:type="dxa"/>
            <w:tcBorders>
              <w:top w:val="single" w:sz="4" w:space="0" w:color="auto"/>
              <w:left w:val="single" w:sz="4" w:space="0" w:color="auto"/>
              <w:bottom w:val="single" w:sz="4" w:space="0" w:color="auto"/>
              <w:right w:val="single" w:sz="4" w:space="0" w:color="auto"/>
            </w:tcBorders>
            <w:shd w:val="clear" w:color="auto" w:fill="auto"/>
            <w:hideMark/>
          </w:tcPr>
          <w:p w:rsidR="00CE57FE" w:rsidRPr="00273A3B" w:rsidRDefault="00CE57FE" w:rsidP="00147294">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10</w:t>
            </w:r>
          </w:p>
        </w:tc>
        <w:tc>
          <w:tcPr>
            <w:tcW w:w="1885" w:type="dxa"/>
            <w:tcBorders>
              <w:top w:val="single" w:sz="4" w:space="0" w:color="auto"/>
              <w:left w:val="nil"/>
              <w:bottom w:val="single" w:sz="4" w:space="0" w:color="auto"/>
              <w:right w:val="single" w:sz="4" w:space="0" w:color="auto"/>
            </w:tcBorders>
            <w:shd w:val="clear" w:color="auto" w:fill="auto"/>
            <w:hideMark/>
          </w:tcPr>
          <w:p w:rsidR="00CE57FE" w:rsidRPr="00273A3B" w:rsidRDefault="00CE57FE" w:rsidP="005352E4">
            <w:pPr>
              <w:spacing w:after="0" w:line="240" w:lineRule="auto"/>
              <w:jc w:val="center"/>
              <w:rPr>
                <w:rFonts w:ascii="Times New Roman" w:eastAsia="Times New Roman" w:hAnsi="Times New Roman" w:cs="Times New Roman"/>
                <w:color w:val="000000"/>
                <w:sz w:val="20"/>
                <w:szCs w:val="20"/>
                <w:lang w:eastAsia="ru-RU"/>
              </w:rPr>
            </w:pPr>
            <w:r>
              <w:rPr>
                <w:rFonts w:ascii="Times New Roman" w:hAnsi="Times New Roman" w:cs="Times New Roman"/>
                <w:color w:val="000000"/>
                <w:sz w:val="20"/>
                <w:szCs w:val="20"/>
              </w:rPr>
              <w:t>Яйцо куриное С1</w:t>
            </w:r>
          </w:p>
        </w:tc>
        <w:tc>
          <w:tcPr>
            <w:tcW w:w="3544" w:type="dxa"/>
            <w:tcBorders>
              <w:top w:val="single" w:sz="4" w:space="0" w:color="auto"/>
              <w:left w:val="nil"/>
              <w:bottom w:val="single" w:sz="4" w:space="0" w:color="auto"/>
              <w:right w:val="single" w:sz="4" w:space="0" w:color="auto"/>
            </w:tcBorders>
            <w:shd w:val="clear" w:color="auto" w:fill="auto"/>
            <w:hideMark/>
          </w:tcPr>
          <w:p w:rsidR="00CE57FE" w:rsidRPr="00273A3B" w:rsidRDefault="00CE57FE" w:rsidP="005352E4">
            <w:pPr>
              <w:spacing w:after="0" w:line="240" w:lineRule="auto"/>
              <w:jc w:val="both"/>
              <w:rPr>
                <w:rFonts w:ascii="Times New Roman" w:eastAsia="Times New Roman" w:hAnsi="Times New Roman" w:cs="Times New Roman"/>
                <w:color w:val="000000"/>
                <w:sz w:val="20"/>
                <w:szCs w:val="20"/>
                <w:lang w:eastAsia="ru-RU"/>
              </w:rPr>
            </w:pPr>
            <w:r w:rsidRPr="00273A3B">
              <w:rPr>
                <w:rFonts w:ascii="Times New Roman" w:hAnsi="Times New Roman" w:cs="Times New Roman"/>
                <w:color w:val="000000"/>
                <w:sz w:val="20"/>
                <w:szCs w:val="20"/>
              </w:rPr>
              <w:t xml:space="preserve">ГОСТ Р </w:t>
            </w:r>
            <w:r>
              <w:rPr>
                <w:rFonts w:ascii="Times New Roman" w:hAnsi="Times New Roman" w:cs="Times New Roman"/>
                <w:color w:val="000000"/>
                <w:sz w:val="20"/>
                <w:szCs w:val="20"/>
              </w:rPr>
              <w:t>31654-2012</w:t>
            </w:r>
            <w:r w:rsidRPr="00273A3B">
              <w:rPr>
                <w:rFonts w:ascii="Times New Roman" w:eastAsia="Times New Roman" w:hAnsi="Times New Roman" w:cs="Times New Roman"/>
                <w:color w:val="000000"/>
                <w:sz w:val="20"/>
                <w:szCs w:val="20"/>
                <w:lang w:eastAsia="ru-RU"/>
              </w:rPr>
              <w:t xml:space="preserve">  - соответствие  </w:t>
            </w:r>
          </w:p>
        </w:tc>
        <w:tc>
          <w:tcPr>
            <w:tcW w:w="1559" w:type="dxa"/>
            <w:tcBorders>
              <w:top w:val="single" w:sz="4" w:space="0" w:color="auto"/>
              <w:left w:val="nil"/>
              <w:bottom w:val="single" w:sz="4" w:space="0" w:color="auto"/>
              <w:right w:val="single" w:sz="4" w:space="0" w:color="auto"/>
            </w:tcBorders>
            <w:shd w:val="clear" w:color="auto" w:fill="auto"/>
            <w:hideMark/>
          </w:tcPr>
          <w:p w:rsidR="00CE57FE" w:rsidRDefault="00CE57FE" w:rsidP="005352E4">
            <w:pPr>
              <w:spacing w:after="0" w:line="240" w:lineRule="auto"/>
              <w:jc w:val="center"/>
              <w:rPr>
                <w:rFonts w:ascii="Times New Roman" w:hAnsi="Times New Roman" w:cs="Times New Roman"/>
                <w:color w:val="000000"/>
                <w:sz w:val="20"/>
                <w:szCs w:val="20"/>
              </w:rPr>
            </w:pPr>
            <w:r w:rsidRPr="00273A3B">
              <w:rPr>
                <w:rFonts w:ascii="Times New Roman" w:hAnsi="Times New Roman" w:cs="Times New Roman"/>
                <w:color w:val="000000"/>
                <w:sz w:val="20"/>
                <w:szCs w:val="20"/>
              </w:rPr>
              <w:t>1 ра</w:t>
            </w:r>
            <w:r>
              <w:rPr>
                <w:rFonts w:ascii="Times New Roman" w:hAnsi="Times New Roman" w:cs="Times New Roman"/>
                <w:color w:val="000000"/>
                <w:sz w:val="20"/>
                <w:szCs w:val="20"/>
              </w:rPr>
              <w:t>з в неделю по вторникам</w:t>
            </w:r>
          </w:p>
          <w:p w:rsidR="00CE57FE" w:rsidRPr="00273A3B" w:rsidRDefault="00CE57FE" w:rsidP="005352E4">
            <w:pPr>
              <w:spacing w:after="0" w:line="240" w:lineRule="auto"/>
              <w:jc w:val="center"/>
              <w:rPr>
                <w:rFonts w:ascii="Times New Roman" w:eastAsia="Times New Roman" w:hAnsi="Times New Roman" w:cs="Times New Roman"/>
                <w:color w:val="000000"/>
                <w:sz w:val="20"/>
                <w:szCs w:val="20"/>
                <w:lang w:eastAsia="ru-RU"/>
              </w:rPr>
            </w:pPr>
            <w:r>
              <w:rPr>
                <w:rFonts w:ascii="Times New Roman" w:hAnsi="Times New Roman" w:cs="Times New Roman"/>
                <w:color w:val="000000"/>
                <w:sz w:val="20"/>
                <w:szCs w:val="20"/>
              </w:rPr>
              <w:t xml:space="preserve"> с 07</w:t>
            </w:r>
            <w:r w:rsidRPr="00273A3B">
              <w:rPr>
                <w:rFonts w:ascii="Times New Roman" w:hAnsi="Times New Roman" w:cs="Times New Roman"/>
                <w:color w:val="000000"/>
                <w:sz w:val="20"/>
                <w:szCs w:val="20"/>
              </w:rPr>
              <w:t>.00 до 09.</w:t>
            </w:r>
            <w:r>
              <w:rPr>
                <w:rFonts w:ascii="Times New Roman" w:hAnsi="Times New Roman" w:cs="Times New Roman"/>
                <w:color w:val="000000"/>
                <w:sz w:val="20"/>
                <w:szCs w:val="20"/>
              </w:rPr>
              <w:t>3</w:t>
            </w:r>
            <w:r w:rsidRPr="00273A3B">
              <w:rPr>
                <w:rFonts w:ascii="Times New Roman" w:hAnsi="Times New Roman" w:cs="Times New Roman"/>
                <w:color w:val="000000"/>
                <w:sz w:val="20"/>
                <w:szCs w:val="20"/>
              </w:rPr>
              <w:t>0</w:t>
            </w:r>
          </w:p>
        </w:tc>
        <w:tc>
          <w:tcPr>
            <w:tcW w:w="1033" w:type="dxa"/>
            <w:tcBorders>
              <w:top w:val="single" w:sz="4" w:space="0" w:color="auto"/>
              <w:left w:val="nil"/>
              <w:bottom w:val="single" w:sz="4" w:space="0" w:color="auto"/>
              <w:right w:val="single" w:sz="4" w:space="0" w:color="auto"/>
            </w:tcBorders>
            <w:shd w:val="clear" w:color="auto" w:fill="auto"/>
          </w:tcPr>
          <w:p w:rsidR="00CE57FE" w:rsidRPr="00273A3B" w:rsidRDefault="00CE57FE" w:rsidP="005352E4">
            <w:pPr>
              <w:spacing w:after="0" w:line="240" w:lineRule="auto"/>
              <w:jc w:val="center"/>
              <w:rPr>
                <w:rFonts w:ascii="Times New Roman" w:hAnsi="Times New Roman" w:cs="Times New Roman"/>
                <w:color w:val="000000"/>
                <w:sz w:val="20"/>
                <w:szCs w:val="20"/>
              </w:rPr>
            </w:pPr>
          </w:p>
          <w:p w:rsidR="00CE57FE" w:rsidRPr="00273A3B" w:rsidRDefault="00CE57FE" w:rsidP="005352E4">
            <w:pPr>
              <w:spacing w:after="0" w:line="240" w:lineRule="auto"/>
              <w:jc w:val="center"/>
              <w:rPr>
                <w:rFonts w:ascii="Times New Roman" w:eastAsia="Times New Roman" w:hAnsi="Times New Roman" w:cs="Times New Roman"/>
                <w:color w:val="000000"/>
                <w:sz w:val="20"/>
                <w:szCs w:val="20"/>
                <w:lang w:eastAsia="ru-RU"/>
              </w:rPr>
            </w:pPr>
            <w:r>
              <w:rPr>
                <w:rFonts w:ascii="Times New Roman" w:hAnsi="Times New Roman" w:cs="Times New Roman"/>
                <w:color w:val="000000"/>
                <w:sz w:val="20"/>
                <w:szCs w:val="20"/>
              </w:rPr>
              <w:t>шт</w:t>
            </w:r>
          </w:p>
        </w:tc>
        <w:tc>
          <w:tcPr>
            <w:tcW w:w="1235" w:type="dxa"/>
            <w:tcBorders>
              <w:top w:val="single" w:sz="4" w:space="0" w:color="auto"/>
              <w:left w:val="nil"/>
              <w:bottom w:val="single" w:sz="4" w:space="0" w:color="auto"/>
              <w:right w:val="single" w:sz="4" w:space="0" w:color="auto"/>
            </w:tcBorders>
            <w:shd w:val="clear" w:color="auto" w:fill="auto"/>
          </w:tcPr>
          <w:p w:rsidR="00CE57FE" w:rsidRPr="00273A3B" w:rsidRDefault="009B1D9E" w:rsidP="005352E4">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600</w:t>
            </w:r>
          </w:p>
        </w:tc>
        <w:tc>
          <w:tcPr>
            <w:tcW w:w="1276" w:type="dxa"/>
            <w:tcBorders>
              <w:top w:val="single" w:sz="4" w:space="0" w:color="auto"/>
              <w:left w:val="nil"/>
              <w:bottom w:val="single" w:sz="4" w:space="0" w:color="auto"/>
              <w:right w:val="single" w:sz="4" w:space="0" w:color="auto"/>
            </w:tcBorders>
            <w:shd w:val="clear" w:color="auto" w:fill="auto"/>
          </w:tcPr>
          <w:p w:rsidR="00CE57FE" w:rsidRPr="00273A3B" w:rsidRDefault="00CE57FE" w:rsidP="005352E4">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01.47.21.000</w:t>
            </w:r>
          </w:p>
        </w:tc>
        <w:tc>
          <w:tcPr>
            <w:tcW w:w="2285" w:type="dxa"/>
            <w:tcBorders>
              <w:top w:val="single" w:sz="4" w:space="0" w:color="auto"/>
              <w:left w:val="nil"/>
              <w:bottom w:val="single" w:sz="4" w:space="0" w:color="auto"/>
              <w:right w:val="single" w:sz="4" w:space="0" w:color="auto"/>
            </w:tcBorders>
            <w:shd w:val="clear" w:color="auto" w:fill="auto"/>
          </w:tcPr>
          <w:p w:rsidR="00CE57FE" w:rsidRPr="00273A3B" w:rsidRDefault="00CE57FE" w:rsidP="005352E4">
            <w:pPr>
              <w:spacing w:after="0" w:line="240" w:lineRule="auto"/>
              <w:jc w:val="both"/>
              <w:rPr>
                <w:rFonts w:ascii="Times New Roman" w:eastAsia="Times New Roman" w:hAnsi="Times New Roman" w:cs="Times New Roman"/>
                <w:color w:val="000000"/>
                <w:sz w:val="20"/>
                <w:szCs w:val="20"/>
                <w:lang w:eastAsia="ru-RU"/>
              </w:rPr>
            </w:pPr>
            <w:r w:rsidRPr="00D25075">
              <w:rPr>
                <w:rFonts w:ascii="Times New Roman" w:eastAsia="Times New Roman" w:hAnsi="Times New Roman" w:cs="Times New Roman"/>
                <w:color w:val="000000"/>
                <w:sz w:val="20"/>
                <w:szCs w:val="20"/>
                <w:lang w:eastAsia="ru-RU"/>
              </w:rPr>
              <w:t xml:space="preserve">Установлено </w:t>
            </w:r>
            <w:r w:rsidRPr="00D25075">
              <w:rPr>
                <w:rFonts w:ascii="Times New Roman" w:eastAsia="Times New Roman" w:hAnsi="Times New Roman" w:cs="Times New Roman"/>
                <w:b/>
                <w:bCs/>
                <w:color w:val="000000"/>
                <w:sz w:val="20"/>
                <w:szCs w:val="20"/>
                <w:lang w:eastAsia="ru-RU"/>
              </w:rPr>
              <w:t>ограничение</w:t>
            </w:r>
            <w:r w:rsidRPr="00D25075">
              <w:rPr>
                <w:rFonts w:ascii="Times New Roman" w:eastAsia="Times New Roman" w:hAnsi="Times New Roman" w:cs="Times New Roman"/>
                <w:color w:val="000000"/>
                <w:sz w:val="20"/>
                <w:szCs w:val="20"/>
                <w:lang w:eastAsia="ru-RU"/>
              </w:rPr>
              <w:t xml:space="preserve"> на закупку товаров (в том числе поставляемых при выполнении закупаемых работ, оказании закупаемых услуг), происходящих из иностранных государств.</w:t>
            </w:r>
          </w:p>
        </w:tc>
        <w:tc>
          <w:tcPr>
            <w:tcW w:w="1684" w:type="dxa"/>
            <w:tcBorders>
              <w:top w:val="single" w:sz="4" w:space="0" w:color="auto"/>
              <w:left w:val="nil"/>
              <w:bottom w:val="single" w:sz="4" w:space="0" w:color="auto"/>
              <w:right w:val="single" w:sz="4" w:space="0" w:color="auto"/>
            </w:tcBorders>
          </w:tcPr>
          <w:p w:rsidR="00CE57FE" w:rsidRPr="00273A3B" w:rsidRDefault="00CE57FE" w:rsidP="005352E4">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p>
        </w:tc>
      </w:tr>
    </w:tbl>
    <w:p w:rsidR="00E72800" w:rsidRPr="00F57A62" w:rsidRDefault="00E72800">
      <w:pPr>
        <w:rPr>
          <w:sz w:val="24"/>
          <w:szCs w:val="24"/>
        </w:rPr>
      </w:pPr>
    </w:p>
    <w:p w:rsidR="00D25075" w:rsidRPr="00F57A62" w:rsidRDefault="00D25075" w:rsidP="00D25075">
      <w:pPr>
        <w:spacing w:after="0" w:line="240" w:lineRule="auto"/>
        <w:rPr>
          <w:rFonts w:ascii="Times New Roman" w:hAnsi="Times New Roman" w:cs="Times New Roman"/>
          <w:sz w:val="24"/>
          <w:szCs w:val="24"/>
        </w:rPr>
      </w:pPr>
      <w:r w:rsidRPr="00F57A62">
        <w:rPr>
          <w:rFonts w:ascii="Times New Roman" w:hAnsi="Times New Roman" w:cs="Times New Roman"/>
          <w:sz w:val="24"/>
          <w:szCs w:val="24"/>
        </w:rPr>
        <w:t>* Для подтверждения происхождения товара из Российской Федерации участником представляется (при наличии) - номер реестровой записи из реестра Российской промышленной продукции, предусмотренного ст. 17.1 Федерального закона "О промышленной политике в Российской Федерации";</w:t>
      </w:r>
    </w:p>
    <w:p w:rsidR="00D25075" w:rsidRPr="00F57A62" w:rsidRDefault="00D25075" w:rsidP="00D25075">
      <w:pPr>
        <w:spacing w:after="0" w:line="240" w:lineRule="auto"/>
        <w:rPr>
          <w:rFonts w:ascii="Times New Roman" w:hAnsi="Times New Roman" w:cs="Times New Roman"/>
          <w:sz w:val="24"/>
          <w:szCs w:val="24"/>
        </w:rPr>
      </w:pPr>
      <w:r w:rsidRPr="00F57A62">
        <w:rPr>
          <w:rFonts w:ascii="Times New Roman" w:hAnsi="Times New Roman" w:cs="Times New Roman"/>
          <w:sz w:val="24"/>
          <w:szCs w:val="24"/>
        </w:rPr>
        <w:t>Для подтверждения происхождения товаров из государств – членов Евразийского экономического союза, за исключением Российской Федерации, участником представляется (при наличии) – номер реестровой записи из Евразийского реестра промышленных товаров государств - членов Евразийского экономического союза;</w:t>
      </w:r>
    </w:p>
    <w:p w:rsidR="00273A3B" w:rsidRPr="00F57A62" w:rsidRDefault="00D25075" w:rsidP="00D25075">
      <w:pPr>
        <w:spacing w:after="0" w:line="240" w:lineRule="auto"/>
        <w:rPr>
          <w:rFonts w:ascii="Times New Roman" w:hAnsi="Times New Roman" w:cs="Times New Roman"/>
          <w:sz w:val="24"/>
          <w:szCs w:val="24"/>
        </w:rPr>
      </w:pPr>
      <w:r w:rsidRPr="00F57A62">
        <w:rPr>
          <w:rFonts w:ascii="Times New Roman" w:hAnsi="Times New Roman" w:cs="Times New Roman"/>
          <w:sz w:val="24"/>
          <w:szCs w:val="24"/>
        </w:rPr>
        <w:t>** Декларирование (указание) страны происхождения товара в составе заявки на участие в закупке.</w:t>
      </w:r>
    </w:p>
    <w:p w:rsidR="00273A3B" w:rsidRPr="00F57A62" w:rsidRDefault="00273A3B" w:rsidP="00273A3B">
      <w:pPr>
        <w:rPr>
          <w:sz w:val="24"/>
          <w:szCs w:val="24"/>
        </w:rPr>
      </w:pPr>
    </w:p>
    <w:p w:rsidR="00F57A62" w:rsidRDefault="00F57A62" w:rsidP="00F57A62">
      <w:pPr>
        <w:widowControl w:val="0"/>
        <w:tabs>
          <w:tab w:val="left" w:pos="0"/>
        </w:tabs>
        <w:autoSpaceDE w:val="0"/>
        <w:autoSpaceDN w:val="0"/>
        <w:adjustRightInd w:val="0"/>
        <w:spacing w:after="0" w:line="240" w:lineRule="auto"/>
        <w:jc w:val="both"/>
        <w:rPr>
          <w:rFonts w:ascii="Times New Roman" w:eastAsia="Calibri" w:hAnsi="Times New Roman" w:cs="Times New Roman"/>
          <w:b/>
          <w:bCs/>
          <w:iCs/>
          <w:sz w:val="24"/>
          <w:szCs w:val="24"/>
          <w:lang w:eastAsia="ru-RU"/>
        </w:rPr>
      </w:pPr>
      <w:r w:rsidRPr="00F57A62">
        <w:rPr>
          <w:rFonts w:ascii="Times New Roman" w:eastAsia="Calibri" w:hAnsi="Times New Roman" w:cs="Times New Roman"/>
          <w:b/>
          <w:bCs/>
          <w:iCs/>
          <w:sz w:val="24"/>
          <w:szCs w:val="24"/>
          <w:lang w:eastAsia="ru-RU"/>
        </w:rPr>
        <w:t>Место, условия и сроки поставки товара</w:t>
      </w:r>
      <w:r>
        <w:rPr>
          <w:rFonts w:ascii="Times New Roman" w:eastAsia="Calibri" w:hAnsi="Times New Roman" w:cs="Times New Roman"/>
          <w:b/>
          <w:bCs/>
          <w:iCs/>
          <w:sz w:val="24"/>
          <w:szCs w:val="24"/>
          <w:lang w:eastAsia="ru-RU"/>
        </w:rPr>
        <w:t>.</w:t>
      </w:r>
    </w:p>
    <w:p w:rsidR="00F57A62" w:rsidRDefault="005F5852" w:rsidP="00F57A62">
      <w:pPr>
        <w:widowControl w:val="0"/>
        <w:tabs>
          <w:tab w:val="left" w:pos="0"/>
        </w:tabs>
        <w:autoSpaceDE w:val="0"/>
        <w:autoSpaceDN w:val="0"/>
        <w:adjustRightInd w:val="0"/>
        <w:spacing w:after="0" w:line="240" w:lineRule="auto"/>
        <w:jc w:val="both"/>
        <w:rPr>
          <w:rFonts w:ascii="Times New Roman" w:eastAsia="Calibri" w:hAnsi="Times New Roman" w:cs="Times New Roman"/>
          <w:iCs/>
          <w:sz w:val="24"/>
          <w:szCs w:val="24"/>
          <w:lang w:eastAsia="ru-RU"/>
        </w:rPr>
      </w:pPr>
      <w:r w:rsidRPr="005F5852">
        <w:rPr>
          <w:rFonts w:ascii="Times New Roman" w:eastAsia="Calibri" w:hAnsi="Times New Roman" w:cs="Times New Roman"/>
          <w:iCs/>
          <w:sz w:val="24"/>
          <w:szCs w:val="24"/>
          <w:lang w:eastAsia="ru-RU"/>
        </w:rPr>
        <w:t>Срок поставки</w:t>
      </w:r>
      <w:r w:rsidRPr="00FA703A">
        <w:rPr>
          <w:rFonts w:ascii="Times New Roman" w:eastAsia="Calibri" w:hAnsi="Times New Roman" w:cs="Times New Roman"/>
          <w:iCs/>
          <w:sz w:val="24"/>
          <w:szCs w:val="24"/>
          <w:lang w:eastAsia="ru-RU"/>
        </w:rPr>
        <w:t xml:space="preserve">: с </w:t>
      </w:r>
      <w:r w:rsidR="00A25A44">
        <w:rPr>
          <w:rFonts w:ascii="Times New Roman" w:eastAsia="Calibri" w:hAnsi="Times New Roman" w:cs="Times New Roman"/>
          <w:iCs/>
          <w:sz w:val="24"/>
          <w:szCs w:val="24"/>
          <w:lang w:eastAsia="ru-RU"/>
        </w:rPr>
        <w:t>01</w:t>
      </w:r>
      <w:r w:rsidR="00E96F50" w:rsidRPr="00FA703A">
        <w:rPr>
          <w:rFonts w:ascii="Times New Roman" w:eastAsia="Calibri" w:hAnsi="Times New Roman" w:cs="Times New Roman"/>
          <w:iCs/>
          <w:sz w:val="24"/>
          <w:szCs w:val="24"/>
          <w:lang w:eastAsia="ru-RU"/>
        </w:rPr>
        <w:t>.</w:t>
      </w:r>
      <w:r w:rsidR="0073232B">
        <w:rPr>
          <w:rFonts w:ascii="Times New Roman" w:eastAsia="Calibri" w:hAnsi="Times New Roman" w:cs="Times New Roman"/>
          <w:iCs/>
          <w:sz w:val="24"/>
          <w:szCs w:val="24"/>
          <w:lang w:eastAsia="ru-RU"/>
        </w:rPr>
        <w:t>0</w:t>
      </w:r>
      <w:r w:rsidR="00A25A44">
        <w:rPr>
          <w:rFonts w:ascii="Times New Roman" w:eastAsia="Calibri" w:hAnsi="Times New Roman" w:cs="Times New Roman"/>
          <w:iCs/>
          <w:sz w:val="24"/>
          <w:szCs w:val="24"/>
          <w:lang w:eastAsia="ru-RU"/>
        </w:rPr>
        <w:t>9</w:t>
      </w:r>
      <w:r w:rsidR="00E96F50" w:rsidRPr="00FA703A">
        <w:rPr>
          <w:rFonts w:ascii="Times New Roman" w:eastAsia="Calibri" w:hAnsi="Times New Roman" w:cs="Times New Roman"/>
          <w:iCs/>
          <w:sz w:val="24"/>
          <w:szCs w:val="24"/>
          <w:lang w:eastAsia="ru-RU"/>
        </w:rPr>
        <w:t>.202</w:t>
      </w:r>
      <w:r w:rsidR="0073232B">
        <w:rPr>
          <w:rFonts w:ascii="Times New Roman" w:eastAsia="Calibri" w:hAnsi="Times New Roman" w:cs="Times New Roman"/>
          <w:iCs/>
          <w:sz w:val="24"/>
          <w:szCs w:val="24"/>
          <w:lang w:eastAsia="ru-RU"/>
        </w:rPr>
        <w:t>6</w:t>
      </w:r>
      <w:r w:rsidR="00E96F50" w:rsidRPr="00FA703A">
        <w:rPr>
          <w:rFonts w:ascii="Times New Roman" w:eastAsia="Calibri" w:hAnsi="Times New Roman" w:cs="Times New Roman"/>
          <w:iCs/>
          <w:sz w:val="24"/>
          <w:szCs w:val="24"/>
          <w:lang w:eastAsia="ru-RU"/>
        </w:rPr>
        <w:t xml:space="preserve"> до 3</w:t>
      </w:r>
      <w:r w:rsidR="009E37FA" w:rsidRPr="00FA703A">
        <w:rPr>
          <w:rFonts w:ascii="Times New Roman" w:eastAsia="Calibri" w:hAnsi="Times New Roman" w:cs="Times New Roman"/>
          <w:iCs/>
          <w:sz w:val="24"/>
          <w:szCs w:val="24"/>
          <w:lang w:eastAsia="ru-RU"/>
        </w:rPr>
        <w:t>1</w:t>
      </w:r>
      <w:r w:rsidR="00E96F50" w:rsidRPr="00FA703A">
        <w:rPr>
          <w:rFonts w:ascii="Times New Roman" w:eastAsia="Calibri" w:hAnsi="Times New Roman" w:cs="Times New Roman"/>
          <w:iCs/>
          <w:sz w:val="24"/>
          <w:szCs w:val="24"/>
          <w:lang w:eastAsia="ru-RU"/>
        </w:rPr>
        <w:t>.</w:t>
      </w:r>
      <w:r w:rsidR="00A25A44">
        <w:rPr>
          <w:rFonts w:ascii="Times New Roman" w:eastAsia="Calibri" w:hAnsi="Times New Roman" w:cs="Times New Roman"/>
          <w:iCs/>
          <w:sz w:val="24"/>
          <w:szCs w:val="24"/>
          <w:lang w:eastAsia="ru-RU"/>
        </w:rPr>
        <w:t>12</w:t>
      </w:r>
      <w:r w:rsidRPr="00FA703A">
        <w:rPr>
          <w:rFonts w:ascii="Times New Roman" w:eastAsia="Calibri" w:hAnsi="Times New Roman" w:cs="Times New Roman"/>
          <w:iCs/>
          <w:sz w:val="24"/>
          <w:szCs w:val="24"/>
          <w:lang w:eastAsia="ru-RU"/>
        </w:rPr>
        <w:t>.202</w:t>
      </w:r>
      <w:r w:rsidR="0073232B">
        <w:rPr>
          <w:rFonts w:ascii="Times New Roman" w:eastAsia="Calibri" w:hAnsi="Times New Roman" w:cs="Times New Roman"/>
          <w:iCs/>
          <w:sz w:val="24"/>
          <w:szCs w:val="24"/>
          <w:lang w:eastAsia="ru-RU"/>
        </w:rPr>
        <w:t>6</w:t>
      </w:r>
      <w:r w:rsidRPr="00FA703A">
        <w:rPr>
          <w:rFonts w:ascii="Times New Roman" w:eastAsia="Calibri" w:hAnsi="Times New Roman" w:cs="Times New Roman"/>
          <w:iCs/>
          <w:sz w:val="24"/>
          <w:szCs w:val="24"/>
          <w:lang w:eastAsia="ru-RU"/>
        </w:rPr>
        <w:t>г.</w:t>
      </w:r>
    </w:p>
    <w:p w:rsidR="005F5852" w:rsidRPr="005F5852" w:rsidRDefault="005F5852" w:rsidP="005F5852">
      <w:pPr>
        <w:widowControl w:val="0"/>
        <w:tabs>
          <w:tab w:val="left" w:pos="0"/>
        </w:tabs>
        <w:autoSpaceDE w:val="0"/>
        <w:autoSpaceDN w:val="0"/>
        <w:adjustRightInd w:val="0"/>
        <w:spacing w:after="0" w:line="240" w:lineRule="auto"/>
        <w:jc w:val="both"/>
        <w:rPr>
          <w:rFonts w:ascii="Times New Roman" w:eastAsia="Calibri" w:hAnsi="Times New Roman" w:cs="Times New Roman"/>
          <w:iCs/>
          <w:sz w:val="24"/>
          <w:szCs w:val="24"/>
          <w:lang w:eastAsia="ru-RU"/>
        </w:rPr>
      </w:pPr>
      <w:r w:rsidRPr="005F5852">
        <w:rPr>
          <w:rFonts w:ascii="Times New Roman" w:eastAsia="Calibri" w:hAnsi="Times New Roman" w:cs="Times New Roman"/>
          <w:iCs/>
          <w:sz w:val="24"/>
          <w:szCs w:val="24"/>
          <w:lang w:eastAsia="ru-RU"/>
        </w:rPr>
        <w:t xml:space="preserve">Товар Заказчику поставляется партиями в соответствии с условиями настоящего Договора. Количество Товара в каждой партии определяется на основании заявки Заказчика. </w:t>
      </w:r>
    </w:p>
    <w:p w:rsidR="005F5852" w:rsidRPr="005F5852" w:rsidRDefault="005F5852" w:rsidP="005F5852">
      <w:pPr>
        <w:widowControl w:val="0"/>
        <w:tabs>
          <w:tab w:val="left" w:pos="0"/>
        </w:tabs>
        <w:autoSpaceDE w:val="0"/>
        <w:autoSpaceDN w:val="0"/>
        <w:adjustRightInd w:val="0"/>
        <w:spacing w:after="0" w:line="240" w:lineRule="auto"/>
        <w:jc w:val="both"/>
        <w:rPr>
          <w:rFonts w:ascii="Times New Roman" w:eastAsia="Calibri" w:hAnsi="Times New Roman" w:cs="Times New Roman"/>
          <w:iCs/>
          <w:sz w:val="24"/>
          <w:szCs w:val="24"/>
          <w:lang w:eastAsia="ru-RU"/>
        </w:rPr>
      </w:pPr>
      <w:r w:rsidRPr="005F5852">
        <w:rPr>
          <w:rFonts w:ascii="Times New Roman" w:eastAsia="Calibri" w:hAnsi="Times New Roman" w:cs="Times New Roman"/>
          <w:iCs/>
          <w:sz w:val="24"/>
          <w:szCs w:val="24"/>
          <w:lang w:eastAsia="ru-RU"/>
        </w:rPr>
        <w:t>Поставка Товара осуществляется не позднее, чем в течение 3 (трех) дней со дня отправки Заявки Заказчиком.</w:t>
      </w:r>
    </w:p>
    <w:p w:rsidR="005F5852" w:rsidRDefault="005F5852" w:rsidP="005F5852">
      <w:pPr>
        <w:widowControl w:val="0"/>
        <w:tabs>
          <w:tab w:val="left" w:pos="0"/>
        </w:tabs>
        <w:autoSpaceDE w:val="0"/>
        <w:autoSpaceDN w:val="0"/>
        <w:adjustRightInd w:val="0"/>
        <w:spacing w:after="0" w:line="240" w:lineRule="auto"/>
        <w:jc w:val="both"/>
        <w:rPr>
          <w:rFonts w:ascii="Times New Roman" w:eastAsia="Calibri" w:hAnsi="Times New Roman" w:cs="Times New Roman"/>
          <w:iCs/>
          <w:sz w:val="24"/>
          <w:szCs w:val="24"/>
          <w:lang w:eastAsia="ru-RU"/>
        </w:rPr>
      </w:pPr>
      <w:r w:rsidRPr="005F5852">
        <w:rPr>
          <w:rFonts w:ascii="Times New Roman" w:eastAsia="Calibri" w:hAnsi="Times New Roman" w:cs="Times New Roman"/>
          <w:iCs/>
          <w:sz w:val="24"/>
          <w:szCs w:val="24"/>
          <w:lang w:eastAsia="ru-RU"/>
        </w:rPr>
        <w:t xml:space="preserve">Поставка Товара осуществляется по адресу: 352030, Краснодарский край, р-н Кущевский, ст-ца Кущевская, </w:t>
      </w:r>
      <w:r w:rsidR="005B4BF0">
        <w:rPr>
          <w:rFonts w:ascii="Times New Roman" w:eastAsia="Calibri" w:hAnsi="Times New Roman" w:cs="Times New Roman"/>
          <w:iCs/>
          <w:sz w:val="24"/>
          <w:szCs w:val="24"/>
          <w:lang w:eastAsia="ru-RU"/>
        </w:rPr>
        <w:t>ул Ленина</w:t>
      </w:r>
      <w:r w:rsidRPr="005F5852">
        <w:rPr>
          <w:rFonts w:ascii="Times New Roman" w:eastAsia="Calibri" w:hAnsi="Times New Roman" w:cs="Times New Roman"/>
          <w:iCs/>
          <w:sz w:val="24"/>
          <w:szCs w:val="24"/>
          <w:lang w:eastAsia="ru-RU"/>
        </w:rPr>
        <w:t xml:space="preserve">, д. </w:t>
      </w:r>
      <w:r w:rsidR="005B4BF0">
        <w:rPr>
          <w:rFonts w:ascii="Times New Roman" w:eastAsia="Calibri" w:hAnsi="Times New Roman" w:cs="Times New Roman"/>
          <w:iCs/>
          <w:sz w:val="24"/>
          <w:szCs w:val="24"/>
          <w:lang w:eastAsia="ru-RU"/>
        </w:rPr>
        <w:t>89</w:t>
      </w:r>
      <w:r w:rsidRPr="005F5852">
        <w:rPr>
          <w:rFonts w:ascii="Times New Roman" w:eastAsia="Calibri" w:hAnsi="Times New Roman" w:cs="Times New Roman"/>
          <w:iCs/>
          <w:sz w:val="24"/>
          <w:szCs w:val="24"/>
          <w:lang w:eastAsia="ru-RU"/>
        </w:rPr>
        <w:t xml:space="preserve"> по рабочим дням.</w:t>
      </w:r>
    </w:p>
    <w:p w:rsidR="005F5852" w:rsidRPr="005F5852" w:rsidRDefault="005F5852" w:rsidP="005F5852">
      <w:pPr>
        <w:widowControl w:val="0"/>
        <w:tabs>
          <w:tab w:val="left" w:pos="0"/>
        </w:tabs>
        <w:autoSpaceDE w:val="0"/>
        <w:autoSpaceDN w:val="0"/>
        <w:adjustRightInd w:val="0"/>
        <w:spacing w:after="0" w:line="240" w:lineRule="auto"/>
        <w:jc w:val="both"/>
        <w:rPr>
          <w:rFonts w:ascii="Times New Roman" w:eastAsia="Calibri" w:hAnsi="Times New Roman" w:cs="Times New Roman"/>
          <w:iCs/>
          <w:sz w:val="24"/>
          <w:szCs w:val="24"/>
          <w:lang w:eastAsia="ru-RU"/>
        </w:rPr>
      </w:pPr>
    </w:p>
    <w:p w:rsidR="00F57A62" w:rsidRDefault="00F57A62" w:rsidP="00F57A62">
      <w:pPr>
        <w:widowControl w:val="0"/>
        <w:tabs>
          <w:tab w:val="left" w:pos="0"/>
        </w:tabs>
        <w:autoSpaceDE w:val="0"/>
        <w:autoSpaceDN w:val="0"/>
        <w:adjustRightInd w:val="0"/>
        <w:spacing w:after="0" w:line="240" w:lineRule="auto"/>
        <w:jc w:val="both"/>
        <w:rPr>
          <w:rFonts w:ascii="Times New Roman" w:eastAsia="Calibri" w:hAnsi="Times New Roman" w:cs="Times New Roman"/>
          <w:b/>
          <w:bCs/>
          <w:iCs/>
          <w:sz w:val="24"/>
          <w:szCs w:val="24"/>
          <w:lang w:eastAsia="ru-RU"/>
        </w:rPr>
      </w:pPr>
    </w:p>
    <w:p w:rsidR="00F57A62" w:rsidRPr="00F57A62" w:rsidRDefault="00F57A62" w:rsidP="00F57A62">
      <w:pPr>
        <w:widowControl w:val="0"/>
        <w:tabs>
          <w:tab w:val="left" w:pos="0"/>
        </w:tabs>
        <w:autoSpaceDE w:val="0"/>
        <w:autoSpaceDN w:val="0"/>
        <w:adjustRightInd w:val="0"/>
        <w:spacing w:after="0" w:line="240" w:lineRule="auto"/>
        <w:jc w:val="both"/>
        <w:rPr>
          <w:rFonts w:ascii="Times New Roman" w:eastAsia="Calibri" w:hAnsi="Times New Roman" w:cs="Times New Roman"/>
          <w:sz w:val="24"/>
          <w:szCs w:val="24"/>
          <w:lang w:eastAsia="ru-RU"/>
        </w:rPr>
      </w:pPr>
      <w:r w:rsidRPr="00F57A62">
        <w:rPr>
          <w:rFonts w:ascii="Times New Roman" w:eastAsia="Calibri" w:hAnsi="Times New Roman" w:cs="Times New Roman"/>
          <w:b/>
          <w:bCs/>
          <w:iCs/>
          <w:sz w:val="24"/>
          <w:szCs w:val="24"/>
          <w:lang w:eastAsia="ru-RU"/>
        </w:rPr>
        <w:t xml:space="preserve">Требования </w:t>
      </w:r>
      <w:r w:rsidRPr="00F57A62">
        <w:rPr>
          <w:rFonts w:ascii="Times New Roman" w:eastAsia="Calibri" w:hAnsi="Times New Roman" w:cs="Times New Roman"/>
          <w:b/>
          <w:sz w:val="24"/>
          <w:szCs w:val="24"/>
          <w:lang w:eastAsia="ru-RU"/>
        </w:rPr>
        <w:t>к качеству и</w:t>
      </w:r>
      <w:r w:rsidRPr="00F57A62">
        <w:rPr>
          <w:rFonts w:ascii="Times New Roman" w:eastAsia="Calibri" w:hAnsi="Times New Roman" w:cs="Times New Roman"/>
          <w:b/>
          <w:bCs/>
          <w:iCs/>
          <w:sz w:val="24"/>
          <w:szCs w:val="24"/>
          <w:lang w:eastAsia="ru-RU"/>
        </w:rPr>
        <w:t xml:space="preserve"> безопасности товара.</w:t>
      </w:r>
      <w:r w:rsidRPr="00F57A62">
        <w:rPr>
          <w:rFonts w:ascii="Times New Roman" w:eastAsia="Calibri" w:hAnsi="Times New Roman" w:cs="Times New Roman"/>
          <w:b/>
          <w:sz w:val="24"/>
          <w:szCs w:val="24"/>
          <w:lang w:eastAsia="ru-RU"/>
        </w:rPr>
        <w:t xml:space="preserve"> </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Качество и безопасность продуктов питания должны соответствовать требованиям установленным следующими документами:</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 xml:space="preserve">- Приказом Минсельхоза России от 15.04.2019 № 193 «О внесении изменений в Перечень подконтрольных товаров, подлежащих сопровождению ветеринарными сопроводительными документами, утвержденный приказом Минсельхоза России </w:t>
      </w:r>
      <w:hyperlink r:id="rId6" w:tooltip="&quot;Об утверждении Перечня подконтрольных товаров, подлежащих сопровождению ветеринарными ...&quot;&#10;Приказ Минсельхоза России от 18.12.2015 N 648&#10;Статус: Действующая редакция документа (действ. c 01.11.2019)" w:history="1">
        <w:r w:rsidRPr="00F57A62">
          <w:rPr>
            <w:rFonts w:ascii="Times New Roman" w:eastAsia="Times New Roman" w:hAnsi="Times New Roman" w:cs="Times New Roman"/>
            <w:color w:val="0563C1"/>
            <w:sz w:val="24"/>
            <w:szCs w:val="24"/>
            <w:u w:val="single"/>
            <w:lang w:eastAsia="ru-RU"/>
          </w:rPr>
          <w:t>от 18 декабря 2015 № 648</w:t>
        </w:r>
      </w:hyperlink>
      <w:r w:rsidRPr="00F57A62">
        <w:rPr>
          <w:rFonts w:ascii="Times New Roman" w:eastAsia="Times New Roman" w:hAnsi="Times New Roman" w:cs="Times New Roman"/>
          <w:sz w:val="24"/>
          <w:szCs w:val="24"/>
          <w:lang w:eastAsia="ru-RU"/>
        </w:rPr>
        <w:t>»;</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 xml:space="preserve">- Техническим регламентом Таможенного союза </w:t>
      </w:r>
      <w:hyperlink r:id="rId7" w:tooltip="&quot;ТР ТС 021/2011 Технический регламент Таможенного союза &quot;О безопасности пищевой продукции&quot; ...&quot;&#10;(утв. решением Комиссии Таможенного союза от 09.12.2011 N 880)&#10;Технический регламент ...&#10;Статус: Действующая редакция документа (действ. c 25.07.2023)" w:history="1">
        <w:r w:rsidRPr="00F57A62">
          <w:rPr>
            <w:rFonts w:ascii="Times New Roman" w:eastAsia="Times New Roman" w:hAnsi="Times New Roman" w:cs="Times New Roman"/>
            <w:color w:val="0563C1"/>
            <w:sz w:val="24"/>
            <w:szCs w:val="24"/>
            <w:u w:val="single"/>
            <w:lang w:eastAsia="ru-RU"/>
          </w:rPr>
          <w:t>от 09.12.2011 № 021/2011</w:t>
        </w:r>
      </w:hyperlink>
      <w:r w:rsidRPr="00F57A62">
        <w:rPr>
          <w:rFonts w:ascii="Times New Roman" w:eastAsia="Times New Roman" w:hAnsi="Times New Roman" w:cs="Times New Roman"/>
          <w:sz w:val="24"/>
          <w:szCs w:val="24"/>
          <w:lang w:eastAsia="ru-RU"/>
        </w:rPr>
        <w:t xml:space="preserve"> «О безопасности пищевой продукции»;</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 xml:space="preserve">- Техническим регламентом Таможенного союза </w:t>
      </w:r>
      <w:hyperlink r:id="rId8" w:tooltip="&quot;ТР ТС 029/2012 Технический регламент Таможенного союза &quot;Требования безопасности ...&quot;&#10;(утв. решением Совета ЕЭК от 20.07.2012 N 58)&#10;Технический регламент Таможенного ...&#10;Статус: Действующая редакция документа (действ. c 05.04.2015 по 26.02.2024)" w:history="1">
        <w:r w:rsidRPr="00F57A62">
          <w:rPr>
            <w:rFonts w:ascii="Times New Roman" w:eastAsia="Times New Roman" w:hAnsi="Times New Roman" w:cs="Times New Roman"/>
            <w:color w:val="0563C1"/>
            <w:sz w:val="24"/>
            <w:szCs w:val="24"/>
            <w:u w:val="single"/>
            <w:lang w:eastAsia="ru-RU"/>
          </w:rPr>
          <w:t>от 20.07.2012 № 029/2012</w:t>
        </w:r>
      </w:hyperlink>
      <w:r w:rsidRPr="00F57A62">
        <w:rPr>
          <w:rFonts w:ascii="Times New Roman" w:eastAsia="Times New Roman" w:hAnsi="Times New Roman" w:cs="Times New Roman"/>
          <w:sz w:val="24"/>
          <w:szCs w:val="24"/>
          <w:lang w:eastAsia="ru-RU"/>
        </w:rPr>
        <w:t xml:space="preserve"> «Требования безопасности пищевых добавок, ароматизаторов и технологических вспомогательных средств»;</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 xml:space="preserve">- Техническим регламентом Таможенного союза </w:t>
      </w:r>
      <w:hyperlink r:id="rId9" w:tooltip="&quot;ТР ТС 027/2012 Технический регламент Таможенного союза &quot;О безопасности отдельных видов ...&quot;&#10;(утв. решением Совета ЕЭК от 15.06.2012 N 34)&#10;Технический регламент Таможенного союза от 15.06.2012 N ...&#10;Статус: Действующий документ (действ. c 01.07.2013" w:history="1">
        <w:r w:rsidRPr="00F57A62">
          <w:rPr>
            <w:rFonts w:ascii="Times New Roman" w:eastAsia="Times New Roman" w:hAnsi="Times New Roman" w:cs="Times New Roman"/>
            <w:color w:val="0563C1"/>
            <w:sz w:val="24"/>
            <w:szCs w:val="24"/>
            <w:u w:val="single"/>
            <w:lang w:eastAsia="ru-RU"/>
          </w:rPr>
          <w:t>от 15.06.2012 № 027/2012</w:t>
        </w:r>
      </w:hyperlink>
      <w:r w:rsidRPr="00F57A62">
        <w:rPr>
          <w:rFonts w:ascii="Times New Roman" w:eastAsia="Times New Roman" w:hAnsi="Times New Roman" w:cs="Times New Roman"/>
          <w:sz w:val="24"/>
          <w:szCs w:val="24"/>
          <w:lang w:eastAsia="ru-RU"/>
        </w:rPr>
        <w:t xml:space="preserve"> «О безопасности отдельных видов специализированной пищевой продукции, в том числе диетического лечебного и диетического профилактического питания»;</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 xml:space="preserve">- Техническим регламентом Таможенного союза </w:t>
      </w:r>
      <w:hyperlink r:id="rId10" w:tooltip="&quot;ТР ТС 007/2011 Технический регламент Таможенного союза &quot;О безопасности продукции ...&quot;&#10;(утв. решением Комиссии Таможенного союза от 23.09.2011 N 797)&#10;Технический регламент Таможенного ...&#10;Статус: Действующая редакция документа (действ. c 26.03.2023)" w:history="1">
        <w:r w:rsidRPr="00F57A62">
          <w:rPr>
            <w:rFonts w:ascii="Times New Roman" w:eastAsia="Times New Roman" w:hAnsi="Times New Roman" w:cs="Times New Roman"/>
            <w:color w:val="0563C1"/>
            <w:sz w:val="24"/>
            <w:szCs w:val="24"/>
            <w:u w:val="single"/>
            <w:lang w:eastAsia="ru-RU"/>
          </w:rPr>
          <w:t>от 23.09.2011 № 007/2011</w:t>
        </w:r>
      </w:hyperlink>
      <w:r w:rsidRPr="00F57A62">
        <w:rPr>
          <w:rFonts w:ascii="Times New Roman" w:eastAsia="Times New Roman" w:hAnsi="Times New Roman" w:cs="Times New Roman"/>
          <w:sz w:val="24"/>
          <w:szCs w:val="24"/>
          <w:lang w:eastAsia="ru-RU"/>
        </w:rPr>
        <w:t xml:space="preserve"> «О безопасности продукции, предназначенной для детей и подростков»;</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 xml:space="preserve">- Постановлением главного государственного врача Российской Федерации </w:t>
      </w:r>
      <w:hyperlink r:id="rId11" w:tooltip="&quot;Об утверждении санитарно-эпидемиологических правил и норм СанПиН ...&quot;&#10;Постановление Главного государственного санитарного врача РФ от 27.10.2020 N ...&#10;Статус: Действующий документ. С ограниченным сроком действия (действ. c 01.01.2021 по 31.12.2026)" w:history="1">
        <w:r w:rsidRPr="00F57A62">
          <w:rPr>
            <w:rFonts w:ascii="Times New Roman" w:eastAsia="Times New Roman" w:hAnsi="Times New Roman" w:cs="Times New Roman"/>
            <w:color w:val="0563C1"/>
            <w:sz w:val="24"/>
            <w:szCs w:val="24"/>
            <w:u w:val="single"/>
            <w:lang w:eastAsia="ru-RU"/>
          </w:rPr>
          <w:t>от 27.10.2020 № 32</w:t>
        </w:r>
      </w:hyperlink>
      <w:r w:rsidRPr="00F57A62">
        <w:rPr>
          <w:rFonts w:ascii="Times New Roman" w:eastAsia="Times New Roman" w:hAnsi="Times New Roman" w:cs="Times New Roman"/>
          <w:sz w:val="24"/>
          <w:szCs w:val="24"/>
          <w:lang w:eastAsia="ru-RU"/>
        </w:rPr>
        <w:t xml:space="preserve"> «Об утверждении санитарно-эпидемиологических правил и норм </w:t>
      </w:r>
      <w:hyperlink r:id="rId12" w:tooltip="&quot;Об утверждении санитарно-эпидемиологических правил и норм СанПиН ...&quot;&#10;Постановление Главного государственного санитарного врача РФ от 27.10.2020 N ...&#10;Статус: Действующий документ. С ограниченным сроком действия (действ. c 01.01.2021 по 31.12.2026)" w:history="1">
        <w:r w:rsidRPr="00F57A62">
          <w:rPr>
            <w:rFonts w:ascii="Times New Roman" w:eastAsia="Times New Roman" w:hAnsi="Times New Roman" w:cs="Times New Roman"/>
            <w:color w:val="0563C1"/>
            <w:sz w:val="24"/>
            <w:szCs w:val="24"/>
            <w:u w:val="single"/>
            <w:lang w:eastAsia="ru-RU"/>
          </w:rPr>
          <w:t>СанПиН 2.3/2.4.3590-20</w:t>
        </w:r>
      </w:hyperlink>
      <w:r w:rsidRPr="00F57A62">
        <w:rPr>
          <w:rFonts w:ascii="Times New Roman" w:eastAsia="Times New Roman" w:hAnsi="Times New Roman" w:cs="Times New Roman"/>
          <w:sz w:val="24"/>
          <w:szCs w:val="24"/>
          <w:lang w:eastAsia="ru-RU"/>
        </w:rPr>
        <w:t xml:space="preserve"> «Санитарно-эпидемиологические требования к организации общественного питания населения»;</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 xml:space="preserve">- Федеральным законом Российской Федерации </w:t>
      </w:r>
      <w:hyperlink r:id="rId13" w:tooltip="&quot;О санитарно-эпидемиологическом благополучии населения (с изменениями на 24 июля 2023 года)&quot;&#10;Федеральный закон от 30.03.1999 N 52-ФЗ&#10;Статус: Действующая редакция документа (действ. c 04.08.2023)" w:history="1">
        <w:r w:rsidRPr="00F57A62">
          <w:rPr>
            <w:rFonts w:ascii="Times New Roman" w:eastAsia="Times New Roman" w:hAnsi="Times New Roman" w:cs="Times New Roman"/>
            <w:color w:val="0563C1"/>
            <w:sz w:val="24"/>
            <w:szCs w:val="24"/>
            <w:u w:val="single"/>
            <w:lang w:eastAsia="ru-RU"/>
          </w:rPr>
          <w:t>от 30.03.1999 № 52-ФЗ</w:t>
        </w:r>
      </w:hyperlink>
      <w:r w:rsidRPr="00F57A62">
        <w:rPr>
          <w:rFonts w:ascii="Times New Roman" w:eastAsia="Times New Roman" w:hAnsi="Times New Roman" w:cs="Times New Roman"/>
          <w:sz w:val="24"/>
          <w:szCs w:val="24"/>
          <w:lang w:eastAsia="ru-RU"/>
        </w:rPr>
        <w:t xml:space="preserve"> «О санитарно-эпидемиологическом благополучии населения»;</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 xml:space="preserve">- Федеральным законом Российской Федерации </w:t>
      </w:r>
      <w:hyperlink r:id="rId14" w:tooltip="&quot;О качестве и безопасности пищевых продуктов (с изменениями на 13 июля 2020 года) (редакция, действующая с 1 января 2022 года)&quot;&#10;Федеральный закон от 02.01.2000 N 29-ФЗ&#10;Статус: Действующая редакция документа (действ. c 01.01.2022)" w:history="1">
        <w:r w:rsidRPr="00F57A62">
          <w:rPr>
            <w:rFonts w:ascii="Times New Roman" w:eastAsia="Times New Roman" w:hAnsi="Times New Roman" w:cs="Times New Roman"/>
            <w:color w:val="0563C1"/>
            <w:sz w:val="24"/>
            <w:szCs w:val="24"/>
            <w:u w:val="single"/>
            <w:lang w:eastAsia="ru-RU"/>
          </w:rPr>
          <w:t>от 02.01.2000 № 29-ФЗ</w:t>
        </w:r>
      </w:hyperlink>
      <w:r w:rsidRPr="00F57A62">
        <w:rPr>
          <w:rFonts w:ascii="Times New Roman" w:eastAsia="Times New Roman" w:hAnsi="Times New Roman" w:cs="Times New Roman"/>
          <w:sz w:val="24"/>
          <w:szCs w:val="24"/>
          <w:lang w:eastAsia="ru-RU"/>
        </w:rPr>
        <w:t xml:space="preserve"> «О качестве и безопасности пищевых продуктов»;</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 xml:space="preserve">- Федеральным законом Российской Федерации </w:t>
      </w:r>
      <w:hyperlink r:id="rId15" w:tooltip="&quot;Об основах охраны здоровья граждан в Российской Федерации (с изменениями на 24 июля 2023 года) (редакция, действующая с 1 сентября 2023 года)&quot;&#10;Федеральный закон от 21.11.2011 N 323-ФЗ&#10;Статус: Действующая редакция документа (действ. c 01.09.2023)" w:history="1">
        <w:r w:rsidRPr="00F57A62">
          <w:rPr>
            <w:rFonts w:ascii="Times New Roman" w:eastAsia="Times New Roman" w:hAnsi="Times New Roman" w:cs="Times New Roman"/>
            <w:color w:val="0563C1"/>
            <w:sz w:val="24"/>
            <w:szCs w:val="24"/>
            <w:u w:val="single"/>
            <w:lang w:eastAsia="ru-RU"/>
          </w:rPr>
          <w:t>от 21.11.2011 № 323-ФЗ</w:t>
        </w:r>
      </w:hyperlink>
      <w:r w:rsidRPr="00F57A62">
        <w:rPr>
          <w:rFonts w:ascii="Times New Roman" w:eastAsia="Times New Roman" w:hAnsi="Times New Roman" w:cs="Times New Roman"/>
          <w:sz w:val="24"/>
          <w:szCs w:val="24"/>
          <w:lang w:eastAsia="ru-RU"/>
        </w:rPr>
        <w:t xml:space="preserve"> «Об основах охраны здоровья граждан в Российской Федерации»;</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 xml:space="preserve">- Законом Российской Федерации </w:t>
      </w:r>
      <w:hyperlink r:id="rId16" w:tooltip="&quot;О ветеринарии (с изменениями на 28 апреля 2023 года) (редакция, действующая с 1 сентября 2023 года)&quot;&#10;Закон РФ от 14.05.1993 N 4979-1&#10;Статус: Действующая редакция документа (действ. c 01.09.2023)" w:history="1">
        <w:r w:rsidRPr="00F57A62">
          <w:rPr>
            <w:rFonts w:ascii="Times New Roman" w:eastAsia="Times New Roman" w:hAnsi="Times New Roman" w:cs="Times New Roman"/>
            <w:color w:val="0563C1"/>
            <w:sz w:val="24"/>
            <w:szCs w:val="24"/>
            <w:u w:val="single"/>
            <w:lang w:eastAsia="ru-RU"/>
          </w:rPr>
          <w:t>от 14.05.1993 № 4979-1</w:t>
        </w:r>
      </w:hyperlink>
      <w:r w:rsidRPr="00F57A62">
        <w:rPr>
          <w:rFonts w:ascii="Times New Roman" w:eastAsia="Times New Roman" w:hAnsi="Times New Roman" w:cs="Times New Roman"/>
          <w:sz w:val="24"/>
          <w:szCs w:val="24"/>
          <w:lang w:eastAsia="ru-RU"/>
        </w:rPr>
        <w:t xml:space="preserve"> «О ветеринарии» (далее - Закон № 4979-1 «О ветеринарии»);</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 xml:space="preserve">- Санитарно-эпидемиологическими правилами и нормативами </w:t>
      </w:r>
      <w:hyperlink r:id="rId17" w:tooltip="&quot;О введении в действие санитарных правил (с изменениями на 6 июля 2011 года)&quot;&quot;СанПиН ...&quot;&#10;Постановление Главного государственного санитарного врача РФ от 14.11.2001 N ...&#10;Статус: Действующая редакция документа (действ. c 10.02.2012)" w:history="1">
        <w:r w:rsidRPr="00F57A62">
          <w:rPr>
            <w:rFonts w:ascii="Times New Roman" w:eastAsia="Times New Roman" w:hAnsi="Times New Roman" w:cs="Times New Roman"/>
            <w:color w:val="0563C1"/>
            <w:sz w:val="24"/>
            <w:szCs w:val="24"/>
            <w:u w:val="single"/>
            <w:lang w:eastAsia="ru-RU"/>
          </w:rPr>
          <w:t>СанПиН 2.3.2.1078-01</w:t>
        </w:r>
      </w:hyperlink>
      <w:r w:rsidRPr="00F57A62">
        <w:rPr>
          <w:rFonts w:ascii="Times New Roman" w:eastAsia="Times New Roman" w:hAnsi="Times New Roman" w:cs="Times New Roman"/>
          <w:sz w:val="24"/>
          <w:szCs w:val="24"/>
          <w:lang w:eastAsia="ru-RU"/>
        </w:rPr>
        <w:t xml:space="preserve"> «Гигиенические требования безопасности и пищевой ценности пищевых продуктов», утвержденными постановлением Главного государственного санитарного врача РФ </w:t>
      </w:r>
      <w:hyperlink r:id="rId18" w:tooltip="&quot;О введении в действие санитарных правил (с изменениями на 6 июля 2011 года)&quot;&quot;СанПиН ...&quot;&#10;Постановление Главного государственного санитарного врача РФ от 14.11.2001 N ...&#10;Статус: Действующая редакция документа (действ. c 10.02.2012)" w:history="1">
        <w:r w:rsidRPr="00F57A62">
          <w:rPr>
            <w:rFonts w:ascii="Times New Roman" w:eastAsia="Times New Roman" w:hAnsi="Times New Roman" w:cs="Times New Roman"/>
            <w:color w:val="0563C1"/>
            <w:sz w:val="24"/>
            <w:szCs w:val="24"/>
            <w:u w:val="single"/>
            <w:lang w:eastAsia="ru-RU"/>
          </w:rPr>
          <w:t>от 14.11.2001 № 36</w:t>
        </w:r>
      </w:hyperlink>
      <w:r w:rsidRPr="00F57A62">
        <w:rPr>
          <w:rFonts w:ascii="Times New Roman" w:eastAsia="Times New Roman" w:hAnsi="Times New Roman" w:cs="Times New Roman"/>
          <w:sz w:val="24"/>
          <w:szCs w:val="24"/>
          <w:lang w:eastAsia="ru-RU"/>
        </w:rPr>
        <w:t>;</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 xml:space="preserve">- Санитарно-эпидемиологическими правилами и нормативами </w:t>
      </w:r>
      <w:hyperlink r:id="rId19" w:tooltip="&quot;О введении в действие санитарно-эпидемиологических правил и нормативов СанПиН ...&quot;&#10;Постановление Главного государственного санитарного врача РФ от 22.05.2003 N 98&#10;Санитарно-эпидемиологические ...&#10;Статус: Действующий документ (действ. c 01.07.2003)" w:history="1">
        <w:r w:rsidRPr="00F57A62">
          <w:rPr>
            <w:rFonts w:ascii="Times New Roman" w:eastAsia="Times New Roman" w:hAnsi="Times New Roman" w:cs="Times New Roman"/>
            <w:color w:val="0563C1"/>
            <w:sz w:val="24"/>
            <w:szCs w:val="24"/>
            <w:u w:val="single"/>
            <w:lang w:eastAsia="ru-RU"/>
          </w:rPr>
          <w:t>СанПиН 2.3.2.1324-03</w:t>
        </w:r>
      </w:hyperlink>
      <w:r w:rsidRPr="00F57A62">
        <w:rPr>
          <w:rFonts w:ascii="Times New Roman" w:eastAsia="Times New Roman" w:hAnsi="Times New Roman" w:cs="Times New Roman"/>
          <w:sz w:val="24"/>
          <w:szCs w:val="24"/>
          <w:lang w:eastAsia="ru-RU"/>
        </w:rPr>
        <w:t xml:space="preserve"> «Гигиенические требования к срокам годности и условиям хранения пищевых продуктов», утвержденными постановлением Главного государственного санитарного врача РФ от 22.05.2003 № 98;</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 xml:space="preserve">- Постановлением Главного государственного санитарного врача Российской Федерации </w:t>
      </w:r>
      <w:hyperlink r:id="rId20" w:tooltip="&quot;О введении в действие санитарных правил - СП 1.1.1058-01 (с изменениями на 27 марта 2007 года)&quot;&quot;СП ...&quot;&#10;Постановление Главного государственного санитарного врача РФ от 13.07.2001 N ...&#10;Статус: Действующая редакция документа" w:history="1">
        <w:r w:rsidRPr="00F57A62">
          <w:rPr>
            <w:rFonts w:ascii="Times New Roman" w:eastAsia="Times New Roman" w:hAnsi="Times New Roman" w:cs="Times New Roman"/>
            <w:color w:val="0563C1"/>
            <w:sz w:val="24"/>
            <w:szCs w:val="24"/>
            <w:u w:val="single"/>
            <w:lang w:eastAsia="ru-RU"/>
          </w:rPr>
          <w:t>от 13.07.2001 № 18</w:t>
        </w:r>
      </w:hyperlink>
      <w:r w:rsidRPr="00F57A62">
        <w:rPr>
          <w:rFonts w:ascii="Times New Roman" w:eastAsia="Times New Roman" w:hAnsi="Times New Roman" w:cs="Times New Roman"/>
          <w:sz w:val="24"/>
          <w:szCs w:val="24"/>
          <w:lang w:eastAsia="ru-RU"/>
        </w:rPr>
        <w:t xml:space="preserve"> «О введении в действие санитарных правил - </w:t>
      </w:r>
      <w:hyperlink r:id="rId21" w:tooltip="&quot;О введении в действие санитарных правил - СП 1.1.1058-01 (с изменениями на 27 марта 2007 года)&quot;&quot;СП ...&quot;&#10;Постановление Главного государственного санитарного врача РФ от 13.07.2001 N ...&#10;Статус: Действующая редакция документа" w:history="1">
        <w:r w:rsidRPr="00F57A62">
          <w:rPr>
            <w:rFonts w:ascii="Times New Roman" w:eastAsia="Times New Roman" w:hAnsi="Times New Roman" w:cs="Times New Roman"/>
            <w:color w:val="0563C1"/>
            <w:sz w:val="24"/>
            <w:szCs w:val="24"/>
            <w:u w:val="single"/>
            <w:lang w:eastAsia="ru-RU"/>
          </w:rPr>
          <w:t>СП 1.1.1058-01</w:t>
        </w:r>
      </w:hyperlink>
      <w:r w:rsidRPr="00F57A62">
        <w:rPr>
          <w:rFonts w:ascii="Times New Roman" w:eastAsia="Times New Roman" w:hAnsi="Times New Roman" w:cs="Times New Roman"/>
          <w:sz w:val="24"/>
          <w:szCs w:val="24"/>
          <w:lang w:eastAsia="ru-RU"/>
        </w:rPr>
        <w:t>»;</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 xml:space="preserve">- Постановлением Главного государственного санитарного врача Российской Федерации от 28.01.2021 № 4 «Об утверждении санитарных правил и норм </w:t>
      </w:r>
      <w:hyperlink r:id="rId22" w:tooltip="&quot;Об утверждении санитарных правил и норм СанПиН 3.3686-21 ...&quot;&#10;Постановление Главного государственного санитарного врача РФ от 28.01.2021 N ...&#10;Статус: Действующий документ. С ограниченным сроком действия (действ. c 01.09.2021 по 31.08.2027)" w:history="1">
        <w:r w:rsidRPr="00F57A62">
          <w:rPr>
            <w:rFonts w:ascii="Times New Roman" w:eastAsia="Times New Roman" w:hAnsi="Times New Roman" w:cs="Times New Roman"/>
            <w:color w:val="0563C1"/>
            <w:sz w:val="24"/>
            <w:szCs w:val="24"/>
            <w:u w:val="single"/>
            <w:lang w:eastAsia="ru-RU"/>
          </w:rPr>
          <w:t>СанПиН 3.3686-21</w:t>
        </w:r>
      </w:hyperlink>
      <w:r w:rsidRPr="00F57A62">
        <w:rPr>
          <w:rFonts w:ascii="Times New Roman" w:eastAsia="Times New Roman" w:hAnsi="Times New Roman" w:cs="Times New Roman"/>
          <w:sz w:val="24"/>
          <w:szCs w:val="24"/>
          <w:lang w:eastAsia="ru-RU"/>
        </w:rPr>
        <w:t xml:space="preserve"> «Санитарно-эпидемиологические требования по профилактике инфекционных болезней»;</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 xml:space="preserve">- Постановлением главного государственного врача Российской Федерации от 20.11.2020 № 36 «Об утверждении санитарно-эпидемиологических правил </w:t>
      </w:r>
      <w:hyperlink r:id="rId23" w:tooltip="&quot;Об утверждении санитарно-эпидемиологических правил СП 2.3.6.3668-20 ...&quot;&#10;Постановление Главного государственного санитарного врача РФ от 20.11.2020 N 36&#10;Санитарно-эпидемиологические правила от ...&#10;Статус: Действующий документ (действ. c 01.01.2021)" w:history="1">
        <w:r w:rsidRPr="00F57A62">
          <w:rPr>
            <w:rFonts w:ascii="Times New Roman" w:eastAsia="Times New Roman" w:hAnsi="Times New Roman" w:cs="Times New Roman"/>
            <w:color w:val="0563C1"/>
            <w:sz w:val="24"/>
            <w:szCs w:val="24"/>
            <w:u w:val="single"/>
            <w:lang w:eastAsia="ru-RU"/>
          </w:rPr>
          <w:t>СП 2.3.6.3668-20</w:t>
        </w:r>
      </w:hyperlink>
      <w:r w:rsidRPr="00F57A62">
        <w:rPr>
          <w:rFonts w:ascii="Times New Roman" w:eastAsia="Times New Roman" w:hAnsi="Times New Roman" w:cs="Times New Roman"/>
          <w:sz w:val="24"/>
          <w:szCs w:val="24"/>
          <w:lang w:eastAsia="ru-RU"/>
        </w:rPr>
        <w:t xml:space="preserve"> «Санитарно-эпидемиологические требования к условиям деятельности торговых объектов и рынков, реализующих пищевую продукцию»;</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 xml:space="preserve">- Национального стандарта </w:t>
      </w:r>
      <w:hyperlink r:id="rId24" w:tooltip="&quot;ГОСТ Р 51074-2003 Продукты пищевые. Информация для потребителя. Общие требования (с ...&quot;&#10;(утв. постановлением Госстандарта России от 29.12.2003 N 401-ст)&#10;Применяется с 01.07.2005&#10;Статус: Действующая редакция документа (действ. c 01.07.2013)" w:history="1">
        <w:r w:rsidRPr="00F57A62">
          <w:rPr>
            <w:rFonts w:ascii="Times New Roman" w:eastAsia="Times New Roman" w:hAnsi="Times New Roman" w:cs="Times New Roman"/>
            <w:color w:val="0563C1"/>
            <w:sz w:val="24"/>
            <w:szCs w:val="24"/>
            <w:u w:val="single"/>
            <w:lang w:eastAsia="ru-RU"/>
          </w:rPr>
          <w:t>ГОСТ Р 51074-2003</w:t>
        </w:r>
      </w:hyperlink>
      <w:r w:rsidRPr="00F57A62">
        <w:rPr>
          <w:rFonts w:ascii="Times New Roman" w:eastAsia="Times New Roman" w:hAnsi="Times New Roman" w:cs="Times New Roman"/>
          <w:sz w:val="24"/>
          <w:szCs w:val="24"/>
          <w:lang w:eastAsia="ru-RU"/>
        </w:rPr>
        <w:t xml:space="preserve"> «Продукты пищевые. Информация для потребителя, общие требования»;</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 xml:space="preserve">- Статьей 469 </w:t>
      </w:r>
      <w:hyperlink r:id="rId25" w:tooltip="&quot;Гражданский кодекс Российской Федерации (часть первая) (статьи 1 - 453) (с изменениями на 24 июля 2023 года) (редакция, действующая с 1 октября 2023 года)&quot;&#10;Кодекс РФ от 30.11.1994 N 51-ФЗ&#10;Статус: Действующая редакция документа (действ. c 01.10.2023" w:history="1">
        <w:r w:rsidRPr="00F57A62">
          <w:rPr>
            <w:rFonts w:ascii="Times New Roman" w:eastAsia="Times New Roman" w:hAnsi="Times New Roman" w:cs="Times New Roman"/>
            <w:color w:val="0563C1"/>
            <w:sz w:val="24"/>
            <w:szCs w:val="24"/>
            <w:u w:val="single"/>
            <w:lang w:eastAsia="ru-RU"/>
          </w:rPr>
          <w:t>Гражданского кодекса Российской Федерации</w:t>
        </w:r>
      </w:hyperlink>
      <w:r w:rsidRPr="00F57A62">
        <w:rPr>
          <w:rFonts w:ascii="Times New Roman" w:eastAsia="Times New Roman" w:hAnsi="Times New Roman" w:cs="Times New Roman"/>
          <w:sz w:val="24"/>
          <w:szCs w:val="24"/>
          <w:lang w:eastAsia="ru-RU"/>
        </w:rPr>
        <w:t>.</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Иных нормативных и нормативно технических документов (Технические регламенты Таможенного союза, определяющие требования к безопасности отдельных товарных групп пищевых продуктов, ГОСТ, ОСТ, ТУ производителя).</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В случае если нормативный, нормативно-технический документ утратил силу, вследствие отмены либо замены на иной документ, то Поставщик обязан руководствоваться действующей редакцией такого нормативного, нормативно-технического документа.</w:t>
      </w:r>
    </w:p>
    <w:p w:rsidR="00F57A62" w:rsidRPr="00F57A62" w:rsidRDefault="00F57A62" w:rsidP="00F57A62">
      <w:pPr>
        <w:widowControl w:val="0"/>
        <w:tabs>
          <w:tab w:val="left" w:pos="0"/>
        </w:tabs>
        <w:autoSpaceDE w:val="0"/>
        <w:autoSpaceDN w:val="0"/>
        <w:adjustRightInd w:val="0"/>
        <w:spacing w:after="0" w:line="240" w:lineRule="auto"/>
        <w:ind w:left="360"/>
        <w:jc w:val="both"/>
        <w:rPr>
          <w:rFonts w:ascii="Times New Roman" w:eastAsia="Times New Roman" w:hAnsi="Times New Roman" w:cs="Times New Roman"/>
          <w:sz w:val="24"/>
          <w:szCs w:val="24"/>
          <w:u w:val="single"/>
          <w:lang w:eastAsia="ru-RU"/>
        </w:rPr>
      </w:pPr>
    </w:p>
    <w:p w:rsidR="00D95179" w:rsidRDefault="00D95179" w:rsidP="00F57A62">
      <w:pPr>
        <w:spacing w:after="0" w:line="240" w:lineRule="auto"/>
        <w:jc w:val="both"/>
        <w:rPr>
          <w:rFonts w:ascii="Times New Roman" w:eastAsia="Times New Roman" w:hAnsi="Times New Roman" w:cs="Times New Roman"/>
          <w:sz w:val="24"/>
          <w:szCs w:val="24"/>
          <w:lang w:eastAsia="ru-RU"/>
        </w:rPr>
      </w:pPr>
    </w:p>
    <w:p w:rsidR="00D95179" w:rsidRPr="00D95179" w:rsidRDefault="00D95179" w:rsidP="00D95179">
      <w:pPr>
        <w:spacing w:after="0" w:line="240" w:lineRule="auto"/>
        <w:jc w:val="both"/>
        <w:rPr>
          <w:rFonts w:ascii="Times New Roman" w:eastAsia="Times New Roman" w:hAnsi="Times New Roman" w:cs="Times New Roman"/>
          <w:sz w:val="24"/>
          <w:szCs w:val="24"/>
          <w:lang w:eastAsia="ru-RU"/>
        </w:rPr>
      </w:pPr>
      <w:r w:rsidRPr="00D95179">
        <w:rPr>
          <w:rFonts w:ascii="Times New Roman" w:eastAsia="Times New Roman" w:hAnsi="Times New Roman" w:cs="Times New Roman"/>
          <w:sz w:val="24"/>
          <w:szCs w:val="24"/>
          <w:lang w:eastAsia="ru-RU"/>
        </w:rPr>
        <w:t>Поставка товара должна сопровождаться документами, подтверждающими качество и безопасность поставляемых пищевых продуктов:</w:t>
      </w:r>
    </w:p>
    <w:p w:rsidR="00D95179" w:rsidRPr="00D95179" w:rsidRDefault="00D95179" w:rsidP="00D95179">
      <w:pPr>
        <w:spacing w:after="0" w:line="240" w:lineRule="auto"/>
        <w:jc w:val="both"/>
        <w:rPr>
          <w:rFonts w:ascii="Times New Roman" w:eastAsia="Times New Roman" w:hAnsi="Times New Roman" w:cs="Times New Roman"/>
          <w:sz w:val="24"/>
          <w:szCs w:val="24"/>
          <w:lang w:eastAsia="ru-RU"/>
        </w:rPr>
      </w:pPr>
      <w:r w:rsidRPr="00D95179">
        <w:rPr>
          <w:rFonts w:ascii="Times New Roman" w:eastAsia="Times New Roman" w:hAnsi="Times New Roman" w:cs="Times New Roman"/>
          <w:sz w:val="24"/>
          <w:szCs w:val="24"/>
          <w:lang w:eastAsia="ru-RU"/>
        </w:rPr>
        <w:t>- наличие действующих деклараций о соответствии, оформленных в соответствии с требованиями действующего законодательства (Федеральный закон от 02.01.2000 N 29-ФЗ "О качестве и безопасности пищевых продуктов", Постановление Правительства Российской Федерации от 23.12.2021 N 2425 "Об утверждении единого перечня продукции, подлежащей обязательной сертификации, и единого перечня продукции, подлежащей декларированию соответствия, внесении изменений в постановление Правительства Российской Федерации от 31 декабря 2020 г. N 2467 и признании утратившими силу некоторых актов Правительства Российской Федерации", Технические регламенты Таможенного союза на отдельные товарные группы пищевых продуктов);</w:t>
      </w:r>
    </w:p>
    <w:p w:rsidR="00D95179" w:rsidRPr="00D95179" w:rsidRDefault="00D95179" w:rsidP="00D95179">
      <w:pPr>
        <w:spacing w:after="0" w:line="240" w:lineRule="auto"/>
        <w:jc w:val="both"/>
        <w:rPr>
          <w:rFonts w:ascii="Times New Roman" w:eastAsia="Times New Roman" w:hAnsi="Times New Roman" w:cs="Times New Roman"/>
          <w:sz w:val="24"/>
          <w:szCs w:val="24"/>
          <w:lang w:eastAsia="ru-RU"/>
        </w:rPr>
      </w:pPr>
      <w:r w:rsidRPr="00D95179">
        <w:rPr>
          <w:rFonts w:ascii="Times New Roman" w:eastAsia="Times New Roman" w:hAnsi="Times New Roman" w:cs="Times New Roman"/>
          <w:sz w:val="24"/>
          <w:szCs w:val="24"/>
          <w:lang w:eastAsia="ru-RU"/>
        </w:rPr>
        <w:t>- наличие ветеринарных сопроводительных документов в системе ФГИС "Меркурий" на продукцию животного происхождения (Закон Российской Федерации от 14.05.1993 N 4979-1 "О ветеринарии", Приказ Минсельхоза России от 13.12.2022 N 862 " Об утверждении Ветеринарных правил организации работы по оформлению ветеринарных сопроводительных документов, Порядка оформления ветеринарных сопроводительных документов в электронной форме и Порядка оформления ветеринарных сопроводительных документов на бумажных носителях", Приказ Минсельхоза России от 30.06.2017 N 318 "Об утверждении порядка представления информации в федеральную государственную информационную систему в области ветеринарии и получения информации из нее", пункт 3.4.6 санитарно-эпидемиологических правил и нормативов СанПиН 2.3.2.1324-03 "Гигиенические требования к срокам годности и условиям хранения пищевых продуктов", утвержденных постановлением Главного государственного санитарного врача Российской Федерации от 22.05.2003 N 98, Технические регламенты Таможенного союза на продукцию животного происхождения);</w:t>
      </w:r>
    </w:p>
    <w:p w:rsidR="00D95179" w:rsidRPr="00D95179" w:rsidRDefault="00D95179" w:rsidP="00D95179">
      <w:pPr>
        <w:spacing w:after="0" w:line="240" w:lineRule="auto"/>
        <w:jc w:val="both"/>
        <w:rPr>
          <w:rFonts w:ascii="Times New Roman" w:eastAsia="Times New Roman" w:hAnsi="Times New Roman" w:cs="Times New Roman"/>
          <w:sz w:val="24"/>
          <w:szCs w:val="24"/>
          <w:lang w:eastAsia="ru-RU"/>
        </w:rPr>
      </w:pPr>
      <w:r w:rsidRPr="00D95179">
        <w:rPr>
          <w:rFonts w:ascii="Times New Roman" w:eastAsia="Times New Roman" w:hAnsi="Times New Roman" w:cs="Times New Roman"/>
          <w:sz w:val="24"/>
          <w:szCs w:val="24"/>
          <w:lang w:eastAsia="ru-RU"/>
        </w:rPr>
        <w:t>- иные документы, предусмотренные действующим законодательством, определяющими качество и безопасность пищевых продуктов.</w:t>
      </w:r>
    </w:p>
    <w:p w:rsidR="00D95179" w:rsidRDefault="00D95179" w:rsidP="00D95179">
      <w:pPr>
        <w:spacing w:after="0" w:line="240" w:lineRule="auto"/>
        <w:jc w:val="both"/>
        <w:rPr>
          <w:rFonts w:ascii="Times New Roman" w:eastAsia="Times New Roman" w:hAnsi="Times New Roman" w:cs="Times New Roman"/>
          <w:sz w:val="24"/>
          <w:szCs w:val="24"/>
          <w:lang w:eastAsia="ru-RU"/>
        </w:rPr>
      </w:pPr>
    </w:p>
    <w:p w:rsidR="00D95179" w:rsidRPr="00D95179" w:rsidRDefault="00D95179" w:rsidP="00D95179">
      <w:pPr>
        <w:spacing w:after="0" w:line="240" w:lineRule="auto"/>
        <w:jc w:val="both"/>
        <w:rPr>
          <w:rFonts w:ascii="Times New Roman" w:eastAsia="Times New Roman" w:hAnsi="Times New Roman" w:cs="Times New Roman"/>
          <w:sz w:val="24"/>
          <w:szCs w:val="24"/>
          <w:lang w:eastAsia="ru-RU"/>
        </w:rPr>
      </w:pPr>
      <w:r w:rsidRPr="00D95179">
        <w:rPr>
          <w:rFonts w:ascii="Times New Roman" w:eastAsia="Times New Roman" w:hAnsi="Times New Roman" w:cs="Times New Roman"/>
          <w:sz w:val="24"/>
          <w:szCs w:val="24"/>
          <w:lang w:eastAsia="ru-RU"/>
        </w:rPr>
        <w:t>В соответствии со статьей 2.3 Закона N 4979-1 "О ветеринарии", частью 2 статьи 4 Федерального закона от 13.07.2015 N 243-ФЗ "О внесении изменений в Закон Российской Федерации "О ветеринарии" и отдельные законодательные акты Российской Федерации" (далее - Закон N 243-ФЗ) с 01.07.2018 оформление ветеринарных сопроводительных документов производится в электронной форме (за исключением случаев, установленных частью 2.1 статьи 4 Закона N 243-ФЗ) и осуществляется с использованием федеральной государственной информационной системы в области ветеринарии (ФГИС ВетИС) в порядке, утвержденном Приказом Минсельхоза России от  13.12.2022 N 862.</w:t>
      </w:r>
    </w:p>
    <w:p w:rsidR="00D95179" w:rsidRPr="00D95179" w:rsidRDefault="00D95179" w:rsidP="00D95179">
      <w:pPr>
        <w:spacing w:after="0" w:line="240" w:lineRule="auto"/>
        <w:jc w:val="both"/>
        <w:rPr>
          <w:rFonts w:ascii="Times New Roman" w:eastAsia="Times New Roman" w:hAnsi="Times New Roman" w:cs="Times New Roman"/>
          <w:sz w:val="24"/>
          <w:szCs w:val="24"/>
          <w:lang w:eastAsia="ru-RU"/>
        </w:rPr>
      </w:pPr>
      <w:r w:rsidRPr="00D95179">
        <w:rPr>
          <w:rFonts w:ascii="Times New Roman" w:eastAsia="Times New Roman" w:hAnsi="Times New Roman" w:cs="Times New Roman"/>
          <w:sz w:val="24"/>
          <w:szCs w:val="24"/>
          <w:lang w:eastAsia="ru-RU"/>
        </w:rPr>
        <w:t>В соответствии с подпунктом 1.2.4 пункта 1.2 Методических указаний по обеспечению функционирования Федеральной государственной информационной системы в области ветеринарии, утвержденных Приказом Россельхознадзора от 30.01.2018 N 53 и порядком представления информации в ФГИС в области ветеринарии и получения информации из нее, утвержденного Приказом Минсельхоза России от 30.06.2017 N 318 предоставление информации о результатах лабораторных исследований подконтрольных товаров осуществляется с использованием компонента ВетИС - "Меркурий", предназначенного для регистрации результатов ветеринарно-санитарной экспертизы подконтрольных товаров и оформления ветеринарных сопроводительных документов в электронном виде, сохранения и обработки информации о них.</w:t>
      </w:r>
    </w:p>
    <w:p w:rsidR="00D95179" w:rsidRPr="00D95179" w:rsidRDefault="00D95179" w:rsidP="00D95179">
      <w:pPr>
        <w:spacing w:after="0" w:line="240" w:lineRule="auto"/>
        <w:jc w:val="both"/>
        <w:rPr>
          <w:rFonts w:ascii="Times New Roman" w:eastAsia="Times New Roman" w:hAnsi="Times New Roman" w:cs="Times New Roman"/>
          <w:sz w:val="24"/>
          <w:szCs w:val="24"/>
          <w:lang w:eastAsia="ru-RU"/>
        </w:rPr>
      </w:pPr>
      <w:r w:rsidRPr="00D95179">
        <w:rPr>
          <w:rFonts w:ascii="Times New Roman" w:eastAsia="Times New Roman" w:hAnsi="Times New Roman" w:cs="Times New Roman"/>
          <w:sz w:val="24"/>
          <w:szCs w:val="24"/>
          <w:lang w:eastAsia="ru-RU"/>
        </w:rPr>
        <w:t xml:space="preserve">Поставщик, с которым заключается </w:t>
      </w:r>
      <w:r>
        <w:rPr>
          <w:rFonts w:ascii="Times New Roman" w:eastAsia="Times New Roman" w:hAnsi="Times New Roman" w:cs="Times New Roman"/>
          <w:sz w:val="24"/>
          <w:szCs w:val="24"/>
          <w:lang w:eastAsia="ru-RU"/>
        </w:rPr>
        <w:t>договор</w:t>
      </w:r>
      <w:r w:rsidRPr="00D95179">
        <w:rPr>
          <w:rFonts w:ascii="Times New Roman" w:eastAsia="Times New Roman" w:hAnsi="Times New Roman" w:cs="Times New Roman"/>
          <w:sz w:val="24"/>
          <w:szCs w:val="24"/>
          <w:lang w:eastAsia="ru-RU"/>
        </w:rPr>
        <w:t>, должен быть зарегистрирован в системе ФГИС "Меркурий".</w:t>
      </w:r>
    </w:p>
    <w:p w:rsidR="00D95179" w:rsidRPr="00D95179" w:rsidRDefault="00D95179" w:rsidP="00D95179">
      <w:pPr>
        <w:spacing w:after="0" w:line="240" w:lineRule="auto"/>
        <w:jc w:val="both"/>
        <w:rPr>
          <w:rFonts w:ascii="Times New Roman" w:eastAsia="Times New Roman" w:hAnsi="Times New Roman" w:cs="Times New Roman"/>
          <w:sz w:val="24"/>
          <w:szCs w:val="24"/>
          <w:lang w:eastAsia="ru-RU"/>
        </w:rPr>
      </w:pPr>
      <w:r w:rsidRPr="00D95179">
        <w:rPr>
          <w:rFonts w:ascii="Times New Roman" w:eastAsia="Times New Roman" w:hAnsi="Times New Roman" w:cs="Times New Roman"/>
          <w:sz w:val="24"/>
          <w:szCs w:val="24"/>
          <w:lang w:eastAsia="ru-RU"/>
        </w:rPr>
        <w:t>Поставщик оформляет ветеринарные сопроводительные документы в системе ФГИС "Меркурий".</w:t>
      </w:r>
    </w:p>
    <w:p w:rsidR="00D95179" w:rsidRPr="00D95179" w:rsidRDefault="00D95179" w:rsidP="00D95179">
      <w:pPr>
        <w:spacing w:after="0" w:line="240" w:lineRule="auto"/>
        <w:jc w:val="both"/>
        <w:rPr>
          <w:rFonts w:ascii="Times New Roman" w:eastAsia="Times New Roman" w:hAnsi="Times New Roman" w:cs="Times New Roman"/>
          <w:sz w:val="24"/>
          <w:szCs w:val="24"/>
          <w:lang w:eastAsia="ru-RU"/>
        </w:rPr>
      </w:pPr>
      <w:r w:rsidRPr="00D95179">
        <w:rPr>
          <w:rFonts w:ascii="Times New Roman" w:eastAsia="Times New Roman" w:hAnsi="Times New Roman" w:cs="Times New Roman"/>
          <w:sz w:val="24"/>
          <w:szCs w:val="24"/>
          <w:lang w:eastAsia="ru-RU"/>
        </w:rPr>
        <w:t>Поставщик обязуется представить по запросу заказчика, а также уполномоченных государственных органов всю необходимую информацию и документы об условиях хранения, качестве поставляемого товара.</w:t>
      </w:r>
    </w:p>
    <w:p w:rsidR="00D95179" w:rsidRPr="00D95179" w:rsidRDefault="00D95179" w:rsidP="00D95179">
      <w:pPr>
        <w:spacing w:after="0" w:line="240" w:lineRule="auto"/>
        <w:jc w:val="both"/>
        <w:rPr>
          <w:rFonts w:ascii="Times New Roman" w:eastAsia="Times New Roman" w:hAnsi="Times New Roman" w:cs="Times New Roman"/>
          <w:sz w:val="24"/>
          <w:szCs w:val="24"/>
          <w:lang w:eastAsia="ru-RU"/>
        </w:rPr>
      </w:pPr>
      <w:r w:rsidRPr="00D95179">
        <w:rPr>
          <w:rFonts w:ascii="Times New Roman" w:eastAsia="Times New Roman" w:hAnsi="Times New Roman" w:cs="Times New Roman"/>
          <w:sz w:val="24"/>
          <w:szCs w:val="24"/>
          <w:lang w:eastAsia="ru-RU"/>
        </w:rPr>
        <w:t>Пищевые продукты должны храниться на складе в соответствии с условиями хранения рекомендованными изготовителем.</w:t>
      </w:r>
    </w:p>
    <w:p w:rsidR="00D95179" w:rsidRPr="00D95179" w:rsidRDefault="00D95179" w:rsidP="00D95179">
      <w:pPr>
        <w:spacing w:after="0" w:line="240" w:lineRule="auto"/>
        <w:jc w:val="both"/>
        <w:rPr>
          <w:rFonts w:ascii="Times New Roman" w:eastAsia="Times New Roman" w:hAnsi="Times New Roman" w:cs="Times New Roman"/>
          <w:sz w:val="24"/>
          <w:szCs w:val="24"/>
          <w:lang w:eastAsia="ru-RU"/>
        </w:rPr>
      </w:pPr>
      <w:r w:rsidRPr="00D95179">
        <w:rPr>
          <w:rFonts w:ascii="Times New Roman" w:eastAsia="Times New Roman" w:hAnsi="Times New Roman" w:cs="Times New Roman"/>
          <w:sz w:val="24"/>
          <w:szCs w:val="24"/>
          <w:lang w:eastAsia="ru-RU"/>
        </w:rPr>
        <w:t>В целях охраны здоровья населения, предупреждения возникновения и распространения заболеваний работники организаций пищевой промышленности, общественного питания должны проходить медицинские осмотры и иметь медицинские книжки.</w:t>
      </w:r>
    </w:p>
    <w:p w:rsidR="00D95179" w:rsidRPr="00D95179" w:rsidRDefault="00D95179" w:rsidP="00D95179">
      <w:pPr>
        <w:spacing w:after="0" w:line="240" w:lineRule="auto"/>
        <w:jc w:val="both"/>
        <w:rPr>
          <w:rFonts w:ascii="Times New Roman" w:eastAsia="Times New Roman" w:hAnsi="Times New Roman" w:cs="Times New Roman"/>
          <w:sz w:val="24"/>
          <w:szCs w:val="24"/>
          <w:lang w:eastAsia="ru-RU"/>
        </w:rPr>
      </w:pPr>
      <w:r w:rsidRPr="00D95179">
        <w:rPr>
          <w:rFonts w:ascii="Times New Roman" w:eastAsia="Times New Roman" w:hAnsi="Times New Roman" w:cs="Times New Roman"/>
          <w:sz w:val="24"/>
          <w:szCs w:val="24"/>
          <w:lang w:eastAsia="ru-RU"/>
        </w:rPr>
        <w:t xml:space="preserve">Товар должен соответствовать требованиям, предъявляемым к качеству товара в момент его передачи, в течение остаточного срока годности. </w:t>
      </w:r>
    </w:p>
    <w:p w:rsidR="00D95179" w:rsidRPr="00D95179" w:rsidRDefault="00D95179" w:rsidP="00D95179">
      <w:pPr>
        <w:spacing w:after="0" w:line="240" w:lineRule="auto"/>
        <w:jc w:val="both"/>
        <w:rPr>
          <w:rFonts w:ascii="Times New Roman" w:eastAsia="Times New Roman" w:hAnsi="Times New Roman" w:cs="Times New Roman"/>
          <w:sz w:val="24"/>
          <w:szCs w:val="24"/>
          <w:lang w:eastAsia="ru-RU"/>
        </w:rPr>
      </w:pPr>
      <w:r w:rsidRPr="00D95179">
        <w:rPr>
          <w:rFonts w:ascii="Times New Roman" w:eastAsia="Times New Roman" w:hAnsi="Times New Roman" w:cs="Times New Roman"/>
          <w:sz w:val="24"/>
          <w:szCs w:val="24"/>
          <w:lang w:eastAsia="ru-RU"/>
        </w:rPr>
        <w:t>При обнаружении низкого качества поставленных продуктов питания после приемки продуктов питания в процессе приготовления пищи Заказчик приостанавливает приготовление пищевых блюд из таких продуктов питания, незамедлительно вызывает представителей Поставщика и в присутствии их представителей составляет акт. Неявка представителей Поставщика или их немотивированный отказ подписать акт фиксируется Заказчиком в одностороннем порядке. При необходимости стороны могут привлечь к разрешению ситуации независимого эксперта. Если результаты экспертизы будут свидетельствовать о том, что низкое качество продуктов питания возникло до момента поставки Заказчику, Поставщик обязуется возместить расходы на проведение экспертизы, а также по соглашению сторон заменить испорченные продукты питания, на продукты надлежащего качества. Если порча продуктов питания произошла по вине Заказчика вследствие нарушения условий хранения продуктов питания, либо приготовления пищи, расходы на проведение экспертизы возмещает Заказчик.</w:t>
      </w:r>
    </w:p>
    <w:p w:rsidR="00D95179" w:rsidRPr="00F57A62" w:rsidRDefault="00D95179" w:rsidP="00F57A62">
      <w:pPr>
        <w:spacing w:after="0" w:line="240" w:lineRule="auto"/>
        <w:jc w:val="both"/>
        <w:rPr>
          <w:rFonts w:ascii="Times New Roman" w:eastAsia="Times New Roman" w:hAnsi="Times New Roman" w:cs="Times New Roman"/>
          <w:sz w:val="24"/>
          <w:szCs w:val="24"/>
          <w:lang w:eastAsia="ru-RU"/>
        </w:rPr>
      </w:pP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p>
    <w:p w:rsidR="00F57A62" w:rsidRPr="00F57A62" w:rsidRDefault="00F57A62" w:rsidP="00F57A62">
      <w:pPr>
        <w:spacing w:after="0" w:line="240" w:lineRule="auto"/>
        <w:jc w:val="both"/>
        <w:rPr>
          <w:rFonts w:ascii="Times New Roman" w:eastAsia="Times New Roman" w:hAnsi="Times New Roman" w:cs="Times New Roman"/>
          <w:b/>
          <w:bCs/>
          <w:sz w:val="24"/>
          <w:szCs w:val="24"/>
          <w:lang w:eastAsia="ru-RU"/>
        </w:rPr>
      </w:pPr>
      <w:r w:rsidRPr="00F57A62">
        <w:rPr>
          <w:rFonts w:ascii="Times New Roman" w:eastAsia="Times New Roman" w:hAnsi="Times New Roman" w:cs="Times New Roman"/>
          <w:b/>
          <w:bCs/>
          <w:sz w:val="24"/>
          <w:szCs w:val="24"/>
          <w:lang w:eastAsia="ru-RU"/>
        </w:rPr>
        <w:t>Требования к таре и упаковке товара.</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Товар должен передаваться Заказчику в упаковке, соответствующей установленным обязательным требованиям к безопасности и характеру груза, предохраняющей его от всякого рода повреждения или порчи и обеспечивающей сохранность в течение всего срока годности Товара.</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Упаковка Товара, имеющая внешние дефекты, которые не позволяют использовать ее для обеспечения сохранности Товара при транспортировке и хранении, возвращается Поставщику вместе с Товаром, находящимся в ней, в порядке, определенном пунктом 3.3 раздела III настоящего Договора. Такой Товар не засчитывается в счет исполнения обязательств по настоящему Договору.</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Поставщик несет ответственность перед Заказчиком за повреждение Товара вследствие его ненадлежащей упаковки.</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На упаковке должна быть маркировка, содержащая информацию согласно части 4.1 статьи 4 технического регламента Таможенного союза "Пищевая продукция в части ее маркировки", утвержденного решением Комиссии Таможенного союза от 9 декабря 2011 г. №881, а также информацию согласно иным техническим регламентам на отдельные виды Товара.</w:t>
      </w:r>
    </w:p>
    <w:p w:rsidR="00F57A62" w:rsidRDefault="00F57A62" w:rsidP="00F57A62">
      <w:pPr>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Поставщик обязан обеспечить в соответствии с требованиями законодательства Российской Федерации надлежащие условия хранения и перевозки, установленные изготовителем Товара, необходимые для сохранения качества и безопасности Товара.</w:t>
      </w:r>
    </w:p>
    <w:p w:rsidR="00F57A62" w:rsidRPr="00F57A62" w:rsidRDefault="00F57A62" w:rsidP="00F57A62">
      <w:pPr>
        <w:spacing w:after="0" w:line="240" w:lineRule="auto"/>
        <w:jc w:val="both"/>
        <w:rPr>
          <w:rFonts w:ascii="Times New Roman" w:eastAsia="Times New Roman" w:hAnsi="Times New Roman" w:cs="Times New Roman"/>
          <w:sz w:val="24"/>
          <w:szCs w:val="24"/>
          <w:lang w:eastAsia="ru-RU"/>
        </w:rPr>
      </w:pPr>
    </w:p>
    <w:p w:rsidR="00A86408" w:rsidRDefault="00A86408" w:rsidP="00F57A62">
      <w:pPr>
        <w:spacing w:after="0" w:line="240" w:lineRule="auto"/>
        <w:jc w:val="both"/>
        <w:rPr>
          <w:rFonts w:ascii="Times New Roman" w:eastAsia="Times New Roman" w:hAnsi="Times New Roman" w:cs="Times New Roman"/>
          <w:b/>
          <w:bCs/>
          <w:sz w:val="24"/>
          <w:szCs w:val="24"/>
          <w:lang w:eastAsia="ru-RU"/>
        </w:rPr>
      </w:pPr>
    </w:p>
    <w:p w:rsidR="00F57A62" w:rsidRPr="00F57A62" w:rsidRDefault="00F57A62" w:rsidP="00F57A62">
      <w:pPr>
        <w:spacing w:after="0" w:line="240" w:lineRule="auto"/>
        <w:jc w:val="both"/>
        <w:rPr>
          <w:rFonts w:ascii="Times New Roman" w:eastAsia="Times New Roman" w:hAnsi="Times New Roman" w:cs="Times New Roman"/>
          <w:b/>
          <w:bCs/>
          <w:sz w:val="24"/>
          <w:szCs w:val="24"/>
          <w:lang w:eastAsia="ru-RU"/>
        </w:rPr>
      </w:pPr>
      <w:r w:rsidRPr="00F57A62">
        <w:rPr>
          <w:rFonts w:ascii="Times New Roman" w:eastAsia="Times New Roman" w:hAnsi="Times New Roman" w:cs="Times New Roman"/>
          <w:b/>
          <w:bCs/>
          <w:sz w:val="24"/>
          <w:szCs w:val="24"/>
          <w:lang w:eastAsia="ru-RU"/>
        </w:rPr>
        <w:t>Требования к сроку и(или) объему предоставления гарантии качества товара.</w:t>
      </w:r>
    </w:p>
    <w:p w:rsidR="00F57A62" w:rsidRPr="00F57A62" w:rsidRDefault="00F57A62" w:rsidP="00F57A62">
      <w:pPr>
        <w:tabs>
          <w:tab w:val="left" w:pos="1650"/>
        </w:tabs>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 xml:space="preserve"> Поставщик гарантирует безопасность Товара в соответствии с техническими регламентами, санитарно-эпидемиологическими требованиями и иными нормативными правовыми актами Российской Федерации, устанавливающими требования к качеству Товара.</w:t>
      </w:r>
    </w:p>
    <w:p w:rsidR="00F57A62" w:rsidRPr="00F57A62" w:rsidRDefault="00F57A62" w:rsidP="00F57A62">
      <w:pPr>
        <w:tabs>
          <w:tab w:val="left" w:pos="1650"/>
        </w:tabs>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Товар не должен представлять опасности для жизни и здоровья граждан.</w:t>
      </w:r>
    </w:p>
    <w:p w:rsidR="00F57A62" w:rsidRPr="00F57A62" w:rsidRDefault="00F57A62" w:rsidP="00F57A62">
      <w:pPr>
        <w:tabs>
          <w:tab w:val="left" w:pos="1650"/>
        </w:tabs>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Остаточный срок скоропортящихся продуктов питания должен быть не менее 10 дней до истечения срока годности. Остаточный срок годности продуктов длительного хранения должен быть не менее 90 дней до истечения срока годности.</w:t>
      </w:r>
    </w:p>
    <w:p w:rsidR="00F57A62" w:rsidRPr="00F57A62" w:rsidRDefault="00F57A62" w:rsidP="00F57A62">
      <w:pPr>
        <w:tabs>
          <w:tab w:val="left" w:pos="1650"/>
        </w:tabs>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Товар должен соответствовать требованиям, предъявляемым к качеству Товара в момент его передачи, в течение остаточного срока годности, установленного настоящим Договором.</w:t>
      </w:r>
    </w:p>
    <w:p w:rsidR="00F57A62" w:rsidRPr="00F57A62" w:rsidRDefault="00F57A62" w:rsidP="00F57A62">
      <w:pPr>
        <w:tabs>
          <w:tab w:val="left" w:pos="1650"/>
        </w:tabs>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Заказчик предъявляет претензии по качеству Товара в течение остаточного срока годности Товара.</w:t>
      </w:r>
    </w:p>
    <w:p w:rsidR="00F57A62" w:rsidRPr="00F57A62" w:rsidRDefault="00F57A62" w:rsidP="00F57A62">
      <w:pPr>
        <w:tabs>
          <w:tab w:val="left" w:pos="1650"/>
        </w:tabs>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В течение остаточного срока годности Товара Поставщик обязан за свой счет заменить Товар ненадлежащего качества, если не докажет, что недостатки Товара возникли в результате нарушения Заказчиком правил хранения Товара. Замена Товара производится в течение 5 (Пяти) рабочих дней с момента уведомления Заказчиком Поставщика.</w:t>
      </w:r>
    </w:p>
    <w:p w:rsidR="00F57A62" w:rsidRPr="00F57A62" w:rsidRDefault="00F57A62" w:rsidP="00F57A62">
      <w:pPr>
        <w:tabs>
          <w:tab w:val="left" w:pos="1650"/>
        </w:tabs>
        <w:spacing w:after="0" w:line="240" w:lineRule="auto"/>
        <w:jc w:val="both"/>
        <w:rPr>
          <w:rFonts w:ascii="Times New Roman" w:eastAsia="Times New Roman" w:hAnsi="Times New Roman" w:cs="Times New Roman"/>
          <w:sz w:val="24"/>
          <w:szCs w:val="24"/>
          <w:lang w:eastAsia="ru-RU"/>
        </w:rPr>
      </w:pPr>
      <w:r w:rsidRPr="00F57A62">
        <w:rPr>
          <w:rFonts w:ascii="Times New Roman" w:eastAsia="Times New Roman" w:hAnsi="Times New Roman" w:cs="Times New Roman"/>
          <w:sz w:val="24"/>
          <w:szCs w:val="24"/>
          <w:lang w:eastAsia="ru-RU"/>
        </w:rPr>
        <w:t>В случае если по результатам экспертизы, указанной в разделе III настоящего Договора, выявлено нарушение условий настоящего Договора в части качества и безопасности Товара и (или) установлен факт фальсификации Товара, Поставщик осуществляет поставку Товара надлежащего качества и соответствующего требованиям безопасности в объеме партии Товара, поставленного Заказчику, образец из которой был исследован в рамках указанной экспертизы</w:t>
      </w:r>
    </w:p>
    <w:p w:rsidR="00D25075" w:rsidRDefault="00D25075" w:rsidP="00F57A62">
      <w:pPr>
        <w:jc w:val="both"/>
      </w:pPr>
    </w:p>
    <w:p w:rsidR="00F57A62" w:rsidRDefault="00F57A62" w:rsidP="00F57A62">
      <w:pPr>
        <w:jc w:val="both"/>
      </w:pPr>
    </w:p>
    <w:p w:rsidR="00D25075" w:rsidRPr="00273A3B" w:rsidRDefault="00D25075" w:rsidP="00273A3B"/>
    <w:p w:rsidR="00273A3B" w:rsidRPr="00273A3B" w:rsidRDefault="00273A3B" w:rsidP="00273A3B"/>
    <w:p w:rsidR="00273A3B" w:rsidRPr="00273A3B" w:rsidRDefault="00273A3B" w:rsidP="00273A3B"/>
    <w:p w:rsidR="00273A3B" w:rsidRDefault="00273A3B" w:rsidP="00273A3B"/>
    <w:p w:rsidR="00273A3B" w:rsidRPr="00273A3B" w:rsidRDefault="00273A3B" w:rsidP="00273A3B">
      <w:pPr>
        <w:tabs>
          <w:tab w:val="left" w:pos="2904"/>
        </w:tabs>
      </w:pPr>
      <w:r>
        <w:tab/>
      </w:r>
    </w:p>
    <w:sectPr w:rsidR="00273A3B" w:rsidRPr="00273A3B" w:rsidSect="000B41B9">
      <w:headerReference w:type="default" r:id="rId26"/>
      <w:pgSz w:w="16838" w:h="11906" w:orient="landscape"/>
      <w:pgMar w:top="850" w:right="1134" w:bottom="1985"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25F55" w:rsidRDefault="00E25F55" w:rsidP="00273A3B">
      <w:pPr>
        <w:spacing w:after="0" w:line="240" w:lineRule="auto"/>
      </w:pPr>
      <w:r>
        <w:separator/>
      </w:r>
    </w:p>
  </w:endnote>
  <w:endnote w:type="continuationSeparator" w:id="1">
    <w:p w:rsidR="00E25F55" w:rsidRDefault="00E25F55" w:rsidP="00273A3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25F55" w:rsidRDefault="00E25F55" w:rsidP="00273A3B">
      <w:pPr>
        <w:spacing w:after="0" w:line="240" w:lineRule="auto"/>
      </w:pPr>
      <w:r>
        <w:separator/>
      </w:r>
    </w:p>
  </w:footnote>
  <w:footnote w:type="continuationSeparator" w:id="1">
    <w:p w:rsidR="00E25F55" w:rsidRDefault="00E25F55" w:rsidP="00273A3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A3B" w:rsidRDefault="00273A3B">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savePreviewPicture/>
  <w:footnotePr>
    <w:footnote w:id="0"/>
    <w:footnote w:id="1"/>
  </w:footnotePr>
  <w:endnotePr>
    <w:endnote w:id="0"/>
    <w:endnote w:id="1"/>
  </w:endnotePr>
  <w:compat/>
  <w:rsids>
    <w:rsidRoot w:val="00D01BDF"/>
    <w:rsid w:val="00010B53"/>
    <w:rsid w:val="00034369"/>
    <w:rsid w:val="00091954"/>
    <w:rsid w:val="000B41B9"/>
    <w:rsid w:val="000C4579"/>
    <w:rsid w:val="000E0A63"/>
    <w:rsid w:val="00147294"/>
    <w:rsid w:val="00185C89"/>
    <w:rsid w:val="001E4C20"/>
    <w:rsid w:val="00230AFC"/>
    <w:rsid w:val="00273A3B"/>
    <w:rsid w:val="00276398"/>
    <w:rsid w:val="00290BA8"/>
    <w:rsid w:val="002E6046"/>
    <w:rsid w:val="002E7BBF"/>
    <w:rsid w:val="003679D4"/>
    <w:rsid w:val="003823CA"/>
    <w:rsid w:val="00397335"/>
    <w:rsid w:val="00412BF9"/>
    <w:rsid w:val="00457525"/>
    <w:rsid w:val="00495A1F"/>
    <w:rsid w:val="004A54E7"/>
    <w:rsid w:val="004D17A7"/>
    <w:rsid w:val="004F48C3"/>
    <w:rsid w:val="0052625C"/>
    <w:rsid w:val="0059399D"/>
    <w:rsid w:val="005B4BF0"/>
    <w:rsid w:val="005F42C4"/>
    <w:rsid w:val="005F5852"/>
    <w:rsid w:val="00685D1D"/>
    <w:rsid w:val="00712131"/>
    <w:rsid w:val="00721866"/>
    <w:rsid w:val="0073232B"/>
    <w:rsid w:val="007508B0"/>
    <w:rsid w:val="00770C83"/>
    <w:rsid w:val="007E0E0A"/>
    <w:rsid w:val="007E4DC4"/>
    <w:rsid w:val="008127C3"/>
    <w:rsid w:val="00861525"/>
    <w:rsid w:val="008B7719"/>
    <w:rsid w:val="008D3DA2"/>
    <w:rsid w:val="008D3FCA"/>
    <w:rsid w:val="009376A4"/>
    <w:rsid w:val="009B1D9E"/>
    <w:rsid w:val="009B7437"/>
    <w:rsid w:val="009E37FA"/>
    <w:rsid w:val="00A25A44"/>
    <w:rsid w:val="00A769D0"/>
    <w:rsid w:val="00A84064"/>
    <w:rsid w:val="00A86408"/>
    <w:rsid w:val="00AF44B8"/>
    <w:rsid w:val="00BA05A3"/>
    <w:rsid w:val="00BC4557"/>
    <w:rsid w:val="00BD5AC5"/>
    <w:rsid w:val="00C03EBE"/>
    <w:rsid w:val="00C37422"/>
    <w:rsid w:val="00C64B90"/>
    <w:rsid w:val="00C70D01"/>
    <w:rsid w:val="00C9699D"/>
    <w:rsid w:val="00CE4036"/>
    <w:rsid w:val="00CE57FE"/>
    <w:rsid w:val="00D01BDF"/>
    <w:rsid w:val="00D21ED8"/>
    <w:rsid w:val="00D25075"/>
    <w:rsid w:val="00D26899"/>
    <w:rsid w:val="00D3334E"/>
    <w:rsid w:val="00D743C8"/>
    <w:rsid w:val="00D92650"/>
    <w:rsid w:val="00D95179"/>
    <w:rsid w:val="00DA5893"/>
    <w:rsid w:val="00E25F55"/>
    <w:rsid w:val="00E46CA3"/>
    <w:rsid w:val="00E57101"/>
    <w:rsid w:val="00E62555"/>
    <w:rsid w:val="00E72800"/>
    <w:rsid w:val="00E9458F"/>
    <w:rsid w:val="00E96F50"/>
    <w:rsid w:val="00EC0A9C"/>
    <w:rsid w:val="00EE09B1"/>
    <w:rsid w:val="00F1082B"/>
    <w:rsid w:val="00F57A62"/>
    <w:rsid w:val="00F86635"/>
    <w:rsid w:val="00F92268"/>
    <w:rsid w:val="00F92C1E"/>
    <w:rsid w:val="00FA703A"/>
    <w:rsid w:val="00FC726C"/>
    <w:rsid w:val="00FC77D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43C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73A3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73A3B"/>
  </w:style>
  <w:style w:type="paragraph" w:styleId="a5">
    <w:name w:val="footer"/>
    <w:basedOn w:val="a"/>
    <w:link w:val="a6"/>
    <w:uiPriority w:val="99"/>
    <w:unhideWhenUsed/>
    <w:rsid w:val="00273A3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273A3B"/>
  </w:style>
  <w:style w:type="paragraph" w:styleId="a7">
    <w:name w:val="Balloon Text"/>
    <w:basedOn w:val="a"/>
    <w:link w:val="a8"/>
    <w:uiPriority w:val="99"/>
    <w:semiHidden/>
    <w:unhideWhenUsed/>
    <w:rsid w:val="004A54E7"/>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4A54E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73A3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73A3B"/>
  </w:style>
  <w:style w:type="paragraph" w:styleId="a5">
    <w:name w:val="footer"/>
    <w:basedOn w:val="a"/>
    <w:link w:val="a6"/>
    <w:uiPriority w:val="99"/>
    <w:unhideWhenUsed/>
    <w:rsid w:val="00273A3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273A3B"/>
  </w:style>
  <w:style w:type="paragraph" w:styleId="a7">
    <w:name w:val="Balloon Text"/>
    <w:basedOn w:val="a"/>
    <w:link w:val="a8"/>
    <w:uiPriority w:val="99"/>
    <w:semiHidden/>
    <w:unhideWhenUsed/>
    <w:rsid w:val="004A54E7"/>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4A54E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05822793">
      <w:bodyDiv w:val="1"/>
      <w:marLeft w:val="0"/>
      <w:marRight w:val="0"/>
      <w:marTop w:val="0"/>
      <w:marBottom w:val="0"/>
      <w:divBdr>
        <w:top w:val="none" w:sz="0" w:space="0" w:color="auto"/>
        <w:left w:val="none" w:sz="0" w:space="0" w:color="auto"/>
        <w:bottom w:val="none" w:sz="0" w:space="0" w:color="auto"/>
        <w:right w:val="none" w:sz="0" w:space="0" w:color="auto"/>
      </w:divBdr>
    </w:div>
    <w:div w:id="742684965">
      <w:bodyDiv w:val="1"/>
      <w:marLeft w:val="0"/>
      <w:marRight w:val="0"/>
      <w:marTop w:val="0"/>
      <w:marBottom w:val="0"/>
      <w:divBdr>
        <w:top w:val="none" w:sz="0" w:space="0" w:color="auto"/>
        <w:left w:val="none" w:sz="0" w:space="0" w:color="auto"/>
        <w:bottom w:val="none" w:sz="0" w:space="0" w:color="auto"/>
        <w:right w:val="none" w:sz="0" w:space="0" w:color="auto"/>
      </w:divBdr>
    </w:div>
    <w:div w:id="781191767">
      <w:bodyDiv w:val="1"/>
      <w:marLeft w:val="0"/>
      <w:marRight w:val="0"/>
      <w:marTop w:val="0"/>
      <w:marBottom w:val="0"/>
      <w:divBdr>
        <w:top w:val="none" w:sz="0" w:space="0" w:color="auto"/>
        <w:left w:val="none" w:sz="0" w:space="0" w:color="auto"/>
        <w:bottom w:val="none" w:sz="0" w:space="0" w:color="auto"/>
        <w:right w:val="none" w:sz="0" w:space="0" w:color="auto"/>
      </w:divBdr>
    </w:div>
    <w:div w:id="1100031257">
      <w:bodyDiv w:val="1"/>
      <w:marLeft w:val="0"/>
      <w:marRight w:val="0"/>
      <w:marTop w:val="0"/>
      <w:marBottom w:val="0"/>
      <w:divBdr>
        <w:top w:val="none" w:sz="0" w:space="0" w:color="auto"/>
        <w:left w:val="none" w:sz="0" w:space="0" w:color="auto"/>
        <w:bottom w:val="none" w:sz="0" w:space="0" w:color="auto"/>
        <w:right w:val="none" w:sz="0" w:space="0" w:color="auto"/>
      </w:divBdr>
    </w:div>
    <w:div w:id="1661498446">
      <w:bodyDiv w:val="1"/>
      <w:marLeft w:val="0"/>
      <w:marRight w:val="0"/>
      <w:marTop w:val="0"/>
      <w:marBottom w:val="0"/>
      <w:divBdr>
        <w:top w:val="none" w:sz="0" w:space="0" w:color="auto"/>
        <w:left w:val="none" w:sz="0" w:space="0" w:color="auto"/>
        <w:bottom w:val="none" w:sz="0" w:space="0" w:color="auto"/>
        <w:right w:val="none" w:sz="0" w:space="0" w:color="auto"/>
      </w:divBdr>
    </w:div>
    <w:div w:id="1694382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kodeks://link/d?nd=902359401" TargetMode="External"/><Relationship Id="rId13" Type="http://schemas.openxmlformats.org/officeDocument/2006/relationships/hyperlink" Target="kodeks://link/d?nd=901729631" TargetMode="External"/><Relationship Id="rId18" Type="http://schemas.openxmlformats.org/officeDocument/2006/relationships/hyperlink" Target="kodeks://link/d?nd=901806306" TargetMode="External"/><Relationship Id="rId26" Type="http://schemas.openxmlformats.org/officeDocument/2006/relationships/header" Target="header1.xml"/><Relationship Id="rId3" Type="http://schemas.openxmlformats.org/officeDocument/2006/relationships/webSettings" Target="webSettings.xml"/><Relationship Id="rId21" Type="http://schemas.openxmlformats.org/officeDocument/2006/relationships/hyperlink" Target="kodeks://link/d?nd=901793598" TargetMode="External"/><Relationship Id="rId7" Type="http://schemas.openxmlformats.org/officeDocument/2006/relationships/hyperlink" Target="kodeks://link/d?nd=902320560" TargetMode="External"/><Relationship Id="rId12" Type="http://schemas.openxmlformats.org/officeDocument/2006/relationships/hyperlink" Target="kodeks://link/d?nd=566276706" TargetMode="External"/><Relationship Id="rId17" Type="http://schemas.openxmlformats.org/officeDocument/2006/relationships/hyperlink" Target="kodeks://link/d?nd=901806306" TargetMode="External"/><Relationship Id="rId25" Type="http://schemas.openxmlformats.org/officeDocument/2006/relationships/hyperlink" Target="kodeks://link/d?nd=9027690" TargetMode="External"/><Relationship Id="rId2" Type="http://schemas.openxmlformats.org/officeDocument/2006/relationships/settings" Target="settings.xml"/><Relationship Id="rId16" Type="http://schemas.openxmlformats.org/officeDocument/2006/relationships/hyperlink" Target="kodeks://link/d?nd=9004249" TargetMode="External"/><Relationship Id="rId20" Type="http://schemas.openxmlformats.org/officeDocument/2006/relationships/hyperlink" Target="kodeks://link/d?nd=901793598" TargetMode="External"/><Relationship Id="rId29"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kodeks://link/d?nd=420332284" TargetMode="External"/><Relationship Id="rId11" Type="http://schemas.openxmlformats.org/officeDocument/2006/relationships/hyperlink" Target="kodeks://link/d?nd=566276706" TargetMode="External"/><Relationship Id="rId24" Type="http://schemas.openxmlformats.org/officeDocument/2006/relationships/hyperlink" Target="kodeks://link/d?nd=1200035978" TargetMode="External"/><Relationship Id="rId5" Type="http://schemas.openxmlformats.org/officeDocument/2006/relationships/endnotes" Target="endnotes.xml"/><Relationship Id="rId15" Type="http://schemas.openxmlformats.org/officeDocument/2006/relationships/hyperlink" Target="kodeks://link/d?nd=902312609" TargetMode="External"/><Relationship Id="rId23" Type="http://schemas.openxmlformats.org/officeDocument/2006/relationships/hyperlink" Target="kodeks://link/d?nd=573140192" TargetMode="External"/><Relationship Id="rId28" Type="http://schemas.openxmlformats.org/officeDocument/2006/relationships/theme" Target="theme/theme1.xml"/><Relationship Id="rId10" Type="http://schemas.openxmlformats.org/officeDocument/2006/relationships/hyperlink" Target="kodeks://link/d?nd=902308641" TargetMode="External"/><Relationship Id="rId19" Type="http://schemas.openxmlformats.org/officeDocument/2006/relationships/hyperlink" Target="kodeks://link/d?nd=901864836" TargetMode="External"/><Relationship Id="rId4" Type="http://schemas.openxmlformats.org/officeDocument/2006/relationships/footnotes" Target="footnotes.xml"/><Relationship Id="rId9" Type="http://schemas.openxmlformats.org/officeDocument/2006/relationships/hyperlink" Target="kodeks://link/d?nd=902352823" TargetMode="External"/><Relationship Id="rId14" Type="http://schemas.openxmlformats.org/officeDocument/2006/relationships/hyperlink" Target="kodeks://link/d?nd=901751351" TargetMode="External"/><Relationship Id="rId22" Type="http://schemas.openxmlformats.org/officeDocument/2006/relationships/hyperlink" Target="kodeks://link/d?nd=573660140"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8</Pages>
  <Words>3297</Words>
  <Characters>18798</Characters>
  <Application>Microsoft Office Word</Application>
  <DocSecurity>0</DocSecurity>
  <Lines>156</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22051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Садик</dc:creator>
  <cp:lastModifiedBy>завхоз</cp:lastModifiedBy>
  <cp:revision>36</cp:revision>
  <cp:lastPrinted>2025-06-17T07:24:00Z</cp:lastPrinted>
  <dcterms:created xsi:type="dcterms:W3CDTF">2025-07-11T09:35:00Z</dcterms:created>
  <dcterms:modified xsi:type="dcterms:W3CDTF">2026-08-24T10:27:00Z</dcterms:modified>
</cp:coreProperties>
</file>