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8670F" w14:textId="77777777" w:rsidR="0044437D" w:rsidRPr="00D20FF6" w:rsidRDefault="00121800" w:rsidP="00EA2493">
      <w:pPr>
        <w:jc w:val="center"/>
        <w:rPr>
          <w:sz w:val="28"/>
          <w:szCs w:val="28"/>
        </w:rPr>
      </w:pPr>
      <w:r w:rsidRPr="00D20FF6">
        <w:rPr>
          <w:rFonts w:eastAsia="Arial Unicode MS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47342039" wp14:editId="35C515EE">
                <wp:extent cx="534035" cy="720725"/>
                <wp:effectExtent l="0" t="9525" r="8890" b="317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035" cy="720725"/>
                          <a:chOff x="0" y="0"/>
                          <a:chExt cx="841" cy="1135"/>
                        </a:xfrm>
                      </wpg:grpSpPr>
                      <wps:wsp>
                        <wps:cNvPr id="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41" cy="1135"/>
                          </a:xfrm>
                          <a:custGeom>
                            <a:avLst/>
                            <a:gdLst>
                              <a:gd name="T0" fmla="*/ 423 w 841"/>
                              <a:gd name="T1" fmla="*/ 0 h 1135"/>
                              <a:gd name="T2" fmla="*/ 110 w 841"/>
                              <a:gd name="T3" fmla="*/ 423 h 1135"/>
                              <a:gd name="T4" fmla="*/ 69 w 841"/>
                              <a:gd name="T5" fmla="*/ 481 h 1135"/>
                              <a:gd name="T6" fmla="*/ 32 w 841"/>
                              <a:gd name="T7" fmla="*/ 548 h 1135"/>
                              <a:gd name="T8" fmla="*/ 10 w 841"/>
                              <a:gd name="T9" fmla="*/ 615 h 1135"/>
                              <a:gd name="T10" fmla="*/ 0 w 841"/>
                              <a:gd name="T11" fmla="*/ 684 h 1135"/>
                              <a:gd name="T12" fmla="*/ 1 w 841"/>
                              <a:gd name="T13" fmla="*/ 754 h 1135"/>
                              <a:gd name="T14" fmla="*/ 13 w 841"/>
                              <a:gd name="T15" fmla="*/ 822 h 1135"/>
                              <a:gd name="T16" fmla="*/ 36 w 841"/>
                              <a:gd name="T17" fmla="*/ 887 h 1135"/>
                              <a:gd name="T18" fmla="*/ 70 w 841"/>
                              <a:gd name="T19" fmla="*/ 948 h 1135"/>
                              <a:gd name="T20" fmla="*/ 114 w 841"/>
                              <a:gd name="T21" fmla="*/ 1004 h 1135"/>
                              <a:gd name="T22" fmla="*/ 169 w 841"/>
                              <a:gd name="T23" fmla="*/ 1052 h 1135"/>
                              <a:gd name="T24" fmla="*/ 242 w 841"/>
                              <a:gd name="T25" fmla="*/ 1096 h 1135"/>
                              <a:gd name="T26" fmla="*/ 321 w 841"/>
                              <a:gd name="T27" fmla="*/ 1123 h 1135"/>
                              <a:gd name="T28" fmla="*/ 402 w 841"/>
                              <a:gd name="T29" fmla="*/ 1134 h 1135"/>
                              <a:gd name="T30" fmla="*/ 482 w 841"/>
                              <a:gd name="T31" fmla="*/ 1130 h 1135"/>
                              <a:gd name="T32" fmla="*/ 561 w 841"/>
                              <a:gd name="T33" fmla="*/ 1111 h 1135"/>
                              <a:gd name="T34" fmla="*/ 635 w 841"/>
                              <a:gd name="T35" fmla="*/ 1076 h 1135"/>
                              <a:gd name="T36" fmla="*/ 702 w 841"/>
                              <a:gd name="T37" fmla="*/ 1027 h 1135"/>
                              <a:gd name="T38" fmla="*/ 759 w 841"/>
                              <a:gd name="T39" fmla="*/ 964 h 1135"/>
                              <a:gd name="T40" fmla="*/ 800 w 841"/>
                              <a:gd name="T41" fmla="*/ 898 h 1135"/>
                              <a:gd name="T42" fmla="*/ 827 w 841"/>
                              <a:gd name="T43" fmla="*/ 828 h 1135"/>
                              <a:gd name="T44" fmla="*/ 841 w 841"/>
                              <a:gd name="T45" fmla="*/ 758 h 1135"/>
                              <a:gd name="T46" fmla="*/ 841 w 841"/>
                              <a:gd name="T47" fmla="*/ 685 h 1135"/>
                              <a:gd name="T48" fmla="*/ 828 w 841"/>
                              <a:gd name="T49" fmla="*/ 613 h 1135"/>
                              <a:gd name="T50" fmla="*/ 803 w 841"/>
                              <a:gd name="T51" fmla="*/ 541 h 1135"/>
                              <a:gd name="T52" fmla="*/ 766 w 841"/>
                              <a:gd name="T53" fmla="*/ 471 h 1135"/>
                              <a:gd name="T54" fmla="*/ 717 w 841"/>
                              <a:gd name="T55" fmla="*/ 403 h 1135"/>
                              <a:gd name="T56" fmla="*/ 630 w 841"/>
                              <a:gd name="T57" fmla="*/ 519 h 1135"/>
                              <a:gd name="T58" fmla="*/ 638 w 841"/>
                              <a:gd name="T59" fmla="*/ 530 h 1135"/>
                              <a:gd name="T60" fmla="*/ 658 w 841"/>
                              <a:gd name="T61" fmla="*/ 563 h 1135"/>
                              <a:gd name="T62" fmla="*/ 677 w 841"/>
                              <a:gd name="T63" fmla="*/ 600 h 1135"/>
                              <a:gd name="T64" fmla="*/ 691 w 841"/>
                              <a:gd name="T65" fmla="*/ 639 h 1135"/>
                              <a:gd name="T66" fmla="*/ 699 w 841"/>
                              <a:gd name="T67" fmla="*/ 680 h 1135"/>
                              <a:gd name="T68" fmla="*/ 701 w 841"/>
                              <a:gd name="T69" fmla="*/ 721 h 1135"/>
                              <a:gd name="T70" fmla="*/ 697 w 841"/>
                              <a:gd name="T71" fmla="*/ 763 h 1135"/>
                              <a:gd name="T72" fmla="*/ 669 w 841"/>
                              <a:gd name="T73" fmla="*/ 843 h 1135"/>
                              <a:gd name="T74" fmla="*/ 608 w 841"/>
                              <a:gd name="T75" fmla="*/ 922 h 1135"/>
                              <a:gd name="T76" fmla="*/ 514 w 841"/>
                              <a:gd name="T77" fmla="*/ 977 h 1135"/>
                              <a:gd name="T78" fmla="*/ 408 w 841"/>
                              <a:gd name="T79" fmla="*/ 993 h 1135"/>
                              <a:gd name="T80" fmla="*/ 354 w 841"/>
                              <a:gd name="T81" fmla="*/ 986 h 1135"/>
                              <a:gd name="T82" fmla="*/ 253 w 841"/>
                              <a:gd name="T83" fmla="*/ 938 h 1135"/>
                              <a:gd name="T84" fmla="*/ 192 w 841"/>
                              <a:gd name="T85" fmla="*/ 876 h 1135"/>
                              <a:gd name="T86" fmla="*/ 154 w 841"/>
                              <a:gd name="T87" fmla="*/ 801 h 1135"/>
                              <a:gd name="T88" fmla="*/ 140 w 841"/>
                              <a:gd name="T89" fmla="*/ 719 h 1135"/>
                              <a:gd name="T90" fmla="*/ 142 w 841"/>
                              <a:gd name="T91" fmla="*/ 677 h 1135"/>
                              <a:gd name="T92" fmla="*/ 158 w 841"/>
                              <a:gd name="T93" fmla="*/ 614 h 1135"/>
                              <a:gd name="T94" fmla="*/ 194 w 841"/>
                              <a:gd name="T95" fmla="*/ 549 h 1135"/>
                              <a:gd name="T96" fmla="*/ 225 w 841"/>
                              <a:gd name="T97" fmla="*/ 504 h 1135"/>
                              <a:gd name="T98" fmla="*/ 510 w 841"/>
                              <a:gd name="T99" fmla="*/ 120 h 1135"/>
                              <a:gd name="T100" fmla="*/ 423 w 841"/>
                              <a:gd name="T101" fmla="*/ 0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841" h="1135">
                                <a:moveTo>
                                  <a:pt x="423" y="0"/>
                                </a:moveTo>
                                <a:lnTo>
                                  <a:pt x="110" y="423"/>
                                </a:lnTo>
                                <a:lnTo>
                                  <a:pt x="69" y="481"/>
                                </a:lnTo>
                                <a:lnTo>
                                  <a:pt x="32" y="548"/>
                                </a:lnTo>
                                <a:lnTo>
                                  <a:pt x="10" y="615"/>
                                </a:lnTo>
                                <a:lnTo>
                                  <a:pt x="0" y="684"/>
                                </a:lnTo>
                                <a:lnTo>
                                  <a:pt x="1" y="754"/>
                                </a:lnTo>
                                <a:lnTo>
                                  <a:pt x="13" y="822"/>
                                </a:lnTo>
                                <a:lnTo>
                                  <a:pt x="36" y="887"/>
                                </a:lnTo>
                                <a:lnTo>
                                  <a:pt x="70" y="948"/>
                                </a:lnTo>
                                <a:lnTo>
                                  <a:pt x="114" y="1004"/>
                                </a:lnTo>
                                <a:lnTo>
                                  <a:pt x="169" y="1052"/>
                                </a:lnTo>
                                <a:lnTo>
                                  <a:pt x="242" y="1096"/>
                                </a:lnTo>
                                <a:lnTo>
                                  <a:pt x="321" y="1123"/>
                                </a:lnTo>
                                <a:lnTo>
                                  <a:pt x="402" y="1134"/>
                                </a:lnTo>
                                <a:lnTo>
                                  <a:pt x="482" y="1130"/>
                                </a:lnTo>
                                <a:lnTo>
                                  <a:pt x="561" y="1111"/>
                                </a:lnTo>
                                <a:lnTo>
                                  <a:pt x="635" y="1076"/>
                                </a:lnTo>
                                <a:lnTo>
                                  <a:pt x="702" y="1027"/>
                                </a:lnTo>
                                <a:lnTo>
                                  <a:pt x="759" y="964"/>
                                </a:lnTo>
                                <a:lnTo>
                                  <a:pt x="800" y="898"/>
                                </a:lnTo>
                                <a:lnTo>
                                  <a:pt x="827" y="828"/>
                                </a:lnTo>
                                <a:lnTo>
                                  <a:pt x="841" y="758"/>
                                </a:lnTo>
                                <a:lnTo>
                                  <a:pt x="841" y="685"/>
                                </a:lnTo>
                                <a:lnTo>
                                  <a:pt x="828" y="613"/>
                                </a:lnTo>
                                <a:lnTo>
                                  <a:pt x="803" y="541"/>
                                </a:lnTo>
                                <a:lnTo>
                                  <a:pt x="766" y="471"/>
                                </a:lnTo>
                                <a:lnTo>
                                  <a:pt x="717" y="403"/>
                                </a:lnTo>
                                <a:lnTo>
                                  <a:pt x="630" y="519"/>
                                </a:lnTo>
                                <a:lnTo>
                                  <a:pt x="638" y="530"/>
                                </a:lnTo>
                                <a:lnTo>
                                  <a:pt x="658" y="563"/>
                                </a:lnTo>
                                <a:lnTo>
                                  <a:pt x="677" y="600"/>
                                </a:lnTo>
                                <a:lnTo>
                                  <a:pt x="691" y="639"/>
                                </a:lnTo>
                                <a:lnTo>
                                  <a:pt x="699" y="680"/>
                                </a:lnTo>
                                <a:lnTo>
                                  <a:pt x="701" y="721"/>
                                </a:lnTo>
                                <a:lnTo>
                                  <a:pt x="697" y="763"/>
                                </a:lnTo>
                                <a:lnTo>
                                  <a:pt x="669" y="843"/>
                                </a:lnTo>
                                <a:lnTo>
                                  <a:pt x="608" y="922"/>
                                </a:lnTo>
                                <a:lnTo>
                                  <a:pt x="514" y="977"/>
                                </a:lnTo>
                                <a:lnTo>
                                  <a:pt x="408" y="993"/>
                                </a:lnTo>
                                <a:lnTo>
                                  <a:pt x="354" y="986"/>
                                </a:lnTo>
                                <a:lnTo>
                                  <a:pt x="253" y="938"/>
                                </a:lnTo>
                                <a:lnTo>
                                  <a:pt x="192" y="876"/>
                                </a:lnTo>
                                <a:lnTo>
                                  <a:pt x="154" y="801"/>
                                </a:lnTo>
                                <a:lnTo>
                                  <a:pt x="140" y="719"/>
                                </a:lnTo>
                                <a:lnTo>
                                  <a:pt x="142" y="677"/>
                                </a:lnTo>
                                <a:lnTo>
                                  <a:pt x="158" y="614"/>
                                </a:lnTo>
                                <a:lnTo>
                                  <a:pt x="194" y="549"/>
                                </a:lnTo>
                                <a:lnTo>
                                  <a:pt x="225" y="504"/>
                                </a:lnTo>
                                <a:lnTo>
                                  <a:pt x="510" y="120"/>
                                </a:lnTo>
                                <a:lnTo>
                                  <a:pt x="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3"/>
                        <wps:cNvSpPr>
                          <a:spLocks/>
                        </wps:cNvSpPr>
                        <wps:spPr bwMode="auto">
                          <a:xfrm>
                            <a:off x="251" y="202"/>
                            <a:ext cx="417" cy="699"/>
                          </a:xfrm>
                          <a:custGeom>
                            <a:avLst/>
                            <a:gdLst>
                              <a:gd name="T0" fmla="+- 0 583 252"/>
                              <a:gd name="T1" fmla="*/ T0 w 417"/>
                              <a:gd name="T2" fmla="+- 0 203 203"/>
                              <a:gd name="T3" fmla="*/ 203 h 699"/>
                              <a:gd name="T4" fmla="+- 0 287 252"/>
                              <a:gd name="T5" fmla="*/ T4 w 417"/>
                              <a:gd name="T6" fmla="+- 0 602 203"/>
                              <a:gd name="T7" fmla="*/ 602 h 699"/>
                              <a:gd name="T8" fmla="+- 0 256 252"/>
                              <a:gd name="T9" fmla="*/ T8 w 417"/>
                              <a:gd name="T10" fmla="+- 0 668 203"/>
                              <a:gd name="T11" fmla="*/ 668 h 699"/>
                              <a:gd name="T12" fmla="+- 0 252 252"/>
                              <a:gd name="T13" fmla="*/ T12 w 417"/>
                              <a:gd name="T14" fmla="+- 0 738 203"/>
                              <a:gd name="T15" fmla="*/ 738 h 699"/>
                              <a:gd name="T16" fmla="+- 0 273 252"/>
                              <a:gd name="T17" fmla="*/ T16 w 417"/>
                              <a:gd name="T18" fmla="+- 0 805 203"/>
                              <a:gd name="T19" fmla="*/ 805 h 699"/>
                              <a:gd name="T20" fmla="+- 0 320 252"/>
                              <a:gd name="T21" fmla="*/ T20 w 417"/>
                              <a:gd name="T22" fmla="+- 0 861 203"/>
                              <a:gd name="T23" fmla="*/ 861 h 699"/>
                              <a:gd name="T24" fmla="+- 0 327 252"/>
                              <a:gd name="T25" fmla="*/ T24 w 417"/>
                              <a:gd name="T26" fmla="+- 0 866 203"/>
                              <a:gd name="T27" fmla="*/ 866 h 699"/>
                              <a:gd name="T28" fmla="+- 0 395 252"/>
                              <a:gd name="T29" fmla="*/ T28 w 417"/>
                              <a:gd name="T30" fmla="+- 0 898 203"/>
                              <a:gd name="T31" fmla="*/ 898 h 699"/>
                              <a:gd name="T32" fmla="+- 0 467 252"/>
                              <a:gd name="T33" fmla="*/ T32 w 417"/>
                              <a:gd name="T34" fmla="+- 0 901 203"/>
                              <a:gd name="T35" fmla="*/ 901 h 699"/>
                              <a:gd name="T36" fmla="+- 0 535 252"/>
                              <a:gd name="T37" fmla="*/ T36 w 417"/>
                              <a:gd name="T38" fmla="+- 0 877 203"/>
                              <a:gd name="T39" fmla="*/ 877 h 699"/>
                              <a:gd name="T40" fmla="+- 0 591 252"/>
                              <a:gd name="T41" fmla="*/ T40 w 417"/>
                              <a:gd name="T42" fmla="+- 0 827 203"/>
                              <a:gd name="T43" fmla="*/ 827 h 699"/>
                              <a:gd name="T44" fmla="+- 0 623 252"/>
                              <a:gd name="T45" fmla="*/ T44 w 417"/>
                              <a:gd name="T46" fmla="+- 0 758 203"/>
                              <a:gd name="T47" fmla="*/ 758 h 699"/>
                              <a:gd name="T48" fmla="+- 0 628 252"/>
                              <a:gd name="T49" fmla="*/ T48 w 417"/>
                              <a:gd name="T50" fmla="+- 0 707 203"/>
                              <a:gd name="T51" fmla="*/ 707 h 699"/>
                              <a:gd name="T52" fmla="+- 0 627 252"/>
                              <a:gd name="T53" fmla="*/ T52 w 417"/>
                              <a:gd name="T54" fmla="+- 0 707 203"/>
                              <a:gd name="T55" fmla="*/ 707 h 699"/>
                              <a:gd name="T56" fmla="+- 0 626 252"/>
                              <a:gd name="T57" fmla="*/ T56 w 417"/>
                              <a:gd name="T58" fmla="+- 0 714 203"/>
                              <a:gd name="T59" fmla="*/ 714 h 699"/>
                              <a:gd name="T60" fmla="+- 0 623 252"/>
                              <a:gd name="T61" fmla="*/ T60 w 417"/>
                              <a:gd name="T62" fmla="+- 0 730 203"/>
                              <a:gd name="T63" fmla="*/ 730 h 699"/>
                              <a:gd name="T64" fmla="+- 0 566 252"/>
                              <a:gd name="T65" fmla="*/ T64 w 417"/>
                              <a:gd name="T66" fmla="+- 0 809 203"/>
                              <a:gd name="T67" fmla="*/ 809 h 699"/>
                              <a:gd name="T68" fmla="+- 0 482 252"/>
                              <a:gd name="T69" fmla="*/ T68 w 417"/>
                              <a:gd name="T70" fmla="+- 0 827 203"/>
                              <a:gd name="T71" fmla="*/ 827 h 699"/>
                              <a:gd name="T72" fmla="+- 0 443 252"/>
                              <a:gd name="T73" fmla="*/ T72 w 417"/>
                              <a:gd name="T74" fmla="+- 0 810 203"/>
                              <a:gd name="T75" fmla="*/ 810 h 699"/>
                              <a:gd name="T76" fmla="+- 0 402 252"/>
                              <a:gd name="T77" fmla="*/ T76 w 417"/>
                              <a:gd name="T78" fmla="+- 0 745 203"/>
                              <a:gd name="T79" fmla="*/ 745 h 699"/>
                              <a:gd name="T80" fmla="+- 0 400 252"/>
                              <a:gd name="T81" fmla="*/ T80 w 417"/>
                              <a:gd name="T82" fmla="+- 0 720 203"/>
                              <a:gd name="T83" fmla="*/ 720 h 699"/>
                              <a:gd name="T84" fmla="+- 0 404 252"/>
                              <a:gd name="T85" fmla="*/ T84 w 417"/>
                              <a:gd name="T86" fmla="+- 0 695 203"/>
                              <a:gd name="T87" fmla="*/ 695 h 699"/>
                              <a:gd name="T88" fmla="+- 0 412 252"/>
                              <a:gd name="T89" fmla="*/ T88 w 417"/>
                              <a:gd name="T90" fmla="+- 0 670 203"/>
                              <a:gd name="T91" fmla="*/ 670 h 699"/>
                              <a:gd name="T92" fmla="+- 0 426 252"/>
                              <a:gd name="T93" fmla="*/ T92 w 417"/>
                              <a:gd name="T94" fmla="+- 0 647 203"/>
                              <a:gd name="T95" fmla="*/ 647 h 699"/>
                              <a:gd name="T96" fmla="+- 0 668 252"/>
                              <a:gd name="T97" fmla="*/ T96 w 417"/>
                              <a:gd name="T98" fmla="+- 0 319 203"/>
                              <a:gd name="T99" fmla="*/ 319 h 699"/>
                              <a:gd name="T100" fmla="+- 0 583 252"/>
                              <a:gd name="T101" fmla="*/ T100 w 417"/>
                              <a:gd name="T102" fmla="+- 0 203 203"/>
                              <a:gd name="T103" fmla="*/ 203 h 6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417" h="699">
                                <a:moveTo>
                                  <a:pt x="331" y="0"/>
                                </a:moveTo>
                                <a:lnTo>
                                  <a:pt x="35" y="399"/>
                                </a:lnTo>
                                <a:lnTo>
                                  <a:pt x="4" y="465"/>
                                </a:lnTo>
                                <a:lnTo>
                                  <a:pt x="0" y="535"/>
                                </a:lnTo>
                                <a:lnTo>
                                  <a:pt x="21" y="602"/>
                                </a:lnTo>
                                <a:lnTo>
                                  <a:pt x="68" y="658"/>
                                </a:lnTo>
                                <a:lnTo>
                                  <a:pt x="75" y="663"/>
                                </a:lnTo>
                                <a:lnTo>
                                  <a:pt x="143" y="695"/>
                                </a:lnTo>
                                <a:lnTo>
                                  <a:pt x="215" y="698"/>
                                </a:lnTo>
                                <a:lnTo>
                                  <a:pt x="283" y="674"/>
                                </a:lnTo>
                                <a:lnTo>
                                  <a:pt x="339" y="624"/>
                                </a:lnTo>
                                <a:lnTo>
                                  <a:pt x="371" y="555"/>
                                </a:lnTo>
                                <a:lnTo>
                                  <a:pt x="376" y="504"/>
                                </a:lnTo>
                                <a:lnTo>
                                  <a:pt x="375" y="504"/>
                                </a:lnTo>
                                <a:lnTo>
                                  <a:pt x="374" y="511"/>
                                </a:lnTo>
                                <a:lnTo>
                                  <a:pt x="371" y="527"/>
                                </a:lnTo>
                                <a:lnTo>
                                  <a:pt x="314" y="606"/>
                                </a:lnTo>
                                <a:lnTo>
                                  <a:pt x="230" y="624"/>
                                </a:lnTo>
                                <a:lnTo>
                                  <a:pt x="191" y="607"/>
                                </a:lnTo>
                                <a:lnTo>
                                  <a:pt x="150" y="542"/>
                                </a:lnTo>
                                <a:lnTo>
                                  <a:pt x="148" y="517"/>
                                </a:lnTo>
                                <a:lnTo>
                                  <a:pt x="152" y="492"/>
                                </a:lnTo>
                                <a:lnTo>
                                  <a:pt x="160" y="467"/>
                                </a:lnTo>
                                <a:lnTo>
                                  <a:pt x="174" y="444"/>
                                </a:lnTo>
                                <a:lnTo>
                                  <a:pt x="416" y="116"/>
                                </a:lnTo>
                                <a:lnTo>
                                  <a:pt x="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D9F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7EABD" id="Группа 1" o:spid="_x0000_s1026" style="width:42.05pt;height:56.75pt;mso-position-horizontal-relative:char;mso-position-vertical-relative:line" coordsize="841,1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">
                <v:shape id="docshape2" o:spid="_x0000_s1027" style="position:absolute;width:841;height:1135;visibility:visible;mso-wrap-style:square;v-text-anchor:top" coordsize="841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" path="m423,l110,423,69,481,32,548,10,615,,684r1,70l13,822r23,65l70,948r44,56l169,1052r73,44l321,1123r81,11l482,1130r79,-19l635,1076r67,-49l759,964r41,-66l827,828r14,-70l841,685,828,613,803,541,766,471,717,403,630,519r8,11l658,563r19,37l691,639r8,41l701,721r-4,42l669,843r-61,79l514,977,408,993r-54,-7l253,938,192,876,154,801,140,719r2,-42l158,614r36,-65l225,504,510,120,423,xe" fillcolor="#231f20" stroked="f">
                  <v:path arrowok="t" o:connecttype="custom" o:connectlocs="423,0;110,423;69,481;32,548;10,615;0,684;1,754;13,822;36,887;70,948;114,1004;169,1052;242,1096;321,1123;402,1134;482,1130;561,1111;635,1076;702,1027;759,964;800,898;827,828;841,758;841,685;828,613;803,541;766,471;717,403;630,519;638,530;658,563;677,600;691,639;699,680;701,721;697,763;669,843;608,922;514,977;408,993;354,986;253,938;192,876;154,801;140,719;142,677;158,614;194,549;225,504;510,120;423,0" o:connectangles="0,0,0,0,0,0,0,0,0,0,0,0,0,0,0,0,0,0,0,0,0,0,0,0,0,0,0,0,0,0,0,0,0,0,0,0,0,0,0,0,0,0,0,0,0,0,0,0,0,0,0"/>
                </v:shape>
                <v:shape id="docshape3" o:spid="_x0000_s1028" style="position:absolute;left:251;top:202;width:417;height:699;visibility:visible;mso-wrap-style:square;v-text-anchor:top" coordsize="417,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" path="m331,l35,399,4,465,,535r21,67l68,658r7,5l143,695r72,3l283,674r56,-50l371,555r5,-51l375,504r-1,7l371,527r-57,79l230,624,191,607,150,542r-2,-25l152,492r8,-25l174,444,416,116,331,xe" fillcolor="#9d9fa2" stroked="f">
                  <v:path arrowok="t" o:connecttype="custom" o:connectlocs="331,203;35,602;4,668;0,738;21,805;68,861;75,866;143,898;215,901;283,877;339,827;371,758;376,707;375,707;374,714;371,730;314,809;230,827;191,810;150,745;148,720;152,695;160,670;174,647;416,319;331,203" o:connectangles="0,0,0,0,0,0,0,0,0,0,0,0,0,0,0,0,0,0,0,0,0,0,0,0,0,0"/>
                </v:shape>
                <w10:anchorlock/>
              </v:group>
            </w:pict>
          </mc:Fallback>
        </mc:AlternateContent>
      </w:r>
      <w:r w:rsidRPr="00D20FF6">
        <w:rPr>
          <w:b/>
          <w:bCs/>
          <w:noProof/>
          <w:sz w:val="28"/>
          <w:szCs w:val="28"/>
          <w:lang w:eastAsia="ru-RU"/>
        </w:rPr>
        <w:drawing>
          <wp:inline distT="0" distB="0" distL="0" distR="0" wp14:anchorId="64E72287" wp14:editId="1224716F">
            <wp:extent cx="1346200" cy="385445"/>
            <wp:effectExtent l="0" t="0" r="0" b="0"/>
            <wp:docPr id="4" name="Picture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385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768770" w14:textId="77777777" w:rsidR="00D706FB" w:rsidRPr="00D706FB" w:rsidRDefault="00D706FB" w:rsidP="00D706FB">
      <w:pPr>
        <w:spacing w:line="240" w:lineRule="auto"/>
        <w:ind w:left="5811"/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Приложение</w:t>
      </w:r>
      <w:r w:rsidR="00EA2493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 xml:space="preserve"> №1</w:t>
      </w:r>
      <w:r w:rsidRPr="00D706FB">
        <w:rPr>
          <w:rFonts w:ascii="Times New Roman" w:eastAsia="Times New Roman" w:hAnsi="Times New Roman" w:cs="Times New Roman"/>
          <w:i/>
          <w:sz w:val="24"/>
          <w:szCs w:val="24"/>
          <w:lang w:val="ru" w:eastAsia="ru-RU"/>
        </w:rPr>
        <w:t>к извещению о закупке</w:t>
      </w:r>
    </w:p>
    <w:p w14:paraId="2B369720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68506C62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УТВЕРЖДАЮ</w:t>
      </w:r>
    </w:p>
    <w:p w14:paraId="705AC98F" w14:textId="77777777" w:rsidR="00D706FB" w:rsidRPr="00D706FB" w:rsidRDefault="00EA2493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Д</w:t>
      </w:r>
      <w:r w:rsidR="00D706FB"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иректор</w:t>
      </w:r>
    </w:p>
    <w:p w14:paraId="65F36A9C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ООО «Сальский Водоканал»</w:t>
      </w:r>
    </w:p>
    <w:p w14:paraId="464DBFA8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</w:p>
    <w:p w14:paraId="2FBE79D5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 </w:t>
      </w:r>
      <w:r w:rsidR="00EA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В.Е. Поляков</w:t>
      </w:r>
    </w:p>
    <w:p w14:paraId="3954A623" w14:textId="77777777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766AAC" w14:textId="3B6BB5AF" w:rsidR="00D706FB" w:rsidRPr="00D706FB" w:rsidRDefault="00D706FB" w:rsidP="00D706FB">
      <w:pPr>
        <w:spacing w:after="0" w:line="240" w:lineRule="auto"/>
        <w:ind w:left="58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gramStart"/>
      <w:r w:rsidR="00ED1C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E82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392A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сентября</w:t>
      </w:r>
      <w:proofErr w:type="gramEnd"/>
      <w:r w:rsidR="00406D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E82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г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CE74024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4A86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E4779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D8B9B0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8486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EDC2E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1AA1A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775A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A133D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50D723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5A3A98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86D41A" w14:textId="77777777" w:rsidR="00D706FB" w:rsidRDefault="005C07CC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Запрос котировок в электронной форме</w:t>
      </w:r>
    </w:p>
    <w:p w14:paraId="1883BF17" w14:textId="77777777" w:rsidR="00853C4D" w:rsidRDefault="005C07CC" w:rsidP="00853C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на </w:t>
      </w:r>
      <w:r w:rsidR="00853C4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п</w:t>
      </w:r>
      <w:r w:rsidR="00853C4D" w:rsidRPr="00853C4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роведение исследований, испытаний и измерений сточной воды с очистных сооружений канализации </w:t>
      </w:r>
      <w:proofErr w:type="spellStart"/>
      <w:r w:rsidR="00853C4D" w:rsidRPr="00853C4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г.Сальска</w:t>
      </w:r>
      <w:proofErr w:type="spellEnd"/>
      <w:r w:rsidR="00853C4D" w:rsidRPr="00853C4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 и природной воды (вода водоемов) </w:t>
      </w:r>
    </w:p>
    <w:p w14:paraId="1146A070" w14:textId="7BD71DBD" w:rsidR="00D706FB" w:rsidRPr="00D706FB" w:rsidRDefault="00853C4D" w:rsidP="00853C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C4D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(включая отбор проб)</w:t>
      </w:r>
      <w:r w:rsidR="00392A19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 xml:space="preserve"> для нужд ООО «Сальский Водоканал» в 202</w:t>
      </w:r>
      <w:r w:rsidR="00E82853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7</w:t>
      </w:r>
      <w:r w:rsidR="00392A19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t>году</w:t>
      </w:r>
    </w:p>
    <w:p w14:paraId="5D859C50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CA88AB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E9FFA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00B8D4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BF61B9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14E5B3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BCE8A7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64CC6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2C1662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6367E6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95A22C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7B2DA1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924371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322A9C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994D28" w14:textId="77777777" w:rsid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31D0FF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2B9BD4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060203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87F971" w14:textId="4869B91A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Саль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ск, 202</w:t>
      </w:r>
      <w:r w:rsidR="00E828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D706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2C79416A" w14:textId="77777777" w:rsidR="00D706FB" w:rsidRPr="00D706FB" w:rsidRDefault="00D706FB" w:rsidP="00D706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</w:pPr>
      <w:r w:rsidRPr="00D706FB">
        <w:rPr>
          <w:rFonts w:ascii="Times New Roman" w:eastAsia="Times New Roman" w:hAnsi="Times New Roman" w:cs="Times New Roman"/>
          <w:b/>
          <w:sz w:val="24"/>
          <w:szCs w:val="24"/>
          <w:lang w:val="ru" w:eastAsia="ru-RU"/>
        </w:rPr>
        <w:lastRenderedPageBreak/>
        <w:t>Блок I. Информационная карта</w:t>
      </w:r>
    </w:p>
    <w:p w14:paraId="42CF3F6C" w14:textId="77777777" w:rsidR="00D706FB" w:rsidRPr="00D706FB" w:rsidRDefault="00D706FB" w:rsidP="00D70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tbl>
      <w:tblPr>
        <w:tblW w:w="10185" w:type="dxa"/>
        <w:tblInd w:w="-7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3651"/>
        <w:gridCol w:w="6009"/>
      </w:tblGrid>
      <w:tr w:rsidR="00D706FB" w:rsidRPr="008732E5" w14:paraId="5283C78D" w14:textId="77777777" w:rsidTr="00D706FB">
        <w:tc>
          <w:tcPr>
            <w:tcW w:w="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0E9C1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</w:t>
            </w:r>
          </w:p>
        </w:tc>
        <w:tc>
          <w:tcPr>
            <w:tcW w:w="36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44A95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 Заказчике</w:t>
            </w:r>
          </w:p>
        </w:tc>
        <w:tc>
          <w:tcPr>
            <w:tcW w:w="6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E1C2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ООО "Сальский Водоканал»</w:t>
            </w:r>
          </w:p>
          <w:p w14:paraId="52CBF9AF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Место нахождения (почтовый адрес): 347630, Ростовская область, </w:t>
            </w:r>
            <w:proofErr w:type="spell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м.р</w:t>
            </w:r>
            <w:proofErr w:type="spell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-н Сальский, </w:t>
            </w:r>
            <w:proofErr w:type="spell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г.п</w:t>
            </w:r>
            <w:proofErr w:type="spell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Сальское, г. Сальск, ул. Кирова, 130.</w:t>
            </w:r>
          </w:p>
          <w:p w14:paraId="76369AD8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Контактное лицо: </w:t>
            </w:r>
            <w:r w:rsidR="002E0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 </w:t>
            </w:r>
            <w:proofErr w:type="spellStart"/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Даденко</w:t>
            </w:r>
            <w:proofErr w:type="spellEnd"/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Дарья Ивановна </w:t>
            </w:r>
          </w:p>
          <w:p w14:paraId="27DF3C5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Контактный тел.: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+ 7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5C07CC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928 123 95 82</w:t>
            </w:r>
          </w:p>
          <w:p w14:paraId="3A1BAB34" w14:textId="77777777" w:rsidR="00D706FB" w:rsidRPr="008732E5" w:rsidRDefault="00D706FB" w:rsidP="00B523D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Адрес электронной почты: </w:t>
            </w:r>
            <w:hyperlink r:id="rId6" w:history="1">
              <w:r w:rsidRPr="008732E5">
                <w:rPr>
                  <w:rStyle w:val="a7"/>
                  <w:rFonts w:ascii="Times New Roman" w:eastAsia="Arial" w:hAnsi="Times New Roman" w:cs="Times New Roman"/>
                  <w:sz w:val="20"/>
                  <w:szCs w:val="20"/>
                  <w:lang w:val="ru" w:eastAsia="ru-RU"/>
                </w:rPr>
                <w:t>zakupki.voda-salsk@mail.ru</w:t>
              </w:r>
            </w:hyperlink>
            <w:r w:rsidRPr="008732E5">
              <w:rPr>
                <w:rFonts w:ascii="Times New Roman" w:eastAsia="Arial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</w:p>
        </w:tc>
      </w:tr>
      <w:tr w:rsidR="00D706FB" w:rsidRPr="008732E5" w14:paraId="30923F30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B4803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66220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Способ осуществления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F2098" w14:textId="77777777" w:rsidR="00D706FB" w:rsidRPr="008732E5" w:rsidRDefault="00D706FB" w:rsidP="005C07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Запрос котировок в электронной форме</w:t>
            </w:r>
          </w:p>
        </w:tc>
      </w:tr>
      <w:tr w:rsidR="00D706FB" w:rsidRPr="008732E5" w14:paraId="0B936CBA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ED15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25D63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подачи заявок (адрес электронной площадки в информационно-телекоммуникационной сети «Интернет»)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563D4" w14:textId="581F76E8" w:rsidR="00D706FB" w:rsidRPr="008732E5" w:rsidRDefault="00E8285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82853">
              <w:t>https://torgi82.ru/</w:t>
            </w:r>
          </w:p>
        </w:tc>
      </w:tr>
      <w:tr w:rsidR="00D706FB" w:rsidRPr="008732E5" w14:paraId="1329E633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EC23A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DEB29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Предмет договора (предмет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370C4" w14:textId="77777777" w:rsidR="00D706FB" w:rsidRPr="008732E5" w:rsidRDefault="00853C4D" w:rsidP="005C07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3C4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Проведение исследований, испытаний и измерений сточной воды с очистных сооружений канализации </w:t>
            </w:r>
            <w:proofErr w:type="spellStart"/>
            <w:r w:rsidRPr="00853C4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г.Сальска</w:t>
            </w:r>
            <w:proofErr w:type="spellEnd"/>
            <w:r w:rsidRPr="00853C4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и природной воды (вода водоемов) (включая отбор проб)</w:t>
            </w:r>
            <w:r w:rsidR="00392A19">
              <w:t xml:space="preserve"> </w:t>
            </w:r>
            <w:r w:rsidR="00392A19" w:rsidRPr="00392A1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для нужд ООО «Сальский Водоканал» в 2026 году</w:t>
            </w:r>
          </w:p>
        </w:tc>
      </w:tr>
      <w:tr w:rsidR="00D706FB" w:rsidRPr="008732E5" w14:paraId="554F05A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0E195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AEDA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Информация об описании, количестве, сроках и месте поставки товара,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C791D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EA2493" w:rsidRPr="008732E5" w14:paraId="1410800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8D9BE" w14:textId="77777777" w:rsidR="00EA2493" w:rsidRPr="008732E5" w:rsidRDefault="00EA2493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63474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Условия поставки товаров, выполнения работ, оказания услуг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7053A" w14:textId="77777777" w:rsidR="00EA2493" w:rsidRPr="008732E5" w:rsidRDefault="00EA249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соответствии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№1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задание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230943E4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C4D0E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4FAF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Начальная (максимальная) цена договора (цена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D7AC6" w14:textId="164105FA" w:rsidR="00E55E4B" w:rsidRDefault="00E82853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82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1 382 578,54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="00E55E4B" w:rsidRPr="00E55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руб. (</w:t>
            </w:r>
            <w:r w:rsidRPr="00E82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Один миллион триста восемьдесят две тысячи пятьсот семьдесят восемь рублей 54 копейки</w:t>
            </w:r>
            <w:r w:rsidR="00E55E4B" w:rsidRPr="00E55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 в т.ч. НДС (2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="00E55E4B" w:rsidRPr="00E55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%) </w:t>
            </w:r>
            <w:r w:rsidRPr="00E82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E82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317,44</w:t>
            </w:r>
            <w:r w:rsidR="00E55E4B" w:rsidRPr="00E55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руб. (</w:t>
            </w:r>
            <w:r w:rsidRPr="00E82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Двести сорок девять тысяч триста семнадцать рублей 44 копейки</w:t>
            </w:r>
            <w:r w:rsidR="00E55E4B" w:rsidRPr="00E55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) </w:t>
            </w:r>
          </w:p>
          <w:p w14:paraId="5E6BE70D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Начальная (максимальная) цена договора устанавливается 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учет</w:t>
            </w:r>
            <w:r w:rsidR="0048064E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налога на добавленную стоимость (НДС).</w:t>
            </w:r>
          </w:p>
          <w:p w14:paraId="6C8BD7DA" w14:textId="77777777" w:rsidR="00D706FB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Ценовое предложение участника закупки формируется </w:t>
            </w:r>
            <w:r w:rsidR="0048064E"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с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учет</w:t>
            </w:r>
            <w:r w:rsidR="0048064E"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ом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НДС и не должно превышать начальную (максимальную) цену договора.</w:t>
            </w:r>
          </w:p>
          <w:p w14:paraId="4BE4C93F" w14:textId="77777777" w:rsidR="005C07CC" w:rsidRPr="008732E5" w:rsidRDefault="005C07C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5C07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В случае, если участник размещения заказа работает по упрощенной системе налогообложения, то для такого участника размещения заказа начальная (максимальная) цена снижается на долю НДС от установленной начальной (максимальной) цены.</w:t>
            </w:r>
          </w:p>
        </w:tc>
      </w:tr>
      <w:tr w:rsidR="00D706FB" w:rsidRPr="008732E5" w14:paraId="26FD4F40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E38AD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11D30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99A32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Российский рубль.</w:t>
            </w:r>
          </w:p>
        </w:tc>
      </w:tr>
      <w:tr w:rsidR="00D706FB" w:rsidRPr="008732E5" w14:paraId="51D67F7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610FB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65901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 формирования цены договора (цены лота)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163D0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Цена договора формируется на основании предлож</w:t>
            </w:r>
            <w:r w:rsidR="00C81E9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енной цены участника закупки – П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обедителя.</w:t>
            </w:r>
          </w:p>
          <w:p w14:paraId="067F0459" w14:textId="77777777" w:rsidR="00D706FB" w:rsidRPr="008732E5" w:rsidRDefault="00D706FB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Цена договора является фиксированной на весь период действия договора, не подлежит корректировке и включает в себя все затраты участника закупки по 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доставке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товара</w:t>
            </w:r>
            <w:r w:rsid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по адресу Заказчика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страховани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ю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, уплат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налогов и других обязательных платежей.</w:t>
            </w:r>
          </w:p>
        </w:tc>
      </w:tr>
      <w:tr w:rsidR="00D706FB" w:rsidRPr="008732E5" w14:paraId="5841CFD0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47D07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10.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D40FF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Форма, сроки и порядок оплаты товара, работы, услуги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34D1B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Оплата производится безналичным расчетом в порядке и сроки, предусмотренные 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Приложением №3 «</w:t>
            </w:r>
            <w:r w:rsidR="00EA2493"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договора</w:t>
            </w:r>
            <w:r w:rsidR="00EA24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460C2B08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E3195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11.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104DC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Ограничение участия в определении поставщика (исполнителя, подрядчика), которыми могут быть только субъекты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43CC5" w14:textId="77777777" w:rsidR="00D706FB" w:rsidRPr="008732E5" w:rsidRDefault="0011301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3017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установлены</w:t>
            </w:r>
          </w:p>
        </w:tc>
      </w:tr>
      <w:tr w:rsidR="00F11812" w:rsidRPr="008732E5" w14:paraId="759661C2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BA719" w14:textId="77777777" w:rsidR="00F11812" w:rsidRPr="008732E5" w:rsidRDefault="00F1181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12.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65814" w14:textId="77777777" w:rsidR="00F11812" w:rsidRPr="008732E5" w:rsidRDefault="00867D7F" w:rsidP="00B523D3">
            <w:pPr>
              <w:pStyle w:val="a5"/>
              <w:tabs>
                <w:tab w:val="left" w:pos="851"/>
              </w:tabs>
              <w:ind w:left="-57" w:right="-57"/>
              <w:rPr>
                <w:bCs/>
                <w:sz w:val="20"/>
                <w:szCs w:val="20"/>
              </w:rPr>
            </w:pPr>
            <w:r w:rsidRPr="00867D7F">
              <w:rPr>
                <w:sz w:val="20"/>
                <w:szCs w:val="20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Закона № 223-ФЗ в отношении товара, работы, услуги, являющихся предметом закупки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DC39E" w14:textId="77777777" w:rsidR="00F11812" w:rsidRPr="008732E5" w:rsidRDefault="00867D7F" w:rsidP="00B5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7D7F">
              <w:rPr>
                <w:rFonts w:ascii="Times New Roman" w:hAnsi="Times New Roman" w:cs="Times New Roman"/>
                <w:sz w:val="20"/>
                <w:szCs w:val="20"/>
              </w:rPr>
              <w:t>Устанавливается запрет закупок товаров (в том числе поставляемых при выполнении закупаемых работ, оказании закупаемых услуг)  происходящих из иностранных государств, работ, услуг, соответственно выполняемых, оказываемых иностранными лицами, предусмотренный подпунктом "а" пункта 1 части 2 статьи 3.1-4 Закона № 223-ФЗ.</w:t>
            </w:r>
          </w:p>
        </w:tc>
      </w:tr>
      <w:tr w:rsidR="00D706FB" w:rsidRPr="008732E5" w14:paraId="63EFBDB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135C1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13.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804B4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Привлечение к исполнению субподрядных организаций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95431" w14:textId="77777777" w:rsidR="00D706FB" w:rsidRPr="008732E5" w:rsidRDefault="00D706FB" w:rsidP="00392A1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Участник закупки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</w:t>
            </w:r>
            <w:r w:rsidR="00392A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не 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вправе</w:t>
            </w:r>
            <w:r w:rsidR="009F6278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для </w:t>
            </w:r>
            <w:r w:rsidR="00392A1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выполнения работ привлекать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субподрядные организации</w:t>
            </w:r>
            <w:r w:rsidR="00392A1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</w:tr>
      <w:tr w:rsidR="00D706FB" w:rsidRPr="008732E5" w14:paraId="3849645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E9847" w14:textId="77777777" w:rsidR="00D706FB" w:rsidRPr="008732E5" w:rsidRDefault="00D706FB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14.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4EAD6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дата начала, дата и время окончания срока подачи заявок (по местному времени Заказчика)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1BDC7" w14:textId="77777777" w:rsidR="00644451" w:rsidRP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начала срока подачи заявок:</w:t>
            </w:r>
          </w:p>
          <w:p w14:paraId="5B7A514F" w14:textId="623B721E" w:rsidR="00644451" w:rsidRDefault="00644451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="00392A1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E8285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="00867D7F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E8285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августа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202</w:t>
            </w:r>
            <w:r w:rsidR="00E8285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г</w:t>
            </w:r>
          </w:p>
          <w:p w14:paraId="7E8E319E" w14:textId="77777777" w:rsidR="00392A19" w:rsidRDefault="00392A19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окончания подачи заявок:</w:t>
            </w:r>
          </w:p>
          <w:p w14:paraId="30126626" w14:textId="1553FEB9" w:rsidR="00392A19" w:rsidRDefault="00392A19" w:rsidP="0064445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«0</w:t>
            </w:r>
            <w:r w:rsidR="00E8285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» </w:t>
            </w:r>
            <w:r w:rsidR="00E8285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сентября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202</w:t>
            </w:r>
            <w:r w:rsidR="00E8285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год</w:t>
            </w:r>
            <w:r w:rsidR="00E55E4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08.00 (</w:t>
            </w:r>
            <w:proofErr w:type="spellStart"/>
            <w:r w:rsidR="00E55E4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мск</w:t>
            </w:r>
            <w:proofErr w:type="spellEnd"/>
            <w:r w:rsidR="00E55E4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</w:t>
            </w:r>
          </w:p>
          <w:p w14:paraId="37257203" w14:textId="77777777" w:rsidR="00E82853" w:rsidRDefault="0064445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Заявки на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частие в запросе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</w:t>
            </w:r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в</w:t>
            </w:r>
            <w:proofErr w:type="gramEnd"/>
            <w:r w:rsidRPr="0064445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электронной форме предоставляются в электронной форме способом, предусмотренным Регламентом работы </w:t>
            </w:r>
            <w:r w:rsidR="00E82853" w:rsidRPr="00E8285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«Электронной торгово-закупочной площадке «Электронные торги России»» </w:t>
            </w:r>
          </w:p>
          <w:p w14:paraId="1AAF5561" w14:textId="3C6CDB4A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>Заявки подаются в электронной форме через сайт электронной площадки, указанный в пункте 3 настоящей Информационной карты, в соответствии с регламентом такой площадки.</w:t>
            </w:r>
          </w:p>
          <w:p w14:paraId="536B3D08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1. Участник подает заявку на участие в запросе котировок, в соответствии с формой, согласно Приложению к настоящему Извещению.</w:t>
            </w:r>
          </w:p>
          <w:p w14:paraId="54115118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2. Место подачи заявок: указано в п.3 Информационной карты</w:t>
            </w:r>
          </w:p>
          <w:p w14:paraId="3760E2DB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3. Подача заявок на участие в запросе котировок осуществляется только лицами, зарегистрированными в единой информационной системе и аккредитованными на электронной площадке.</w:t>
            </w:r>
          </w:p>
          <w:p w14:paraId="1AEBBCEF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 Участник вправе подать заявку на участие в запросе котировок в любое время с момента размещения Извещения о его проведении до предусмотренной настоящим Извещением даты и времени окончания срока подачи заявок на участие в запросе котировок.</w:t>
            </w:r>
          </w:p>
          <w:p w14:paraId="60BBDA57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 Участник вправе подать только одну заявку на участие в запросе котировок.</w:t>
            </w:r>
          </w:p>
          <w:p w14:paraId="21B41A51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Обязательства участника закупки, связанные с подачей заявки на участие в запросе котировок в электронной форме, включают:</w:t>
            </w:r>
          </w:p>
          <w:p w14:paraId="15625FAF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а) обязательство заключить договор на условиях, указанных в проекте договора, являющегося неотъемлемой частью извещения о проведении запроса котировок в электронной форме, и заявки на участие в запросе котировок участника закупки, а также обязательство предоставить заказчику обеспечение исполнения договора в случае, если такая обязанность установлена условиями извещения о проведении запроса котировок в электронной форме; </w:t>
            </w:r>
          </w:p>
          <w:p w14:paraId="79FD7046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б) обязательство не изменять и (или) не отзывать заявку на участие в запросе котировок после истечения срока окончания подачи заявок;</w:t>
            </w:r>
          </w:p>
          <w:p w14:paraId="0AC91403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в) обязательство не предоставлять в составе заявки заведомо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недостоверные сведения, информацию, документы;</w:t>
            </w:r>
          </w:p>
          <w:p w14:paraId="5F115DD4" w14:textId="77777777" w:rsidR="00660521" w:rsidRPr="008732E5" w:rsidRDefault="006605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г) согласие на обработку персональных данных, если иное не предусмотрено действующим законодательством Российской Федерации (форма согласия на обработку персональных данных, является Приложением к Заявке на участие в зап</w:t>
            </w:r>
            <w:r w:rsidR="00391D95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росе котировок).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" w:eastAsia="ru-RU"/>
              </w:rPr>
              <w:t xml:space="preserve"> </w:t>
            </w:r>
          </w:p>
        </w:tc>
      </w:tr>
      <w:tr w:rsidR="00406DD2" w:rsidRPr="008732E5" w14:paraId="35F075C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AF44E" w14:textId="77777777" w:rsidR="00406DD2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B55F6" w14:textId="77777777" w:rsidR="00406DD2" w:rsidRPr="008732E5" w:rsidRDefault="00406DD2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DA180" w14:textId="77777777" w:rsidR="00C26939" w:rsidRPr="00C26939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Комиссия по закупкам рассматривает заявки на участие в запросе предложений на предмет их соответствия требованиям законодательства, Положения о закупках и извещения о проведении запроса предложений. Оцениваются только заявки, допущенные комиссией по результатам рассмотрения.</w:t>
            </w:r>
          </w:p>
          <w:p w14:paraId="56696AE3" w14:textId="77777777" w:rsidR="00C26939" w:rsidRPr="00C26939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Победителем запроса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котировок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признается участник, предложивший наилучшие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наименьшую цену договора</w:t>
            </w: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. </w:t>
            </w:r>
          </w:p>
          <w:p w14:paraId="253679EE" w14:textId="77777777" w:rsidR="00406DD2" w:rsidRPr="008732E5" w:rsidRDefault="00C26939" w:rsidP="00C2693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C2693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Сравнение предложений участников осуществляется с учетом НДС.</w:t>
            </w:r>
          </w:p>
        </w:tc>
      </w:tr>
      <w:tr w:rsidR="00D706FB" w:rsidRPr="008732E5" w14:paraId="3B0DC74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336B9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73277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Дата подведение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80893" w14:textId="47B921CE" w:rsidR="00D706FB" w:rsidRPr="008732E5" w:rsidRDefault="00D706FB" w:rsidP="00392A1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Согласно дате </w:t>
            </w:r>
            <w:proofErr w:type="gram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подведения итогов</w:t>
            </w:r>
            <w:proofErr w:type="gram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указанной в извещении о закупке в Единой информационной системе в сфере закупок (</w:t>
            </w:r>
            <w:hyperlink r:id="rId7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а именно </w:t>
            </w:r>
            <w:r w:rsidR="00392A1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="00E82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="00E82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09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.202</w:t>
            </w:r>
            <w:r w:rsidR="00E828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  <w:r w:rsidRPr="00C81E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 (</w:t>
            </w:r>
            <w:r w:rsidR="00EA24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МСК</w:t>
            </w:r>
            <w:r w:rsidRPr="008732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).</w:t>
            </w:r>
          </w:p>
        </w:tc>
      </w:tr>
      <w:tr w:rsidR="00391D95" w:rsidRPr="008732E5" w14:paraId="368FC50E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3648F" w14:textId="77777777" w:rsidR="00391D95" w:rsidRPr="008732E5" w:rsidRDefault="009F627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59366" w14:textId="77777777" w:rsidR="00391D95" w:rsidRPr="008732E5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Место и п</w:t>
            </w:r>
            <w:r w:rsidR="00391D95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орядок подведения итогов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4748A" w14:textId="77777777" w:rsidR="000602FC" w:rsidRDefault="000602FC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Место подведения итогов: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347630, Ростовская область, </w:t>
            </w:r>
            <w:proofErr w:type="spell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м.р</w:t>
            </w:r>
            <w:proofErr w:type="spell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-н Сальский, </w:t>
            </w:r>
            <w:proofErr w:type="spellStart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г.п</w:t>
            </w:r>
            <w:proofErr w:type="spellEnd"/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 Сальское, г. Сальск, ул. Кирова, 130.</w:t>
            </w:r>
          </w:p>
          <w:p w14:paraId="4CF7ACB8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Заявка участника закупки отклоняется комиссией по осуществлению закупок при рассмотрении в следующих случаях:</w:t>
            </w:r>
          </w:p>
          <w:p w14:paraId="54A9FFD6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участника закупки требованиям к участникам закупки, установленным извещением о проведении запроса котировок в электронной форме.</w:t>
            </w:r>
          </w:p>
          <w:p w14:paraId="18C88B49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заявки на участие в запросе котировок требованиям к заявкам, установленным извещением о проведении запроса котировок в электронной форме.</w:t>
            </w:r>
          </w:p>
          <w:p w14:paraId="6094417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Несоответствия предлагаемых товаров, работ, услуг требованиям извещения о проведении запроса котировок в электронной форме.</w:t>
            </w:r>
          </w:p>
          <w:p w14:paraId="32A14DAD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Участник закупки не предоставил документы, необходимые для участия в процедуре закупки.</w:t>
            </w:r>
          </w:p>
          <w:p w14:paraId="712DA396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 xml:space="preserve">Непредставления (при необходимости) обеспечения заявки в случае установления требования об обеспечении заявки. </w:t>
            </w:r>
          </w:p>
          <w:p w14:paraId="7EE9A51A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•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ab/>
              <w:t>Предоставления в составе заявки заведомо недостоверных сведений, намеренного искажения информации или документов, входящих в состав заявки.</w:t>
            </w:r>
          </w:p>
          <w:p w14:paraId="646FE123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Отклонение котировочной заявки по иным основаниям, не допускается.</w:t>
            </w:r>
          </w:p>
          <w:p w14:paraId="331CDDF2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случае установления недостоверности сведений, содержащихся в заявке, несоответствия участника закупки требованиям извещения о проведении запроса котировок в электронной форме такой участник закупки отстраняется от участия в проведении запроса котировок в электронной форме на любом этапе его проведения.</w:t>
            </w:r>
          </w:p>
          <w:p w14:paraId="757B6BC5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течение 3-х рабочих дней, следующих после даты окончания срока подачи заявок на участие в запросе котировок в электронной форме, закупочная комиссия рассматривает заявки на участие</w:t>
            </w:r>
          </w:p>
          <w:p w14:paraId="1AE2631F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В рамках рассмотрения заявок выполняются следующие действия:</w:t>
            </w:r>
          </w:p>
          <w:p w14:paraId="7A016E28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состава заявок на соблюдение требований извещения о проведении запроса котировок в электронной форме;</w:t>
            </w:r>
          </w:p>
          <w:p w14:paraId="23EBE2D4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проверка участника закупки на соответствие требованиям извещения о проведении запроса котировок в электронной форме;</w:t>
            </w:r>
          </w:p>
          <w:p w14:paraId="2B69A0E1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- принятие решений о допуске, отказе в допуске (отклонении заявки) к участию по соответствующим основаниям.</w:t>
            </w:r>
          </w:p>
          <w:p w14:paraId="0E4DA49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В целях конкретизации, уточнения сведений, содержащихся в заявке, закупочная комиссия имеет право направить в адрес участников запроса котировок запросы на предоставление разъяснений заявки при условии, что такие запросы направляются в адрес всех участников запроса котировок, и при условии, что все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запросы касаются одних и тех же положений таких заявок. Направление запроса на предоставление разъяснений заявки в адрес только одного участника запроса котировок не допускается. Не допускается также направление запросов, предмет которых может изменять суть документов и сведений, содержащихся в заявке.</w:t>
            </w:r>
          </w:p>
          <w:p w14:paraId="53B102CF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       По результатам рассмотрения заявок на участие в запросе котировок в электронной форме закупочная комиссия принимает решение о признании заявки на участие в запросе котировок в электронной форме и участника закупки, подавшего данную заявку, соответствующими требованиям, установленным в извещении о проведении запроса котировок в электронной форме, либо решение о несоответствии заявки и (или) участника закупки требованиям, установленным в извещении о проведении запроса котировок в электронной форме, и об отклонении заявки.</w:t>
            </w:r>
          </w:p>
          <w:p w14:paraId="48C5AEFE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форме, подписываемом всеми присутствующими членами закупочной комиссии не позднее даты окончания срока рассмотрения данных заявок. </w:t>
            </w:r>
          </w:p>
          <w:p w14:paraId="62D72069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Протокол не позднее даты окончания срока рассмотрения заявок на участие в запросе котировок в электронной форме направляется Заказчиком оператору ЭП.</w:t>
            </w:r>
          </w:p>
          <w:p w14:paraId="720349B0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Победителем запроса котировок в электронной форме признается участник запроса котировок в электронной форме, подавший заявку на участие в таком запросе, которая соответствует всем требованиям, установленным в извещении о проведении запроса котировок в электронной форме, в которой указана наиболее низкая цена ТРУ и которой в протоколе присвоен первый порядковый номер. При предложении наиболее низкой цены ТРУ несколькими участниками запроса котировок в электронной форме победителем такого запроса признается участник запроса котировок в электронной форме, заявка на участие в запросе котировок в электронной форме которого поступила ранее других заявок на участие в запросе котировок в электронной форме, в которых предложена такая же цена.</w:t>
            </w:r>
          </w:p>
          <w:p w14:paraId="032ED436" w14:textId="77777777" w:rsidR="00391D95" w:rsidRPr="008732E5" w:rsidRDefault="00391D95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   Подписанный присутствующими членами закупочной комиссии протокол размещается в ЕИС в течение 3-х дней со дня его подписания.</w:t>
            </w:r>
          </w:p>
        </w:tc>
      </w:tr>
      <w:tr w:rsidR="003C2BE7" w:rsidRPr="008732E5" w14:paraId="7D4F4A47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76EB9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F886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F8432" w14:textId="77777777" w:rsidR="003C2BE7" w:rsidRPr="008732E5" w:rsidRDefault="004B78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3C2BE7" w:rsidRPr="008732E5" w14:paraId="4418D2E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17702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F734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Обеспечение исполнения договора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52AD4" w14:textId="77777777" w:rsidR="003C2BE7" w:rsidRPr="008732E5" w:rsidRDefault="004B7821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3C2BE7" w:rsidRPr="008732E5" w14:paraId="7B1F83DB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05B4A" w14:textId="77777777" w:rsidR="003C2BE7" w:rsidRPr="008732E5" w:rsidRDefault="00406DD2" w:rsidP="00B523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20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AD82A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Декларация, подтверждающая на дату подачи заявки на участие в конкурентной закупке с участием субъектов малого и среднего предпринимательства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3722A" w14:textId="77777777" w:rsidR="003C2BE7" w:rsidRPr="008732E5" w:rsidRDefault="00DA119D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предусмотрено</w:t>
            </w:r>
          </w:p>
        </w:tc>
      </w:tr>
      <w:tr w:rsidR="00D706FB" w:rsidRPr="008732E5" w14:paraId="3D0D16D6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25728" w14:textId="77777777" w:rsidR="00D706FB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650E7" w14:textId="77777777" w:rsidR="00D706FB" w:rsidRPr="008732E5" w:rsidRDefault="00D706FB" w:rsidP="0063261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Требование об отсутствии в предусмотренном Федеральным законом от 05.04.2013 N 44-ФЗ «О контрактной системе в сфере закупок товаров, работ, услуг для обеспечения государственных и муниципальных нужд» реестре недобросовестных поставщиков (подрядчиков, исполнителей) информации об участнике закупки, в том числе информации об учредителях, о членах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коллегиального исполнительного органа, лице, исполняющем функции единоличного исполнительного органа участника закупки – юридического лица, в соответствии Положени</w:t>
            </w:r>
            <w:r w:rsidR="00632610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ем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 товаров, работ, услуг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ООО «Сальский Водоканал»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A90AE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7766531F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1EF5A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820D8" w14:textId="77777777" w:rsidR="00D706FB" w:rsidRPr="008732E5" w:rsidRDefault="00D706FB" w:rsidP="00867D7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Требование об отсутствии сведений об участниках закупки в реестре недобросовестных поставщиков, предусмотренном статьей 5 Федерального закона от 18.11.2011 N 223-ФЗ «О закупках товаров, работ, услуг отдельными видами юридических лиц»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0CD72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706FB" w:rsidRPr="008732E5" w14:paraId="33D3940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FBBC2" w14:textId="77777777" w:rsidR="00D706FB" w:rsidRPr="008732E5" w:rsidRDefault="00D706FB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3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2BFBE" w14:textId="77777777" w:rsidR="00D706FB" w:rsidRPr="008732E5" w:rsidRDefault="00D706FB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Требования к содержанию, форме и составу заявки на участие в закупке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2B3B2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состав заявки на участие в запросе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котировок 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электронной форме должны входить следующие документы:</w:t>
            </w:r>
          </w:p>
          <w:p w14:paraId="425454B5" w14:textId="77777777" w:rsid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заявка, оформленная на фирменном бланке в соответствии с п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№5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Котировочная заявка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38428191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предложение  (оформляется в свободной форме</w:t>
            </w:r>
            <w:r w:rsidR="00867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 указанием цен за единицу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14:paraId="6A715B09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Надлежащим образом заверенная копия выписки из Единого государственного реестра юридических лиц (для юридических лиц), выписки из Единого государственного реестра индивидуальных предпринимателей (для индивидуальных предпринимателей), полученная не ранее чем за 3 месяца до дня размещения в ЕИС извещения о проведении процедуры закупки, копия действующего документа, удостоверяющего личность в соответствии с законодательством Российской Федерации (для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6 месяцев до дня размещения в ЕИС извещения о проведении процедуры закупки. </w:t>
            </w:r>
          </w:p>
          <w:p w14:paraId="19BE4D6D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Документ, подтверждающий полномочия лица на осуществление действий от имени участника процедуры закупки в соответствии с действующим законодательством Российской Федерации;</w:t>
            </w:r>
          </w:p>
          <w:p w14:paraId="34AD0A51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участника процедуры закупки  поставка товаров, выполнение работ, оказание услуг, являющихся предметом договора, или внесение денежных средств в качестве обеспечения заявки на участие в закупке, обеспечения исполнения договора являются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крупной сделкой; </w:t>
            </w:r>
          </w:p>
          <w:p w14:paraId="6D719659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Учредительные документы:</w:t>
            </w:r>
          </w:p>
          <w:p w14:paraId="39A1B4C4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Копии учредительных документов, а также всех изменений, внесенных в них, копии соответствующих свидетельств о регистрации изменений в учредительных документах (свидетельств о внесении в Единый государственный реестр юридических лиц записи о внесении изменений в учредительные документы).</w:t>
            </w:r>
          </w:p>
          <w:p w14:paraId="0BA0945B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удостоверяющего личность (если Участник – физическое лицо).</w:t>
            </w:r>
          </w:p>
          <w:p w14:paraId="2A680FAC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Надлежащим образом заверенный перевод на русский язык документов о государственной регистрации юридического лица 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или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</w:t>
            </w:r>
          </w:p>
          <w:p w14:paraId="752DFE31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.4.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Копия документа, подтверждающего полномочия руководителя (уполномоченного лица). Если от имени Участника-юридического лица действует единоличный исполнительный орган (генеральный директор, директор, управляющий и т.п.), должна быть приложена копия решения о назначении или об избрании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без доверенности. Если от имени Участника действует уполномоченное лицо – выданную Участником доверенность на представление его интересов и осуществление действий от его имени как Участника.</w:t>
            </w:r>
          </w:p>
          <w:p w14:paraId="007D8D4C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Копии документов, подтверждающих соответствие Участника требованиям, устанавливаемым в соответствии с законодательством Российской Федерации к лицам, осуществляющим поставки товаров (выполнение работ, оказание услуг), являющихся предметом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закупки,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требованиями технического задания.</w:t>
            </w:r>
          </w:p>
          <w:p w14:paraId="6BA25ADF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Иные документы, предусмотренные Информационной картой (при наличии такого раздела в Документации).</w:t>
            </w:r>
          </w:p>
          <w:p w14:paraId="4E851B0B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В случае если Участник не может представить документ, требуемый Документацией, он должен приложить справку, составленную в произвольной форме, объясняющую уважительность причин отсутствия требуемого документа, а также содержащую подтверждение соответствия Участника конкретному требованию Документации и обязательство предоставить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требуемый документ по запросу Заказчика, Организатора. </w:t>
            </w:r>
          </w:p>
          <w:p w14:paraId="636B47F1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Участник закупки вправе дополнительно представлять иные, характеризующие его деятельность, документы.</w:t>
            </w:r>
          </w:p>
          <w:p w14:paraId="25B3C550" w14:textId="77777777" w:rsidR="00CF7E4C" w:rsidRPr="00CF7E4C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требования к документам:</w:t>
            </w:r>
          </w:p>
          <w:p w14:paraId="7CA562F4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1B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формат;</w:t>
            </w:r>
          </w:p>
          <w:p w14:paraId="6FD2231F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каждый файл должен содержать только 1 (один) документ и иметь наименование, соответствующее содержанию документа;</w:t>
            </w:r>
          </w:p>
          <w:p w14:paraId="6B9A5F75" w14:textId="77777777" w:rsidR="00CF7E4C" w:rsidRPr="00CF7E4C" w:rsidRDefault="005E1B48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• </w:t>
            </w:r>
            <w:r w:rsidR="00CF7E4C"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имеющий несколько редакций, должен предоставляться только в действующей редакции;</w:t>
            </w:r>
          </w:p>
          <w:p w14:paraId="1C4D0DCF" w14:textId="77777777" w:rsidR="00D706FB" w:rsidRDefault="00CF7E4C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CF7E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документы, имеющие срок действия, должны быть предоставлены с актуальной на момент подачи заявки датой;</w:t>
            </w:r>
          </w:p>
          <w:p w14:paraId="53176CE1" w14:textId="77777777" w:rsidR="003A79EB" w:rsidRDefault="003A79EB" w:rsidP="00CF7E4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B8D3CC" w14:textId="77777777" w:rsidR="003A79EB" w:rsidRPr="003A79EB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8. 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Требования к участникам размещения заказа - иностранным юридическим лицам</w:t>
            </w:r>
          </w:p>
          <w:p w14:paraId="01A20DB5" w14:textId="77777777" w:rsidR="003A79EB" w:rsidRPr="003A79EB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.1.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документов, подтверждающих правовой статус иностранной организации (устав, учредительный договор, сертификат об инкорпорации и т. д.), которые должны быть переведены на русский язык и легализованы в установленном порядке, если законом не предусмотрен упрощенный порядок их подтверждения путем проставления апостиля. Перечень документов, для представления которых необходим апостиль, указан в статье 1 Гаагской конвенции отменяющей требование легализации иностранных официальных документов, участником которой является и Россия (заключена в Гааге 5 октября 1961 года, вступила в силу для России 31 мая 1992 года). Если страна происхождения контрагента не является участником этой конвенции, то все ее официальные документы должны быть легализованы в установленном порядке;</w:t>
            </w:r>
          </w:p>
          <w:p w14:paraId="40F48F01" w14:textId="77777777" w:rsidR="003A79EB" w:rsidRPr="003A79EB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.2.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Наличие доверенности на осуществление действий, подписания документов (в том числе договора) для участия в закупочной процедуре, оформленной в соответствии с действующим законодательством;</w:t>
            </w:r>
          </w:p>
          <w:p w14:paraId="011EE053" w14:textId="77777777" w:rsidR="003A79EB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.3.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Наличие выписки из торгового реестра страны иностранного участника. С обязательным указанием статуса 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иностранной компании. Статус иностранной организации должен значиться как «действующая». В ином случае заявка такого участника будет отклонена. В случае отсутствия такого реестра в стране происхождения организации предоставляется сертификат, подтверждающий благополучное состояние компании или иной равнозначный документ.</w:t>
            </w:r>
          </w:p>
          <w:p w14:paraId="18908F9F" w14:textId="77777777" w:rsidR="004E4BF9" w:rsidRDefault="004E4BF9" w:rsidP="004E4BF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 Анкета участника закупки (карта партнера)</w:t>
            </w:r>
          </w:p>
          <w:p w14:paraId="7CE27477" w14:textId="77777777" w:rsidR="004E4BF9" w:rsidRDefault="004E4BF9" w:rsidP="004E4BF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Справка за подписью Участника (руководителя) об отсутствии конфликта интересов с Заказчиком и его представителями (в произвольной форме на фирменном бланке, ст. 10 Федерального закона от 25.12.2008 № 273-ФЗ).</w:t>
            </w:r>
          </w:p>
          <w:p w14:paraId="169AFD4B" w14:textId="77777777" w:rsidR="004E4BF9" w:rsidRDefault="004E4BF9" w:rsidP="004E4BF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Информация о цепочке собственников, включая бенефициаров (в том числе конечных).</w:t>
            </w:r>
          </w:p>
          <w:p w14:paraId="52F3F273" w14:textId="77777777" w:rsidR="004E4BF9" w:rsidRDefault="004E4BF9" w:rsidP="004E4BF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Справка за подписью Участника (руководителя) о согласии с условиями проекта договора (в произвольной форме на фирменном бланке).</w:t>
            </w:r>
          </w:p>
          <w:p w14:paraId="73A8F533" w14:textId="77777777" w:rsidR="004E4BF9" w:rsidRPr="008732E5" w:rsidRDefault="004E4BF9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706FB" w:rsidRPr="008732E5" w14:paraId="1BB29E90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36733" w14:textId="77777777" w:rsidR="00D706FB" w:rsidRPr="008732E5" w:rsidRDefault="00D706FB" w:rsidP="004E4BF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E4BF9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AFD5F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Требования к оформлению заявки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70A4A" w14:textId="77777777" w:rsidR="00D706FB" w:rsidRPr="008732E5" w:rsidRDefault="00D706FB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Установлено в соответствии с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Приложением №5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«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Форм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</w:t>
            </w:r>
            <w:r w:rsidR="0000154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котировочной заявки</w:t>
            </w:r>
            <w:r w:rsidR="004B7821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»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</w:tr>
      <w:tr w:rsidR="00F11812" w:rsidRPr="008732E5" w14:paraId="49744428" w14:textId="77777777" w:rsidTr="00F11812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9C086" w14:textId="77777777" w:rsidR="00F11812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B8FBA" w14:textId="77777777" w:rsidR="00F11812" w:rsidRPr="008732E5" w:rsidRDefault="00F11812" w:rsidP="00B523D3">
            <w:pPr>
              <w:snapToGrid w:val="0"/>
              <w:spacing w:after="0" w:line="240" w:lineRule="auto"/>
              <w:ind w:right="-6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 xml:space="preserve">Срок и порядок заключения договора 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58B23" w14:textId="77777777" w:rsidR="00F11812" w:rsidRPr="008732E5" w:rsidRDefault="00F11812" w:rsidP="00B5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1.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конкурентной закупки, В случае обжалования в антимонопольном органе действий (бездействия) заказчика, комиссии по осуществлению конкурентной закупки,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(бездействия) заказчика, комиссии по осуществлению конкурентной закупки, оператора электронной площадки.</w:t>
            </w:r>
          </w:p>
          <w:p w14:paraId="3C57C33D" w14:textId="77777777" w:rsidR="00F11812" w:rsidRPr="008732E5" w:rsidRDefault="00DA119D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11812" w:rsidRPr="008732E5">
              <w:rPr>
                <w:rFonts w:ascii="Times New Roman" w:hAnsi="Times New Roman" w:cs="Times New Roman"/>
                <w:sz w:val="20"/>
                <w:szCs w:val="20"/>
              </w:rPr>
              <w:t>Участник закупки, с которым заключается договор, в срок, установленный документацией о закупке, подписывает такой договор и направляет его Заказчику вместе с обеспечением исполнения договора, если Заказчиком было установлено требование обеспечения исполнения договора. В случае если участником закупки не исполнены требования настоящего пункта, он признается уклонившимся от заключения договора.</w:t>
            </w:r>
          </w:p>
          <w:p w14:paraId="0DE9C904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3. Участник закупки признается уклонившимся от заключения договора в случае, когда:</w:t>
            </w:r>
          </w:p>
          <w:p w14:paraId="5CD1475D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1) не представил подписанный договор (отказался от заключения договора) в редакции Заказчика в срок, определенный настоящим разделом;</w:t>
            </w:r>
          </w:p>
          <w:p w14:paraId="63AB9B5E" w14:textId="77777777" w:rsidR="00F11812" w:rsidRPr="008732E5" w:rsidRDefault="00F11812" w:rsidP="00B523D3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732E5">
              <w:rPr>
                <w:rFonts w:ascii="Times New Roman" w:hAnsi="Times New Roman" w:cs="Times New Roman"/>
                <w:sz w:val="20"/>
                <w:szCs w:val="20"/>
              </w:rPr>
              <w:t>2)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- если требование о предоставлении такого обеспечения было предусмотрено документацией о закупке и проектом договора.</w:t>
            </w:r>
          </w:p>
        </w:tc>
      </w:tr>
      <w:tr w:rsidR="003C2BE7" w:rsidRPr="008732E5" w14:paraId="3D0D92C9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798A9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6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854F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Предоставление разъяснений положений извещения о закупке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0BC88" w14:textId="77777777" w:rsidR="003C2BE7" w:rsidRPr="008732E5" w:rsidRDefault="003C2BE7" w:rsidP="00DA119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Любой участник закупки вправе направить запрос о даче разъяснений положений извещения о закупке через оператора электронной площадки, указанной в пункте 3 настоящей Информационной карты, не позднее чем за 3 (три) </w:t>
            </w:r>
            <w:r w:rsidR="00DA119D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календарных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дня до дня окончания срока подачи заявок на участие в закупке.</w:t>
            </w:r>
          </w:p>
        </w:tc>
      </w:tr>
      <w:tr w:rsidR="003C2BE7" w:rsidRPr="008732E5" w14:paraId="55EBA0F5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4F9A4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7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9F38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Порядок, сроки и оплата за извещение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571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Не установлено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3C2BE7" w:rsidRPr="008732E5" w14:paraId="07626E8C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AADEC" w14:textId="77777777" w:rsidR="003C2BE7" w:rsidRPr="008732E5" w:rsidRDefault="003C2BE7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8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F1C3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Критерии оценки заявок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93507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Комиссия по закупкам рассматривает заявки на участие в запросе котировок на предмет их соответствия требованиям законодательства, настоящего Положения и извещения о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проведении запроса котировок. Оцениваются только заявки, допущенные комиссией по результатам рассмотрения.</w:t>
            </w:r>
          </w:p>
          <w:p w14:paraId="49E43458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Победителем запроса котировок признается участник, предложивший наименьшую цену договора. При наличии двух заявок с одинаково низкой ценой победителем признается участник, чья заявка поступила раньше.</w:t>
            </w:r>
          </w:p>
          <w:p w14:paraId="52B8F5E6" w14:textId="77777777" w:rsidR="003A79EB" w:rsidRPr="003A79EB" w:rsidRDefault="003C2BE7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Сравнение предложений участников осуществляется с учетом НДС.</w:t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br/>
            </w:r>
            <w:r w:rsidR="003A79EB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br/>
            </w:r>
            <w:r w:rsidR="003A79EB"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Закупочная 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закупки, являющимся единственным поставщиком, в случаях:</w:t>
            </w:r>
          </w:p>
          <w:p w14:paraId="1CBE61E8" w14:textId="77777777" w:rsidR="003A79EB" w:rsidRPr="003A79EB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Отсутствия сведений об участнике закупки или привлекаемом участником закупки субподрядчике (соисполнителе) из числа субъектов малого и среднего предпринимательства в едином реестре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(если такое предусмотрено извещением)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14:paraId="4EBEC398" w14:textId="77777777" w:rsidR="003C2BE7" w:rsidRPr="008732E5" w:rsidRDefault="003A79EB" w:rsidP="003A79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Предложения участником закупки товаров  происходящего из иностранного государства и подпадающего под запрет, предусмотренный </w:t>
            </w:r>
            <w:proofErr w:type="spellStart"/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«а» п. 1 ч. 2 ст. 3.1-4 Закона № 223-ФЗ, или подачи заявки на выполнение работы, оказание услуги иностранным лицом при условии установления запрета, предусмотренного в соответствии с </w:t>
            </w:r>
            <w:proofErr w:type="spellStart"/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пп</w:t>
            </w:r>
            <w:proofErr w:type="spellEnd"/>
            <w:r w:rsidRPr="003A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«а» п. 1 ч. 2 ст. 3.1-4 Закона № 223-ФЗ.</w:t>
            </w:r>
          </w:p>
        </w:tc>
      </w:tr>
      <w:tr w:rsidR="003C2BE7" w:rsidRPr="008732E5" w14:paraId="7E4A1469" w14:textId="77777777" w:rsidTr="00D706FB">
        <w:tc>
          <w:tcPr>
            <w:tcW w:w="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7998B" w14:textId="77777777" w:rsidR="003C2BE7" w:rsidRPr="008732E5" w:rsidRDefault="005E1B48" w:rsidP="00406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lastRenderedPageBreak/>
              <w:t>2</w:t>
            </w:r>
            <w:r w:rsidR="00406DD2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9</w:t>
            </w:r>
            <w:r w:rsidR="003C2BE7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.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A5B89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Примечание</w:t>
            </w:r>
          </w:p>
        </w:tc>
        <w:tc>
          <w:tcPr>
            <w:tcW w:w="6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68224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Извещение о закупке сформировано и размещено в Единой информационной системе в сфере закупок (</w:t>
            </w:r>
            <w:hyperlink r:id="rId8" w:history="1">
              <w:r w:rsidRPr="008732E5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" w:eastAsia="ru-RU"/>
                </w:rPr>
                <w:t>www.zakupki.gov.ru</w:t>
              </w:r>
            </w:hyperlink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).</w:t>
            </w:r>
          </w:p>
          <w:p w14:paraId="6D9B8427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к извещению о закупке состоит из: </w:t>
            </w:r>
          </w:p>
          <w:p w14:paraId="0229CDB9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1.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Приложение №1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Информационная карта, </w:t>
            </w:r>
          </w:p>
          <w:p w14:paraId="18C5E7EF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2.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№2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Обоснование НМЦД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7B5F785E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3. 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Приложение №3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Проект договора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1899960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4.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№4 </w:t>
            </w:r>
            <w:r w:rsidR="00B523D3"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Техническое задание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, </w:t>
            </w:r>
          </w:p>
          <w:p w14:paraId="571C4E8C" w14:textId="77777777" w:rsidR="003C2BE7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5.</w:t>
            </w:r>
            <w:r w:rsidR="00B523D3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Приложение №5 Котировочная заявка.</w:t>
            </w:r>
          </w:p>
          <w:p w14:paraId="73FE34D0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Приложение к извещению является неотъемлемой частью извещения о закупке.</w:t>
            </w:r>
          </w:p>
          <w:p w14:paraId="7A3CF53D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При возникновении противоречий, положения настоящей информационной карты имеют приоритет над 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иными частями извещения</w:t>
            </w: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 xml:space="preserve"> о закупке.</w:t>
            </w:r>
          </w:p>
          <w:p w14:paraId="0F9911BC" w14:textId="77777777" w:rsidR="003C2BE7" w:rsidRPr="008732E5" w:rsidRDefault="003C2BE7" w:rsidP="00B523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</w:pPr>
            <w:r w:rsidRPr="008732E5">
              <w:rPr>
                <w:rFonts w:ascii="Times New Roman" w:eastAsia="Times New Roman" w:hAnsi="Times New Roman" w:cs="Times New Roman"/>
                <w:sz w:val="20"/>
                <w:szCs w:val="20"/>
                <w:lang w:val="ru" w:eastAsia="ru-RU"/>
              </w:rPr>
              <w:t>Иные сведения и условия проведения настоящей закупки установлены Положением о закупке товаров, работ, услуг ООО «Сальский Водоканал».</w:t>
            </w:r>
          </w:p>
        </w:tc>
      </w:tr>
    </w:tbl>
    <w:p w14:paraId="7AFE0C68" w14:textId="77777777" w:rsidR="00D706FB" w:rsidRPr="00D706FB" w:rsidRDefault="00D706FB" w:rsidP="00D706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7F2EF32E" w14:textId="77777777" w:rsidR="00650424" w:rsidRDefault="00650424" w:rsidP="00D96C92">
      <w:pPr>
        <w:spacing w:line="360" w:lineRule="auto"/>
        <w:rPr>
          <w:rFonts w:ascii="Times New Roman" w:hAnsi="Times New Roman" w:cs="Times New Roman"/>
          <w:sz w:val="28"/>
          <w:szCs w:val="28"/>
          <w:lang w:val="ru"/>
        </w:rPr>
      </w:pPr>
    </w:p>
    <w:sectPr w:rsidR="00650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209CD"/>
    <w:multiLevelType w:val="hybridMultilevel"/>
    <w:tmpl w:val="63400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8089B"/>
    <w:multiLevelType w:val="hybridMultilevel"/>
    <w:tmpl w:val="668C83C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DF1"/>
    <w:rsid w:val="00001547"/>
    <w:rsid w:val="000602FC"/>
    <w:rsid w:val="000E4CDA"/>
    <w:rsid w:val="00105DD1"/>
    <w:rsid w:val="00113017"/>
    <w:rsid w:val="00121800"/>
    <w:rsid w:val="00297B8A"/>
    <w:rsid w:val="002A4D47"/>
    <w:rsid w:val="002E0E1B"/>
    <w:rsid w:val="002E1CE2"/>
    <w:rsid w:val="00391D95"/>
    <w:rsid w:val="00392A19"/>
    <w:rsid w:val="003A79EB"/>
    <w:rsid w:val="003C16D0"/>
    <w:rsid w:val="003C2BE7"/>
    <w:rsid w:val="00406DD2"/>
    <w:rsid w:val="0044437D"/>
    <w:rsid w:val="0048064E"/>
    <w:rsid w:val="004B7821"/>
    <w:rsid w:val="004C0FDD"/>
    <w:rsid w:val="004E4BF9"/>
    <w:rsid w:val="0055259C"/>
    <w:rsid w:val="005C07CC"/>
    <w:rsid w:val="005E1B48"/>
    <w:rsid w:val="00603311"/>
    <w:rsid w:val="0061768E"/>
    <w:rsid w:val="00632610"/>
    <w:rsid w:val="00644451"/>
    <w:rsid w:val="00650424"/>
    <w:rsid w:val="00660521"/>
    <w:rsid w:val="006F7F16"/>
    <w:rsid w:val="007C22C3"/>
    <w:rsid w:val="007E3832"/>
    <w:rsid w:val="00815E12"/>
    <w:rsid w:val="00853C4D"/>
    <w:rsid w:val="00854997"/>
    <w:rsid w:val="00867D7F"/>
    <w:rsid w:val="008732E5"/>
    <w:rsid w:val="00952B85"/>
    <w:rsid w:val="009F6278"/>
    <w:rsid w:val="00A0713B"/>
    <w:rsid w:val="00B062AF"/>
    <w:rsid w:val="00B523D3"/>
    <w:rsid w:val="00C21FB2"/>
    <w:rsid w:val="00C26939"/>
    <w:rsid w:val="00C33DF1"/>
    <w:rsid w:val="00C81E9F"/>
    <w:rsid w:val="00CA6230"/>
    <w:rsid w:val="00CF7E4C"/>
    <w:rsid w:val="00D20FF6"/>
    <w:rsid w:val="00D706FB"/>
    <w:rsid w:val="00D96C92"/>
    <w:rsid w:val="00DA119D"/>
    <w:rsid w:val="00E12B85"/>
    <w:rsid w:val="00E55E4B"/>
    <w:rsid w:val="00E82853"/>
    <w:rsid w:val="00E91760"/>
    <w:rsid w:val="00EA2493"/>
    <w:rsid w:val="00ED1CE9"/>
    <w:rsid w:val="00F1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4869A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180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297B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297B8A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6"/>
    <w:uiPriority w:val="34"/>
    <w:qFormat/>
    <w:rsid w:val="00815E1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Hyperlink"/>
    <w:basedOn w:val="a0"/>
    <w:uiPriority w:val="99"/>
    <w:unhideWhenUsed/>
    <w:rsid w:val="00D706FB"/>
    <w:rPr>
      <w:color w:val="0000FF" w:themeColor="hyperlink"/>
      <w:u w:val="single"/>
    </w:rPr>
  </w:style>
  <w:style w:type="character" w:customStyle="1" w:styleId="a6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5"/>
    <w:uiPriority w:val="34"/>
    <w:qFormat/>
    <w:locked/>
    <w:rsid w:val="00F1181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7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kupki.voda-salsk@mail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3525</Words>
  <Characters>20093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Admin</cp:lastModifiedBy>
  <cp:revision>2</cp:revision>
  <cp:lastPrinted>2024-11-29T08:42:00Z</cp:lastPrinted>
  <dcterms:created xsi:type="dcterms:W3CDTF">2026-08-24T16:42:00Z</dcterms:created>
  <dcterms:modified xsi:type="dcterms:W3CDTF">2026-08-24T16:42:00Z</dcterms:modified>
</cp:coreProperties>
</file>