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Ind w:w="12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568"/>
        <w:gridCol w:w="5568"/>
      </w:tblGrid>
      <w:tr w:rsidR="009B3495">
        <w:trPr>
          <w:tblCellSpacing w:w="15" w:type="dxa"/>
        </w:trPr>
        <w:tc>
          <w:tcPr>
            <w:tcW w:w="4755" w:type="dxa"/>
            <w:vAlign w:val="center"/>
          </w:tcPr>
          <w:p w:rsidR="009B3495" w:rsidRDefault="009B3495"/>
        </w:tc>
        <w:tc>
          <w:tcPr>
            <w:tcW w:w="4755" w:type="dxa"/>
            <w:vAlign w:val="center"/>
          </w:tcPr>
          <w:p w:rsidR="009B3495" w:rsidRDefault="009B3495"/>
        </w:tc>
      </w:tr>
    </w:tbl>
    <w:p w:rsidR="009B3495" w:rsidRPr="0043566B" w:rsidRDefault="002C6B78" w:rsidP="003C0DF7">
      <w:pPr>
        <w:spacing w:after="285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43566B">
        <w:rPr>
          <w:rFonts w:ascii="Times New Roman" w:eastAsia="Times New Roman" w:hAnsi="Times New Roman" w:cs="Times New Roman"/>
          <w:b/>
          <w:sz w:val="22"/>
          <w:szCs w:val="22"/>
        </w:rPr>
        <w:t>Расчет начальн</w:t>
      </w:r>
      <w:r w:rsidR="00CB3056">
        <w:rPr>
          <w:rFonts w:ascii="Times New Roman" w:eastAsia="Times New Roman" w:hAnsi="Times New Roman" w:cs="Times New Roman"/>
          <w:b/>
          <w:sz w:val="22"/>
          <w:szCs w:val="22"/>
        </w:rPr>
        <w:t>ой (максимальной) цены договора</w:t>
      </w:r>
      <w:r w:rsidRPr="0043566B">
        <w:rPr>
          <w:rFonts w:ascii="Times New Roman" w:eastAsia="Times New Roman" w:hAnsi="Times New Roman" w:cs="Times New Roman"/>
          <w:b/>
          <w:sz w:val="22"/>
          <w:szCs w:val="22"/>
        </w:rPr>
        <w:t>.</w:t>
      </w:r>
    </w:p>
    <w:p w:rsidR="009B3495" w:rsidRPr="0043566B" w:rsidRDefault="002C6B78" w:rsidP="003C0DF7">
      <w:pPr>
        <w:spacing w:after="285"/>
        <w:jc w:val="center"/>
        <w:outlineLvl w:val="2"/>
        <w:rPr>
          <w:rFonts w:ascii="Times New Roman" w:hAnsi="Times New Roman" w:cs="Times New Roman"/>
          <w:sz w:val="22"/>
          <w:szCs w:val="22"/>
        </w:rPr>
      </w:pPr>
      <w:r w:rsidRPr="0043566B">
        <w:rPr>
          <w:rFonts w:ascii="Times New Roman" w:eastAsia="Times New Roman" w:hAnsi="Times New Roman" w:cs="Times New Roman"/>
          <w:sz w:val="22"/>
          <w:szCs w:val="22"/>
        </w:rPr>
        <w:t>Исп</w:t>
      </w:r>
      <w:r w:rsidR="00CB3056">
        <w:rPr>
          <w:rFonts w:ascii="Times New Roman" w:eastAsia="Times New Roman" w:hAnsi="Times New Roman" w:cs="Times New Roman"/>
          <w:sz w:val="22"/>
          <w:szCs w:val="22"/>
        </w:rPr>
        <w:t>ользуемый метод определения НМЦД</w:t>
      </w:r>
      <w:r w:rsidRPr="0043566B">
        <w:rPr>
          <w:rFonts w:ascii="Times New Roman" w:eastAsia="Times New Roman" w:hAnsi="Times New Roman" w:cs="Times New Roman"/>
          <w:sz w:val="22"/>
          <w:szCs w:val="22"/>
        </w:rPr>
        <w:t xml:space="preserve"> с обоснованием: метод сопоставимых рыночных цен (анализа рынка).</w:t>
      </w:r>
    </w:p>
    <w:p w:rsidR="009B3495" w:rsidRPr="0043566B" w:rsidRDefault="002C6B78" w:rsidP="003C0DF7">
      <w:pPr>
        <w:jc w:val="center"/>
        <w:rPr>
          <w:rFonts w:ascii="Times New Roman" w:hAnsi="Times New Roman" w:cs="Times New Roman"/>
          <w:sz w:val="22"/>
          <w:szCs w:val="22"/>
        </w:rPr>
      </w:pPr>
      <w:r w:rsidRPr="0043566B">
        <w:rPr>
          <w:rFonts w:ascii="Times New Roman" w:eastAsia="Times New Roman" w:hAnsi="Times New Roman" w:cs="Times New Roman"/>
          <w:sz w:val="22"/>
          <w:szCs w:val="22"/>
        </w:rPr>
        <w:t>В соответствии с требованиями приказа Министерства экономического развития России № 567 от 02.10.2013 г. "Об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 коэффициент вариации цены не должен превышает 33%.</w:t>
      </w:r>
      <w:r w:rsidRPr="0043566B">
        <w:rPr>
          <w:rFonts w:ascii="Times New Roman" w:hAnsi="Times New Roman" w:cs="Times New Roman"/>
          <w:sz w:val="22"/>
          <w:szCs w:val="22"/>
        </w:rPr>
        <w:br/>
      </w:r>
    </w:p>
    <w:p w:rsidR="009B3495" w:rsidRPr="0043566B" w:rsidRDefault="002C6B78" w:rsidP="003C0DF7">
      <w:pPr>
        <w:jc w:val="center"/>
        <w:rPr>
          <w:rFonts w:ascii="Times New Roman" w:hAnsi="Times New Roman" w:cs="Times New Roman"/>
          <w:sz w:val="22"/>
          <w:szCs w:val="22"/>
        </w:rPr>
      </w:pPr>
      <w:r w:rsidRPr="0043566B">
        <w:rPr>
          <w:rFonts w:ascii="Times New Roman" w:hAnsi="Times New Roman" w:cs="Times New Roman"/>
          <w:sz w:val="22"/>
          <w:szCs w:val="22"/>
        </w:rPr>
        <w:br/>
      </w:r>
    </w:p>
    <w:tbl>
      <w:tblPr>
        <w:tblW w:w="4814" w:type="pct"/>
        <w:tblLayout w:type="fixed"/>
        <w:tblCellMar>
          <w:top w:w="45" w:type="dxa"/>
          <w:left w:w="150" w:type="dxa"/>
          <w:bottom w:w="45" w:type="dxa"/>
          <w:right w:w="150" w:type="dxa"/>
        </w:tblCellMar>
        <w:tblLook w:val="0000"/>
      </w:tblPr>
      <w:tblGrid>
        <w:gridCol w:w="2125"/>
        <w:gridCol w:w="709"/>
        <w:gridCol w:w="1701"/>
        <w:gridCol w:w="1559"/>
        <w:gridCol w:w="992"/>
        <w:gridCol w:w="1137"/>
        <w:gridCol w:w="2701"/>
      </w:tblGrid>
      <w:tr w:rsidR="009E492E" w:rsidRPr="004B1366" w:rsidTr="00DA64C5"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4B1366" w:rsidRDefault="009E492E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1366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4B1366" w:rsidRDefault="009E492E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136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Ед. </w:t>
            </w:r>
            <w:proofErr w:type="spellStart"/>
            <w:r w:rsidRPr="004B1366">
              <w:rPr>
                <w:rFonts w:ascii="Times New Roman" w:eastAsia="Times New Roman" w:hAnsi="Times New Roman" w:cs="Times New Roman"/>
                <w:sz w:val="22"/>
                <w:szCs w:val="22"/>
              </w:rPr>
              <w:t>изм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4B1366" w:rsidRDefault="009E492E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B1366">
              <w:rPr>
                <w:rFonts w:ascii="Times New Roman" w:eastAsia="Times New Roman" w:hAnsi="Times New Roman" w:cs="Times New Roman"/>
                <w:sz w:val="22"/>
                <w:szCs w:val="22"/>
              </w:rPr>
              <w:t>Коммерч</w:t>
            </w:r>
            <w:proofErr w:type="gramStart"/>
            <w:r w:rsidRPr="004B1366">
              <w:rPr>
                <w:rFonts w:ascii="Times New Roman" w:eastAsia="Times New Roman" w:hAnsi="Times New Roman" w:cs="Times New Roman"/>
                <w:sz w:val="22"/>
                <w:szCs w:val="22"/>
              </w:rPr>
              <w:t>.п</w:t>
            </w:r>
            <w:proofErr w:type="gramEnd"/>
            <w:r w:rsidRPr="004B1366">
              <w:rPr>
                <w:rFonts w:ascii="Times New Roman" w:eastAsia="Times New Roman" w:hAnsi="Times New Roman" w:cs="Times New Roman"/>
                <w:sz w:val="22"/>
                <w:szCs w:val="22"/>
              </w:rPr>
              <w:t>редложение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4B1366" w:rsidRDefault="009E492E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1366">
              <w:rPr>
                <w:rFonts w:ascii="Times New Roman" w:eastAsia="Times New Roman" w:hAnsi="Times New Roman" w:cs="Times New Roman"/>
                <w:sz w:val="22"/>
                <w:szCs w:val="22"/>
              </w:rPr>
              <w:t>Среднее квадратичное отклонение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4B1366" w:rsidRDefault="009E492E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1366">
              <w:rPr>
                <w:rFonts w:ascii="Times New Roman" w:eastAsia="Times New Roman" w:hAnsi="Times New Roman" w:cs="Times New Roman"/>
                <w:sz w:val="22"/>
                <w:szCs w:val="22"/>
              </w:rPr>
              <w:t>Коэффициент вариации %</w:t>
            </w:r>
          </w:p>
        </w:tc>
        <w:tc>
          <w:tcPr>
            <w:tcW w:w="11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4B1366" w:rsidRDefault="009E492E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B1366">
              <w:rPr>
                <w:rFonts w:ascii="Times New Roman" w:eastAsia="Times New Roman" w:hAnsi="Times New Roman" w:cs="Times New Roman"/>
                <w:sz w:val="22"/>
                <w:szCs w:val="22"/>
              </w:rPr>
              <w:t>Кол-во</w:t>
            </w:r>
          </w:p>
        </w:tc>
        <w:tc>
          <w:tcPr>
            <w:tcW w:w="2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9E492E" w:rsidRPr="004B1366" w:rsidRDefault="009E492E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1366">
              <w:rPr>
                <w:rFonts w:ascii="Times New Roman" w:eastAsia="Times New Roman" w:hAnsi="Times New Roman" w:cs="Times New Roman"/>
                <w:sz w:val="22"/>
                <w:szCs w:val="22"/>
              </w:rPr>
              <w:t>Сумма (руб.)</w:t>
            </w:r>
          </w:p>
        </w:tc>
      </w:tr>
      <w:tr w:rsidR="009E492E" w:rsidRPr="004B1366" w:rsidTr="00DA64C5">
        <w:trPr>
          <w:trHeight w:val="3331"/>
        </w:trPr>
        <w:tc>
          <w:tcPr>
            <w:tcW w:w="212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E492E" w:rsidRPr="004B1366" w:rsidRDefault="003F49BA" w:rsidP="003C0D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 w:colFirst="1" w:colLast="2"/>
            <w:r>
              <w:rPr>
                <w:rFonts w:ascii="Times New Roman" w:hAnsi="Times New Roman" w:cs="Times New Roman"/>
                <w:sz w:val="22"/>
                <w:szCs w:val="22"/>
              </w:rPr>
              <w:t>Силовой кабель</w:t>
            </w:r>
            <w:r w:rsidR="00820FE8" w:rsidRPr="004B1366">
              <w:rPr>
                <w:rFonts w:ascii="Times New Roman" w:hAnsi="Times New Roman" w:cs="Times New Roman"/>
                <w:sz w:val="22"/>
                <w:szCs w:val="22"/>
              </w:rPr>
              <w:t xml:space="preserve"> ВПП 7</w:t>
            </w:r>
            <w:r w:rsidR="00FA0CD6" w:rsidRPr="004B136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E492E" w:rsidRPr="004B1366" w:rsidRDefault="00FA0CD6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B1366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E492E" w:rsidRPr="004B1366" w:rsidRDefault="00776AC0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1366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="00A45C6C" w:rsidRPr="004B136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A45C6C" w:rsidRPr="004B1366" w:rsidRDefault="00CB3056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1366">
              <w:rPr>
                <w:rFonts w:ascii="Times New Roman" w:hAnsi="Times New Roman" w:cs="Times New Roman"/>
                <w:sz w:val="22"/>
                <w:szCs w:val="22"/>
              </w:rPr>
              <w:t>5 758 550,70</w:t>
            </w:r>
          </w:p>
          <w:p w:rsidR="00A45C6C" w:rsidRPr="004B1366" w:rsidRDefault="00A45C6C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1366">
              <w:rPr>
                <w:rFonts w:ascii="Times New Roman" w:hAnsi="Times New Roman" w:cs="Times New Roman"/>
                <w:sz w:val="22"/>
                <w:szCs w:val="22"/>
              </w:rPr>
              <w:t>№2</w:t>
            </w:r>
          </w:p>
          <w:p w:rsidR="00A45C6C" w:rsidRPr="004B1366" w:rsidRDefault="00BA1B04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13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CB3056" w:rsidRPr="004B1366">
              <w:rPr>
                <w:rFonts w:ascii="Times New Roman" w:hAnsi="Times New Roman" w:cs="Times New Roman"/>
                <w:sz w:val="22"/>
                <w:szCs w:val="22"/>
              </w:rPr>
              <w:t>6 65</w:t>
            </w:r>
            <w:r w:rsidR="003717C6" w:rsidRPr="004B136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D30B36" w:rsidRPr="004B13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4B1366" w:rsidRPr="004B1366">
              <w:rPr>
                <w:rFonts w:ascii="Times New Roman" w:hAnsi="Times New Roman" w:cs="Times New Roman"/>
                <w:sz w:val="22"/>
                <w:szCs w:val="22"/>
              </w:rPr>
              <w:t>150,00</w:t>
            </w:r>
          </w:p>
          <w:p w:rsidR="00A45C6C" w:rsidRPr="004B1366" w:rsidRDefault="00A45C6C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1366">
              <w:rPr>
                <w:rFonts w:ascii="Times New Roman" w:hAnsi="Times New Roman" w:cs="Times New Roman"/>
                <w:sz w:val="22"/>
                <w:szCs w:val="22"/>
              </w:rPr>
              <w:t>№3</w:t>
            </w:r>
          </w:p>
          <w:p w:rsidR="00A45C6C" w:rsidRPr="004B1366" w:rsidRDefault="004B1366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1366">
              <w:rPr>
                <w:rFonts w:ascii="Times New Roman" w:hAnsi="Times New Roman" w:cs="Times New Roman"/>
                <w:sz w:val="22"/>
                <w:szCs w:val="22"/>
              </w:rPr>
              <w:t>6 986</w:t>
            </w:r>
            <w:r w:rsidR="00BA1B04" w:rsidRPr="004B136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4B1366">
              <w:rPr>
                <w:rFonts w:ascii="Times New Roman" w:hAnsi="Times New Roman" w:cs="Times New Roman"/>
                <w:sz w:val="22"/>
                <w:szCs w:val="22"/>
              </w:rPr>
              <w:t>857</w:t>
            </w:r>
            <w:r w:rsidR="00605DA2" w:rsidRPr="004B136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4B136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B3056" w:rsidRPr="004B136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E492E" w:rsidRPr="004B1366" w:rsidRDefault="004B1366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4B136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635 286,02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CB3056" w:rsidRPr="004B1366" w:rsidRDefault="004B1366" w:rsidP="00CB3056">
            <w:pPr>
              <w:spacing w:after="50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B13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9,82</w:t>
            </w:r>
            <w:r w:rsidR="00CB3056" w:rsidRPr="004B13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  <w:p w:rsidR="009E492E" w:rsidRPr="004B1366" w:rsidRDefault="009E492E" w:rsidP="003C0DF7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9E492E" w:rsidRPr="004B1366" w:rsidRDefault="00CB3056" w:rsidP="00110E7A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1366">
              <w:rPr>
                <w:rFonts w:ascii="Times New Roman" w:hAnsi="Times New Roman" w:cs="Times New Roman"/>
                <w:sz w:val="22"/>
                <w:szCs w:val="22"/>
              </w:rPr>
              <w:t>4929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vAlign w:val="center"/>
          </w:tcPr>
          <w:p w:rsidR="004B1366" w:rsidRPr="004B1366" w:rsidRDefault="00CB3056" w:rsidP="00CB3056">
            <w:pPr>
              <w:spacing w:after="50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B13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  <w:p w:rsidR="004B1366" w:rsidRPr="004B1366" w:rsidRDefault="004B1366" w:rsidP="004B1366">
            <w:pPr>
              <w:spacing w:after="50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B13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6 466 519,40</w:t>
            </w:r>
          </w:p>
          <w:p w:rsidR="00CB3056" w:rsidRPr="004B1366" w:rsidRDefault="00CB3056" w:rsidP="00CB3056">
            <w:pPr>
              <w:spacing w:after="50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9E492E" w:rsidRPr="004B1366" w:rsidRDefault="009E492E" w:rsidP="00110E7A">
            <w:pPr>
              <w:spacing w:after="3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bookmarkEnd w:id="0"/>
    </w:tbl>
    <w:p w:rsidR="00DA64C5" w:rsidRPr="004B1366" w:rsidRDefault="00DA64C5" w:rsidP="003C0DF7">
      <w:pPr>
        <w:rPr>
          <w:rFonts w:ascii="Times New Roman" w:eastAsia="Times New Roman" w:hAnsi="Times New Roman" w:cs="Times New Roman"/>
          <w:sz w:val="22"/>
          <w:szCs w:val="22"/>
        </w:rPr>
      </w:pPr>
    </w:p>
    <w:p w:rsidR="001E04D2" w:rsidRDefault="002C6B78" w:rsidP="003C0DF7">
      <w:pPr>
        <w:rPr>
          <w:rFonts w:ascii="Times New Roman" w:eastAsia="Times New Roman" w:hAnsi="Times New Roman" w:cs="Times New Roman"/>
          <w:sz w:val="22"/>
          <w:szCs w:val="22"/>
        </w:rPr>
      </w:pPr>
      <w:r w:rsidRPr="0043566B">
        <w:rPr>
          <w:rFonts w:ascii="Times New Roman" w:eastAsia="Times New Roman" w:hAnsi="Times New Roman" w:cs="Times New Roman"/>
          <w:sz w:val="22"/>
          <w:szCs w:val="22"/>
        </w:rPr>
        <w:t>В соответствии с вышеизложенными расчетами установлена начальная (максимальн</w:t>
      </w:r>
      <w:r w:rsidR="00D2376A" w:rsidRPr="0043566B">
        <w:rPr>
          <w:rFonts w:ascii="Times New Roman" w:eastAsia="Times New Roman" w:hAnsi="Times New Roman" w:cs="Times New Roman"/>
          <w:sz w:val="22"/>
          <w:szCs w:val="22"/>
        </w:rPr>
        <w:t>ая</w:t>
      </w:r>
      <w:r w:rsidR="0043566B" w:rsidRPr="0043566B">
        <w:rPr>
          <w:rFonts w:ascii="Times New Roman" w:eastAsia="Times New Roman" w:hAnsi="Times New Roman" w:cs="Times New Roman"/>
          <w:sz w:val="22"/>
          <w:szCs w:val="22"/>
        </w:rPr>
        <w:t>) цена договора</w:t>
      </w:r>
      <w:r w:rsidR="00596688" w:rsidRPr="0043566B">
        <w:rPr>
          <w:rFonts w:ascii="Times New Roman" w:eastAsia="Times New Roman" w:hAnsi="Times New Roman" w:cs="Times New Roman"/>
          <w:sz w:val="22"/>
          <w:szCs w:val="22"/>
        </w:rPr>
        <w:t xml:space="preserve"> составляет:</w:t>
      </w:r>
    </w:p>
    <w:p w:rsidR="009B3495" w:rsidRPr="0043566B" w:rsidRDefault="00596688" w:rsidP="003C0DF7">
      <w:pPr>
        <w:rPr>
          <w:rFonts w:ascii="Times New Roman" w:hAnsi="Times New Roman" w:cs="Times New Roman"/>
          <w:sz w:val="22"/>
          <w:szCs w:val="22"/>
        </w:rPr>
      </w:pPr>
      <w:r w:rsidRPr="0043566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CB3056">
        <w:rPr>
          <w:rFonts w:ascii="Times New Roman" w:eastAsia="Times New Roman" w:hAnsi="Times New Roman" w:cs="Times New Roman"/>
          <w:sz w:val="22"/>
          <w:szCs w:val="22"/>
        </w:rPr>
        <w:t xml:space="preserve"> 6 </w:t>
      </w:r>
      <w:r w:rsidR="004B1366">
        <w:rPr>
          <w:rFonts w:ascii="Times New Roman" w:hAnsi="Times New Roman" w:cs="Times New Roman"/>
          <w:sz w:val="22"/>
          <w:szCs w:val="22"/>
        </w:rPr>
        <w:t>466</w:t>
      </w:r>
      <w:r w:rsidR="006E5005" w:rsidRPr="0043566B">
        <w:rPr>
          <w:rFonts w:ascii="Times New Roman" w:hAnsi="Times New Roman" w:cs="Times New Roman"/>
          <w:sz w:val="22"/>
          <w:szCs w:val="22"/>
        </w:rPr>
        <w:t xml:space="preserve"> </w:t>
      </w:r>
      <w:r w:rsidR="004B1366">
        <w:rPr>
          <w:rFonts w:ascii="Times New Roman" w:hAnsi="Times New Roman" w:cs="Times New Roman"/>
          <w:sz w:val="22"/>
          <w:szCs w:val="22"/>
        </w:rPr>
        <w:t>519</w:t>
      </w:r>
      <w:r w:rsidR="005B41B4" w:rsidRPr="0043566B">
        <w:rPr>
          <w:rFonts w:ascii="Times New Roman" w:hAnsi="Times New Roman" w:cs="Times New Roman"/>
          <w:sz w:val="22"/>
          <w:szCs w:val="22"/>
        </w:rPr>
        <w:t>.</w:t>
      </w:r>
      <w:r w:rsidR="004B1366">
        <w:rPr>
          <w:rFonts w:ascii="Times New Roman" w:hAnsi="Times New Roman" w:cs="Times New Roman"/>
          <w:sz w:val="22"/>
          <w:szCs w:val="22"/>
        </w:rPr>
        <w:t>40</w:t>
      </w:r>
      <w:r w:rsidR="00F84D82" w:rsidRPr="0043566B">
        <w:rPr>
          <w:rFonts w:ascii="Times New Roman" w:hAnsi="Times New Roman" w:cs="Times New Roman"/>
          <w:sz w:val="22"/>
          <w:szCs w:val="22"/>
        </w:rPr>
        <w:t xml:space="preserve"> </w:t>
      </w:r>
      <w:r w:rsidR="002C6B78" w:rsidRPr="0043566B">
        <w:rPr>
          <w:rFonts w:ascii="Times New Roman" w:eastAsia="Times New Roman" w:hAnsi="Times New Roman" w:cs="Times New Roman"/>
          <w:sz w:val="22"/>
          <w:szCs w:val="22"/>
        </w:rPr>
        <w:t>рублей.</w:t>
      </w:r>
      <w:r w:rsidR="002C6B78" w:rsidRPr="0043566B">
        <w:rPr>
          <w:rFonts w:ascii="Times New Roman" w:hAnsi="Times New Roman" w:cs="Times New Roman"/>
          <w:sz w:val="22"/>
          <w:szCs w:val="22"/>
        </w:rPr>
        <w:br/>
      </w:r>
      <w:r w:rsidR="00C33C30" w:rsidRPr="0043566B">
        <w:rPr>
          <w:rFonts w:ascii="Times New Roman" w:eastAsia="Times New Roman" w:hAnsi="Times New Roman" w:cs="Times New Roman"/>
          <w:sz w:val="22"/>
          <w:szCs w:val="22"/>
        </w:rPr>
        <w:t>Дата подготовки обоснования: «</w:t>
      </w:r>
      <w:r w:rsidR="004B1366">
        <w:rPr>
          <w:rFonts w:ascii="Times New Roman" w:eastAsia="Times New Roman" w:hAnsi="Times New Roman" w:cs="Times New Roman"/>
          <w:sz w:val="22"/>
          <w:szCs w:val="22"/>
        </w:rPr>
        <w:t>24</w:t>
      </w:r>
      <w:r w:rsidR="00CB3056">
        <w:rPr>
          <w:rFonts w:ascii="Times New Roman" w:eastAsia="Times New Roman" w:hAnsi="Times New Roman" w:cs="Times New Roman"/>
          <w:sz w:val="22"/>
          <w:szCs w:val="22"/>
        </w:rPr>
        <w:t>» августа 2026</w:t>
      </w:r>
      <w:r w:rsidR="002C6B78" w:rsidRPr="0043566B">
        <w:rPr>
          <w:rFonts w:ascii="Times New Roman" w:eastAsia="Times New Roman" w:hAnsi="Times New Roman" w:cs="Times New Roman"/>
          <w:sz w:val="22"/>
          <w:szCs w:val="22"/>
        </w:rPr>
        <w:t xml:space="preserve"> года.</w:t>
      </w:r>
      <w:bookmarkStart w:id="1" w:name="down_docum"/>
      <w:bookmarkEnd w:id="1"/>
      <w:r w:rsidR="002C6B78" w:rsidRPr="0043566B">
        <w:rPr>
          <w:rFonts w:ascii="Times New Roman" w:eastAsia="Times New Roman" w:hAnsi="Times New Roman" w:cs="Times New Roman"/>
          <w:sz w:val="22"/>
          <w:szCs w:val="22"/>
        </w:rPr>
        <w:t> </w:t>
      </w:r>
    </w:p>
    <w:p w:rsidR="001860C5" w:rsidRPr="0043566B" w:rsidRDefault="001860C5" w:rsidP="003C0DF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3566B">
        <w:rPr>
          <w:rFonts w:ascii="Times New Roman" w:hAnsi="Times New Roman" w:cs="Times New Roman"/>
          <w:sz w:val="22"/>
          <w:szCs w:val="22"/>
        </w:rPr>
        <w:t xml:space="preserve">Работник контрактной службы/контрактный управляющий:     </w:t>
      </w:r>
    </w:p>
    <w:p w:rsidR="001860C5" w:rsidRPr="0043566B" w:rsidRDefault="001860C5" w:rsidP="003C0DF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3566B">
        <w:rPr>
          <w:rFonts w:ascii="Times New Roman" w:hAnsi="Times New Roman" w:cs="Times New Roman"/>
          <w:sz w:val="22"/>
          <w:szCs w:val="22"/>
        </w:rPr>
        <w:t xml:space="preserve">Начальник отдела по организации торгов    </w:t>
      </w:r>
    </w:p>
    <w:p w:rsidR="001860C5" w:rsidRPr="0043566B" w:rsidRDefault="001860C5" w:rsidP="003C0DF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3566B">
        <w:rPr>
          <w:rFonts w:ascii="Times New Roman" w:hAnsi="Times New Roman" w:cs="Times New Roman"/>
          <w:sz w:val="22"/>
          <w:szCs w:val="22"/>
        </w:rPr>
        <w:t>________________/ </w:t>
      </w:r>
      <w:proofErr w:type="spellStart"/>
      <w:r w:rsidRPr="0043566B">
        <w:rPr>
          <w:rFonts w:ascii="Times New Roman" w:hAnsi="Times New Roman" w:cs="Times New Roman"/>
          <w:sz w:val="22"/>
          <w:szCs w:val="22"/>
        </w:rPr>
        <w:t>Сибушев</w:t>
      </w:r>
      <w:proofErr w:type="spellEnd"/>
      <w:r w:rsidRPr="0043566B">
        <w:rPr>
          <w:rFonts w:ascii="Times New Roman" w:hAnsi="Times New Roman" w:cs="Times New Roman"/>
          <w:sz w:val="22"/>
          <w:szCs w:val="22"/>
        </w:rPr>
        <w:t xml:space="preserve"> А.Х. /                                      </w:t>
      </w:r>
    </w:p>
    <w:p w:rsidR="001860C5" w:rsidRPr="0043566B" w:rsidRDefault="001860C5" w:rsidP="003C0DF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3566B">
        <w:rPr>
          <w:rFonts w:ascii="Times New Roman" w:hAnsi="Times New Roman" w:cs="Times New Roman"/>
          <w:sz w:val="22"/>
          <w:szCs w:val="22"/>
        </w:rPr>
        <w:t xml:space="preserve">(подпись/расшифровка подписи)    </w:t>
      </w:r>
    </w:p>
    <w:p w:rsidR="009B3495" w:rsidRPr="0043566B" w:rsidRDefault="001860C5" w:rsidP="003C0DF7">
      <w:pPr>
        <w:tabs>
          <w:tab w:val="left" w:pos="285"/>
          <w:tab w:val="center" w:pos="5523"/>
        </w:tabs>
        <w:spacing w:after="105"/>
        <w:rPr>
          <w:rFonts w:ascii="Times New Roman" w:hAnsi="Times New Roman" w:cs="Times New Roman"/>
          <w:sz w:val="22"/>
          <w:szCs w:val="22"/>
        </w:rPr>
      </w:pPr>
      <w:r w:rsidRPr="0043566B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2C6B78" w:rsidRPr="0043566B">
        <w:rPr>
          <w:rFonts w:ascii="Times New Roman" w:eastAsia="Times New Roman" w:hAnsi="Times New Roman" w:cs="Times New Roman"/>
          <w:color w:val="000000"/>
          <w:sz w:val="22"/>
          <w:szCs w:val="22"/>
        </w:rPr>
        <w:t> </w:t>
      </w:r>
    </w:p>
    <w:sectPr w:rsidR="009B3495" w:rsidRPr="0043566B" w:rsidSect="009B3495">
      <w:pgSz w:w="11910" w:h="16845"/>
      <w:pgMar w:top="432" w:right="432" w:bottom="432" w:left="432" w:header="8" w:footer="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savePreviewPicture/>
  <w:compat/>
  <w:rsids>
    <w:rsidRoot w:val="009B3495"/>
    <w:rsid w:val="0000355F"/>
    <w:rsid w:val="00011AC4"/>
    <w:rsid w:val="0002683B"/>
    <w:rsid w:val="00074B68"/>
    <w:rsid w:val="000944AB"/>
    <w:rsid w:val="000D0C6A"/>
    <w:rsid w:val="000E661E"/>
    <w:rsid w:val="000F3781"/>
    <w:rsid w:val="0010397D"/>
    <w:rsid w:val="00110E7A"/>
    <w:rsid w:val="0016575A"/>
    <w:rsid w:val="001860C5"/>
    <w:rsid w:val="0019281F"/>
    <w:rsid w:val="001A19A9"/>
    <w:rsid w:val="001B4D23"/>
    <w:rsid w:val="001E04D2"/>
    <w:rsid w:val="00201F37"/>
    <w:rsid w:val="002127DB"/>
    <w:rsid w:val="00220A45"/>
    <w:rsid w:val="002274F9"/>
    <w:rsid w:val="00241732"/>
    <w:rsid w:val="00250E77"/>
    <w:rsid w:val="00281900"/>
    <w:rsid w:val="00287055"/>
    <w:rsid w:val="002873FB"/>
    <w:rsid w:val="002A6A9D"/>
    <w:rsid w:val="002C6B78"/>
    <w:rsid w:val="002D229D"/>
    <w:rsid w:val="0032721D"/>
    <w:rsid w:val="003717C6"/>
    <w:rsid w:val="003C0DF7"/>
    <w:rsid w:val="003D7D9D"/>
    <w:rsid w:val="003F49BA"/>
    <w:rsid w:val="00414EF3"/>
    <w:rsid w:val="004155F0"/>
    <w:rsid w:val="0043566B"/>
    <w:rsid w:val="0045461E"/>
    <w:rsid w:val="004573E0"/>
    <w:rsid w:val="0046751F"/>
    <w:rsid w:val="004B1366"/>
    <w:rsid w:val="004B580F"/>
    <w:rsid w:val="005015AA"/>
    <w:rsid w:val="00535AF4"/>
    <w:rsid w:val="0055052F"/>
    <w:rsid w:val="0057717D"/>
    <w:rsid w:val="00577DA8"/>
    <w:rsid w:val="00595762"/>
    <w:rsid w:val="00596688"/>
    <w:rsid w:val="005A3EFD"/>
    <w:rsid w:val="005B10AC"/>
    <w:rsid w:val="005B41B4"/>
    <w:rsid w:val="005C235D"/>
    <w:rsid w:val="00605DA2"/>
    <w:rsid w:val="0064413C"/>
    <w:rsid w:val="0067301F"/>
    <w:rsid w:val="006765A4"/>
    <w:rsid w:val="006B1D11"/>
    <w:rsid w:val="006D70FA"/>
    <w:rsid w:val="006D7237"/>
    <w:rsid w:val="006E5005"/>
    <w:rsid w:val="00711C72"/>
    <w:rsid w:val="007267D3"/>
    <w:rsid w:val="00740CF9"/>
    <w:rsid w:val="0077576B"/>
    <w:rsid w:val="00776AC0"/>
    <w:rsid w:val="0079157B"/>
    <w:rsid w:val="007B79B0"/>
    <w:rsid w:val="007F4239"/>
    <w:rsid w:val="00820FE8"/>
    <w:rsid w:val="00865D77"/>
    <w:rsid w:val="00881E5C"/>
    <w:rsid w:val="008B206E"/>
    <w:rsid w:val="008C6637"/>
    <w:rsid w:val="008D02C5"/>
    <w:rsid w:val="009535BF"/>
    <w:rsid w:val="009635DC"/>
    <w:rsid w:val="00993AD9"/>
    <w:rsid w:val="009B3495"/>
    <w:rsid w:val="009E46AA"/>
    <w:rsid w:val="009E492E"/>
    <w:rsid w:val="009E77E2"/>
    <w:rsid w:val="00A25B2F"/>
    <w:rsid w:val="00A32CE1"/>
    <w:rsid w:val="00A45C6C"/>
    <w:rsid w:val="00A62486"/>
    <w:rsid w:val="00A77283"/>
    <w:rsid w:val="00AC5AF4"/>
    <w:rsid w:val="00B0154E"/>
    <w:rsid w:val="00B70410"/>
    <w:rsid w:val="00B758E8"/>
    <w:rsid w:val="00BA1B04"/>
    <w:rsid w:val="00BE7EF9"/>
    <w:rsid w:val="00C07067"/>
    <w:rsid w:val="00C23E29"/>
    <w:rsid w:val="00C24C70"/>
    <w:rsid w:val="00C33C30"/>
    <w:rsid w:val="00C50E6F"/>
    <w:rsid w:val="00CB3056"/>
    <w:rsid w:val="00D16E4C"/>
    <w:rsid w:val="00D2376A"/>
    <w:rsid w:val="00D30B36"/>
    <w:rsid w:val="00D3688E"/>
    <w:rsid w:val="00D43298"/>
    <w:rsid w:val="00D60625"/>
    <w:rsid w:val="00D640B7"/>
    <w:rsid w:val="00DA64C5"/>
    <w:rsid w:val="00DC5F47"/>
    <w:rsid w:val="00E80207"/>
    <w:rsid w:val="00E80E33"/>
    <w:rsid w:val="00E82867"/>
    <w:rsid w:val="00E903B7"/>
    <w:rsid w:val="00E926D4"/>
    <w:rsid w:val="00E9418B"/>
    <w:rsid w:val="00EE1676"/>
    <w:rsid w:val="00F04A4B"/>
    <w:rsid w:val="00F26DA9"/>
    <w:rsid w:val="00F84D82"/>
    <w:rsid w:val="00F91360"/>
    <w:rsid w:val="00FA0CD6"/>
    <w:rsid w:val="00FA5955"/>
    <w:rsid w:val="00FE3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4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Заголовок №1 (2)"/>
    <w:basedOn w:val="a"/>
    <w:rsid w:val="00414EF3"/>
    <w:pPr>
      <w:widowControl/>
      <w:shd w:val="clear" w:color="000000" w:fill="FFFFFF"/>
      <w:spacing w:after="240" w:line="324" w:lineRule="exact"/>
      <w:jc w:val="center"/>
      <w:outlineLvl w:val="0"/>
    </w:pPr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Расчет начальной (максимальной) цены контракта.</vt:lpstr>
      <vt:lpstr>        Используемый метод определения НМЦК с обоснованием: метод сопоставимых рыночных </vt:lpstr>
    </vt:vector>
  </TitlesOfParts>
  <Company>Ya Blondinko Edition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2022-01-31T12:29:00Z</cp:lastPrinted>
  <dcterms:created xsi:type="dcterms:W3CDTF">2026-08-24T06:40:00Z</dcterms:created>
  <dcterms:modified xsi:type="dcterms:W3CDTF">2026-08-24T07:51:00Z</dcterms:modified>
</cp:coreProperties>
</file>