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6121BA" w14:textId="77777777" w:rsidR="002A0364" w:rsidRPr="00117572" w:rsidRDefault="00000000">
      <w:pPr>
        <w:jc w:val="right"/>
        <w:rPr>
          <w:rFonts w:cs="Times New Roman"/>
          <w:lang w:val="ru-RU"/>
        </w:rPr>
      </w:pPr>
      <w:r w:rsidRPr="00117572">
        <w:rPr>
          <w:rFonts w:cs="Times New Roman"/>
          <w:lang w:val="ru-RU"/>
        </w:rPr>
        <w:t>Приложение № 1 к Извещению</w:t>
      </w:r>
    </w:p>
    <w:p w14:paraId="7C57CC6F" w14:textId="77777777" w:rsidR="002A0364" w:rsidRPr="00117572" w:rsidRDefault="00000000">
      <w:pPr>
        <w:keepNext/>
        <w:jc w:val="center"/>
        <w:rPr>
          <w:rFonts w:cs="Times New Roman"/>
          <w:lang w:val="ru-RU"/>
        </w:rPr>
      </w:pPr>
      <w:r w:rsidRPr="00117572">
        <w:rPr>
          <w:rFonts w:cs="Times New Roman"/>
          <w:b/>
          <w:lang w:val="ru-RU"/>
        </w:rPr>
        <w:t>ТЕХНИЧЕСКОЕ ЗАДАНИЕ</w:t>
      </w:r>
    </w:p>
    <w:p w14:paraId="4F4AC5DE" w14:textId="597A27CB" w:rsidR="002A0364" w:rsidRPr="00117572" w:rsidRDefault="00000000">
      <w:pPr>
        <w:spacing w:after="120"/>
        <w:jc w:val="center"/>
        <w:rPr>
          <w:rFonts w:cs="Times New Roman"/>
          <w:lang w:val="ru-RU"/>
        </w:rPr>
      </w:pPr>
      <w:r w:rsidRPr="00117572">
        <w:rPr>
          <w:rFonts w:cs="Times New Roman"/>
          <w:b/>
          <w:lang w:val="ru-RU"/>
        </w:rPr>
        <w:t xml:space="preserve">на поставку </w:t>
      </w:r>
      <w:r w:rsidR="004A4F53">
        <w:rPr>
          <w:rFonts w:cs="Times New Roman"/>
          <w:b/>
          <w:lang w:val="ru-RU"/>
        </w:rPr>
        <w:t>к</w:t>
      </w:r>
      <w:r w:rsidR="004A4F53" w:rsidRPr="004A4F53">
        <w:rPr>
          <w:rFonts w:cs="Times New Roman"/>
          <w:b/>
          <w:lang w:val="ru-RU"/>
        </w:rPr>
        <w:t>омплект</w:t>
      </w:r>
      <w:r w:rsidR="004A4F53">
        <w:rPr>
          <w:rFonts w:cs="Times New Roman"/>
          <w:b/>
          <w:lang w:val="ru-RU"/>
        </w:rPr>
        <w:t>а</w:t>
      </w:r>
      <w:r w:rsidR="004A4F53" w:rsidRPr="004A4F53">
        <w:rPr>
          <w:rFonts w:cs="Times New Roman"/>
          <w:b/>
          <w:lang w:val="ru-RU"/>
        </w:rPr>
        <w:t xml:space="preserve"> оборудования ОГЭ/ГИА — лаборатория по физике с батарейным блоком</w:t>
      </w:r>
      <w:r w:rsidR="004A4F53" w:rsidRPr="004A4F53">
        <w:rPr>
          <w:rFonts w:cs="Times New Roman"/>
          <w:b/>
          <w:lang w:val="ru-RU"/>
        </w:rPr>
        <w:t xml:space="preserve"> </w:t>
      </w:r>
      <w:r w:rsidRPr="00117572">
        <w:rPr>
          <w:rFonts w:cs="Times New Roman"/>
          <w:b/>
          <w:lang w:val="ru-RU"/>
        </w:rPr>
        <w:t>для нужд МАОУ СОШ № 70</w:t>
      </w:r>
    </w:p>
    <w:tbl>
      <w:tblPr>
        <w:tblW w:w="0" w:type="auto"/>
        <w:jc w:val="center"/>
        <w:tblLayout w:type="fixed"/>
        <w:tblLook w:val="04A0" w:firstRow="1" w:lastRow="0" w:firstColumn="1" w:lastColumn="0" w:noHBand="0" w:noVBand="1"/>
      </w:tblPr>
      <w:tblGrid>
        <w:gridCol w:w="2381"/>
        <w:gridCol w:w="7937"/>
      </w:tblGrid>
      <w:tr w:rsidR="00117572" w:rsidRPr="004A4F53" w14:paraId="563E8A00" w14:textId="77777777">
        <w:trPr>
          <w:jc w:val="center"/>
        </w:trPr>
        <w:tc>
          <w:tcPr>
            <w:tcW w:w="2381" w:type="dxa"/>
            <w:shd w:val="clear" w:color="auto" w:fill="F2F2F2"/>
            <w:tcMar>
              <w:top w:w="70" w:type="dxa"/>
              <w:left w:w="80" w:type="dxa"/>
              <w:bottom w:w="70" w:type="dxa"/>
              <w:right w:w="80" w:type="dxa"/>
            </w:tcMar>
            <w:vAlign w:val="center"/>
          </w:tcPr>
          <w:p w14:paraId="0295C61F" w14:textId="77777777" w:rsidR="002A0364" w:rsidRPr="00117572" w:rsidRDefault="00000000">
            <w:pPr>
              <w:rPr>
                <w:rFonts w:cs="Times New Roman"/>
              </w:rPr>
            </w:pPr>
            <w:proofErr w:type="spellStart"/>
            <w:r w:rsidRPr="00117572">
              <w:rPr>
                <w:rFonts w:cs="Times New Roman"/>
                <w:b/>
              </w:rPr>
              <w:t>Заказчик</w:t>
            </w:r>
            <w:proofErr w:type="spellEnd"/>
          </w:p>
        </w:tc>
        <w:tc>
          <w:tcPr>
            <w:tcW w:w="7937" w:type="dxa"/>
            <w:tcMar>
              <w:top w:w="70" w:type="dxa"/>
              <w:left w:w="90" w:type="dxa"/>
              <w:bottom w:w="70" w:type="dxa"/>
              <w:right w:w="90" w:type="dxa"/>
            </w:tcMar>
            <w:vAlign w:val="center"/>
          </w:tcPr>
          <w:p w14:paraId="46DE3907" w14:textId="77777777" w:rsidR="001B08D2" w:rsidRPr="00117572" w:rsidRDefault="00000000">
            <w:pPr>
              <w:rPr>
                <w:rFonts w:cs="Times New Roman"/>
                <w:lang w:val="ru-RU"/>
              </w:rPr>
            </w:pPr>
            <w:r w:rsidRPr="00117572">
              <w:rPr>
                <w:rFonts w:cs="Times New Roman"/>
                <w:lang w:val="ru-RU"/>
              </w:rPr>
              <w:t>МУНИЦИПАЛЬНОЕ АВТОНОМНОЕ ОБЩЕОБРАЗОВАТЕЛЬНОЕ УЧРЕЖДЕНИЕ МУНИЦИПАЛЬНОГО ОБРАЗОВАНИЯ ГОРОД КРАСНОДАР СРЕДНЯЯ ОБЩЕОБРАЗОВАТЕЛЬНАЯ ШКОЛА № 70</w:t>
            </w:r>
          </w:p>
        </w:tc>
      </w:tr>
      <w:tr w:rsidR="00117572" w:rsidRPr="004A4F53" w14:paraId="59D921E8" w14:textId="77777777">
        <w:trPr>
          <w:jc w:val="center"/>
        </w:trPr>
        <w:tc>
          <w:tcPr>
            <w:tcW w:w="2381" w:type="dxa"/>
            <w:tcMar>
              <w:top w:w="70" w:type="dxa"/>
              <w:left w:w="80" w:type="dxa"/>
              <w:bottom w:w="70" w:type="dxa"/>
              <w:right w:w="80" w:type="dxa"/>
            </w:tcMar>
            <w:vAlign w:val="center"/>
          </w:tcPr>
          <w:p w14:paraId="38410548" w14:textId="77777777" w:rsidR="002A0364" w:rsidRPr="00117572" w:rsidRDefault="00000000">
            <w:pPr>
              <w:rPr>
                <w:rFonts w:cs="Times New Roman"/>
              </w:rPr>
            </w:pPr>
            <w:proofErr w:type="spellStart"/>
            <w:r w:rsidRPr="00117572">
              <w:rPr>
                <w:rFonts w:cs="Times New Roman"/>
                <w:b/>
              </w:rPr>
              <w:t>Предмет</w:t>
            </w:r>
            <w:proofErr w:type="spellEnd"/>
            <w:r w:rsidRPr="00117572">
              <w:rPr>
                <w:rFonts w:cs="Times New Roman"/>
                <w:b/>
              </w:rPr>
              <w:t xml:space="preserve"> </w:t>
            </w:r>
            <w:proofErr w:type="spellStart"/>
            <w:r w:rsidRPr="00117572">
              <w:rPr>
                <w:rFonts w:cs="Times New Roman"/>
                <w:b/>
              </w:rPr>
              <w:t>закупки</w:t>
            </w:r>
            <w:proofErr w:type="spellEnd"/>
          </w:p>
        </w:tc>
        <w:tc>
          <w:tcPr>
            <w:tcW w:w="7937" w:type="dxa"/>
            <w:tcMar>
              <w:top w:w="70" w:type="dxa"/>
              <w:left w:w="90" w:type="dxa"/>
              <w:bottom w:w="70" w:type="dxa"/>
              <w:right w:w="90" w:type="dxa"/>
            </w:tcMar>
            <w:vAlign w:val="center"/>
          </w:tcPr>
          <w:p w14:paraId="3174687C" w14:textId="77777777" w:rsidR="001B08D2" w:rsidRPr="00117572" w:rsidRDefault="00000000">
            <w:pPr>
              <w:rPr>
                <w:rFonts w:cs="Times New Roman"/>
                <w:lang w:val="ru-RU"/>
              </w:rPr>
            </w:pPr>
            <w:r w:rsidRPr="00117572">
              <w:rPr>
                <w:rFonts w:cs="Times New Roman"/>
                <w:lang w:val="ru-RU"/>
              </w:rPr>
              <w:t>Комплект оборудования ОГЭ/ГИА — лаборатория по физике с батарейным блоком</w:t>
            </w:r>
          </w:p>
        </w:tc>
      </w:tr>
      <w:tr w:rsidR="00117572" w:rsidRPr="00117572" w14:paraId="0FEDED56" w14:textId="77777777">
        <w:trPr>
          <w:jc w:val="center"/>
        </w:trPr>
        <w:tc>
          <w:tcPr>
            <w:tcW w:w="2381" w:type="dxa"/>
            <w:shd w:val="clear" w:color="auto" w:fill="F2F2F2"/>
            <w:tcMar>
              <w:top w:w="70" w:type="dxa"/>
              <w:left w:w="80" w:type="dxa"/>
              <w:bottom w:w="70" w:type="dxa"/>
              <w:right w:w="80" w:type="dxa"/>
            </w:tcMar>
            <w:vAlign w:val="center"/>
          </w:tcPr>
          <w:p w14:paraId="79F69858" w14:textId="77777777" w:rsidR="002A0364" w:rsidRPr="00117572" w:rsidRDefault="00000000">
            <w:pPr>
              <w:rPr>
                <w:rFonts w:cs="Times New Roman"/>
              </w:rPr>
            </w:pPr>
            <w:proofErr w:type="spellStart"/>
            <w:r w:rsidRPr="00117572">
              <w:rPr>
                <w:rFonts w:cs="Times New Roman"/>
                <w:b/>
              </w:rPr>
              <w:t>Код</w:t>
            </w:r>
            <w:proofErr w:type="spellEnd"/>
            <w:r w:rsidRPr="00117572">
              <w:rPr>
                <w:rFonts w:cs="Times New Roman"/>
                <w:b/>
              </w:rPr>
              <w:t xml:space="preserve"> ОКПД2</w:t>
            </w:r>
          </w:p>
        </w:tc>
        <w:tc>
          <w:tcPr>
            <w:tcW w:w="7937" w:type="dxa"/>
            <w:tcMar>
              <w:top w:w="70" w:type="dxa"/>
              <w:left w:w="90" w:type="dxa"/>
              <w:bottom w:w="70" w:type="dxa"/>
              <w:right w:w="90" w:type="dxa"/>
            </w:tcMar>
            <w:vAlign w:val="center"/>
          </w:tcPr>
          <w:p w14:paraId="043F6AB9" w14:textId="77777777" w:rsidR="001B08D2" w:rsidRPr="00117572" w:rsidRDefault="001B08D2">
            <w:pPr>
              <w:rPr>
                <w:rFonts w:cs="Times New Roman"/>
              </w:rPr>
            </w:pPr>
            <w:r w:rsidRPr="00117572">
              <w:rPr>
                <w:rFonts w:cs="Times New Roman"/>
              </w:rPr>
              <w:t>32.99.53.130</w:t>
            </w:r>
          </w:p>
        </w:tc>
      </w:tr>
      <w:tr w:rsidR="00117572" w:rsidRPr="00117572" w14:paraId="3B2AF95E" w14:textId="77777777">
        <w:trPr>
          <w:jc w:val="center"/>
        </w:trPr>
        <w:tc>
          <w:tcPr>
            <w:tcW w:w="2381" w:type="dxa"/>
            <w:tcMar>
              <w:top w:w="70" w:type="dxa"/>
              <w:left w:w="80" w:type="dxa"/>
              <w:bottom w:w="70" w:type="dxa"/>
              <w:right w:w="80" w:type="dxa"/>
            </w:tcMar>
            <w:vAlign w:val="center"/>
          </w:tcPr>
          <w:p w14:paraId="35B6C393" w14:textId="77777777" w:rsidR="002A0364" w:rsidRPr="00117572" w:rsidRDefault="00000000">
            <w:pPr>
              <w:rPr>
                <w:rFonts w:cs="Times New Roman"/>
              </w:rPr>
            </w:pPr>
            <w:proofErr w:type="spellStart"/>
            <w:r w:rsidRPr="00117572">
              <w:rPr>
                <w:rFonts w:cs="Times New Roman"/>
                <w:b/>
              </w:rPr>
              <w:t>Количество</w:t>
            </w:r>
            <w:proofErr w:type="spellEnd"/>
          </w:p>
        </w:tc>
        <w:tc>
          <w:tcPr>
            <w:tcW w:w="7937" w:type="dxa"/>
            <w:tcMar>
              <w:top w:w="70" w:type="dxa"/>
              <w:left w:w="90" w:type="dxa"/>
              <w:bottom w:w="70" w:type="dxa"/>
              <w:right w:w="90" w:type="dxa"/>
            </w:tcMar>
            <w:vAlign w:val="center"/>
          </w:tcPr>
          <w:p w14:paraId="3F79B53F" w14:textId="77777777" w:rsidR="001B08D2" w:rsidRPr="00117572" w:rsidRDefault="00000000">
            <w:pPr>
              <w:rPr>
                <w:rFonts w:cs="Times New Roman"/>
              </w:rPr>
            </w:pPr>
            <w:r w:rsidRPr="00117572">
              <w:rPr>
                <w:rFonts w:cs="Times New Roman"/>
              </w:rPr>
              <w:t xml:space="preserve">7 </w:t>
            </w:r>
            <w:proofErr w:type="spellStart"/>
            <w:r w:rsidRPr="00117572">
              <w:rPr>
                <w:rFonts w:cs="Times New Roman"/>
              </w:rPr>
              <w:t>комплектов</w:t>
            </w:r>
            <w:proofErr w:type="spellEnd"/>
          </w:p>
        </w:tc>
      </w:tr>
      <w:tr w:rsidR="00117572" w:rsidRPr="00117572" w14:paraId="5973048E" w14:textId="77777777">
        <w:trPr>
          <w:jc w:val="center"/>
        </w:trPr>
        <w:tc>
          <w:tcPr>
            <w:tcW w:w="2381" w:type="dxa"/>
            <w:shd w:val="clear" w:color="auto" w:fill="F2F2F2"/>
            <w:tcMar>
              <w:top w:w="70" w:type="dxa"/>
              <w:left w:w="80" w:type="dxa"/>
              <w:bottom w:w="70" w:type="dxa"/>
              <w:right w:w="80" w:type="dxa"/>
            </w:tcMar>
            <w:vAlign w:val="center"/>
          </w:tcPr>
          <w:p w14:paraId="7AAD6FEC" w14:textId="77777777" w:rsidR="002A0364" w:rsidRPr="00117572" w:rsidRDefault="00000000">
            <w:pPr>
              <w:rPr>
                <w:rFonts w:cs="Times New Roman"/>
              </w:rPr>
            </w:pPr>
            <w:proofErr w:type="spellStart"/>
            <w:r w:rsidRPr="00117572">
              <w:rPr>
                <w:rFonts w:cs="Times New Roman"/>
                <w:b/>
              </w:rPr>
              <w:t>Место</w:t>
            </w:r>
            <w:proofErr w:type="spellEnd"/>
            <w:r w:rsidRPr="00117572">
              <w:rPr>
                <w:rFonts w:cs="Times New Roman"/>
                <w:b/>
              </w:rPr>
              <w:t xml:space="preserve"> </w:t>
            </w:r>
            <w:proofErr w:type="spellStart"/>
            <w:r w:rsidRPr="00117572">
              <w:rPr>
                <w:rFonts w:cs="Times New Roman"/>
                <w:b/>
              </w:rPr>
              <w:t>поставки</w:t>
            </w:r>
            <w:proofErr w:type="spellEnd"/>
          </w:p>
        </w:tc>
        <w:tc>
          <w:tcPr>
            <w:tcW w:w="7937" w:type="dxa"/>
            <w:tcMar>
              <w:top w:w="70" w:type="dxa"/>
              <w:left w:w="90" w:type="dxa"/>
              <w:bottom w:w="70" w:type="dxa"/>
              <w:right w:w="90" w:type="dxa"/>
            </w:tcMar>
            <w:vAlign w:val="center"/>
          </w:tcPr>
          <w:p w14:paraId="6AABBCB3" w14:textId="77777777" w:rsidR="001B08D2" w:rsidRPr="00117572" w:rsidRDefault="00000000">
            <w:pPr>
              <w:rPr>
                <w:rFonts w:cs="Times New Roman"/>
              </w:rPr>
            </w:pPr>
            <w:r w:rsidRPr="00117572">
              <w:rPr>
                <w:rFonts w:cs="Times New Roman"/>
                <w:lang w:val="ru-RU"/>
              </w:rPr>
              <w:t xml:space="preserve">350061, Краснодарский край, г. Краснодар, ул. им. </w:t>
            </w:r>
            <w:proofErr w:type="spellStart"/>
            <w:r w:rsidRPr="00117572">
              <w:rPr>
                <w:rFonts w:cs="Times New Roman"/>
              </w:rPr>
              <w:t>Игнатова</w:t>
            </w:r>
            <w:proofErr w:type="spellEnd"/>
            <w:r w:rsidRPr="00117572">
              <w:rPr>
                <w:rFonts w:cs="Times New Roman"/>
              </w:rPr>
              <w:t>, д. 49</w:t>
            </w:r>
          </w:p>
        </w:tc>
      </w:tr>
      <w:tr w:rsidR="00117572" w:rsidRPr="004A4F53" w14:paraId="71546791" w14:textId="77777777">
        <w:trPr>
          <w:jc w:val="center"/>
        </w:trPr>
        <w:tc>
          <w:tcPr>
            <w:tcW w:w="2381" w:type="dxa"/>
            <w:tcMar>
              <w:top w:w="70" w:type="dxa"/>
              <w:left w:w="80" w:type="dxa"/>
              <w:bottom w:w="70" w:type="dxa"/>
              <w:right w:w="80" w:type="dxa"/>
            </w:tcMar>
            <w:vAlign w:val="center"/>
          </w:tcPr>
          <w:p w14:paraId="2C829A26" w14:textId="77777777" w:rsidR="002A0364" w:rsidRPr="00117572" w:rsidRDefault="00000000">
            <w:pPr>
              <w:rPr>
                <w:rFonts w:cs="Times New Roman"/>
              </w:rPr>
            </w:pPr>
            <w:proofErr w:type="spellStart"/>
            <w:r w:rsidRPr="00117572">
              <w:rPr>
                <w:rFonts w:cs="Times New Roman"/>
                <w:b/>
              </w:rPr>
              <w:t>Срок</w:t>
            </w:r>
            <w:proofErr w:type="spellEnd"/>
            <w:r w:rsidRPr="00117572">
              <w:rPr>
                <w:rFonts w:cs="Times New Roman"/>
                <w:b/>
              </w:rPr>
              <w:t xml:space="preserve"> </w:t>
            </w:r>
            <w:proofErr w:type="spellStart"/>
            <w:r w:rsidRPr="00117572">
              <w:rPr>
                <w:rFonts w:cs="Times New Roman"/>
                <w:b/>
              </w:rPr>
              <w:t>поставки</w:t>
            </w:r>
            <w:proofErr w:type="spellEnd"/>
          </w:p>
        </w:tc>
        <w:tc>
          <w:tcPr>
            <w:tcW w:w="7937" w:type="dxa"/>
            <w:tcMar>
              <w:top w:w="70" w:type="dxa"/>
              <w:left w:w="90" w:type="dxa"/>
              <w:bottom w:w="70" w:type="dxa"/>
              <w:right w:w="90" w:type="dxa"/>
            </w:tcMar>
            <w:vAlign w:val="center"/>
          </w:tcPr>
          <w:p w14:paraId="29606020" w14:textId="77777777" w:rsidR="001B08D2" w:rsidRPr="00117572" w:rsidRDefault="00000000">
            <w:pPr>
              <w:rPr>
                <w:rFonts w:cs="Times New Roman"/>
                <w:lang w:val="ru-RU"/>
              </w:rPr>
            </w:pPr>
            <w:r w:rsidRPr="00117572">
              <w:rPr>
                <w:rFonts w:cs="Times New Roman"/>
                <w:lang w:val="ru-RU"/>
              </w:rPr>
              <w:t>с даты заключения договора</w:t>
            </w:r>
            <w:r w:rsidR="008C0410" w:rsidRPr="00117572">
              <w:rPr>
                <w:rFonts w:cs="Times New Roman"/>
                <w:lang w:val="ru-RU"/>
              </w:rPr>
              <w:t xml:space="preserve"> до «</w:t>
            </w:r>
            <w:r w:rsidR="00142F82" w:rsidRPr="00117572">
              <w:rPr>
                <w:rFonts w:cs="Times New Roman"/>
                <w:lang w:val="ru-RU"/>
              </w:rPr>
              <w:t>3</w:t>
            </w:r>
            <w:r w:rsidR="008C0410" w:rsidRPr="00117572">
              <w:rPr>
                <w:rFonts w:cs="Times New Roman"/>
                <w:lang w:val="ru-RU"/>
              </w:rPr>
              <w:t xml:space="preserve">0» </w:t>
            </w:r>
            <w:r w:rsidR="00142F82" w:rsidRPr="00117572">
              <w:rPr>
                <w:rFonts w:cs="Times New Roman"/>
                <w:lang w:val="ru-RU"/>
              </w:rPr>
              <w:t>сентября</w:t>
            </w:r>
            <w:r w:rsidR="008C0410" w:rsidRPr="00117572">
              <w:rPr>
                <w:rFonts w:cs="Times New Roman"/>
                <w:lang w:val="ru-RU"/>
              </w:rPr>
              <w:t xml:space="preserve"> 2026 года</w:t>
            </w:r>
          </w:p>
        </w:tc>
      </w:tr>
      <w:tr w:rsidR="00117572" w:rsidRPr="004A4F53" w14:paraId="063FADE5" w14:textId="77777777">
        <w:trPr>
          <w:jc w:val="center"/>
        </w:trPr>
        <w:tc>
          <w:tcPr>
            <w:tcW w:w="2381" w:type="dxa"/>
            <w:shd w:val="clear" w:color="auto" w:fill="F2F2F2"/>
            <w:tcMar>
              <w:top w:w="70" w:type="dxa"/>
              <w:left w:w="80" w:type="dxa"/>
              <w:bottom w:w="70" w:type="dxa"/>
              <w:right w:w="80" w:type="dxa"/>
            </w:tcMar>
            <w:vAlign w:val="center"/>
          </w:tcPr>
          <w:p w14:paraId="4E160B81" w14:textId="77777777" w:rsidR="002A0364" w:rsidRPr="00117572" w:rsidRDefault="00000000">
            <w:pPr>
              <w:rPr>
                <w:rFonts w:cs="Times New Roman"/>
              </w:rPr>
            </w:pPr>
            <w:proofErr w:type="spellStart"/>
            <w:r w:rsidRPr="00117572">
              <w:rPr>
                <w:rFonts w:cs="Times New Roman"/>
                <w:b/>
              </w:rPr>
              <w:t>Назначение</w:t>
            </w:r>
            <w:proofErr w:type="spellEnd"/>
          </w:p>
        </w:tc>
        <w:tc>
          <w:tcPr>
            <w:tcW w:w="7937" w:type="dxa"/>
            <w:tcMar>
              <w:top w:w="70" w:type="dxa"/>
              <w:left w:w="90" w:type="dxa"/>
              <w:bottom w:w="70" w:type="dxa"/>
              <w:right w:w="90" w:type="dxa"/>
            </w:tcMar>
            <w:vAlign w:val="center"/>
          </w:tcPr>
          <w:p w14:paraId="3EC42802" w14:textId="77777777" w:rsidR="001B08D2" w:rsidRPr="00117572" w:rsidRDefault="00000000">
            <w:pPr>
              <w:rPr>
                <w:rFonts w:cs="Times New Roman"/>
                <w:lang w:val="ru-RU"/>
              </w:rPr>
            </w:pPr>
            <w:r w:rsidRPr="00117572">
              <w:rPr>
                <w:rFonts w:cs="Times New Roman"/>
                <w:lang w:val="ru-RU"/>
              </w:rPr>
              <w:t>Оборудование предназначено для выполнения экспериментальных заданий ОГЭ по физике 2026 года по разделам: механические измерения, плотность и сила Архимеда; механика и упругость; электрические цепи; оптические явления; движение, колебания и маятник; простые механизмы; тепловые явления. Комплект должен обеспечивать проведение предусмотренных опытов без приобретения дополнительных обязательных приборов и принадлежностей.</w:t>
            </w:r>
          </w:p>
        </w:tc>
      </w:tr>
    </w:tbl>
    <w:p w14:paraId="53FEE383" w14:textId="77777777" w:rsidR="002A0364" w:rsidRPr="00117572" w:rsidRDefault="00000000">
      <w:pPr>
        <w:keepNext/>
        <w:spacing w:before="120"/>
        <w:rPr>
          <w:rFonts w:cs="Times New Roman"/>
          <w:lang w:val="ru-RU"/>
        </w:rPr>
      </w:pPr>
      <w:r w:rsidRPr="00117572">
        <w:rPr>
          <w:rFonts w:cs="Times New Roman"/>
          <w:b/>
          <w:lang w:val="ru-RU"/>
        </w:rPr>
        <w:t>1. Общие требования к товару</w:t>
      </w:r>
    </w:p>
    <w:p w14:paraId="746AF0B4" w14:textId="77777777" w:rsidR="002A0364" w:rsidRPr="00117572" w:rsidRDefault="00000000">
      <w:pPr>
        <w:jc w:val="both"/>
        <w:rPr>
          <w:rFonts w:cs="Times New Roman"/>
          <w:lang w:val="ru-RU"/>
        </w:rPr>
      </w:pPr>
      <w:r w:rsidRPr="00117572">
        <w:rPr>
          <w:rFonts w:cs="Times New Roman"/>
          <w:lang w:val="ru-RU"/>
        </w:rPr>
        <w:t>• Товар должен быть новым, не бывшим в эксплуатации, не восстановленным, не иметь дефектов и следов использования, быть свободным от прав и притязаний третьих лиц.</w:t>
      </w:r>
    </w:p>
    <w:p w14:paraId="45A11A9B" w14:textId="77777777" w:rsidR="002A0364" w:rsidRPr="00117572" w:rsidRDefault="00000000">
      <w:pPr>
        <w:jc w:val="both"/>
        <w:rPr>
          <w:rFonts w:cs="Times New Roman"/>
          <w:lang w:val="ru-RU"/>
        </w:rPr>
      </w:pPr>
      <w:r w:rsidRPr="00117572">
        <w:rPr>
          <w:rFonts w:cs="Times New Roman"/>
          <w:lang w:val="ru-RU"/>
        </w:rPr>
        <w:t>• Поставка осуществляется комплектно. Каждая из 7 единиц товара должна включать семь тематических лабораторных наборов и индивидуальные пластиковые лотки с крышками для их хранения.</w:t>
      </w:r>
    </w:p>
    <w:p w14:paraId="508697D4" w14:textId="77777777" w:rsidR="002A0364" w:rsidRPr="00117572" w:rsidRDefault="00000000">
      <w:pPr>
        <w:jc w:val="both"/>
        <w:rPr>
          <w:rFonts w:cs="Times New Roman"/>
          <w:lang w:val="ru-RU"/>
        </w:rPr>
      </w:pPr>
      <w:r w:rsidRPr="00117572">
        <w:rPr>
          <w:rFonts w:cs="Times New Roman"/>
          <w:lang w:val="ru-RU"/>
        </w:rPr>
        <w:t>• Все приборы и принадлежности должны быть взаимно совместимы, готовы к применению без приобретения дополнительных обязательных компонентов, кроме расходных материалов, прямо указанных в комплектности.</w:t>
      </w:r>
    </w:p>
    <w:p w14:paraId="567B92F4" w14:textId="77777777" w:rsidR="002A0364" w:rsidRPr="00117572" w:rsidRDefault="00000000">
      <w:pPr>
        <w:jc w:val="both"/>
        <w:rPr>
          <w:rFonts w:cs="Times New Roman"/>
          <w:lang w:val="ru-RU"/>
        </w:rPr>
      </w:pPr>
      <w:r w:rsidRPr="00117572">
        <w:rPr>
          <w:rFonts w:cs="Times New Roman"/>
          <w:lang w:val="ru-RU"/>
        </w:rPr>
        <w:t>• Участник указывает товарный знак (при наличии), изготовителя и модель предлагаемого товара. Допускается товар любого изготовителя, соответствующий функциональным, техническим и качественным требованиям настоящего Технического задания. Указание отдельных конструктивных решений не исключает применение эквивалентных решений, обеспечивающих требуемую функцию.</w:t>
      </w:r>
    </w:p>
    <w:p w14:paraId="5DC18CE8" w14:textId="77777777" w:rsidR="002A0364" w:rsidRPr="00117572" w:rsidRDefault="00000000">
      <w:pPr>
        <w:jc w:val="both"/>
        <w:rPr>
          <w:rFonts w:cs="Times New Roman"/>
          <w:lang w:val="ru-RU"/>
        </w:rPr>
      </w:pPr>
      <w:r w:rsidRPr="00117572">
        <w:rPr>
          <w:rFonts w:cs="Times New Roman"/>
          <w:lang w:val="ru-RU"/>
        </w:rPr>
        <w:t>• Значения, приведенные со знаком «±», являются допустимыми отклонениями от номинальных значений. Там, где указано «не менее», допускается характеристика с большим значением; где указано «не более» — с меньшим значением.</w:t>
      </w:r>
    </w:p>
    <w:p w14:paraId="57B29C7A" w14:textId="77777777" w:rsidR="00117572" w:rsidRDefault="00000000" w:rsidP="00117572">
      <w:pPr>
        <w:contextualSpacing/>
        <w:jc w:val="both"/>
        <w:rPr>
          <w:rFonts w:cs="Times New Roman"/>
          <w:lang w:val="ru-RU"/>
        </w:rPr>
      </w:pPr>
      <w:r w:rsidRPr="00117572">
        <w:rPr>
          <w:rFonts w:cs="Times New Roman"/>
          <w:lang w:val="ru-RU"/>
        </w:rPr>
        <w:t>• В предложении участник указывает конкретные значения всех характеристик, для которых настоящим Техническим заданием предусмотрено указание диапазона, предельного или альтернативного значения. Сведения вида «соответствует» без указания конкретного значения допускаются только для требований, не имеющих числового выражения.</w:t>
      </w:r>
    </w:p>
    <w:p w14:paraId="0227A8CF" w14:textId="17815550" w:rsidR="00C85EBF" w:rsidRPr="00117572" w:rsidRDefault="00000000" w:rsidP="00117572">
      <w:pPr>
        <w:contextualSpacing/>
        <w:jc w:val="both"/>
        <w:rPr>
          <w:rFonts w:cs="Times New Roman"/>
          <w:lang w:val="ru-RU"/>
        </w:rPr>
      </w:pPr>
      <w:r w:rsidRPr="00117572">
        <w:rPr>
          <w:rFonts w:cs="Times New Roman"/>
          <w:b/>
          <w:lang w:val="ru-RU"/>
        </w:rPr>
        <w:t>2. Комплектность одной единицы товара</w:t>
      </w:r>
    </w:p>
    <w:p w14:paraId="4683BC1B" w14:textId="77777777" w:rsidR="00C85EBF" w:rsidRPr="004A4F53" w:rsidRDefault="00000000" w:rsidP="00117572">
      <w:pPr>
        <w:contextualSpacing/>
        <w:jc w:val="both"/>
        <w:rPr>
          <w:rFonts w:cs="Times New Roman"/>
          <w:lang w:val="ru-RU"/>
        </w:rPr>
      </w:pPr>
      <w:r w:rsidRPr="00117572">
        <w:rPr>
          <w:rFonts w:cs="Times New Roman"/>
          <w:lang w:val="ru-RU"/>
        </w:rPr>
        <w:t xml:space="preserve">Каждая единица товара представляет собой единый комплект лабораторного оборудования для ОГЭ/ГИА по физике 2026 и включает тематические комплекты № 1–7. </w:t>
      </w:r>
      <w:r w:rsidRPr="004A4F53">
        <w:rPr>
          <w:rFonts w:cs="Times New Roman"/>
          <w:lang w:val="ru-RU"/>
        </w:rPr>
        <w:t>Количественные, функциональные и технические показатели установлены ниже.</w:t>
      </w:r>
    </w:p>
    <w:p w14:paraId="46D42669" w14:textId="77777777" w:rsidR="00C85EBF" w:rsidRPr="00117572" w:rsidRDefault="00000000">
      <w:pPr>
        <w:rPr>
          <w:rFonts w:cs="Times New Roman"/>
          <w:lang w:val="ru-RU"/>
        </w:rPr>
      </w:pPr>
      <w:r w:rsidRPr="00117572">
        <w:rPr>
          <w:rFonts w:cs="Times New Roman"/>
          <w:b/>
          <w:lang w:val="ru-RU"/>
        </w:rPr>
        <w:t>Тематический комплект № 1 — механические измерения, плотность, сила Архимеда</w:t>
      </w:r>
    </w:p>
    <w:p w14:paraId="53D26961" w14:textId="77777777" w:rsidR="00C85EBF" w:rsidRPr="00117572" w:rsidRDefault="00000000">
      <w:pPr>
        <w:rPr>
          <w:rFonts w:cs="Times New Roman"/>
          <w:lang w:val="ru-RU"/>
        </w:rPr>
      </w:pPr>
      <w:r w:rsidRPr="00117572">
        <w:rPr>
          <w:rFonts w:cs="Times New Roman"/>
          <w:lang w:val="ru-RU"/>
        </w:rPr>
        <w:t>1. Количество цилиндров — 4 Штука.</w:t>
      </w:r>
    </w:p>
    <w:p w14:paraId="4A2182E8" w14:textId="77777777" w:rsidR="00C85EBF" w:rsidRPr="00117572" w:rsidRDefault="00000000">
      <w:pPr>
        <w:rPr>
          <w:rFonts w:cs="Times New Roman"/>
          <w:lang w:val="ru-RU"/>
        </w:rPr>
      </w:pPr>
      <w:r w:rsidRPr="00117572">
        <w:rPr>
          <w:rFonts w:cs="Times New Roman"/>
          <w:lang w:val="ru-RU"/>
        </w:rPr>
        <w:t>2. Количество динамометров — 2 Штука.</w:t>
      </w:r>
    </w:p>
    <w:p w14:paraId="02A7E1DD" w14:textId="77777777" w:rsidR="00C85EBF" w:rsidRPr="00117572" w:rsidRDefault="00000000">
      <w:pPr>
        <w:rPr>
          <w:rFonts w:cs="Times New Roman"/>
          <w:lang w:val="ru-RU"/>
        </w:rPr>
      </w:pPr>
      <w:r w:rsidRPr="00117572">
        <w:rPr>
          <w:rFonts w:cs="Times New Roman"/>
          <w:lang w:val="ru-RU"/>
        </w:rPr>
        <w:t>3. весы электронные — ≥ 1.</w:t>
      </w:r>
    </w:p>
    <w:p w14:paraId="7D909E1E" w14:textId="77777777" w:rsidR="00C85EBF" w:rsidRPr="00117572" w:rsidRDefault="00000000">
      <w:pPr>
        <w:rPr>
          <w:rFonts w:cs="Times New Roman"/>
          <w:lang w:val="ru-RU"/>
        </w:rPr>
      </w:pPr>
      <w:r w:rsidRPr="00117572">
        <w:rPr>
          <w:rFonts w:cs="Times New Roman"/>
          <w:lang w:val="ru-RU"/>
        </w:rPr>
        <w:t>4. предел измерения весов — 200 Грамм.</w:t>
      </w:r>
    </w:p>
    <w:p w14:paraId="300EE601" w14:textId="77777777" w:rsidR="00C85EBF" w:rsidRPr="00117572" w:rsidRDefault="00000000">
      <w:pPr>
        <w:rPr>
          <w:rFonts w:cs="Times New Roman"/>
          <w:lang w:val="ru-RU"/>
        </w:rPr>
      </w:pPr>
      <w:r w:rsidRPr="00117572">
        <w:rPr>
          <w:rFonts w:cs="Times New Roman"/>
          <w:lang w:val="ru-RU"/>
        </w:rPr>
        <w:t>5. Единицы измерения весов — Грамм, тола, унция, карат, гран.</w:t>
      </w:r>
    </w:p>
    <w:p w14:paraId="469A7D91" w14:textId="77777777" w:rsidR="00C85EBF" w:rsidRPr="00117572" w:rsidRDefault="00000000">
      <w:pPr>
        <w:rPr>
          <w:rFonts w:cs="Times New Roman"/>
          <w:lang w:val="ru-RU"/>
        </w:rPr>
      </w:pPr>
      <w:r w:rsidRPr="00117572">
        <w:rPr>
          <w:rFonts w:cs="Times New Roman"/>
          <w:lang w:val="ru-RU"/>
        </w:rPr>
        <w:t>6. Тип весов — настольные.</w:t>
      </w:r>
    </w:p>
    <w:p w14:paraId="2FD00F46" w14:textId="77777777" w:rsidR="00C85EBF" w:rsidRPr="00117572" w:rsidRDefault="00000000">
      <w:pPr>
        <w:rPr>
          <w:rFonts w:cs="Times New Roman"/>
          <w:lang w:val="ru-RU"/>
        </w:rPr>
      </w:pPr>
      <w:r w:rsidRPr="00117572">
        <w:rPr>
          <w:rFonts w:cs="Times New Roman"/>
          <w:lang w:val="ru-RU"/>
        </w:rPr>
        <w:t xml:space="preserve">7. габаритные размеры весов, </w:t>
      </w:r>
      <w:proofErr w:type="spellStart"/>
      <w:r w:rsidRPr="00117572">
        <w:rPr>
          <w:rFonts w:cs="Times New Roman"/>
          <w:lang w:val="ru-RU"/>
        </w:rPr>
        <w:t>ДхШхВ</w:t>
      </w:r>
      <w:proofErr w:type="spellEnd"/>
      <w:r w:rsidRPr="00117572">
        <w:rPr>
          <w:rFonts w:cs="Times New Roman"/>
          <w:lang w:val="ru-RU"/>
        </w:rPr>
        <w:t xml:space="preserve"> — 120х65х20 Миллиметр.</w:t>
      </w:r>
    </w:p>
    <w:p w14:paraId="5BE6C3F9" w14:textId="77777777" w:rsidR="00C85EBF" w:rsidRPr="00117572" w:rsidRDefault="00000000">
      <w:pPr>
        <w:rPr>
          <w:rFonts w:cs="Times New Roman"/>
          <w:lang w:val="ru-RU"/>
        </w:rPr>
      </w:pPr>
      <w:r w:rsidRPr="00117572">
        <w:rPr>
          <w:rFonts w:cs="Times New Roman"/>
          <w:lang w:val="ru-RU"/>
        </w:rPr>
        <w:t xml:space="preserve">8. габаритные размеры платформы для взвешивания, </w:t>
      </w:r>
      <w:proofErr w:type="spellStart"/>
      <w:r w:rsidRPr="00117572">
        <w:rPr>
          <w:rFonts w:cs="Times New Roman"/>
          <w:lang w:val="ru-RU"/>
        </w:rPr>
        <w:t>ДхШ</w:t>
      </w:r>
      <w:proofErr w:type="spellEnd"/>
      <w:r w:rsidRPr="00117572">
        <w:rPr>
          <w:rFonts w:cs="Times New Roman"/>
          <w:lang w:val="ru-RU"/>
        </w:rPr>
        <w:t xml:space="preserve"> — ≤60х60 Миллиметр.</w:t>
      </w:r>
    </w:p>
    <w:p w14:paraId="3EF9159A" w14:textId="77777777" w:rsidR="00C85EBF" w:rsidRPr="00117572" w:rsidRDefault="00000000">
      <w:pPr>
        <w:rPr>
          <w:rFonts w:cs="Times New Roman"/>
          <w:lang w:val="ru-RU"/>
        </w:rPr>
      </w:pPr>
      <w:r w:rsidRPr="00117572">
        <w:rPr>
          <w:rFonts w:cs="Times New Roman"/>
          <w:lang w:val="ru-RU"/>
        </w:rPr>
        <w:lastRenderedPageBreak/>
        <w:t>9. Точность измерения весов — ≤ 0,01 Грамм.</w:t>
      </w:r>
    </w:p>
    <w:p w14:paraId="74BE8F3B" w14:textId="77777777" w:rsidR="00C85EBF" w:rsidRPr="00117572" w:rsidRDefault="00000000">
      <w:pPr>
        <w:rPr>
          <w:rFonts w:cs="Times New Roman"/>
          <w:lang w:val="ru-RU"/>
        </w:rPr>
      </w:pPr>
      <w:r w:rsidRPr="00117572">
        <w:rPr>
          <w:rFonts w:cs="Times New Roman"/>
          <w:lang w:val="ru-RU"/>
        </w:rPr>
        <w:t>10. Жидкокристаллический дисплей весов — наличие Грамм.</w:t>
      </w:r>
    </w:p>
    <w:p w14:paraId="4D89C5EA" w14:textId="77777777" w:rsidR="00C85EBF" w:rsidRPr="00117572" w:rsidRDefault="00000000">
      <w:pPr>
        <w:rPr>
          <w:rFonts w:cs="Times New Roman"/>
          <w:lang w:val="ru-RU"/>
        </w:rPr>
      </w:pPr>
      <w:r w:rsidRPr="00117572">
        <w:rPr>
          <w:rFonts w:cs="Times New Roman"/>
          <w:lang w:val="ru-RU"/>
        </w:rPr>
        <w:t xml:space="preserve">11. Дополнительные функции — </w:t>
      </w:r>
      <w:proofErr w:type="spellStart"/>
      <w:r w:rsidRPr="00117572">
        <w:rPr>
          <w:rFonts w:cs="Times New Roman"/>
          <w:lang w:val="ru-RU"/>
        </w:rPr>
        <w:t>Тарокомпенсация</w:t>
      </w:r>
      <w:proofErr w:type="spellEnd"/>
      <w:r w:rsidRPr="00117572">
        <w:rPr>
          <w:rFonts w:cs="Times New Roman"/>
          <w:lang w:val="ru-RU"/>
        </w:rPr>
        <w:t>, автоматическое выключение.</w:t>
      </w:r>
    </w:p>
    <w:p w14:paraId="397A8909" w14:textId="77777777" w:rsidR="00C85EBF" w:rsidRPr="00117572" w:rsidRDefault="00000000">
      <w:pPr>
        <w:rPr>
          <w:rFonts w:cs="Times New Roman"/>
          <w:lang w:val="ru-RU"/>
        </w:rPr>
      </w:pPr>
      <w:r w:rsidRPr="00117572">
        <w:rPr>
          <w:rFonts w:cs="Times New Roman"/>
          <w:lang w:val="ru-RU"/>
        </w:rPr>
        <w:t>12. Элементы питания типоразмера ААА в комплекте №1 — ≥ 2 Штука.</w:t>
      </w:r>
    </w:p>
    <w:p w14:paraId="2CE7EEBE" w14:textId="77777777" w:rsidR="00C85EBF" w:rsidRPr="00117572" w:rsidRDefault="00000000">
      <w:pPr>
        <w:rPr>
          <w:rFonts w:cs="Times New Roman"/>
          <w:lang w:val="ru-RU"/>
        </w:rPr>
      </w:pPr>
      <w:r w:rsidRPr="00117572">
        <w:rPr>
          <w:rFonts w:cs="Times New Roman"/>
          <w:lang w:val="ru-RU"/>
        </w:rPr>
        <w:t>13. измерительный цилиндр (мензурка) предел измерения 250 мл — ≥ 1 Штука.</w:t>
      </w:r>
    </w:p>
    <w:p w14:paraId="58BECC02" w14:textId="77777777" w:rsidR="00C85EBF" w:rsidRPr="00117572" w:rsidRDefault="00000000">
      <w:pPr>
        <w:rPr>
          <w:rFonts w:cs="Times New Roman"/>
          <w:lang w:val="ru-RU"/>
        </w:rPr>
      </w:pPr>
      <w:r w:rsidRPr="00117572">
        <w:rPr>
          <w:rFonts w:cs="Times New Roman"/>
          <w:lang w:val="ru-RU"/>
        </w:rPr>
        <w:t>14. Материал изготовления измерительного цилиндра — Стекло.</w:t>
      </w:r>
    </w:p>
    <w:p w14:paraId="2AA55287" w14:textId="77777777" w:rsidR="00C85EBF" w:rsidRPr="00117572" w:rsidRDefault="00000000">
      <w:pPr>
        <w:rPr>
          <w:rFonts w:cs="Times New Roman"/>
          <w:lang w:val="ru-RU"/>
        </w:rPr>
      </w:pPr>
      <w:r w:rsidRPr="00117572">
        <w:rPr>
          <w:rFonts w:cs="Times New Roman"/>
          <w:lang w:val="ru-RU"/>
        </w:rPr>
        <w:t>15. Цена деления измерительной шкалы измерительного цилиндра — ≤2 Миллилитр.</w:t>
      </w:r>
    </w:p>
    <w:p w14:paraId="235BCACE" w14:textId="77777777" w:rsidR="00C85EBF" w:rsidRPr="00117572" w:rsidRDefault="00000000">
      <w:pPr>
        <w:rPr>
          <w:rFonts w:cs="Times New Roman"/>
          <w:lang w:val="ru-RU"/>
        </w:rPr>
      </w:pPr>
      <w:r w:rsidRPr="00117572">
        <w:rPr>
          <w:rFonts w:cs="Times New Roman"/>
          <w:lang w:val="ru-RU"/>
        </w:rPr>
        <w:t>16. стакан пластиковый лабораторный 250 мл — ≥ 2 Штука.</w:t>
      </w:r>
    </w:p>
    <w:p w14:paraId="137FF870" w14:textId="77777777" w:rsidR="00C85EBF" w:rsidRPr="00117572" w:rsidRDefault="00000000">
      <w:pPr>
        <w:rPr>
          <w:rFonts w:cs="Times New Roman"/>
          <w:lang w:val="ru-RU"/>
        </w:rPr>
      </w:pPr>
      <w:r w:rsidRPr="00117572">
        <w:rPr>
          <w:rFonts w:cs="Times New Roman"/>
          <w:lang w:val="ru-RU"/>
        </w:rPr>
        <w:t>17. Высота стакана пластикового лабораторного 250 мл — ≥ 96 Миллиметр.</w:t>
      </w:r>
    </w:p>
    <w:p w14:paraId="2F6A8B9F" w14:textId="77777777" w:rsidR="00C85EBF" w:rsidRPr="00117572" w:rsidRDefault="00000000">
      <w:pPr>
        <w:rPr>
          <w:rFonts w:cs="Times New Roman"/>
          <w:lang w:val="ru-RU"/>
        </w:rPr>
      </w:pPr>
      <w:r w:rsidRPr="00117572">
        <w:rPr>
          <w:rFonts w:cs="Times New Roman"/>
          <w:lang w:val="ru-RU"/>
        </w:rPr>
        <w:t>18. Диаметр стакана пластикового лабораторного 250 мл — ≥ 75 Миллиметр.</w:t>
      </w:r>
    </w:p>
    <w:p w14:paraId="257B2FAD" w14:textId="77777777" w:rsidR="00C85EBF" w:rsidRPr="00117572" w:rsidRDefault="00000000">
      <w:pPr>
        <w:rPr>
          <w:rFonts w:cs="Times New Roman"/>
          <w:lang w:val="ru-RU"/>
        </w:rPr>
      </w:pPr>
      <w:r w:rsidRPr="00117572">
        <w:rPr>
          <w:rFonts w:cs="Times New Roman"/>
          <w:lang w:val="ru-RU"/>
        </w:rPr>
        <w:t>19. динамометр № 1: предел измерения 1 Н (С = 0,02 Н) — ≥ 1 Штука.</w:t>
      </w:r>
    </w:p>
    <w:p w14:paraId="01E0BC52" w14:textId="77777777" w:rsidR="00C85EBF" w:rsidRPr="00117572" w:rsidRDefault="00000000">
      <w:pPr>
        <w:rPr>
          <w:rFonts w:cs="Times New Roman"/>
          <w:lang w:val="ru-RU"/>
        </w:rPr>
      </w:pPr>
      <w:r w:rsidRPr="00117572">
        <w:rPr>
          <w:rFonts w:cs="Times New Roman"/>
          <w:lang w:val="ru-RU"/>
        </w:rPr>
        <w:t>20. динамометр № 2: предел измерения 5 Н (С = 0,1 Н) — ≥ 1 Штука.</w:t>
      </w:r>
    </w:p>
    <w:p w14:paraId="25A5394F" w14:textId="77777777" w:rsidR="00C85EBF" w:rsidRPr="00117572" w:rsidRDefault="00000000">
      <w:pPr>
        <w:rPr>
          <w:rFonts w:cs="Times New Roman"/>
          <w:lang w:val="ru-RU"/>
        </w:rPr>
      </w:pPr>
      <w:r w:rsidRPr="00117572">
        <w:rPr>
          <w:rFonts w:cs="Times New Roman"/>
          <w:lang w:val="ru-RU"/>
        </w:rPr>
        <w:t>21. размер планшета динамометров №1 и №2 — ≤ 170х40 Миллиметр.</w:t>
      </w:r>
    </w:p>
    <w:p w14:paraId="4E9442EC" w14:textId="77777777" w:rsidR="00C85EBF" w:rsidRPr="00117572" w:rsidRDefault="00000000">
      <w:pPr>
        <w:rPr>
          <w:rFonts w:cs="Times New Roman"/>
          <w:lang w:val="ru-RU"/>
        </w:rPr>
      </w:pPr>
      <w:r w:rsidRPr="00117572">
        <w:rPr>
          <w:rFonts w:cs="Times New Roman"/>
          <w:lang w:val="ru-RU"/>
        </w:rPr>
        <w:t>22. Вид динамометров №1 и №2 — Планшетный пружинный.</w:t>
      </w:r>
    </w:p>
    <w:p w14:paraId="28D8438F" w14:textId="77777777" w:rsidR="00C85EBF" w:rsidRPr="00117572" w:rsidRDefault="00000000">
      <w:pPr>
        <w:rPr>
          <w:rFonts w:cs="Times New Roman"/>
          <w:lang w:val="ru-RU"/>
        </w:rPr>
      </w:pPr>
      <w:r w:rsidRPr="00117572">
        <w:rPr>
          <w:rFonts w:cs="Times New Roman"/>
          <w:lang w:val="ru-RU"/>
        </w:rPr>
        <w:t>23. поваренная соль — наличие.</w:t>
      </w:r>
    </w:p>
    <w:p w14:paraId="0BA4870A" w14:textId="77777777" w:rsidR="00C85EBF" w:rsidRPr="00117572" w:rsidRDefault="00000000">
      <w:pPr>
        <w:rPr>
          <w:rFonts w:cs="Times New Roman"/>
          <w:lang w:val="ru-RU"/>
        </w:rPr>
      </w:pPr>
      <w:r w:rsidRPr="00117572">
        <w:rPr>
          <w:rFonts w:cs="Times New Roman"/>
          <w:lang w:val="ru-RU"/>
        </w:rPr>
        <w:t>24. масса поваренной соли — ≥ 60 Грамм.</w:t>
      </w:r>
    </w:p>
    <w:p w14:paraId="41DD460D" w14:textId="77777777" w:rsidR="00C85EBF" w:rsidRPr="00117572" w:rsidRDefault="00000000">
      <w:pPr>
        <w:rPr>
          <w:rFonts w:cs="Times New Roman"/>
          <w:lang w:val="ru-RU"/>
        </w:rPr>
      </w:pPr>
      <w:r w:rsidRPr="00117572">
        <w:rPr>
          <w:rFonts w:cs="Times New Roman"/>
          <w:lang w:val="ru-RU"/>
        </w:rPr>
        <w:t>25. Палочка (шпатель - ложка) для перемешивания — наличие.</w:t>
      </w:r>
    </w:p>
    <w:p w14:paraId="60D53C22" w14:textId="77777777" w:rsidR="00C85EBF" w:rsidRPr="00117572" w:rsidRDefault="00000000">
      <w:pPr>
        <w:rPr>
          <w:rFonts w:cs="Times New Roman"/>
          <w:lang w:val="ru-RU"/>
        </w:rPr>
      </w:pPr>
      <w:r w:rsidRPr="00117572">
        <w:rPr>
          <w:rFonts w:cs="Times New Roman"/>
          <w:lang w:val="ru-RU"/>
        </w:rPr>
        <w:t>26. цилиндр стальной с крючком и маркировкой № 1 — ≥ 1.</w:t>
      </w:r>
    </w:p>
    <w:p w14:paraId="6F70D544" w14:textId="77777777" w:rsidR="00C85EBF" w:rsidRPr="00117572" w:rsidRDefault="00000000">
      <w:pPr>
        <w:rPr>
          <w:rFonts w:cs="Times New Roman"/>
          <w:lang w:val="ru-RU"/>
        </w:rPr>
      </w:pPr>
      <w:r w:rsidRPr="00117572">
        <w:rPr>
          <w:rFonts w:cs="Times New Roman"/>
          <w:lang w:val="ru-RU"/>
        </w:rPr>
        <w:t>27. цилиндр алюминиевый с крючком и маркировкой № 2 — ≥ 1.</w:t>
      </w:r>
    </w:p>
    <w:p w14:paraId="56B287A4" w14:textId="77777777" w:rsidR="00C85EBF" w:rsidRPr="00117572" w:rsidRDefault="00000000">
      <w:pPr>
        <w:rPr>
          <w:rFonts w:cs="Times New Roman"/>
          <w:lang w:val="ru-RU"/>
        </w:rPr>
      </w:pPr>
      <w:r w:rsidRPr="00117572">
        <w:rPr>
          <w:rFonts w:cs="Times New Roman"/>
          <w:lang w:val="ru-RU"/>
        </w:rPr>
        <w:t>28. цилиндр пластиковый с крючком и маркировкой № 3 — ≥ 1.</w:t>
      </w:r>
    </w:p>
    <w:p w14:paraId="1A0A74D3" w14:textId="77777777" w:rsidR="00C85EBF" w:rsidRPr="00117572" w:rsidRDefault="00000000">
      <w:pPr>
        <w:rPr>
          <w:rFonts w:cs="Times New Roman"/>
          <w:lang w:val="ru-RU"/>
        </w:rPr>
      </w:pPr>
      <w:r w:rsidRPr="00117572">
        <w:rPr>
          <w:rFonts w:cs="Times New Roman"/>
          <w:lang w:val="ru-RU"/>
        </w:rPr>
        <w:t>29. объем цилиндра стального с крючком и маркировкой № 1 — 25,0±0,3 Сантиметр кубический.</w:t>
      </w:r>
    </w:p>
    <w:p w14:paraId="1E3078C1" w14:textId="77777777" w:rsidR="00C85EBF" w:rsidRPr="00117572" w:rsidRDefault="00000000">
      <w:pPr>
        <w:rPr>
          <w:rFonts w:cs="Times New Roman"/>
          <w:lang w:val="ru-RU"/>
        </w:rPr>
      </w:pPr>
      <w:r w:rsidRPr="00117572">
        <w:rPr>
          <w:rFonts w:cs="Times New Roman"/>
          <w:lang w:val="ru-RU"/>
        </w:rPr>
        <w:t>30. масса цилиндра стального с крючком и маркировкой № 1 — 195±2 Грамм.</w:t>
      </w:r>
    </w:p>
    <w:p w14:paraId="44953D22" w14:textId="77777777" w:rsidR="00C85EBF" w:rsidRPr="00117572" w:rsidRDefault="00000000">
      <w:pPr>
        <w:rPr>
          <w:rFonts w:cs="Times New Roman"/>
          <w:lang w:val="ru-RU"/>
        </w:rPr>
      </w:pPr>
      <w:r w:rsidRPr="00117572">
        <w:rPr>
          <w:rFonts w:cs="Times New Roman"/>
          <w:lang w:val="ru-RU"/>
        </w:rPr>
        <w:t>31. объем цилиндра алюминиевого с крючком и маркировкой № 2 — 25,0±0,7 Сантиметр кубический.</w:t>
      </w:r>
    </w:p>
    <w:p w14:paraId="2C5723F5" w14:textId="77777777" w:rsidR="00C85EBF" w:rsidRPr="00117572" w:rsidRDefault="00000000">
      <w:pPr>
        <w:rPr>
          <w:rFonts w:cs="Times New Roman"/>
          <w:lang w:val="ru-RU"/>
        </w:rPr>
      </w:pPr>
      <w:r w:rsidRPr="00117572">
        <w:rPr>
          <w:rFonts w:cs="Times New Roman"/>
          <w:lang w:val="ru-RU"/>
        </w:rPr>
        <w:t>32. масса цилиндра алюминиевого с крючком и маркировкой № 2 — 70±2 Грамм.</w:t>
      </w:r>
    </w:p>
    <w:p w14:paraId="260B4958" w14:textId="77777777" w:rsidR="00C85EBF" w:rsidRPr="00117572" w:rsidRDefault="00000000">
      <w:pPr>
        <w:rPr>
          <w:rFonts w:cs="Times New Roman"/>
          <w:lang w:val="ru-RU"/>
        </w:rPr>
      </w:pPr>
      <w:r w:rsidRPr="00117572">
        <w:rPr>
          <w:rFonts w:cs="Times New Roman"/>
          <w:lang w:val="ru-RU"/>
        </w:rPr>
        <w:t>33. объем цилиндра пластикового с крючком и маркировкой № 3 — 56,0±1,8 Сантиметр кубический.</w:t>
      </w:r>
    </w:p>
    <w:p w14:paraId="1A09788F" w14:textId="77777777" w:rsidR="00C85EBF" w:rsidRPr="00117572" w:rsidRDefault="00000000">
      <w:pPr>
        <w:rPr>
          <w:rFonts w:cs="Times New Roman"/>
          <w:lang w:val="ru-RU"/>
        </w:rPr>
      </w:pPr>
      <w:r w:rsidRPr="00117572">
        <w:rPr>
          <w:rFonts w:cs="Times New Roman"/>
          <w:lang w:val="ru-RU"/>
        </w:rPr>
        <w:t>34. масса цилиндра пластикового с крючком и маркировкой № 3 — 66±2 Грамм.</w:t>
      </w:r>
    </w:p>
    <w:p w14:paraId="7862B347" w14:textId="77777777" w:rsidR="00C85EBF" w:rsidRPr="00117572" w:rsidRDefault="00000000">
      <w:pPr>
        <w:rPr>
          <w:rFonts w:cs="Times New Roman"/>
          <w:lang w:val="ru-RU"/>
        </w:rPr>
      </w:pPr>
      <w:r w:rsidRPr="00117572">
        <w:rPr>
          <w:rFonts w:cs="Times New Roman"/>
          <w:lang w:val="ru-RU"/>
        </w:rPr>
        <w:t>35. Измерительная шкала вдоль образующей цилиндра пластикового с крючком и маркировкой № 3 с ценой деления 1 мм — Да.</w:t>
      </w:r>
    </w:p>
    <w:p w14:paraId="7D84A6DF" w14:textId="77777777" w:rsidR="00C85EBF" w:rsidRPr="00117572" w:rsidRDefault="00000000">
      <w:pPr>
        <w:rPr>
          <w:rFonts w:cs="Times New Roman"/>
          <w:lang w:val="ru-RU"/>
        </w:rPr>
      </w:pPr>
      <w:r w:rsidRPr="00117572">
        <w:rPr>
          <w:rFonts w:cs="Times New Roman"/>
          <w:lang w:val="ru-RU"/>
        </w:rPr>
        <w:t>36. Длина цилиндра — ≥ 80.</w:t>
      </w:r>
    </w:p>
    <w:p w14:paraId="6502B16B" w14:textId="77777777" w:rsidR="00C85EBF" w:rsidRPr="00117572" w:rsidRDefault="00000000">
      <w:pPr>
        <w:rPr>
          <w:rFonts w:cs="Times New Roman"/>
          <w:lang w:val="ru-RU"/>
        </w:rPr>
      </w:pPr>
      <w:r w:rsidRPr="00117572">
        <w:rPr>
          <w:rFonts w:cs="Times New Roman"/>
          <w:lang w:val="ru-RU"/>
        </w:rPr>
        <w:t>37. цилиндр алюминиевый с крючком и маркировкой № 4 — ≥ 1.</w:t>
      </w:r>
    </w:p>
    <w:p w14:paraId="335D522E" w14:textId="77777777" w:rsidR="00C85EBF" w:rsidRPr="00117572" w:rsidRDefault="00000000">
      <w:pPr>
        <w:rPr>
          <w:rFonts w:cs="Times New Roman"/>
          <w:lang w:val="ru-RU"/>
        </w:rPr>
      </w:pPr>
      <w:r w:rsidRPr="00117572">
        <w:rPr>
          <w:rFonts w:cs="Times New Roman"/>
          <w:lang w:val="ru-RU"/>
        </w:rPr>
        <w:t>38. объем цилиндра алюминиевого с крючком и маркировкой № 4 — 34,0±0,7 Сантиметр кубический.</w:t>
      </w:r>
    </w:p>
    <w:p w14:paraId="1E266F4D" w14:textId="77777777" w:rsidR="00C85EBF" w:rsidRPr="00117572" w:rsidRDefault="00000000">
      <w:pPr>
        <w:rPr>
          <w:rFonts w:cs="Times New Roman"/>
          <w:lang w:val="ru-RU"/>
        </w:rPr>
      </w:pPr>
      <w:r w:rsidRPr="00117572">
        <w:rPr>
          <w:rFonts w:cs="Times New Roman"/>
          <w:lang w:val="ru-RU"/>
        </w:rPr>
        <w:t>39. масса цилиндра алюминиевого с крючком и маркировкой № 4 — 95±2 Грамм.</w:t>
      </w:r>
    </w:p>
    <w:p w14:paraId="4388A67A" w14:textId="77777777" w:rsidR="00C85EBF" w:rsidRPr="00117572" w:rsidRDefault="00000000">
      <w:pPr>
        <w:rPr>
          <w:rFonts w:cs="Times New Roman"/>
          <w:lang w:val="ru-RU"/>
        </w:rPr>
      </w:pPr>
      <w:r w:rsidRPr="00117572">
        <w:rPr>
          <w:rFonts w:cs="Times New Roman"/>
          <w:lang w:val="ru-RU"/>
        </w:rPr>
        <w:t>40. Длина нити — ≥ 20 Сантиметр.</w:t>
      </w:r>
    </w:p>
    <w:p w14:paraId="6C67776D" w14:textId="77777777" w:rsidR="00C85EBF" w:rsidRPr="00117572" w:rsidRDefault="00000000">
      <w:pPr>
        <w:rPr>
          <w:rFonts w:cs="Times New Roman"/>
          <w:lang w:val="ru-RU"/>
        </w:rPr>
      </w:pPr>
      <w:r w:rsidRPr="00117572">
        <w:rPr>
          <w:rFonts w:cs="Times New Roman"/>
          <w:b/>
          <w:lang w:val="ru-RU"/>
        </w:rPr>
        <w:t>Тематический комплект № 2 — механика, упругость и трение</w:t>
      </w:r>
    </w:p>
    <w:p w14:paraId="585D7A05" w14:textId="77777777" w:rsidR="00C85EBF" w:rsidRPr="00117572" w:rsidRDefault="00000000">
      <w:pPr>
        <w:rPr>
          <w:rFonts w:cs="Times New Roman"/>
          <w:lang w:val="ru-RU"/>
        </w:rPr>
      </w:pPr>
      <w:r w:rsidRPr="00117572">
        <w:rPr>
          <w:rFonts w:cs="Times New Roman"/>
          <w:lang w:val="ru-RU"/>
        </w:rPr>
        <w:t>1. комплектность штатива — чугунное основание - 1 шт. стержень - 1 шт. муфта параллельная - 1 шт. муфта перпендикулярная - 3 шт. лапка в сборе - 2 шт. полукольцо большое - 1 шт. полукольцо малое - 1 шт..</w:t>
      </w:r>
    </w:p>
    <w:p w14:paraId="151F018A" w14:textId="77777777" w:rsidR="00C85EBF" w:rsidRPr="00117572" w:rsidRDefault="00000000">
      <w:pPr>
        <w:rPr>
          <w:rFonts w:cs="Times New Roman"/>
          <w:lang w:val="ru-RU"/>
        </w:rPr>
      </w:pPr>
      <w:r w:rsidRPr="00117572">
        <w:rPr>
          <w:rFonts w:cs="Times New Roman"/>
          <w:lang w:val="ru-RU"/>
        </w:rPr>
        <w:t>2. Стержень штатива демонстрационного — ≥ 600 Миллиметр.</w:t>
      </w:r>
    </w:p>
    <w:p w14:paraId="618AB7F0" w14:textId="77777777" w:rsidR="00C85EBF" w:rsidRPr="00117572" w:rsidRDefault="00000000">
      <w:pPr>
        <w:rPr>
          <w:rFonts w:cs="Times New Roman"/>
          <w:lang w:val="ru-RU"/>
        </w:rPr>
      </w:pPr>
      <w:r w:rsidRPr="00117572">
        <w:rPr>
          <w:rFonts w:cs="Times New Roman"/>
          <w:lang w:val="ru-RU"/>
        </w:rPr>
        <w:t>3. Размер чугунного основание штатива лабораторного — ≥ 213х140х17 Миллиметр.</w:t>
      </w:r>
    </w:p>
    <w:p w14:paraId="21BF63DB" w14:textId="77777777" w:rsidR="00C85EBF" w:rsidRPr="00117572" w:rsidRDefault="00000000">
      <w:pPr>
        <w:rPr>
          <w:rFonts w:cs="Times New Roman"/>
          <w:lang w:val="ru-RU"/>
        </w:rPr>
      </w:pPr>
      <w:r w:rsidRPr="00117572">
        <w:rPr>
          <w:rFonts w:cs="Times New Roman"/>
          <w:lang w:val="ru-RU"/>
        </w:rPr>
        <w:t>4. Ширина захвата лапки в сборе — ≥ 15 и ≤ 60 Миллиметр.</w:t>
      </w:r>
    </w:p>
    <w:p w14:paraId="46669117" w14:textId="77777777" w:rsidR="00C85EBF" w:rsidRPr="00117572" w:rsidRDefault="00000000">
      <w:pPr>
        <w:rPr>
          <w:rFonts w:cs="Times New Roman"/>
          <w:lang w:val="ru-RU"/>
        </w:rPr>
      </w:pPr>
      <w:r w:rsidRPr="00117572">
        <w:rPr>
          <w:rFonts w:cs="Times New Roman"/>
          <w:lang w:val="ru-RU"/>
        </w:rPr>
        <w:t>5. полукольцо большое, внутренний диаметр — 90 Миллиметр.</w:t>
      </w:r>
    </w:p>
    <w:p w14:paraId="67D8F299" w14:textId="77777777" w:rsidR="00C85EBF" w:rsidRPr="00117572" w:rsidRDefault="00000000">
      <w:pPr>
        <w:rPr>
          <w:rFonts w:cs="Times New Roman"/>
          <w:lang w:val="ru-RU"/>
        </w:rPr>
      </w:pPr>
      <w:r w:rsidRPr="00117572">
        <w:rPr>
          <w:rFonts w:cs="Times New Roman"/>
          <w:lang w:val="ru-RU"/>
        </w:rPr>
        <w:t>6. полукольцо малое, внутренний диаметр — 60 Миллиметр.</w:t>
      </w:r>
    </w:p>
    <w:p w14:paraId="08DFD038" w14:textId="77777777" w:rsidR="00C85EBF" w:rsidRPr="00117572" w:rsidRDefault="00000000">
      <w:pPr>
        <w:rPr>
          <w:rFonts w:cs="Times New Roman"/>
          <w:lang w:val="ru-RU"/>
        </w:rPr>
      </w:pPr>
      <w:r w:rsidRPr="00117572">
        <w:rPr>
          <w:rFonts w:cs="Times New Roman"/>
          <w:lang w:val="ru-RU"/>
        </w:rPr>
        <w:t>7. Количество динамометров — 2 Штука.</w:t>
      </w:r>
    </w:p>
    <w:p w14:paraId="0D43B8C2" w14:textId="77777777" w:rsidR="00C85EBF" w:rsidRPr="00117572" w:rsidRDefault="00000000">
      <w:pPr>
        <w:rPr>
          <w:rFonts w:cs="Times New Roman"/>
          <w:lang w:val="ru-RU"/>
        </w:rPr>
      </w:pPr>
      <w:r w:rsidRPr="00117572">
        <w:rPr>
          <w:rFonts w:cs="Times New Roman"/>
          <w:lang w:val="ru-RU"/>
        </w:rPr>
        <w:t>8. динамометр № 1: предел измерения 1 Н (С = 0,02 Н) — ≥ 1 Штука.</w:t>
      </w:r>
    </w:p>
    <w:p w14:paraId="7A1397BB" w14:textId="77777777" w:rsidR="00C85EBF" w:rsidRPr="00117572" w:rsidRDefault="00000000">
      <w:pPr>
        <w:rPr>
          <w:rFonts w:cs="Times New Roman"/>
          <w:lang w:val="ru-RU"/>
        </w:rPr>
      </w:pPr>
      <w:r w:rsidRPr="00117572">
        <w:rPr>
          <w:rFonts w:cs="Times New Roman"/>
          <w:lang w:val="ru-RU"/>
        </w:rPr>
        <w:t>9. динамометр № 2: предел измерения 5 Н (С = 0,1 Н) — ≥ 1 Штука.</w:t>
      </w:r>
    </w:p>
    <w:p w14:paraId="5CB0D60C" w14:textId="77777777" w:rsidR="00C85EBF" w:rsidRPr="00117572" w:rsidRDefault="00000000">
      <w:pPr>
        <w:rPr>
          <w:rFonts w:cs="Times New Roman"/>
          <w:lang w:val="ru-RU"/>
        </w:rPr>
      </w:pPr>
      <w:r w:rsidRPr="00117572">
        <w:rPr>
          <w:rFonts w:cs="Times New Roman"/>
          <w:lang w:val="ru-RU"/>
        </w:rPr>
        <w:t>10. размер планшета динамометров №1 и №2 — ≤ 170х40 Миллиметр.</w:t>
      </w:r>
    </w:p>
    <w:p w14:paraId="0710609B" w14:textId="77777777" w:rsidR="00C85EBF" w:rsidRPr="00117572" w:rsidRDefault="00000000">
      <w:pPr>
        <w:rPr>
          <w:rFonts w:cs="Times New Roman"/>
          <w:lang w:val="ru-RU"/>
        </w:rPr>
      </w:pPr>
      <w:r w:rsidRPr="00117572">
        <w:rPr>
          <w:rFonts w:cs="Times New Roman"/>
          <w:lang w:val="ru-RU"/>
        </w:rPr>
        <w:t>11. Вид динамометров №1 и №2 — Планшетный пружинный.</w:t>
      </w:r>
    </w:p>
    <w:p w14:paraId="1A56D069" w14:textId="77777777" w:rsidR="00C85EBF" w:rsidRPr="00117572" w:rsidRDefault="00000000">
      <w:pPr>
        <w:rPr>
          <w:rFonts w:cs="Times New Roman"/>
          <w:lang w:val="ru-RU"/>
        </w:rPr>
      </w:pPr>
      <w:r w:rsidRPr="00117572">
        <w:rPr>
          <w:rFonts w:cs="Times New Roman"/>
          <w:lang w:val="ru-RU"/>
        </w:rPr>
        <w:t>12. Количество пружин — ≥ 2.</w:t>
      </w:r>
    </w:p>
    <w:p w14:paraId="0F86052B" w14:textId="77777777" w:rsidR="00C85EBF" w:rsidRPr="00117572" w:rsidRDefault="00000000">
      <w:pPr>
        <w:rPr>
          <w:rFonts w:cs="Times New Roman"/>
          <w:lang w:val="ru-RU"/>
        </w:rPr>
      </w:pPr>
      <w:r w:rsidRPr="00117572">
        <w:rPr>
          <w:rFonts w:cs="Times New Roman"/>
          <w:lang w:val="ru-RU"/>
        </w:rPr>
        <w:t>13. размер планшета пружины №1 и №2 — ≤ 170х40 Миллиметр.</w:t>
      </w:r>
    </w:p>
    <w:p w14:paraId="2380FEDE" w14:textId="77777777" w:rsidR="00C85EBF" w:rsidRPr="00117572" w:rsidRDefault="00000000">
      <w:pPr>
        <w:rPr>
          <w:rFonts w:cs="Times New Roman"/>
          <w:lang w:val="ru-RU"/>
        </w:rPr>
      </w:pPr>
      <w:r w:rsidRPr="00117572">
        <w:rPr>
          <w:rFonts w:cs="Times New Roman"/>
          <w:lang w:val="ru-RU"/>
        </w:rPr>
        <w:t>14. миллиметровая шкала на планшетах пружин №1 и №2 — наличие.</w:t>
      </w:r>
    </w:p>
    <w:p w14:paraId="26BE3FA0" w14:textId="77777777" w:rsidR="00C85EBF" w:rsidRPr="00117572" w:rsidRDefault="00000000">
      <w:pPr>
        <w:rPr>
          <w:rFonts w:cs="Times New Roman"/>
          <w:lang w:val="ru-RU"/>
        </w:rPr>
      </w:pPr>
      <w:r w:rsidRPr="00117572">
        <w:rPr>
          <w:rFonts w:cs="Times New Roman"/>
          <w:lang w:val="ru-RU"/>
        </w:rPr>
        <w:t>15. жесткость пружины №1 — 50 ± 2 Ньютон/метр.</w:t>
      </w:r>
    </w:p>
    <w:p w14:paraId="6B9BA0B5" w14:textId="77777777" w:rsidR="00C85EBF" w:rsidRPr="00117572" w:rsidRDefault="00000000">
      <w:pPr>
        <w:rPr>
          <w:rFonts w:cs="Times New Roman"/>
          <w:lang w:val="ru-RU"/>
        </w:rPr>
      </w:pPr>
      <w:r w:rsidRPr="00117572">
        <w:rPr>
          <w:rFonts w:cs="Times New Roman"/>
          <w:lang w:val="ru-RU"/>
        </w:rPr>
        <w:t>16. жесткость пружины №2 — 10 ± 2 Ньютон/метр.</w:t>
      </w:r>
    </w:p>
    <w:p w14:paraId="4C7139D0" w14:textId="77777777" w:rsidR="00C85EBF" w:rsidRPr="00117572" w:rsidRDefault="00000000">
      <w:pPr>
        <w:rPr>
          <w:rFonts w:cs="Times New Roman"/>
          <w:lang w:val="ru-RU"/>
        </w:rPr>
      </w:pPr>
      <w:r w:rsidRPr="00117572">
        <w:rPr>
          <w:rFonts w:cs="Times New Roman"/>
          <w:lang w:val="ru-RU"/>
        </w:rPr>
        <w:t>17. наборные грузы № 4, № 5, № 6 позволяющие устанавливать массу грузов: № 4 массой (60 ± 1) грамм, № 5 массой (70 ± 1) грамм и № 6 массой (80 ± 1) грамм — наличие.</w:t>
      </w:r>
    </w:p>
    <w:p w14:paraId="2EC3B65B" w14:textId="77777777" w:rsidR="00C85EBF" w:rsidRPr="00117572" w:rsidRDefault="00000000">
      <w:pPr>
        <w:rPr>
          <w:rFonts w:cs="Times New Roman"/>
          <w:lang w:val="ru-RU"/>
        </w:rPr>
      </w:pPr>
      <w:r w:rsidRPr="00117572">
        <w:rPr>
          <w:rFonts w:cs="Times New Roman"/>
          <w:lang w:val="ru-RU"/>
        </w:rPr>
        <w:t>18. Высота наборных грузов — ≥ 67 Миллиметр.</w:t>
      </w:r>
    </w:p>
    <w:p w14:paraId="25379A13" w14:textId="77777777" w:rsidR="00C85EBF" w:rsidRPr="00117572" w:rsidRDefault="00000000">
      <w:pPr>
        <w:rPr>
          <w:rFonts w:cs="Times New Roman"/>
          <w:lang w:val="ru-RU"/>
        </w:rPr>
      </w:pPr>
      <w:r w:rsidRPr="00117572">
        <w:rPr>
          <w:rFonts w:cs="Times New Roman"/>
          <w:lang w:val="ru-RU"/>
        </w:rPr>
        <w:lastRenderedPageBreak/>
        <w:t>19. Диаметр наборных грузов — ≥ 20 Миллиметр.</w:t>
      </w:r>
    </w:p>
    <w:p w14:paraId="611E9CA6" w14:textId="77777777" w:rsidR="00C85EBF" w:rsidRPr="00117572" w:rsidRDefault="00000000">
      <w:pPr>
        <w:rPr>
          <w:rFonts w:cs="Times New Roman"/>
          <w:lang w:val="ru-RU"/>
        </w:rPr>
      </w:pPr>
      <w:r w:rsidRPr="00117572">
        <w:rPr>
          <w:rFonts w:cs="Times New Roman"/>
          <w:lang w:val="ru-RU"/>
        </w:rPr>
        <w:t>20. Три груза №1, №2, №3 массой по (100±2) грамм каждый, с крючками с двух сторон — наличие.</w:t>
      </w:r>
    </w:p>
    <w:p w14:paraId="6E6C6CA9" w14:textId="77777777" w:rsidR="00C85EBF" w:rsidRPr="00117572" w:rsidRDefault="00000000">
      <w:pPr>
        <w:rPr>
          <w:rFonts w:cs="Times New Roman"/>
          <w:lang w:val="ru-RU"/>
        </w:rPr>
      </w:pPr>
      <w:r w:rsidRPr="00117572">
        <w:rPr>
          <w:rFonts w:cs="Times New Roman"/>
          <w:lang w:val="ru-RU"/>
        </w:rPr>
        <w:t>21. Количество наборных грузов — ≥ 3 Штука.</w:t>
      </w:r>
    </w:p>
    <w:p w14:paraId="50917FDC" w14:textId="77777777" w:rsidR="00C85EBF" w:rsidRPr="00117572" w:rsidRDefault="00000000">
      <w:pPr>
        <w:rPr>
          <w:rFonts w:cs="Times New Roman"/>
          <w:lang w:val="ru-RU"/>
        </w:rPr>
      </w:pPr>
      <w:r w:rsidRPr="00117572">
        <w:rPr>
          <w:rFonts w:cs="Times New Roman"/>
          <w:lang w:val="ru-RU"/>
        </w:rPr>
        <w:t>22. линейка — ≥ 300 Миллиметр.</w:t>
      </w:r>
    </w:p>
    <w:p w14:paraId="78E30D7C" w14:textId="77777777" w:rsidR="00C85EBF" w:rsidRPr="00117572" w:rsidRDefault="00000000">
      <w:pPr>
        <w:rPr>
          <w:rFonts w:cs="Times New Roman"/>
          <w:lang w:val="ru-RU"/>
        </w:rPr>
      </w:pPr>
      <w:r w:rsidRPr="00117572">
        <w:rPr>
          <w:rFonts w:cs="Times New Roman"/>
          <w:lang w:val="ru-RU"/>
        </w:rPr>
        <w:t>23. брусок с крючком и нитью — ≥ 1 Штука.</w:t>
      </w:r>
    </w:p>
    <w:p w14:paraId="398943D6" w14:textId="77777777" w:rsidR="00C85EBF" w:rsidRPr="00117572" w:rsidRDefault="00000000">
      <w:pPr>
        <w:rPr>
          <w:rFonts w:cs="Times New Roman"/>
          <w:lang w:val="ru-RU"/>
        </w:rPr>
      </w:pPr>
      <w:r w:rsidRPr="00117572">
        <w:rPr>
          <w:rFonts w:cs="Times New Roman"/>
          <w:lang w:val="ru-RU"/>
        </w:rPr>
        <w:t>24. масса бруска с крючком — 50±5 Грамм.</w:t>
      </w:r>
    </w:p>
    <w:p w14:paraId="61FC30E5" w14:textId="77777777" w:rsidR="00C85EBF" w:rsidRPr="00117572" w:rsidRDefault="00000000">
      <w:pPr>
        <w:rPr>
          <w:rFonts w:cs="Times New Roman"/>
          <w:lang w:val="ru-RU"/>
        </w:rPr>
      </w:pPr>
      <w:r w:rsidRPr="00117572">
        <w:rPr>
          <w:rFonts w:cs="Times New Roman"/>
          <w:lang w:val="ru-RU"/>
        </w:rPr>
        <w:t>25. материал бруска — дерево.</w:t>
      </w:r>
    </w:p>
    <w:p w14:paraId="22ECBE53" w14:textId="77777777" w:rsidR="00C85EBF" w:rsidRPr="00117572" w:rsidRDefault="00000000">
      <w:pPr>
        <w:rPr>
          <w:rFonts w:cs="Times New Roman"/>
          <w:lang w:val="ru-RU"/>
        </w:rPr>
      </w:pPr>
      <w:r w:rsidRPr="00117572">
        <w:rPr>
          <w:rFonts w:cs="Times New Roman"/>
          <w:lang w:val="ru-RU"/>
        </w:rPr>
        <w:t>26. транспортир — наличие.</w:t>
      </w:r>
    </w:p>
    <w:p w14:paraId="6F4E36AA" w14:textId="77777777" w:rsidR="00C85EBF" w:rsidRPr="00117572" w:rsidRDefault="00000000">
      <w:pPr>
        <w:rPr>
          <w:rFonts w:cs="Times New Roman"/>
          <w:lang w:val="ru-RU"/>
        </w:rPr>
      </w:pPr>
      <w:r w:rsidRPr="00117572">
        <w:rPr>
          <w:rFonts w:cs="Times New Roman"/>
          <w:lang w:val="ru-RU"/>
        </w:rPr>
        <w:t>27. Брусок совместим с направляющей, имеет зацепы с двух сторон в виде крючка, на плоскостях бруска имеются отверстия для закрепления грузов — соответствие.</w:t>
      </w:r>
    </w:p>
    <w:p w14:paraId="269400A9" w14:textId="77777777" w:rsidR="00C85EBF" w:rsidRPr="00117572" w:rsidRDefault="00000000">
      <w:pPr>
        <w:rPr>
          <w:rFonts w:cs="Times New Roman"/>
          <w:lang w:val="ru-RU"/>
        </w:rPr>
      </w:pPr>
      <w:r w:rsidRPr="00117572">
        <w:rPr>
          <w:rFonts w:cs="Times New Roman"/>
          <w:lang w:val="ru-RU"/>
        </w:rPr>
        <w:t>28. направляющая длиной 500 мм: обеспечены разные коэффициенты трения бруска по направляющей с обозначением «А» и «Б» — наличие.</w:t>
      </w:r>
    </w:p>
    <w:p w14:paraId="16EA1243" w14:textId="77777777" w:rsidR="00C85EBF" w:rsidRPr="00117572" w:rsidRDefault="00000000">
      <w:pPr>
        <w:rPr>
          <w:rFonts w:cs="Times New Roman"/>
          <w:lang w:val="ru-RU"/>
        </w:rPr>
      </w:pPr>
      <w:r w:rsidRPr="00117572">
        <w:rPr>
          <w:rFonts w:cs="Times New Roman"/>
          <w:lang w:val="ru-RU"/>
        </w:rPr>
        <w:t>29. Ширина направляющей длиной 500 мм — ≤ 68 Миллиметр.</w:t>
      </w:r>
    </w:p>
    <w:p w14:paraId="2CCB5707" w14:textId="77777777" w:rsidR="00C85EBF" w:rsidRPr="00117572" w:rsidRDefault="00000000">
      <w:pPr>
        <w:rPr>
          <w:rFonts w:cs="Times New Roman"/>
          <w:lang w:val="ru-RU"/>
        </w:rPr>
      </w:pPr>
      <w:r w:rsidRPr="00117572">
        <w:rPr>
          <w:rFonts w:cs="Times New Roman"/>
          <w:lang w:val="ru-RU"/>
        </w:rPr>
        <w:t>30. Стенки для перемещения бруска по направляющей длиной 500 мм — наличие.</w:t>
      </w:r>
    </w:p>
    <w:p w14:paraId="0FD67459" w14:textId="77777777" w:rsidR="00C85EBF" w:rsidRPr="00117572" w:rsidRDefault="00000000">
      <w:pPr>
        <w:rPr>
          <w:rFonts w:cs="Times New Roman"/>
          <w:lang w:val="ru-RU"/>
        </w:rPr>
      </w:pPr>
      <w:r w:rsidRPr="00117572">
        <w:rPr>
          <w:rFonts w:cs="Times New Roman"/>
          <w:b/>
          <w:lang w:val="ru-RU"/>
        </w:rPr>
        <w:t>Тематический комплект № 3 — электрические цепи</w:t>
      </w:r>
    </w:p>
    <w:p w14:paraId="313A34C7" w14:textId="77777777" w:rsidR="00C85EBF" w:rsidRPr="00117572" w:rsidRDefault="00000000">
      <w:pPr>
        <w:rPr>
          <w:rFonts w:cs="Times New Roman"/>
          <w:lang w:val="ru-RU"/>
        </w:rPr>
      </w:pPr>
      <w:r w:rsidRPr="00117572">
        <w:rPr>
          <w:rFonts w:cs="Times New Roman"/>
          <w:lang w:val="ru-RU"/>
        </w:rPr>
        <w:t>1. батарейный блок питания — ≥ 1 Штука.</w:t>
      </w:r>
    </w:p>
    <w:p w14:paraId="210783D9" w14:textId="77777777" w:rsidR="00C85EBF" w:rsidRPr="00117572" w:rsidRDefault="00000000">
      <w:pPr>
        <w:rPr>
          <w:rFonts w:cs="Times New Roman"/>
          <w:lang w:val="ru-RU"/>
        </w:rPr>
      </w:pPr>
      <w:r w:rsidRPr="00117572">
        <w:rPr>
          <w:rFonts w:cs="Times New Roman"/>
          <w:lang w:val="ru-RU"/>
        </w:rPr>
        <w:t>2. Диапазон выходного напряжения — от 1,5 до 7,5 Вольт.</w:t>
      </w:r>
    </w:p>
    <w:p w14:paraId="3859CF3C" w14:textId="77777777" w:rsidR="00C85EBF" w:rsidRPr="00117572" w:rsidRDefault="00000000">
      <w:pPr>
        <w:rPr>
          <w:rFonts w:cs="Times New Roman"/>
          <w:lang w:val="ru-RU"/>
        </w:rPr>
      </w:pPr>
      <w:r w:rsidRPr="00117572">
        <w:rPr>
          <w:rFonts w:cs="Times New Roman"/>
          <w:lang w:val="ru-RU"/>
        </w:rPr>
        <w:t>3. Шаг регулировки напряжения — 1.5 Вольт.</w:t>
      </w:r>
    </w:p>
    <w:p w14:paraId="686FFB80" w14:textId="77777777" w:rsidR="00C85EBF" w:rsidRPr="00117572" w:rsidRDefault="00000000">
      <w:pPr>
        <w:rPr>
          <w:rFonts w:cs="Times New Roman"/>
          <w:lang w:val="ru-RU"/>
        </w:rPr>
      </w:pPr>
      <w:r w:rsidRPr="00117572">
        <w:rPr>
          <w:rFonts w:cs="Times New Roman"/>
          <w:lang w:val="ru-RU"/>
        </w:rPr>
        <w:t>4. Максимальный ток нагрузки — 2 Ампер.</w:t>
      </w:r>
    </w:p>
    <w:p w14:paraId="2B103B03" w14:textId="77777777" w:rsidR="00C85EBF" w:rsidRPr="00117572" w:rsidRDefault="00000000">
      <w:pPr>
        <w:rPr>
          <w:rFonts w:cs="Times New Roman"/>
          <w:lang w:val="ru-RU"/>
        </w:rPr>
      </w:pPr>
      <w:r w:rsidRPr="00117572">
        <w:rPr>
          <w:rFonts w:cs="Times New Roman"/>
          <w:lang w:val="ru-RU"/>
        </w:rPr>
        <w:t>5. Материал корпуса — износостойкий пластик.</w:t>
      </w:r>
    </w:p>
    <w:p w14:paraId="28B4AFF1" w14:textId="77777777" w:rsidR="00C85EBF" w:rsidRPr="00117572" w:rsidRDefault="00000000">
      <w:pPr>
        <w:rPr>
          <w:rFonts w:cs="Times New Roman"/>
          <w:lang w:val="ru-RU"/>
        </w:rPr>
      </w:pPr>
      <w:r w:rsidRPr="00117572">
        <w:rPr>
          <w:rFonts w:cs="Times New Roman"/>
          <w:lang w:val="ru-RU"/>
        </w:rPr>
        <w:t>6. Тип контактов — приборные гнезда на лицевой панели.</w:t>
      </w:r>
    </w:p>
    <w:p w14:paraId="36CE7FD3" w14:textId="77777777" w:rsidR="00C85EBF" w:rsidRPr="00117572" w:rsidRDefault="00000000">
      <w:pPr>
        <w:rPr>
          <w:rFonts w:cs="Times New Roman"/>
          <w:lang w:val="ru-RU"/>
        </w:rPr>
      </w:pPr>
      <w:r w:rsidRPr="00117572">
        <w:rPr>
          <w:rFonts w:cs="Times New Roman"/>
          <w:lang w:val="ru-RU"/>
        </w:rPr>
        <w:t xml:space="preserve">7. габаритные размеры блока питания, </w:t>
      </w:r>
      <w:proofErr w:type="spellStart"/>
      <w:r w:rsidRPr="00117572">
        <w:rPr>
          <w:rFonts w:cs="Times New Roman"/>
          <w:lang w:val="ru-RU"/>
        </w:rPr>
        <w:t>ДхШхВ</w:t>
      </w:r>
      <w:proofErr w:type="spellEnd"/>
      <w:r w:rsidRPr="00117572">
        <w:rPr>
          <w:rFonts w:cs="Times New Roman"/>
          <w:lang w:val="ru-RU"/>
        </w:rPr>
        <w:t xml:space="preserve"> — ≤ 120х120х30 Миллиметр.</w:t>
      </w:r>
    </w:p>
    <w:p w14:paraId="2B0AA23D" w14:textId="77777777" w:rsidR="00C85EBF" w:rsidRPr="00117572" w:rsidRDefault="00000000">
      <w:pPr>
        <w:rPr>
          <w:rFonts w:cs="Times New Roman"/>
          <w:lang w:val="ru-RU"/>
        </w:rPr>
      </w:pPr>
      <w:r w:rsidRPr="00117572">
        <w:rPr>
          <w:rFonts w:cs="Times New Roman"/>
          <w:lang w:val="ru-RU"/>
        </w:rPr>
        <w:t xml:space="preserve">8. вольтметр </w:t>
      </w:r>
      <w:proofErr w:type="spellStart"/>
      <w:r w:rsidRPr="00117572">
        <w:rPr>
          <w:rFonts w:cs="Times New Roman"/>
          <w:lang w:val="ru-RU"/>
        </w:rPr>
        <w:t>двухпредельный</w:t>
      </w:r>
      <w:proofErr w:type="spellEnd"/>
      <w:r w:rsidRPr="00117572">
        <w:rPr>
          <w:rFonts w:cs="Times New Roman"/>
          <w:lang w:val="ru-RU"/>
        </w:rPr>
        <w:t xml:space="preserve"> — ≥ 1 Штука.</w:t>
      </w:r>
    </w:p>
    <w:p w14:paraId="51FEB6CE" w14:textId="77777777" w:rsidR="00C85EBF" w:rsidRPr="00117572" w:rsidRDefault="00000000">
      <w:pPr>
        <w:rPr>
          <w:rFonts w:cs="Times New Roman"/>
          <w:lang w:val="ru-RU"/>
        </w:rPr>
      </w:pPr>
      <w:r w:rsidRPr="00117572">
        <w:rPr>
          <w:rFonts w:cs="Times New Roman"/>
          <w:lang w:val="ru-RU"/>
        </w:rPr>
        <w:t xml:space="preserve">9. амперметр </w:t>
      </w:r>
      <w:proofErr w:type="spellStart"/>
      <w:r w:rsidRPr="00117572">
        <w:rPr>
          <w:rFonts w:cs="Times New Roman"/>
          <w:lang w:val="ru-RU"/>
        </w:rPr>
        <w:t>двухпредельный</w:t>
      </w:r>
      <w:proofErr w:type="spellEnd"/>
      <w:r w:rsidRPr="00117572">
        <w:rPr>
          <w:rFonts w:cs="Times New Roman"/>
          <w:lang w:val="ru-RU"/>
        </w:rPr>
        <w:t xml:space="preserve"> — ≥ 1 Штука.</w:t>
      </w:r>
    </w:p>
    <w:p w14:paraId="33B7E2F7" w14:textId="77777777" w:rsidR="00C85EBF" w:rsidRPr="00117572" w:rsidRDefault="00000000">
      <w:pPr>
        <w:rPr>
          <w:rFonts w:cs="Times New Roman"/>
          <w:lang w:val="ru-RU"/>
        </w:rPr>
      </w:pPr>
      <w:r w:rsidRPr="00117572">
        <w:rPr>
          <w:rFonts w:cs="Times New Roman"/>
          <w:lang w:val="ru-RU"/>
        </w:rPr>
        <w:t>10. предел измерения вольтметра — ≥ 3 Вольт.</w:t>
      </w:r>
    </w:p>
    <w:p w14:paraId="308AE750" w14:textId="77777777" w:rsidR="00C85EBF" w:rsidRPr="00117572" w:rsidRDefault="00000000">
      <w:pPr>
        <w:rPr>
          <w:rFonts w:cs="Times New Roman"/>
          <w:lang w:val="ru-RU"/>
        </w:rPr>
      </w:pPr>
      <w:r w:rsidRPr="00117572">
        <w:rPr>
          <w:rFonts w:cs="Times New Roman"/>
          <w:lang w:val="ru-RU"/>
        </w:rPr>
        <w:t>11. цена деления вольтметра — ≥ 0,1 Вольт.</w:t>
      </w:r>
    </w:p>
    <w:p w14:paraId="5BD8A9C6" w14:textId="77777777" w:rsidR="00C85EBF" w:rsidRPr="00117572" w:rsidRDefault="00000000">
      <w:pPr>
        <w:rPr>
          <w:rFonts w:cs="Times New Roman"/>
          <w:lang w:val="ru-RU"/>
        </w:rPr>
      </w:pPr>
      <w:r w:rsidRPr="00117572">
        <w:rPr>
          <w:rFonts w:cs="Times New Roman"/>
          <w:lang w:val="ru-RU"/>
        </w:rPr>
        <w:t>12. предел измерения амперметра — ≥ 0,6 Ампер.</w:t>
      </w:r>
    </w:p>
    <w:p w14:paraId="21F5F63C" w14:textId="77777777" w:rsidR="00C85EBF" w:rsidRPr="00117572" w:rsidRDefault="00000000">
      <w:pPr>
        <w:rPr>
          <w:rFonts w:cs="Times New Roman"/>
          <w:lang w:val="ru-RU"/>
        </w:rPr>
      </w:pPr>
      <w:r w:rsidRPr="00117572">
        <w:rPr>
          <w:rFonts w:cs="Times New Roman"/>
          <w:lang w:val="ru-RU"/>
        </w:rPr>
        <w:t>13. цена деления амперметра — ≥ 0,02 Ампер.</w:t>
      </w:r>
    </w:p>
    <w:p w14:paraId="73F42573" w14:textId="77777777" w:rsidR="00C85EBF" w:rsidRPr="00117572" w:rsidRDefault="00000000">
      <w:pPr>
        <w:rPr>
          <w:rFonts w:cs="Times New Roman"/>
          <w:lang w:val="ru-RU"/>
        </w:rPr>
      </w:pPr>
      <w:r w:rsidRPr="00117572">
        <w:rPr>
          <w:rFonts w:cs="Times New Roman"/>
          <w:lang w:val="ru-RU"/>
        </w:rPr>
        <w:t xml:space="preserve">14. резистор </w:t>
      </w:r>
      <w:r w:rsidRPr="00117572">
        <w:rPr>
          <w:rFonts w:cs="Times New Roman"/>
        </w:rPr>
        <w:t>R</w:t>
      </w:r>
      <w:r w:rsidRPr="00117572">
        <w:rPr>
          <w:rFonts w:cs="Times New Roman"/>
          <w:lang w:val="ru-RU"/>
        </w:rPr>
        <w:t>1 на подставке — ≥ 1 Штука.</w:t>
      </w:r>
    </w:p>
    <w:p w14:paraId="784D9BD1" w14:textId="77777777" w:rsidR="00C85EBF" w:rsidRPr="00117572" w:rsidRDefault="00000000">
      <w:pPr>
        <w:rPr>
          <w:rFonts w:cs="Times New Roman"/>
          <w:lang w:val="ru-RU"/>
        </w:rPr>
      </w:pPr>
      <w:r w:rsidRPr="00117572">
        <w:rPr>
          <w:rFonts w:cs="Times New Roman"/>
          <w:lang w:val="ru-RU"/>
        </w:rPr>
        <w:t xml:space="preserve">15. резистор </w:t>
      </w:r>
      <w:r w:rsidRPr="00117572">
        <w:rPr>
          <w:rFonts w:cs="Times New Roman"/>
        </w:rPr>
        <w:t>R</w:t>
      </w:r>
      <w:r w:rsidRPr="00117572">
        <w:rPr>
          <w:rFonts w:cs="Times New Roman"/>
          <w:lang w:val="ru-RU"/>
        </w:rPr>
        <w:t>2 на подставке — ≥ 1 Штука.</w:t>
      </w:r>
    </w:p>
    <w:p w14:paraId="545FA89F" w14:textId="77777777" w:rsidR="00C85EBF" w:rsidRPr="00117572" w:rsidRDefault="00000000">
      <w:pPr>
        <w:rPr>
          <w:rFonts w:cs="Times New Roman"/>
          <w:lang w:val="ru-RU"/>
        </w:rPr>
      </w:pPr>
      <w:r w:rsidRPr="00117572">
        <w:rPr>
          <w:rFonts w:cs="Times New Roman"/>
          <w:lang w:val="ru-RU"/>
        </w:rPr>
        <w:t xml:space="preserve">16. резистор </w:t>
      </w:r>
      <w:r w:rsidRPr="00117572">
        <w:rPr>
          <w:rFonts w:cs="Times New Roman"/>
        </w:rPr>
        <w:t>R</w:t>
      </w:r>
      <w:r w:rsidRPr="00117572">
        <w:rPr>
          <w:rFonts w:cs="Times New Roman"/>
          <w:lang w:val="ru-RU"/>
        </w:rPr>
        <w:t>3 на подставке — ≥ 1 Штука.</w:t>
      </w:r>
    </w:p>
    <w:p w14:paraId="74D4B3CD" w14:textId="77777777" w:rsidR="00C85EBF" w:rsidRPr="00117572" w:rsidRDefault="00000000">
      <w:pPr>
        <w:rPr>
          <w:rFonts w:cs="Times New Roman"/>
          <w:lang w:val="ru-RU"/>
        </w:rPr>
      </w:pPr>
      <w:r w:rsidRPr="00117572">
        <w:rPr>
          <w:rFonts w:cs="Times New Roman"/>
          <w:lang w:val="ru-RU"/>
        </w:rPr>
        <w:t xml:space="preserve">17. проволочные резисторы </w:t>
      </w:r>
      <w:proofErr w:type="spellStart"/>
      <w:r w:rsidRPr="00117572">
        <w:rPr>
          <w:rFonts w:cs="Times New Roman"/>
        </w:rPr>
        <w:t>ρlS</w:t>
      </w:r>
      <w:proofErr w:type="spellEnd"/>
      <w:r w:rsidRPr="00117572">
        <w:rPr>
          <w:rFonts w:cs="Times New Roman"/>
          <w:lang w:val="ru-RU"/>
        </w:rPr>
        <w:t xml:space="preserve"> на подставке — ≥ 2 Штука.</w:t>
      </w:r>
    </w:p>
    <w:p w14:paraId="1F02A9B9" w14:textId="77777777" w:rsidR="00C85EBF" w:rsidRPr="00117572" w:rsidRDefault="00000000">
      <w:pPr>
        <w:rPr>
          <w:rFonts w:cs="Times New Roman"/>
          <w:lang w:val="ru-RU"/>
        </w:rPr>
      </w:pPr>
      <w:r w:rsidRPr="00117572">
        <w:rPr>
          <w:rFonts w:cs="Times New Roman"/>
          <w:lang w:val="ru-RU"/>
        </w:rPr>
        <w:t xml:space="preserve">18. сопротивление резистора </w:t>
      </w:r>
      <w:r w:rsidRPr="00117572">
        <w:rPr>
          <w:rFonts w:cs="Times New Roman"/>
        </w:rPr>
        <w:t>R</w:t>
      </w:r>
      <w:r w:rsidRPr="00117572">
        <w:rPr>
          <w:rFonts w:cs="Times New Roman"/>
          <w:lang w:val="ru-RU"/>
        </w:rPr>
        <w:t>1 — 4,7 ± 0,5 Ом.</w:t>
      </w:r>
    </w:p>
    <w:p w14:paraId="4435E790" w14:textId="77777777" w:rsidR="00C85EBF" w:rsidRPr="00117572" w:rsidRDefault="00000000">
      <w:pPr>
        <w:rPr>
          <w:rFonts w:cs="Times New Roman"/>
          <w:lang w:val="ru-RU"/>
        </w:rPr>
      </w:pPr>
      <w:r w:rsidRPr="00117572">
        <w:rPr>
          <w:rFonts w:cs="Times New Roman"/>
          <w:lang w:val="ru-RU"/>
        </w:rPr>
        <w:t xml:space="preserve">19. сопротивление резистора </w:t>
      </w:r>
      <w:r w:rsidRPr="00117572">
        <w:rPr>
          <w:rFonts w:cs="Times New Roman"/>
        </w:rPr>
        <w:t>R</w:t>
      </w:r>
      <w:r w:rsidRPr="00117572">
        <w:rPr>
          <w:rFonts w:cs="Times New Roman"/>
          <w:lang w:val="ru-RU"/>
        </w:rPr>
        <w:t>2 — 5,7 ± 0,6 Ом.</w:t>
      </w:r>
    </w:p>
    <w:p w14:paraId="6301527B" w14:textId="77777777" w:rsidR="00C85EBF" w:rsidRPr="00117572" w:rsidRDefault="00000000">
      <w:pPr>
        <w:rPr>
          <w:rFonts w:cs="Times New Roman"/>
          <w:lang w:val="ru-RU"/>
        </w:rPr>
      </w:pPr>
      <w:r w:rsidRPr="00117572">
        <w:rPr>
          <w:rFonts w:cs="Times New Roman"/>
          <w:lang w:val="ru-RU"/>
        </w:rPr>
        <w:t xml:space="preserve">20. сопротивление резистора </w:t>
      </w:r>
      <w:r w:rsidRPr="00117572">
        <w:rPr>
          <w:rFonts w:cs="Times New Roman"/>
        </w:rPr>
        <w:t>R</w:t>
      </w:r>
      <w:r w:rsidRPr="00117572">
        <w:rPr>
          <w:rFonts w:cs="Times New Roman"/>
          <w:lang w:val="ru-RU"/>
        </w:rPr>
        <w:t>3 — 8,2 ± 0,8 Ом.</w:t>
      </w:r>
    </w:p>
    <w:p w14:paraId="44C62A5A" w14:textId="77777777" w:rsidR="00C85EBF" w:rsidRPr="00117572" w:rsidRDefault="00000000">
      <w:pPr>
        <w:rPr>
          <w:rFonts w:cs="Times New Roman"/>
          <w:lang w:val="ru-RU"/>
        </w:rPr>
      </w:pPr>
      <w:r w:rsidRPr="00117572">
        <w:rPr>
          <w:rFonts w:cs="Times New Roman"/>
          <w:lang w:val="ru-RU"/>
        </w:rPr>
        <w:t>21. назначение проволочных резисторов — резисторы обеспечивают проведение исследования зависимости сопротивления от длины, площади поперечного сечения и удельного сопротивления проводника.</w:t>
      </w:r>
    </w:p>
    <w:p w14:paraId="0153873B" w14:textId="77777777" w:rsidR="00C85EBF" w:rsidRPr="00117572" w:rsidRDefault="00000000">
      <w:pPr>
        <w:rPr>
          <w:rFonts w:cs="Times New Roman"/>
          <w:lang w:val="ru-RU"/>
        </w:rPr>
      </w:pPr>
      <w:r w:rsidRPr="00117572">
        <w:rPr>
          <w:rFonts w:cs="Times New Roman"/>
          <w:lang w:val="ru-RU"/>
        </w:rPr>
        <w:t>22. лампочка на подставке номинальное напряжение 4,8 В, сила тока 0,5 А — ≥ 1 Штука.</w:t>
      </w:r>
    </w:p>
    <w:p w14:paraId="7C778F50" w14:textId="77777777" w:rsidR="00C85EBF" w:rsidRPr="00117572" w:rsidRDefault="00000000">
      <w:pPr>
        <w:rPr>
          <w:rFonts w:cs="Times New Roman"/>
          <w:lang w:val="ru-RU"/>
        </w:rPr>
      </w:pPr>
      <w:r w:rsidRPr="00117572">
        <w:rPr>
          <w:rFonts w:cs="Times New Roman"/>
          <w:lang w:val="ru-RU"/>
        </w:rPr>
        <w:t>23. Запасные лампочки с номинальным напряжением 4,8 В, сила тока 0,5 А — ≥ 2 Штука.</w:t>
      </w:r>
    </w:p>
    <w:p w14:paraId="11C1E8B4" w14:textId="77777777" w:rsidR="00C85EBF" w:rsidRPr="00117572" w:rsidRDefault="00000000">
      <w:pPr>
        <w:rPr>
          <w:rFonts w:cs="Times New Roman"/>
          <w:lang w:val="ru-RU"/>
        </w:rPr>
      </w:pPr>
      <w:r w:rsidRPr="00117572">
        <w:rPr>
          <w:rFonts w:cs="Times New Roman"/>
          <w:lang w:val="ru-RU"/>
        </w:rPr>
        <w:t>24. переменный резистор (реостат): сопротивление 10 Ом — ≥ 1 Штука.</w:t>
      </w:r>
    </w:p>
    <w:p w14:paraId="5708EAFA" w14:textId="77777777" w:rsidR="00C85EBF" w:rsidRPr="00117572" w:rsidRDefault="00000000">
      <w:pPr>
        <w:rPr>
          <w:rFonts w:cs="Times New Roman"/>
          <w:lang w:val="ru-RU"/>
        </w:rPr>
      </w:pPr>
      <w:r w:rsidRPr="00117572">
        <w:rPr>
          <w:rFonts w:cs="Times New Roman"/>
          <w:lang w:val="ru-RU"/>
        </w:rPr>
        <w:t>25. соединительные провода — ≥ 10 Штука.</w:t>
      </w:r>
    </w:p>
    <w:p w14:paraId="0C2B4B65" w14:textId="77777777" w:rsidR="00C85EBF" w:rsidRPr="00117572" w:rsidRDefault="00000000">
      <w:pPr>
        <w:rPr>
          <w:rFonts w:cs="Times New Roman"/>
          <w:lang w:val="ru-RU"/>
        </w:rPr>
      </w:pPr>
      <w:r w:rsidRPr="00117572">
        <w:rPr>
          <w:rFonts w:cs="Times New Roman"/>
          <w:lang w:val="ru-RU"/>
        </w:rPr>
        <w:t>26. ключ — ≥ 1 Штука.</w:t>
      </w:r>
    </w:p>
    <w:p w14:paraId="73F81B9C" w14:textId="77777777" w:rsidR="00C85EBF" w:rsidRPr="00117572" w:rsidRDefault="00000000">
      <w:pPr>
        <w:rPr>
          <w:rFonts w:cs="Times New Roman"/>
          <w:lang w:val="ru-RU"/>
        </w:rPr>
      </w:pPr>
      <w:r w:rsidRPr="00117572">
        <w:rPr>
          <w:rFonts w:cs="Times New Roman"/>
          <w:lang w:val="ru-RU"/>
        </w:rPr>
        <w:t>27. Размер пластиковой подставки с магнитами в основании для следующих комплектующих: резисторы, проволочные резисторы, лампочка, переменный резистор, ключ — ≥ 70х40х20 Миллиметр.</w:t>
      </w:r>
    </w:p>
    <w:p w14:paraId="1048192D" w14:textId="77777777" w:rsidR="00C85EBF" w:rsidRPr="00117572" w:rsidRDefault="00000000">
      <w:pPr>
        <w:rPr>
          <w:rFonts w:cs="Times New Roman"/>
          <w:lang w:val="ru-RU"/>
        </w:rPr>
      </w:pPr>
      <w:r w:rsidRPr="00117572">
        <w:rPr>
          <w:rFonts w:cs="Times New Roman"/>
          <w:b/>
          <w:lang w:val="ru-RU"/>
        </w:rPr>
        <w:t>Тематический комплект № 4 — оптические явления</w:t>
      </w:r>
    </w:p>
    <w:p w14:paraId="38FA7D3C" w14:textId="77777777" w:rsidR="00C85EBF" w:rsidRPr="00117572" w:rsidRDefault="00000000">
      <w:pPr>
        <w:rPr>
          <w:rFonts w:cs="Times New Roman"/>
          <w:lang w:val="ru-RU"/>
        </w:rPr>
      </w:pPr>
      <w:r w:rsidRPr="00117572">
        <w:rPr>
          <w:rFonts w:cs="Times New Roman"/>
          <w:lang w:val="ru-RU"/>
        </w:rPr>
        <w:t>1. собирающая линза 1 — ≥ 1 Штука.</w:t>
      </w:r>
    </w:p>
    <w:p w14:paraId="7CA32EE0" w14:textId="77777777" w:rsidR="00C85EBF" w:rsidRPr="00117572" w:rsidRDefault="00000000">
      <w:pPr>
        <w:rPr>
          <w:rFonts w:cs="Times New Roman"/>
          <w:lang w:val="ru-RU"/>
        </w:rPr>
      </w:pPr>
      <w:r w:rsidRPr="00117572">
        <w:rPr>
          <w:rFonts w:cs="Times New Roman"/>
          <w:lang w:val="ru-RU"/>
        </w:rPr>
        <w:t>2. собирающая линза 2 — ≥ 1 Штука.</w:t>
      </w:r>
    </w:p>
    <w:p w14:paraId="1B4A3D8A" w14:textId="77777777" w:rsidR="00C85EBF" w:rsidRPr="00117572" w:rsidRDefault="00000000">
      <w:pPr>
        <w:rPr>
          <w:rFonts w:cs="Times New Roman"/>
          <w:lang w:val="ru-RU"/>
        </w:rPr>
      </w:pPr>
      <w:r w:rsidRPr="00117572">
        <w:rPr>
          <w:rFonts w:cs="Times New Roman"/>
          <w:lang w:val="ru-RU"/>
        </w:rPr>
        <w:t>3. рассеивающая линза 3 — ≥ 1 Штука.</w:t>
      </w:r>
    </w:p>
    <w:p w14:paraId="0A279BD8" w14:textId="77777777" w:rsidR="00C85EBF" w:rsidRPr="00117572" w:rsidRDefault="00000000">
      <w:pPr>
        <w:rPr>
          <w:rFonts w:cs="Times New Roman"/>
          <w:lang w:val="ru-RU"/>
        </w:rPr>
      </w:pPr>
      <w:r w:rsidRPr="00117572">
        <w:rPr>
          <w:rFonts w:cs="Times New Roman"/>
          <w:lang w:val="ru-RU"/>
        </w:rPr>
        <w:t>4. фокусное расстояние собирающей линзы 1 — 100 ± 10 Миллиметр.</w:t>
      </w:r>
    </w:p>
    <w:p w14:paraId="2C92769A" w14:textId="77777777" w:rsidR="00C85EBF" w:rsidRPr="00117572" w:rsidRDefault="00000000">
      <w:pPr>
        <w:rPr>
          <w:rFonts w:cs="Times New Roman"/>
          <w:lang w:val="ru-RU"/>
        </w:rPr>
      </w:pPr>
      <w:r w:rsidRPr="00117572">
        <w:rPr>
          <w:rFonts w:cs="Times New Roman"/>
          <w:lang w:val="ru-RU"/>
        </w:rPr>
        <w:t>5. фокусное расстояние собирающей линзы 2 — 50 ± 5 Миллиметр.</w:t>
      </w:r>
    </w:p>
    <w:p w14:paraId="09DCB037" w14:textId="77777777" w:rsidR="00C85EBF" w:rsidRPr="00117572" w:rsidRDefault="00000000">
      <w:pPr>
        <w:rPr>
          <w:rFonts w:cs="Times New Roman"/>
          <w:lang w:val="ru-RU"/>
        </w:rPr>
      </w:pPr>
      <w:r w:rsidRPr="00117572">
        <w:rPr>
          <w:rFonts w:cs="Times New Roman"/>
          <w:lang w:val="ru-RU"/>
        </w:rPr>
        <w:t>6. фокусное расстояние рассеивающей линзы 3 — – (75 ± 5) Миллиметр.</w:t>
      </w:r>
    </w:p>
    <w:p w14:paraId="7260DF48" w14:textId="77777777" w:rsidR="00C85EBF" w:rsidRPr="00117572" w:rsidRDefault="00000000">
      <w:pPr>
        <w:rPr>
          <w:rFonts w:cs="Times New Roman"/>
          <w:lang w:val="ru-RU"/>
        </w:rPr>
      </w:pPr>
      <w:r w:rsidRPr="00117572">
        <w:rPr>
          <w:rFonts w:cs="Times New Roman"/>
          <w:lang w:val="ru-RU"/>
        </w:rPr>
        <w:t xml:space="preserve">7. Размер рейтеров, </w:t>
      </w:r>
      <w:proofErr w:type="spellStart"/>
      <w:r w:rsidRPr="00117572">
        <w:rPr>
          <w:rFonts w:cs="Times New Roman"/>
          <w:lang w:val="ru-RU"/>
        </w:rPr>
        <w:t>ДхШхВ</w:t>
      </w:r>
      <w:proofErr w:type="spellEnd"/>
      <w:r w:rsidRPr="00117572">
        <w:rPr>
          <w:rFonts w:cs="Times New Roman"/>
          <w:lang w:val="ru-RU"/>
        </w:rPr>
        <w:t xml:space="preserve"> совместимых с оптической скамьей для собирающей линзы 1, собирающей линзы 2, рассеивающей линзы 3 — ≥ 55х30х95 Миллиметр.</w:t>
      </w:r>
    </w:p>
    <w:p w14:paraId="0962BAEE" w14:textId="77777777" w:rsidR="00C85EBF" w:rsidRPr="00117572" w:rsidRDefault="00000000">
      <w:pPr>
        <w:rPr>
          <w:rFonts w:cs="Times New Roman"/>
          <w:lang w:val="ru-RU"/>
        </w:rPr>
      </w:pPr>
      <w:r w:rsidRPr="00117572">
        <w:rPr>
          <w:rFonts w:cs="Times New Roman"/>
          <w:lang w:val="ru-RU"/>
        </w:rPr>
        <w:t>8. Линейка — ≥ 1 Штука.</w:t>
      </w:r>
    </w:p>
    <w:p w14:paraId="2BA9F3FC" w14:textId="77777777" w:rsidR="00C85EBF" w:rsidRPr="00117572" w:rsidRDefault="00000000">
      <w:pPr>
        <w:rPr>
          <w:rFonts w:cs="Times New Roman"/>
          <w:lang w:val="ru-RU"/>
        </w:rPr>
      </w:pPr>
      <w:r w:rsidRPr="00117572">
        <w:rPr>
          <w:rFonts w:cs="Times New Roman"/>
          <w:lang w:val="ru-RU"/>
        </w:rPr>
        <w:lastRenderedPageBreak/>
        <w:t>9. длина линейки — 300 Миллиметр.</w:t>
      </w:r>
    </w:p>
    <w:p w14:paraId="3201D4E0" w14:textId="77777777" w:rsidR="00C85EBF" w:rsidRPr="00117572" w:rsidRDefault="00000000">
      <w:pPr>
        <w:rPr>
          <w:rFonts w:cs="Times New Roman"/>
          <w:lang w:val="ru-RU"/>
        </w:rPr>
      </w:pPr>
      <w:r w:rsidRPr="00117572">
        <w:rPr>
          <w:rFonts w:cs="Times New Roman"/>
          <w:lang w:val="ru-RU"/>
        </w:rPr>
        <w:t>10. экран стальной — ≥ 1 Штука.</w:t>
      </w:r>
    </w:p>
    <w:p w14:paraId="0B507669" w14:textId="77777777" w:rsidR="00C85EBF" w:rsidRPr="00117572" w:rsidRDefault="00000000">
      <w:pPr>
        <w:rPr>
          <w:rFonts w:cs="Times New Roman"/>
          <w:lang w:val="ru-RU"/>
        </w:rPr>
      </w:pPr>
      <w:r w:rsidRPr="00117572">
        <w:rPr>
          <w:rFonts w:cs="Times New Roman"/>
          <w:lang w:val="ru-RU"/>
        </w:rPr>
        <w:t>11. Размер экрана стального — ≥ 120х110 Миллиметр.</w:t>
      </w:r>
    </w:p>
    <w:p w14:paraId="28DB563D" w14:textId="77777777" w:rsidR="00C85EBF" w:rsidRPr="00117572" w:rsidRDefault="00000000">
      <w:pPr>
        <w:rPr>
          <w:rFonts w:cs="Times New Roman"/>
          <w:lang w:val="ru-RU"/>
        </w:rPr>
      </w:pPr>
      <w:r w:rsidRPr="00117572">
        <w:rPr>
          <w:rFonts w:cs="Times New Roman"/>
          <w:lang w:val="ru-RU"/>
        </w:rPr>
        <w:t>12. длина направляющей (оптической скамьи) — ≥ 730 Миллиметр.</w:t>
      </w:r>
    </w:p>
    <w:p w14:paraId="01882F91" w14:textId="77777777" w:rsidR="00C85EBF" w:rsidRPr="00117572" w:rsidRDefault="00000000">
      <w:pPr>
        <w:rPr>
          <w:rFonts w:cs="Times New Roman"/>
          <w:lang w:val="ru-RU"/>
        </w:rPr>
      </w:pPr>
      <w:r w:rsidRPr="00117572">
        <w:rPr>
          <w:rFonts w:cs="Times New Roman"/>
          <w:lang w:val="ru-RU"/>
        </w:rPr>
        <w:t>13. слайд «Модель предмета» — ≥ 1 Штука.</w:t>
      </w:r>
    </w:p>
    <w:p w14:paraId="60957323" w14:textId="77777777" w:rsidR="00C85EBF" w:rsidRPr="00117572" w:rsidRDefault="00000000">
      <w:pPr>
        <w:rPr>
          <w:rFonts w:cs="Times New Roman"/>
          <w:lang w:val="ru-RU"/>
        </w:rPr>
      </w:pPr>
      <w:r w:rsidRPr="00117572">
        <w:rPr>
          <w:rFonts w:cs="Times New Roman"/>
          <w:lang w:val="ru-RU"/>
        </w:rPr>
        <w:t>14. Осветитель 1 — ≥ 1 Штука.</w:t>
      </w:r>
    </w:p>
    <w:p w14:paraId="606EFF06" w14:textId="77777777" w:rsidR="00C85EBF" w:rsidRPr="00117572" w:rsidRDefault="00000000">
      <w:pPr>
        <w:rPr>
          <w:rFonts w:cs="Times New Roman"/>
          <w:lang w:val="ru-RU"/>
        </w:rPr>
      </w:pPr>
      <w:r w:rsidRPr="00117572">
        <w:rPr>
          <w:rFonts w:cs="Times New Roman"/>
          <w:lang w:val="ru-RU"/>
        </w:rPr>
        <w:t>15. назначение осветителя 1 — устанавливается на оптическую скамью, обеспечивает опыты с линзами.</w:t>
      </w:r>
    </w:p>
    <w:p w14:paraId="1D3A7168" w14:textId="77777777" w:rsidR="00C85EBF" w:rsidRPr="00117572" w:rsidRDefault="00000000">
      <w:pPr>
        <w:rPr>
          <w:rFonts w:cs="Times New Roman"/>
          <w:lang w:val="ru-RU"/>
        </w:rPr>
      </w:pPr>
      <w:r w:rsidRPr="00117572">
        <w:rPr>
          <w:rFonts w:cs="Times New Roman"/>
          <w:lang w:val="ru-RU"/>
        </w:rPr>
        <w:t>16. Осветитель 2 укладывается на стол и обеспечивает — ≥ 1 Штука.</w:t>
      </w:r>
    </w:p>
    <w:p w14:paraId="661D6FA8" w14:textId="77777777" w:rsidR="00C85EBF" w:rsidRPr="00117572" w:rsidRDefault="00000000">
      <w:pPr>
        <w:rPr>
          <w:rFonts w:cs="Times New Roman"/>
          <w:lang w:val="ru-RU"/>
        </w:rPr>
      </w:pPr>
      <w:r w:rsidRPr="00117572">
        <w:rPr>
          <w:rFonts w:cs="Times New Roman"/>
          <w:lang w:val="ru-RU"/>
        </w:rPr>
        <w:t>17. назначение осветителя 2 — обеспечивает возможность получения узкого пучка для опыта с полуцилиндром.</w:t>
      </w:r>
    </w:p>
    <w:p w14:paraId="125167CF" w14:textId="77777777" w:rsidR="00C85EBF" w:rsidRPr="00117572" w:rsidRDefault="00000000">
      <w:pPr>
        <w:rPr>
          <w:rFonts w:cs="Times New Roman"/>
          <w:lang w:val="ru-RU"/>
        </w:rPr>
      </w:pPr>
      <w:r w:rsidRPr="00117572">
        <w:rPr>
          <w:rFonts w:cs="Times New Roman"/>
          <w:lang w:val="ru-RU"/>
        </w:rPr>
        <w:t>18. полуцилиндр диаметр (50 ± 5) мм, показатель преломления примерно 1,5 — наличие.</w:t>
      </w:r>
    </w:p>
    <w:p w14:paraId="580839A1" w14:textId="77777777" w:rsidR="00C85EBF" w:rsidRPr="00117572" w:rsidRDefault="00000000">
      <w:pPr>
        <w:rPr>
          <w:rFonts w:cs="Times New Roman"/>
          <w:lang w:val="ru-RU"/>
        </w:rPr>
      </w:pPr>
      <w:r w:rsidRPr="00117572">
        <w:rPr>
          <w:rFonts w:cs="Times New Roman"/>
          <w:lang w:val="ru-RU"/>
        </w:rPr>
        <w:t>19. планшет на плотном листе с круговым транспортиром: на планшете обозначено место для полуцилиндра — наличие.</w:t>
      </w:r>
    </w:p>
    <w:p w14:paraId="4E97AFA0" w14:textId="77777777" w:rsidR="00C85EBF" w:rsidRPr="00117572" w:rsidRDefault="00000000">
      <w:pPr>
        <w:rPr>
          <w:rFonts w:cs="Times New Roman"/>
          <w:lang w:val="ru-RU"/>
        </w:rPr>
      </w:pPr>
      <w:r w:rsidRPr="00117572">
        <w:rPr>
          <w:rFonts w:cs="Times New Roman"/>
          <w:lang w:val="ru-RU"/>
        </w:rPr>
        <w:t>20. Держатель экрана с магнитами — наличие.</w:t>
      </w:r>
    </w:p>
    <w:p w14:paraId="2C397AAC" w14:textId="77777777" w:rsidR="00C85EBF" w:rsidRPr="00117572" w:rsidRDefault="00000000">
      <w:pPr>
        <w:rPr>
          <w:rFonts w:cs="Times New Roman"/>
          <w:lang w:val="ru-RU"/>
        </w:rPr>
      </w:pPr>
      <w:r w:rsidRPr="00117572">
        <w:rPr>
          <w:rFonts w:cs="Times New Roman"/>
          <w:lang w:val="ru-RU"/>
        </w:rPr>
        <w:t>21. Держатели для линз, слайда, осветителя — наличие.</w:t>
      </w:r>
    </w:p>
    <w:p w14:paraId="3423E164" w14:textId="77777777" w:rsidR="00C85EBF" w:rsidRPr="00117572" w:rsidRDefault="00000000">
      <w:pPr>
        <w:rPr>
          <w:rFonts w:cs="Times New Roman"/>
          <w:lang w:val="ru-RU"/>
        </w:rPr>
      </w:pPr>
      <w:r w:rsidRPr="00117572">
        <w:rPr>
          <w:rFonts w:cs="Times New Roman"/>
          <w:lang w:val="ru-RU"/>
        </w:rPr>
        <w:t>22. количество соединительных проводов — ≥ 2 Штука.</w:t>
      </w:r>
    </w:p>
    <w:p w14:paraId="5F8A890D" w14:textId="77777777" w:rsidR="00C85EBF" w:rsidRPr="00117572" w:rsidRDefault="00000000">
      <w:pPr>
        <w:rPr>
          <w:rFonts w:cs="Times New Roman"/>
          <w:lang w:val="ru-RU"/>
        </w:rPr>
      </w:pPr>
      <w:r w:rsidRPr="00117572">
        <w:rPr>
          <w:rFonts w:cs="Times New Roman"/>
          <w:b/>
          <w:lang w:val="ru-RU"/>
        </w:rPr>
        <w:t>Тематический комплект № 5 — движение, колебания и маятник</w:t>
      </w:r>
    </w:p>
    <w:p w14:paraId="60B89BC0" w14:textId="77777777" w:rsidR="00C85EBF" w:rsidRPr="00117572" w:rsidRDefault="00000000">
      <w:pPr>
        <w:rPr>
          <w:rFonts w:cs="Times New Roman"/>
          <w:lang w:val="ru-RU"/>
        </w:rPr>
      </w:pPr>
      <w:r w:rsidRPr="00117572">
        <w:rPr>
          <w:rFonts w:cs="Times New Roman"/>
          <w:lang w:val="ru-RU"/>
        </w:rPr>
        <w:t>1. количество секундомер электронный — ≥ 1 Штука.</w:t>
      </w:r>
    </w:p>
    <w:p w14:paraId="253C0166" w14:textId="77777777" w:rsidR="00C85EBF" w:rsidRPr="00117572" w:rsidRDefault="00000000">
      <w:pPr>
        <w:rPr>
          <w:rFonts w:cs="Times New Roman"/>
          <w:lang w:val="ru-RU"/>
        </w:rPr>
      </w:pPr>
      <w:r w:rsidRPr="00117572">
        <w:rPr>
          <w:rFonts w:cs="Times New Roman"/>
          <w:lang w:val="ru-RU"/>
        </w:rPr>
        <w:t>2. Элементы питания типоразмера ААА в комплекте №5 — ≥ 2 Штука.</w:t>
      </w:r>
    </w:p>
    <w:p w14:paraId="0A0E6812" w14:textId="77777777" w:rsidR="00C85EBF" w:rsidRPr="00117572" w:rsidRDefault="00000000">
      <w:pPr>
        <w:rPr>
          <w:rFonts w:cs="Times New Roman"/>
          <w:lang w:val="ru-RU"/>
        </w:rPr>
      </w:pPr>
      <w:r w:rsidRPr="00117572">
        <w:rPr>
          <w:rFonts w:cs="Times New Roman"/>
          <w:lang w:val="ru-RU"/>
        </w:rPr>
        <w:t xml:space="preserve">3. </w:t>
      </w:r>
      <w:proofErr w:type="spellStart"/>
      <w:r w:rsidRPr="00117572">
        <w:rPr>
          <w:rFonts w:cs="Times New Roman"/>
          <w:lang w:val="ru-RU"/>
        </w:rPr>
        <w:t>Герконовые</w:t>
      </w:r>
      <w:proofErr w:type="spellEnd"/>
      <w:r w:rsidRPr="00117572">
        <w:rPr>
          <w:rFonts w:cs="Times New Roman"/>
          <w:lang w:val="ru-RU"/>
        </w:rPr>
        <w:t xml:space="preserve"> датчики (датчики положения) совместимые с секундомером — ≥ 2 Штука.</w:t>
      </w:r>
    </w:p>
    <w:p w14:paraId="65BB2EFD" w14:textId="77777777" w:rsidR="00C85EBF" w:rsidRPr="00117572" w:rsidRDefault="00000000">
      <w:pPr>
        <w:rPr>
          <w:rFonts w:cs="Times New Roman"/>
          <w:lang w:val="ru-RU"/>
        </w:rPr>
      </w:pPr>
      <w:r w:rsidRPr="00117572">
        <w:rPr>
          <w:rFonts w:cs="Times New Roman"/>
          <w:lang w:val="ru-RU"/>
        </w:rPr>
        <w:t>4. диапазон измерения секундомера — от 0,000 до 999,999 Секунда.</w:t>
      </w:r>
    </w:p>
    <w:p w14:paraId="59067F71" w14:textId="77777777" w:rsidR="00C85EBF" w:rsidRPr="00117572" w:rsidRDefault="00000000">
      <w:pPr>
        <w:rPr>
          <w:rFonts w:cs="Times New Roman"/>
          <w:lang w:val="ru-RU"/>
        </w:rPr>
      </w:pPr>
      <w:r w:rsidRPr="00117572">
        <w:rPr>
          <w:rFonts w:cs="Times New Roman"/>
          <w:lang w:val="ru-RU"/>
        </w:rPr>
        <w:t>5. направляющая со шкалой: обеспечивает установку датчиков положения — ≥ 1 Штука.</w:t>
      </w:r>
    </w:p>
    <w:p w14:paraId="69540297" w14:textId="77777777" w:rsidR="00C85EBF" w:rsidRPr="00117572" w:rsidRDefault="00000000">
      <w:pPr>
        <w:rPr>
          <w:rFonts w:cs="Times New Roman"/>
          <w:lang w:val="ru-RU"/>
        </w:rPr>
      </w:pPr>
      <w:r w:rsidRPr="00117572">
        <w:rPr>
          <w:rFonts w:cs="Times New Roman"/>
          <w:lang w:val="ru-RU"/>
        </w:rPr>
        <w:t>6. брусок деревянный с пусковым магнитом: одна из поверхностей бруска имеет отличный от других коэффициент трения скольжения — ≥ 1 Штука.</w:t>
      </w:r>
    </w:p>
    <w:p w14:paraId="56F45450" w14:textId="77777777" w:rsidR="00C85EBF" w:rsidRPr="00117572" w:rsidRDefault="00000000">
      <w:pPr>
        <w:rPr>
          <w:rFonts w:cs="Times New Roman"/>
          <w:lang w:val="ru-RU"/>
        </w:rPr>
      </w:pPr>
      <w:r w:rsidRPr="00117572">
        <w:rPr>
          <w:rFonts w:cs="Times New Roman"/>
          <w:lang w:val="ru-RU"/>
        </w:rPr>
        <w:t>7. масса бруска — 50 ± 2 Грамм.</w:t>
      </w:r>
    </w:p>
    <w:p w14:paraId="76536BC2" w14:textId="77777777" w:rsidR="00C85EBF" w:rsidRPr="00117572" w:rsidRDefault="00000000">
      <w:pPr>
        <w:rPr>
          <w:rFonts w:cs="Times New Roman"/>
          <w:lang w:val="ru-RU"/>
        </w:rPr>
      </w:pPr>
      <w:r w:rsidRPr="00117572">
        <w:rPr>
          <w:rFonts w:cs="Times New Roman"/>
          <w:lang w:val="ru-RU"/>
        </w:rPr>
        <w:t>8. количество штатив лабораторный с держателями — ≥ 1 Штука.</w:t>
      </w:r>
    </w:p>
    <w:p w14:paraId="7959E47D" w14:textId="77777777" w:rsidR="00C85EBF" w:rsidRPr="00117572" w:rsidRDefault="00000000">
      <w:pPr>
        <w:rPr>
          <w:rFonts w:cs="Times New Roman"/>
          <w:lang w:val="ru-RU"/>
        </w:rPr>
      </w:pPr>
      <w:r w:rsidRPr="00117572">
        <w:rPr>
          <w:rFonts w:cs="Times New Roman"/>
          <w:lang w:val="ru-RU"/>
        </w:rPr>
        <w:t>9. комплектность штатива — чугунное основание - 1 шт. стержень - 1 шт. муфта параллельная - 1 шт. муфта перпендикулярная - 3 шт. лапка в сборе - 2 шт. полукольцо большое - 1 шт. полукольцо малое - 1 шт..</w:t>
      </w:r>
    </w:p>
    <w:p w14:paraId="089F88B9" w14:textId="77777777" w:rsidR="00C85EBF" w:rsidRPr="00117572" w:rsidRDefault="00000000">
      <w:pPr>
        <w:rPr>
          <w:rFonts w:cs="Times New Roman"/>
          <w:lang w:val="ru-RU"/>
        </w:rPr>
      </w:pPr>
      <w:r w:rsidRPr="00117572">
        <w:rPr>
          <w:rFonts w:cs="Times New Roman"/>
          <w:lang w:val="ru-RU"/>
        </w:rPr>
        <w:t>10. Стержень штатива демонстрационного — ≥ 600 Миллиметр.</w:t>
      </w:r>
    </w:p>
    <w:p w14:paraId="6B4CD7AD" w14:textId="77777777" w:rsidR="00C85EBF" w:rsidRPr="00117572" w:rsidRDefault="00000000">
      <w:pPr>
        <w:rPr>
          <w:rFonts w:cs="Times New Roman"/>
          <w:lang w:val="ru-RU"/>
        </w:rPr>
      </w:pPr>
      <w:r w:rsidRPr="00117572">
        <w:rPr>
          <w:rFonts w:cs="Times New Roman"/>
          <w:lang w:val="ru-RU"/>
        </w:rPr>
        <w:t>11. Размер чугунного основание штатива лабораторного — ≥ 213х140х17 Миллиметр.</w:t>
      </w:r>
    </w:p>
    <w:p w14:paraId="7DFB0A12" w14:textId="77777777" w:rsidR="00C85EBF" w:rsidRPr="00117572" w:rsidRDefault="00000000">
      <w:pPr>
        <w:rPr>
          <w:rFonts w:cs="Times New Roman"/>
          <w:lang w:val="ru-RU"/>
        </w:rPr>
      </w:pPr>
      <w:r w:rsidRPr="00117572">
        <w:rPr>
          <w:rFonts w:cs="Times New Roman"/>
          <w:lang w:val="ru-RU"/>
        </w:rPr>
        <w:t>12. Ширина захвата лапки в сборе — ≥ 15 и ≤ 60 Миллиметр.</w:t>
      </w:r>
    </w:p>
    <w:p w14:paraId="22BE490E" w14:textId="77777777" w:rsidR="00C85EBF" w:rsidRPr="00117572" w:rsidRDefault="00000000">
      <w:pPr>
        <w:rPr>
          <w:rFonts w:cs="Times New Roman"/>
          <w:lang w:val="ru-RU"/>
        </w:rPr>
      </w:pPr>
      <w:r w:rsidRPr="00117572">
        <w:rPr>
          <w:rFonts w:cs="Times New Roman"/>
          <w:lang w:val="ru-RU"/>
        </w:rPr>
        <w:t>13. полукольцо большое, внутренний диаметр — 90 Миллиметр.</w:t>
      </w:r>
    </w:p>
    <w:p w14:paraId="790562F1" w14:textId="77777777" w:rsidR="00C85EBF" w:rsidRPr="00117572" w:rsidRDefault="00000000">
      <w:pPr>
        <w:rPr>
          <w:rFonts w:cs="Times New Roman"/>
          <w:lang w:val="ru-RU"/>
        </w:rPr>
      </w:pPr>
      <w:r w:rsidRPr="00117572">
        <w:rPr>
          <w:rFonts w:cs="Times New Roman"/>
          <w:lang w:val="ru-RU"/>
        </w:rPr>
        <w:t>14. полукольцо малое, внутренний диаметр — 60 Миллиметр.</w:t>
      </w:r>
    </w:p>
    <w:p w14:paraId="5EB1B4FB" w14:textId="77777777" w:rsidR="00C85EBF" w:rsidRPr="00117572" w:rsidRDefault="00000000">
      <w:pPr>
        <w:rPr>
          <w:rFonts w:cs="Times New Roman"/>
          <w:lang w:val="ru-RU"/>
        </w:rPr>
      </w:pPr>
      <w:r w:rsidRPr="00117572">
        <w:rPr>
          <w:rFonts w:cs="Times New Roman"/>
          <w:lang w:val="ru-RU"/>
        </w:rPr>
        <w:t>15. Крепление направляющей к штативу — наличие.</w:t>
      </w:r>
    </w:p>
    <w:p w14:paraId="6278DDB8" w14:textId="77777777" w:rsidR="00C85EBF" w:rsidRPr="00117572" w:rsidRDefault="00000000">
      <w:pPr>
        <w:rPr>
          <w:rFonts w:cs="Times New Roman"/>
          <w:lang w:val="ru-RU"/>
        </w:rPr>
      </w:pPr>
      <w:r w:rsidRPr="00117572">
        <w:rPr>
          <w:rFonts w:cs="Times New Roman"/>
          <w:lang w:val="ru-RU"/>
        </w:rPr>
        <w:t>16. количество транспортиров — ≥ 1 Штука.</w:t>
      </w:r>
    </w:p>
    <w:p w14:paraId="51DEC232" w14:textId="77777777" w:rsidR="00C85EBF" w:rsidRPr="00117572" w:rsidRDefault="00000000">
      <w:pPr>
        <w:rPr>
          <w:rFonts w:cs="Times New Roman"/>
          <w:lang w:val="ru-RU"/>
        </w:rPr>
      </w:pPr>
      <w:r w:rsidRPr="00117572">
        <w:rPr>
          <w:rFonts w:cs="Times New Roman"/>
          <w:lang w:val="ru-RU"/>
        </w:rPr>
        <w:t>17. нитяной маятник с грузом с пусковым магнитом и с возможностью изменения длины нити: длина нити 50 см, используется бифилярный подвес — ≥ 1 Штука.</w:t>
      </w:r>
    </w:p>
    <w:p w14:paraId="69CCD6A5" w14:textId="77777777" w:rsidR="00C85EBF" w:rsidRPr="00117572" w:rsidRDefault="00000000">
      <w:pPr>
        <w:rPr>
          <w:rFonts w:cs="Times New Roman"/>
          <w:lang w:val="ru-RU"/>
        </w:rPr>
      </w:pPr>
      <w:r w:rsidRPr="00117572">
        <w:rPr>
          <w:rFonts w:cs="Times New Roman"/>
          <w:lang w:val="ru-RU"/>
        </w:rPr>
        <w:t>18. количество грузов с крючками с двух сторон — 4 Штука.</w:t>
      </w:r>
    </w:p>
    <w:p w14:paraId="72537A04" w14:textId="77777777" w:rsidR="00C85EBF" w:rsidRPr="00117572" w:rsidRDefault="00000000">
      <w:pPr>
        <w:rPr>
          <w:rFonts w:cs="Times New Roman"/>
          <w:lang w:val="ru-RU"/>
        </w:rPr>
      </w:pPr>
      <w:r w:rsidRPr="00117572">
        <w:rPr>
          <w:rFonts w:cs="Times New Roman"/>
          <w:lang w:val="ru-RU"/>
        </w:rPr>
        <w:t>19. масса грузов — 100 ± 2 Грамм.</w:t>
      </w:r>
    </w:p>
    <w:p w14:paraId="077CD1E2" w14:textId="77777777" w:rsidR="00C85EBF" w:rsidRPr="00117572" w:rsidRDefault="00000000">
      <w:pPr>
        <w:rPr>
          <w:rFonts w:cs="Times New Roman"/>
          <w:lang w:val="ru-RU"/>
        </w:rPr>
      </w:pPr>
      <w:r w:rsidRPr="00117572">
        <w:rPr>
          <w:rFonts w:cs="Times New Roman"/>
          <w:lang w:val="ru-RU"/>
        </w:rPr>
        <w:t>20. жесткость пружины 1 — 25 ± 2 Ньютон/метр.</w:t>
      </w:r>
    </w:p>
    <w:p w14:paraId="5A8C8A44" w14:textId="77777777" w:rsidR="00C85EBF" w:rsidRPr="00117572" w:rsidRDefault="00000000">
      <w:pPr>
        <w:rPr>
          <w:rFonts w:cs="Times New Roman"/>
          <w:lang w:val="ru-RU"/>
        </w:rPr>
      </w:pPr>
      <w:r w:rsidRPr="00117572">
        <w:rPr>
          <w:rFonts w:cs="Times New Roman"/>
          <w:lang w:val="ru-RU"/>
        </w:rPr>
        <w:t>21. Высота пружины 1 в состоянии покоя, без учета зацепов — 60 ± 5 Миллиметр.</w:t>
      </w:r>
    </w:p>
    <w:p w14:paraId="5CA13143" w14:textId="77777777" w:rsidR="00C85EBF" w:rsidRPr="00117572" w:rsidRDefault="00000000">
      <w:pPr>
        <w:rPr>
          <w:rFonts w:cs="Times New Roman"/>
          <w:lang w:val="ru-RU"/>
        </w:rPr>
      </w:pPr>
      <w:r w:rsidRPr="00117572">
        <w:rPr>
          <w:rFonts w:cs="Times New Roman"/>
          <w:lang w:val="ru-RU"/>
        </w:rPr>
        <w:t>22. жесткость пружины 2 — 50 ± 5 Ньютон/метр.</w:t>
      </w:r>
    </w:p>
    <w:p w14:paraId="2EEBBA06" w14:textId="77777777" w:rsidR="00C85EBF" w:rsidRPr="00117572" w:rsidRDefault="00000000">
      <w:pPr>
        <w:rPr>
          <w:rFonts w:cs="Times New Roman"/>
          <w:lang w:val="ru-RU"/>
        </w:rPr>
      </w:pPr>
      <w:r w:rsidRPr="00117572">
        <w:rPr>
          <w:rFonts w:cs="Times New Roman"/>
          <w:lang w:val="ru-RU"/>
        </w:rPr>
        <w:t>23. Диаметр пружин 1 и 2 — ≥ 17 Миллиметр.</w:t>
      </w:r>
    </w:p>
    <w:p w14:paraId="244C3420" w14:textId="77777777" w:rsidR="00C85EBF" w:rsidRPr="00117572" w:rsidRDefault="00000000">
      <w:pPr>
        <w:rPr>
          <w:rFonts w:cs="Times New Roman"/>
          <w:lang w:val="ru-RU"/>
        </w:rPr>
      </w:pPr>
      <w:r w:rsidRPr="00117572">
        <w:rPr>
          <w:rFonts w:cs="Times New Roman"/>
          <w:lang w:val="ru-RU"/>
        </w:rPr>
        <w:t>24. Мерная лента — наличие.</w:t>
      </w:r>
    </w:p>
    <w:p w14:paraId="1A786F18" w14:textId="77777777" w:rsidR="00C85EBF" w:rsidRPr="00117572" w:rsidRDefault="00000000">
      <w:pPr>
        <w:rPr>
          <w:rFonts w:cs="Times New Roman"/>
          <w:lang w:val="ru-RU"/>
        </w:rPr>
      </w:pPr>
      <w:r w:rsidRPr="00117572">
        <w:rPr>
          <w:rFonts w:cs="Times New Roman"/>
          <w:b/>
          <w:lang w:val="ru-RU"/>
        </w:rPr>
        <w:t>Тематический комплект № 6 — простые механизмы</w:t>
      </w:r>
    </w:p>
    <w:p w14:paraId="194A996D" w14:textId="77777777" w:rsidR="00C85EBF" w:rsidRPr="00117572" w:rsidRDefault="00000000">
      <w:pPr>
        <w:rPr>
          <w:rFonts w:cs="Times New Roman"/>
          <w:lang w:val="ru-RU"/>
        </w:rPr>
      </w:pPr>
      <w:r w:rsidRPr="00117572">
        <w:rPr>
          <w:rFonts w:cs="Times New Roman"/>
          <w:lang w:val="ru-RU"/>
        </w:rPr>
        <w:t>1. количество штатив лабораторный с держателями — ≥ 1 Штука.</w:t>
      </w:r>
    </w:p>
    <w:p w14:paraId="5DECBCCB" w14:textId="77777777" w:rsidR="00C85EBF" w:rsidRPr="00117572" w:rsidRDefault="00000000">
      <w:pPr>
        <w:rPr>
          <w:rFonts w:cs="Times New Roman"/>
          <w:lang w:val="ru-RU"/>
        </w:rPr>
      </w:pPr>
      <w:r w:rsidRPr="00117572">
        <w:rPr>
          <w:rFonts w:cs="Times New Roman"/>
          <w:lang w:val="ru-RU"/>
        </w:rPr>
        <w:t>2. комплектность штатива — чугунное основание - 1 шт. стержень - 1 шт. муфта параллельная - 1 шт. муфта перпендикулярная - 3 шт. лапка в сборе - 2 шт. полукольцо большое - 1 шт. полукольцо малое - 1 шт..</w:t>
      </w:r>
    </w:p>
    <w:p w14:paraId="5E139B8D" w14:textId="77777777" w:rsidR="00C85EBF" w:rsidRPr="00117572" w:rsidRDefault="00000000">
      <w:pPr>
        <w:rPr>
          <w:rFonts w:cs="Times New Roman"/>
          <w:lang w:val="ru-RU"/>
        </w:rPr>
      </w:pPr>
      <w:r w:rsidRPr="00117572">
        <w:rPr>
          <w:rFonts w:cs="Times New Roman"/>
          <w:lang w:val="ru-RU"/>
        </w:rPr>
        <w:t>3. Стержень штатива демонстрационного — ≥ 600 Миллиметр.</w:t>
      </w:r>
    </w:p>
    <w:p w14:paraId="314347F7" w14:textId="77777777" w:rsidR="00C85EBF" w:rsidRPr="00117572" w:rsidRDefault="00000000">
      <w:pPr>
        <w:rPr>
          <w:rFonts w:cs="Times New Roman"/>
          <w:lang w:val="ru-RU"/>
        </w:rPr>
      </w:pPr>
      <w:r w:rsidRPr="00117572">
        <w:rPr>
          <w:rFonts w:cs="Times New Roman"/>
          <w:lang w:val="ru-RU"/>
        </w:rPr>
        <w:t>4. Размер чугунного основание штатива лабораторного — ≥ 213х140х17 Миллиметр.</w:t>
      </w:r>
    </w:p>
    <w:p w14:paraId="7D2C9D1A" w14:textId="77777777" w:rsidR="00C85EBF" w:rsidRPr="00117572" w:rsidRDefault="00000000">
      <w:pPr>
        <w:rPr>
          <w:rFonts w:cs="Times New Roman"/>
          <w:lang w:val="ru-RU"/>
        </w:rPr>
      </w:pPr>
      <w:r w:rsidRPr="00117572">
        <w:rPr>
          <w:rFonts w:cs="Times New Roman"/>
          <w:lang w:val="ru-RU"/>
        </w:rPr>
        <w:t>5. Ширина захвата лапки в сборе — ≥ 15 и ≤ 60 Миллиметр.</w:t>
      </w:r>
    </w:p>
    <w:p w14:paraId="3393EE80" w14:textId="77777777" w:rsidR="00C85EBF" w:rsidRPr="00117572" w:rsidRDefault="00000000">
      <w:pPr>
        <w:rPr>
          <w:rFonts w:cs="Times New Roman"/>
          <w:lang w:val="ru-RU"/>
        </w:rPr>
      </w:pPr>
      <w:r w:rsidRPr="00117572">
        <w:rPr>
          <w:rFonts w:cs="Times New Roman"/>
          <w:lang w:val="ru-RU"/>
        </w:rPr>
        <w:t>6. полукольцо большое, внутренний диаметр — 90 Миллиметр.</w:t>
      </w:r>
    </w:p>
    <w:p w14:paraId="4D31684F" w14:textId="77777777" w:rsidR="00C85EBF" w:rsidRPr="00117572" w:rsidRDefault="00000000">
      <w:pPr>
        <w:rPr>
          <w:rFonts w:cs="Times New Roman"/>
          <w:lang w:val="ru-RU"/>
        </w:rPr>
      </w:pPr>
      <w:r w:rsidRPr="00117572">
        <w:rPr>
          <w:rFonts w:cs="Times New Roman"/>
          <w:lang w:val="ru-RU"/>
        </w:rPr>
        <w:t>7. полукольцо малое, внутренний диаметр — 60 Миллиметр.</w:t>
      </w:r>
    </w:p>
    <w:p w14:paraId="7B7B874C" w14:textId="77777777" w:rsidR="00C85EBF" w:rsidRPr="00117572" w:rsidRDefault="00000000">
      <w:pPr>
        <w:rPr>
          <w:rFonts w:cs="Times New Roman"/>
          <w:lang w:val="ru-RU"/>
        </w:rPr>
      </w:pPr>
      <w:r w:rsidRPr="00117572">
        <w:rPr>
          <w:rFonts w:cs="Times New Roman"/>
          <w:lang w:val="ru-RU"/>
        </w:rPr>
        <w:t>8. рычаг с креплениями для грузов — ≥ 1 Штука.</w:t>
      </w:r>
    </w:p>
    <w:p w14:paraId="4D025E54" w14:textId="77777777" w:rsidR="00C85EBF" w:rsidRPr="00117572" w:rsidRDefault="00000000">
      <w:pPr>
        <w:rPr>
          <w:rFonts w:cs="Times New Roman"/>
          <w:lang w:val="ru-RU"/>
        </w:rPr>
      </w:pPr>
      <w:r w:rsidRPr="00117572">
        <w:rPr>
          <w:rFonts w:cs="Times New Roman"/>
          <w:lang w:val="ru-RU"/>
        </w:rPr>
        <w:t>9. Длина рычага — ≥400 Миллиметр.</w:t>
      </w:r>
    </w:p>
    <w:p w14:paraId="6EE98FC2" w14:textId="77777777" w:rsidR="00C85EBF" w:rsidRPr="00117572" w:rsidRDefault="00000000">
      <w:pPr>
        <w:rPr>
          <w:rFonts w:cs="Times New Roman"/>
          <w:lang w:val="ru-RU"/>
        </w:rPr>
      </w:pPr>
      <w:r w:rsidRPr="00117572">
        <w:rPr>
          <w:rFonts w:cs="Times New Roman"/>
          <w:lang w:val="ru-RU"/>
        </w:rPr>
        <w:lastRenderedPageBreak/>
        <w:t>10. материал крючков рычага: металл — соответствие.</w:t>
      </w:r>
    </w:p>
    <w:p w14:paraId="113CFE1D" w14:textId="77777777" w:rsidR="00C85EBF" w:rsidRPr="00117572" w:rsidRDefault="00000000">
      <w:pPr>
        <w:rPr>
          <w:rFonts w:cs="Times New Roman"/>
          <w:lang w:val="ru-RU"/>
        </w:rPr>
      </w:pPr>
      <w:r w:rsidRPr="00117572">
        <w:rPr>
          <w:rFonts w:cs="Times New Roman"/>
          <w:lang w:val="ru-RU"/>
        </w:rPr>
        <w:t>11. блок подвижный — ≥ 1 Штука.</w:t>
      </w:r>
    </w:p>
    <w:p w14:paraId="6BED6318" w14:textId="77777777" w:rsidR="00C85EBF" w:rsidRPr="00117572" w:rsidRDefault="00000000">
      <w:pPr>
        <w:rPr>
          <w:rFonts w:cs="Times New Roman"/>
          <w:lang w:val="ru-RU"/>
        </w:rPr>
      </w:pPr>
      <w:r w:rsidRPr="00117572">
        <w:rPr>
          <w:rFonts w:cs="Times New Roman"/>
          <w:lang w:val="ru-RU"/>
        </w:rPr>
        <w:t>12. блок неподвижный — ≥ 1 Штука.</w:t>
      </w:r>
    </w:p>
    <w:p w14:paraId="0CFF7147" w14:textId="77777777" w:rsidR="00C85EBF" w:rsidRPr="00117572" w:rsidRDefault="00000000">
      <w:pPr>
        <w:rPr>
          <w:rFonts w:cs="Times New Roman"/>
          <w:lang w:val="ru-RU"/>
        </w:rPr>
      </w:pPr>
      <w:r w:rsidRPr="00117572">
        <w:rPr>
          <w:rFonts w:cs="Times New Roman"/>
          <w:lang w:val="ru-RU"/>
        </w:rPr>
        <w:t>13. Диаметр блоков подвижного и неподвижного — ≥ 40 Миллиметр.</w:t>
      </w:r>
    </w:p>
    <w:p w14:paraId="3EA97773" w14:textId="77777777" w:rsidR="00C85EBF" w:rsidRPr="00117572" w:rsidRDefault="00000000">
      <w:pPr>
        <w:rPr>
          <w:rFonts w:cs="Times New Roman"/>
          <w:lang w:val="ru-RU"/>
        </w:rPr>
      </w:pPr>
      <w:r w:rsidRPr="00117572">
        <w:rPr>
          <w:rFonts w:cs="Times New Roman"/>
          <w:lang w:val="ru-RU"/>
        </w:rPr>
        <w:t>14. нить — ≥ 1 Штука.</w:t>
      </w:r>
    </w:p>
    <w:p w14:paraId="06585BA2" w14:textId="77777777" w:rsidR="00C85EBF" w:rsidRPr="00117572" w:rsidRDefault="00000000">
      <w:pPr>
        <w:rPr>
          <w:rFonts w:cs="Times New Roman"/>
          <w:lang w:val="ru-RU"/>
        </w:rPr>
      </w:pPr>
      <w:r w:rsidRPr="00117572">
        <w:rPr>
          <w:rFonts w:cs="Times New Roman"/>
          <w:lang w:val="ru-RU"/>
        </w:rPr>
        <w:t>15. груз - 3 шт. с крючками с двух сторон — наличие.</w:t>
      </w:r>
    </w:p>
    <w:p w14:paraId="06C01C10" w14:textId="77777777" w:rsidR="00C85EBF" w:rsidRPr="00117572" w:rsidRDefault="00000000">
      <w:pPr>
        <w:rPr>
          <w:rFonts w:cs="Times New Roman"/>
          <w:lang w:val="ru-RU"/>
        </w:rPr>
      </w:pPr>
      <w:r w:rsidRPr="00117572">
        <w:rPr>
          <w:rFonts w:cs="Times New Roman"/>
          <w:lang w:val="ru-RU"/>
        </w:rPr>
        <w:t>16. масса груза — 100±2 Грамм.</w:t>
      </w:r>
    </w:p>
    <w:p w14:paraId="13014CDC" w14:textId="77777777" w:rsidR="00C85EBF" w:rsidRPr="00117572" w:rsidRDefault="00000000">
      <w:pPr>
        <w:rPr>
          <w:rFonts w:cs="Times New Roman"/>
          <w:lang w:val="ru-RU"/>
        </w:rPr>
      </w:pPr>
      <w:r w:rsidRPr="00117572">
        <w:rPr>
          <w:rFonts w:cs="Times New Roman"/>
          <w:lang w:val="ru-RU"/>
        </w:rPr>
        <w:t>17. динамометр: предел измерения 5 Н (С = 0,1 Н) — ≥ 1 Штука.</w:t>
      </w:r>
    </w:p>
    <w:p w14:paraId="33EE4C7E" w14:textId="77777777" w:rsidR="00C85EBF" w:rsidRPr="00117572" w:rsidRDefault="00000000">
      <w:pPr>
        <w:rPr>
          <w:rFonts w:cs="Times New Roman"/>
          <w:lang w:val="ru-RU"/>
        </w:rPr>
      </w:pPr>
      <w:r w:rsidRPr="00117572">
        <w:rPr>
          <w:rFonts w:cs="Times New Roman"/>
          <w:lang w:val="ru-RU"/>
        </w:rPr>
        <w:t>18. размер планшета динамометра — ≤ 170х40 Миллиметр.</w:t>
      </w:r>
    </w:p>
    <w:p w14:paraId="57F95CEE" w14:textId="77777777" w:rsidR="00C85EBF" w:rsidRPr="00117572" w:rsidRDefault="00000000">
      <w:pPr>
        <w:rPr>
          <w:rFonts w:cs="Times New Roman"/>
          <w:lang w:val="ru-RU"/>
        </w:rPr>
      </w:pPr>
      <w:r w:rsidRPr="00117572">
        <w:rPr>
          <w:rFonts w:cs="Times New Roman"/>
          <w:lang w:val="ru-RU"/>
        </w:rPr>
        <w:t>19. линейка: длина 300 мм, с миллиметровыми делениями — ≥ 1 Штука.</w:t>
      </w:r>
    </w:p>
    <w:p w14:paraId="146F0A87" w14:textId="77777777" w:rsidR="00C85EBF" w:rsidRPr="00117572" w:rsidRDefault="00000000">
      <w:pPr>
        <w:rPr>
          <w:rFonts w:cs="Times New Roman"/>
          <w:lang w:val="ru-RU"/>
        </w:rPr>
      </w:pPr>
      <w:r w:rsidRPr="00117572">
        <w:rPr>
          <w:rFonts w:cs="Times New Roman"/>
          <w:lang w:val="ru-RU"/>
        </w:rPr>
        <w:t>20. транспортир — ≥ 1 Штука.</w:t>
      </w:r>
    </w:p>
    <w:p w14:paraId="02F39E62" w14:textId="77777777" w:rsidR="00C85EBF" w:rsidRPr="00117572" w:rsidRDefault="00000000">
      <w:pPr>
        <w:rPr>
          <w:rFonts w:cs="Times New Roman"/>
          <w:lang w:val="ru-RU"/>
        </w:rPr>
      </w:pPr>
      <w:r w:rsidRPr="00117572">
        <w:rPr>
          <w:rFonts w:cs="Times New Roman"/>
          <w:lang w:val="ru-RU"/>
        </w:rPr>
        <w:t>21. вид динамометра — планшетный пружинный.</w:t>
      </w:r>
    </w:p>
    <w:p w14:paraId="570FD810" w14:textId="77777777" w:rsidR="00C85EBF" w:rsidRPr="00117572" w:rsidRDefault="00000000">
      <w:pPr>
        <w:rPr>
          <w:rFonts w:cs="Times New Roman"/>
          <w:lang w:val="ru-RU"/>
        </w:rPr>
      </w:pPr>
      <w:r w:rsidRPr="00117572">
        <w:rPr>
          <w:rFonts w:cs="Times New Roman"/>
          <w:b/>
          <w:lang w:val="ru-RU"/>
        </w:rPr>
        <w:t>Тематический комплект № 7 — тепловые явления</w:t>
      </w:r>
    </w:p>
    <w:p w14:paraId="15E0BC14" w14:textId="77777777" w:rsidR="00C85EBF" w:rsidRPr="00117572" w:rsidRDefault="00000000">
      <w:pPr>
        <w:rPr>
          <w:rFonts w:cs="Times New Roman"/>
          <w:lang w:val="ru-RU"/>
        </w:rPr>
      </w:pPr>
      <w:r w:rsidRPr="00117572">
        <w:rPr>
          <w:rFonts w:cs="Times New Roman"/>
          <w:lang w:val="ru-RU"/>
        </w:rPr>
        <w:t>1. калориметр — ≥ 1 Штука.</w:t>
      </w:r>
    </w:p>
    <w:p w14:paraId="699C02B6" w14:textId="77777777" w:rsidR="00C85EBF" w:rsidRPr="00117572" w:rsidRDefault="00000000">
      <w:pPr>
        <w:rPr>
          <w:rFonts w:cs="Times New Roman"/>
          <w:lang w:val="ru-RU"/>
        </w:rPr>
      </w:pPr>
      <w:r w:rsidRPr="00117572">
        <w:rPr>
          <w:rFonts w:cs="Times New Roman"/>
          <w:lang w:val="ru-RU"/>
        </w:rPr>
        <w:t>2. Высота калориметра — ≥ 110 Миллиметр.</w:t>
      </w:r>
    </w:p>
    <w:p w14:paraId="2120E9D8" w14:textId="77777777" w:rsidR="00C85EBF" w:rsidRPr="00117572" w:rsidRDefault="00000000">
      <w:pPr>
        <w:rPr>
          <w:rFonts w:cs="Times New Roman"/>
          <w:lang w:val="ru-RU"/>
        </w:rPr>
      </w:pPr>
      <w:r w:rsidRPr="00117572">
        <w:rPr>
          <w:rFonts w:cs="Times New Roman"/>
          <w:lang w:val="ru-RU"/>
        </w:rPr>
        <w:t>3. Диаметр калориметра — ≥ 105 Миллиметр.</w:t>
      </w:r>
    </w:p>
    <w:p w14:paraId="06B7C243" w14:textId="77777777" w:rsidR="00C85EBF" w:rsidRPr="00117572" w:rsidRDefault="00000000">
      <w:pPr>
        <w:rPr>
          <w:rFonts w:cs="Times New Roman"/>
          <w:lang w:val="ru-RU"/>
        </w:rPr>
      </w:pPr>
      <w:r w:rsidRPr="00117572">
        <w:rPr>
          <w:rFonts w:cs="Times New Roman"/>
          <w:lang w:val="ru-RU"/>
        </w:rPr>
        <w:t>4. термометр — ≥ 1 Штука.</w:t>
      </w:r>
    </w:p>
    <w:p w14:paraId="52A4400F" w14:textId="77777777" w:rsidR="00C85EBF" w:rsidRPr="00117572" w:rsidRDefault="00000000">
      <w:pPr>
        <w:rPr>
          <w:rFonts w:cs="Times New Roman"/>
          <w:lang w:val="ru-RU"/>
        </w:rPr>
      </w:pPr>
      <w:r w:rsidRPr="00117572">
        <w:rPr>
          <w:rFonts w:cs="Times New Roman"/>
          <w:lang w:val="ru-RU"/>
        </w:rPr>
        <w:t>5. Диапазон измерения от 0 до 100 градусов Цельсия — соответствие.</w:t>
      </w:r>
    </w:p>
    <w:p w14:paraId="023A5060" w14:textId="77777777" w:rsidR="00C85EBF" w:rsidRPr="00117572" w:rsidRDefault="00000000">
      <w:pPr>
        <w:rPr>
          <w:rFonts w:cs="Times New Roman"/>
          <w:lang w:val="ru-RU"/>
        </w:rPr>
      </w:pPr>
      <w:r w:rsidRPr="00117572">
        <w:rPr>
          <w:rFonts w:cs="Times New Roman"/>
          <w:lang w:val="ru-RU"/>
        </w:rPr>
        <w:t>6. весы электронные — ≥ 1 Штука.</w:t>
      </w:r>
    </w:p>
    <w:p w14:paraId="122A2CF3" w14:textId="77777777" w:rsidR="00C85EBF" w:rsidRPr="00117572" w:rsidRDefault="00000000">
      <w:pPr>
        <w:rPr>
          <w:rFonts w:cs="Times New Roman"/>
          <w:lang w:val="ru-RU"/>
        </w:rPr>
      </w:pPr>
      <w:r w:rsidRPr="00117572">
        <w:rPr>
          <w:rFonts w:cs="Times New Roman"/>
          <w:lang w:val="ru-RU"/>
        </w:rPr>
        <w:t>7. Единицы измерения весов — Грамм, тола, унция, карат, гран.</w:t>
      </w:r>
    </w:p>
    <w:p w14:paraId="770B10FC" w14:textId="77777777" w:rsidR="00C85EBF" w:rsidRPr="00117572" w:rsidRDefault="00000000">
      <w:pPr>
        <w:rPr>
          <w:rFonts w:cs="Times New Roman"/>
          <w:lang w:val="ru-RU"/>
        </w:rPr>
      </w:pPr>
      <w:r w:rsidRPr="00117572">
        <w:rPr>
          <w:rFonts w:cs="Times New Roman"/>
          <w:lang w:val="ru-RU"/>
        </w:rPr>
        <w:t>8. Тип весов — настольные.</w:t>
      </w:r>
    </w:p>
    <w:p w14:paraId="7E9798EA" w14:textId="77777777" w:rsidR="00C85EBF" w:rsidRPr="00117572" w:rsidRDefault="00000000">
      <w:pPr>
        <w:rPr>
          <w:rFonts w:cs="Times New Roman"/>
          <w:lang w:val="ru-RU"/>
        </w:rPr>
      </w:pPr>
      <w:r w:rsidRPr="00117572">
        <w:rPr>
          <w:rFonts w:cs="Times New Roman"/>
          <w:lang w:val="ru-RU"/>
        </w:rPr>
        <w:t xml:space="preserve">9. габаритные размеры весов, </w:t>
      </w:r>
      <w:proofErr w:type="spellStart"/>
      <w:r w:rsidRPr="00117572">
        <w:rPr>
          <w:rFonts w:cs="Times New Roman"/>
          <w:lang w:val="ru-RU"/>
        </w:rPr>
        <w:t>ДхШхВ</w:t>
      </w:r>
      <w:proofErr w:type="spellEnd"/>
      <w:r w:rsidRPr="00117572">
        <w:rPr>
          <w:rFonts w:cs="Times New Roman"/>
          <w:lang w:val="ru-RU"/>
        </w:rPr>
        <w:t xml:space="preserve"> — 120х65х20 Миллиметр.</w:t>
      </w:r>
    </w:p>
    <w:p w14:paraId="18D25580" w14:textId="77777777" w:rsidR="00C85EBF" w:rsidRPr="00117572" w:rsidRDefault="00000000">
      <w:pPr>
        <w:rPr>
          <w:rFonts w:cs="Times New Roman"/>
          <w:lang w:val="ru-RU"/>
        </w:rPr>
      </w:pPr>
      <w:r w:rsidRPr="00117572">
        <w:rPr>
          <w:rFonts w:cs="Times New Roman"/>
          <w:lang w:val="ru-RU"/>
        </w:rPr>
        <w:t xml:space="preserve">10. габаритные размеры платформы для взвешивания, </w:t>
      </w:r>
      <w:proofErr w:type="spellStart"/>
      <w:r w:rsidRPr="00117572">
        <w:rPr>
          <w:rFonts w:cs="Times New Roman"/>
          <w:lang w:val="ru-RU"/>
        </w:rPr>
        <w:t>ДхШ</w:t>
      </w:r>
      <w:proofErr w:type="spellEnd"/>
      <w:r w:rsidRPr="00117572">
        <w:rPr>
          <w:rFonts w:cs="Times New Roman"/>
          <w:lang w:val="ru-RU"/>
        </w:rPr>
        <w:t xml:space="preserve"> — ≤60х60 Миллиметр.</w:t>
      </w:r>
    </w:p>
    <w:p w14:paraId="5826D927" w14:textId="77777777" w:rsidR="00C85EBF" w:rsidRPr="00117572" w:rsidRDefault="00000000">
      <w:pPr>
        <w:rPr>
          <w:rFonts w:cs="Times New Roman"/>
          <w:lang w:val="ru-RU"/>
        </w:rPr>
      </w:pPr>
      <w:r w:rsidRPr="00117572">
        <w:rPr>
          <w:rFonts w:cs="Times New Roman"/>
          <w:lang w:val="ru-RU"/>
        </w:rPr>
        <w:t>11. Жидкокристаллический дисплей весов — наличие.</w:t>
      </w:r>
    </w:p>
    <w:p w14:paraId="65659C36" w14:textId="77777777" w:rsidR="00C85EBF" w:rsidRPr="00117572" w:rsidRDefault="00000000">
      <w:pPr>
        <w:rPr>
          <w:rFonts w:cs="Times New Roman"/>
          <w:lang w:val="ru-RU"/>
        </w:rPr>
      </w:pPr>
      <w:r w:rsidRPr="00117572">
        <w:rPr>
          <w:rFonts w:cs="Times New Roman"/>
          <w:lang w:val="ru-RU"/>
        </w:rPr>
        <w:t xml:space="preserve">12. Дополнительные функции — </w:t>
      </w:r>
      <w:proofErr w:type="spellStart"/>
      <w:r w:rsidRPr="00117572">
        <w:rPr>
          <w:rFonts w:cs="Times New Roman"/>
          <w:lang w:val="ru-RU"/>
        </w:rPr>
        <w:t>Тарокомпенсация</w:t>
      </w:r>
      <w:proofErr w:type="spellEnd"/>
      <w:r w:rsidRPr="00117572">
        <w:rPr>
          <w:rFonts w:cs="Times New Roman"/>
          <w:lang w:val="ru-RU"/>
        </w:rPr>
        <w:t>, автоматическое выключение.</w:t>
      </w:r>
    </w:p>
    <w:p w14:paraId="0626A4CE" w14:textId="77777777" w:rsidR="00C85EBF" w:rsidRPr="00117572" w:rsidRDefault="00000000">
      <w:pPr>
        <w:rPr>
          <w:rFonts w:cs="Times New Roman"/>
          <w:lang w:val="ru-RU"/>
        </w:rPr>
      </w:pPr>
      <w:r w:rsidRPr="00117572">
        <w:rPr>
          <w:rFonts w:cs="Times New Roman"/>
          <w:lang w:val="ru-RU"/>
        </w:rPr>
        <w:t>13. Точность измерения весов — ≤ 0,01 Грамм.</w:t>
      </w:r>
    </w:p>
    <w:p w14:paraId="138D1681" w14:textId="77777777" w:rsidR="00C85EBF" w:rsidRPr="00117572" w:rsidRDefault="00000000">
      <w:pPr>
        <w:rPr>
          <w:rFonts w:cs="Times New Roman"/>
          <w:lang w:val="ru-RU"/>
        </w:rPr>
      </w:pPr>
      <w:r w:rsidRPr="00117572">
        <w:rPr>
          <w:rFonts w:cs="Times New Roman"/>
          <w:lang w:val="ru-RU"/>
        </w:rPr>
        <w:t>14. Элементы питания типоразмера ААА в комплекте №1 — ≥ 2 Штука.</w:t>
      </w:r>
    </w:p>
    <w:p w14:paraId="26A51806" w14:textId="77777777" w:rsidR="00C85EBF" w:rsidRPr="00117572" w:rsidRDefault="00000000">
      <w:pPr>
        <w:rPr>
          <w:rFonts w:cs="Times New Roman"/>
          <w:lang w:val="ru-RU"/>
        </w:rPr>
      </w:pPr>
      <w:r w:rsidRPr="00117572">
        <w:rPr>
          <w:rFonts w:cs="Times New Roman"/>
          <w:lang w:val="ru-RU"/>
        </w:rPr>
        <w:t>15. измерительный цилиндр (мензурка): предел измерения 250 мл (</w:t>
      </w:r>
      <w:r w:rsidRPr="00117572">
        <w:rPr>
          <w:rFonts w:cs="Times New Roman"/>
        </w:rPr>
        <w:t>C</w:t>
      </w:r>
      <w:r w:rsidRPr="00117572">
        <w:rPr>
          <w:rFonts w:cs="Times New Roman"/>
          <w:lang w:val="ru-RU"/>
        </w:rPr>
        <w:t xml:space="preserve"> = 2 мл) — ≥ 1 Штука.</w:t>
      </w:r>
    </w:p>
    <w:p w14:paraId="26976AC2" w14:textId="77777777" w:rsidR="00C85EBF" w:rsidRPr="00117572" w:rsidRDefault="00000000">
      <w:pPr>
        <w:rPr>
          <w:rFonts w:cs="Times New Roman"/>
          <w:lang w:val="ru-RU"/>
        </w:rPr>
      </w:pPr>
      <w:r w:rsidRPr="00117572">
        <w:rPr>
          <w:rFonts w:cs="Times New Roman"/>
          <w:lang w:val="ru-RU"/>
        </w:rPr>
        <w:t>16. цилиндр стальной на нити с крючком № 1 — ≥ 1 Штука.</w:t>
      </w:r>
    </w:p>
    <w:p w14:paraId="19E76062" w14:textId="77777777" w:rsidR="00C85EBF" w:rsidRPr="00117572" w:rsidRDefault="00000000">
      <w:pPr>
        <w:rPr>
          <w:rFonts w:cs="Times New Roman"/>
          <w:lang w:val="ru-RU"/>
        </w:rPr>
      </w:pPr>
      <w:r w:rsidRPr="00117572">
        <w:rPr>
          <w:rFonts w:cs="Times New Roman"/>
          <w:lang w:val="ru-RU"/>
        </w:rPr>
        <w:t>17. цилиндр алюминиевый на нити с крючком № 2 — ≥ 1 Штука.</w:t>
      </w:r>
    </w:p>
    <w:p w14:paraId="5C694327" w14:textId="77777777" w:rsidR="00C85EBF" w:rsidRPr="00117572" w:rsidRDefault="00000000">
      <w:pPr>
        <w:rPr>
          <w:rFonts w:cs="Times New Roman"/>
          <w:lang w:val="ru-RU"/>
        </w:rPr>
      </w:pPr>
      <w:r w:rsidRPr="00117572">
        <w:rPr>
          <w:rFonts w:cs="Times New Roman"/>
          <w:lang w:val="ru-RU"/>
        </w:rPr>
        <w:t>18. объем цилиндра стального — 25,0 ± 0,3 Сантиметр кубический.</w:t>
      </w:r>
    </w:p>
    <w:p w14:paraId="4D4207CF" w14:textId="77777777" w:rsidR="00C85EBF" w:rsidRPr="00117572" w:rsidRDefault="00000000">
      <w:pPr>
        <w:rPr>
          <w:rFonts w:cs="Times New Roman"/>
          <w:lang w:val="ru-RU"/>
        </w:rPr>
      </w:pPr>
      <w:r w:rsidRPr="00117572">
        <w:rPr>
          <w:rFonts w:cs="Times New Roman"/>
          <w:lang w:val="ru-RU"/>
        </w:rPr>
        <w:t xml:space="preserve">19. масса </w:t>
      </w:r>
      <w:proofErr w:type="spellStart"/>
      <w:r w:rsidRPr="00117572">
        <w:rPr>
          <w:rFonts w:cs="Times New Roman"/>
          <w:lang w:val="ru-RU"/>
        </w:rPr>
        <w:t>цилинра</w:t>
      </w:r>
      <w:proofErr w:type="spellEnd"/>
      <w:r w:rsidRPr="00117572">
        <w:rPr>
          <w:rFonts w:cs="Times New Roman"/>
          <w:lang w:val="ru-RU"/>
        </w:rPr>
        <w:t xml:space="preserve"> стального — 195 ± 2 Грамм.</w:t>
      </w:r>
    </w:p>
    <w:p w14:paraId="79326577" w14:textId="77777777" w:rsidR="00C85EBF" w:rsidRPr="00117572" w:rsidRDefault="00000000">
      <w:pPr>
        <w:rPr>
          <w:rFonts w:cs="Times New Roman"/>
          <w:lang w:val="ru-RU"/>
        </w:rPr>
      </w:pPr>
      <w:r w:rsidRPr="00117572">
        <w:rPr>
          <w:rFonts w:cs="Times New Roman"/>
          <w:lang w:val="ru-RU"/>
        </w:rPr>
        <w:t>20. объем цилиндра алюминиевого — 25,0 ± 0,7 Сантиметр кубический.</w:t>
      </w:r>
    </w:p>
    <w:p w14:paraId="1D6B7B32" w14:textId="77777777" w:rsidR="00C85EBF" w:rsidRPr="00117572" w:rsidRDefault="00000000">
      <w:pPr>
        <w:rPr>
          <w:rFonts w:cs="Times New Roman"/>
          <w:lang w:val="ru-RU"/>
        </w:rPr>
      </w:pPr>
      <w:r w:rsidRPr="00117572">
        <w:rPr>
          <w:rFonts w:cs="Times New Roman"/>
          <w:lang w:val="ru-RU"/>
        </w:rPr>
        <w:t>21. масса цилиндра алюминиевого — 70 ± 2 Грамм.</w:t>
      </w:r>
    </w:p>
    <w:p w14:paraId="3F61F578" w14:textId="77777777" w:rsidR="00C85EBF" w:rsidRPr="00117572" w:rsidRDefault="00000000">
      <w:pPr>
        <w:rPr>
          <w:rFonts w:cs="Times New Roman"/>
          <w:lang w:val="ru-RU"/>
        </w:rPr>
      </w:pPr>
      <w:r w:rsidRPr="00117572">
        <w:rPr>
          <w:rFonts w:cs="Times New Roman"/>
          <w:lang w:val="ru-RU"/>
        </w:rPr>
        <w:t>22. длина нити — ≥ 1 метр.</w:t>
      </w:r>
    </w:p>
    <w:p w14:paraId="2C12E14D" w14:textId="77777777" w:rsidR="002A0364" w:rsidRPr="00117572" w:rsidRDefault="00000000">
      <w:pPr>
        <w:keepNext/>
        <w:spacing w:before="120"/>
        <w:rPr>
          <w:rFonts w:cs="Times New Roman"/>
          <w:lang w:val="ru-RU"/>
        </w:rPr>
      </w:pPr>
      <w:r w:rsidRPr="00117572">
        <w:rPr>
          <w:rFonts w:cs="Times New Roman"/>
          <w:lang w:val="ru-RU"/>
        </w:rPr>
        <w:t>3. Упаковка и хранение</w:t>
      </w:r>
    </w:p>
    <w:p w14:paraId="6B59FF3E" w14:textId="77777777" w:rsidR="00C85EBF" w:rsidRPr="00117572" w:rsidRDefault="00000000">
      <w:pPr>
        <w:rPr>
          <w:rFonts w:cs="Times New Roman"/>
          <w:lang w:val="ru-RU"/>
        </w:rPr>
      </w:pPr>
      <w:r w:rsidRPr="00117572">
        <w:rPr>
          <w:rFonts w:cs="Times New Roman"/>
          <w:lang w:val="ru-RU"/>
        </w:rPr>
        <w:t xml:space="preserve">— Штативы, направляющие, оптическая скамья имеют отдельные упаковки, остальное оборудование набора размещено в пластиковые лотки с индивидуальным ложементом типа </w:t>
      </w:r>
      <w:proofErr w:type="spellStart"/>
      <w:r w:rsidRPr="00117572">
        <w:rPr>
          <w:rFonts w:cs="Times New Roman"/>
          <w:lang w:val="ru-RU"/>
        </w:rPr>
        <w:t>изолон</w:t>
      </w:r>
      <w:proofErr w:type="spellEnd"/>
      <w:r w:rsidRPr="00117572">
        <w:rPr>
          <w:rFonts w:cs="Times New Roman"/>
          <w:lang w:val="ru-RU"/>
        </w:rPr>
        <w:t xml:space="preserve"> и прозрачной защелкивающейся крышкой: соответствие.</w:t>
      </w:r>
    </w:p>
    <w:p w14:paraId="76A1D72B" w14:textId="77777777" w:rsidR="00C85EBF" w:rsidRPr="00117572" w:rsidRDefault="00000000">
      <w:pPr>
        <w:rPr>
          <w:rFonts w:cs="Times New Roman"/>
          <w:lang w:val="ru-RU"/>
        </w:rPr>
      </w:pPr>
      <w:r w:rsidRPr="00117572">
        <w:rPr>
          <w:rFonts w:cs="Times New Roman"/>
          <w:lang w:val="ru-RU"/>
        </w:rPr>
        <w:t>— Толщина стенки пластиковых лотков: ≥ 2 Миллиметр.</w:t>
      </w:r>
    </w:p>
    <w:p w14:paraId="39C89152" w14:textId="77777777" w:rsidR="00C85EBF" w:rsidRPr="00117572" w:rsidRDefault="00000000" w:rsidP="00117572">
      <w:pPr>
        <w:contextualSpacing/>
        <w:rPr>
          <w:rFonts w:cs="Times New Roman"/>
          <w:lang w:val="ru-RU"/>
        </w:rPr>
      </w:pPr>
      <w:r w:rsidRPr="00117572">
        <w:rPr>
          <w:rFonts w:cs="Times New Roman"/>
          <w:lang w:val="ru-RU"/>
        </w:rPr>
        <w:t>— Размеры пластиковых лотков с крышкой для комплектов №1, 2, 4, 5, 6 (</w:t>
      </w:r>
      <w:proofErr w:type="spellStart"/>
      <w:r w:rsidRPr="00117572">
        <w:rPr>
          <w:rFonts w:cs="Times New Roman"/>
          <w:lang w:val="ru-RU"/>
        </w:rPr>
        <w:t>ДхШхВ</w:t>
      </w:r>
      <w:proofErr w:type="spellEnd"/>
      <w:r w:rsidRPr="00117572">
        <w:rPr>
          <w:rFonts w:cs="Times New Roman"/>
          <w:lang w:val="ru-RU"/>
        </w:rPr>
        <w:t>): ≥ 420х310х95 Миллиметр.</w:t>
      </w:r>
    </w:p>
    <w:p w14:paraId="24C4647C" w14:textId="77777777" w:rsidR="00117572" w:rsidRDefault="00000000" w:rsidP="00117572">
      <w:pPr>
        <w:contextualSpacing/>
        <w:rPr>
          <w:rFonts w:cs="Times New Roman"/>
          <w:lang w:val="ru-RU"/>
        </w:rPr>
      </w:pPr>
      <w:r w:rsidRPr="00117572">
        <w:rPr>
          <w:rFonts w:cs="Times New Roman"/>
          <w:lang w:val="ru-RU"/>
        </w:rPr>
        <w:t>— Размеры пластиковых лотков с крышкой для комплектов №3, 7 (</w:t>
      </w:r>
      <w:proofErr w:type="spellStart"/>
      <w:r w:rsidRPr="00117572">
        <w:rPr>
          <w:rFonts w:cs="Times New Roman"/>
          <w:lang w:val="ru-RU"/>
        </w:rPr>
        <w:t>ДхШхВ</w:t>
      </w:r>
      <w:proofErr w:type="spellEnd"/>
      <w:r w:rsidRPr="00117572">
        <w:rPr>
          <w:rFonts w:cs="Times New Roman"/>
          <w:lang w:val="ru-RU"/>
        </w:rPr>
        <w:t>): ≥ 420х310х155 Миллиметр.</w:t>
      </w:r>
    </w:p>
    <w:p w14:paraId="4D3396DA" w14:textId="70812063" w:rsidR="00C85EBF" w:rsidRPr="00117572" w:rsidRDefault="00000000" w:rsidP="00117572">
      <w:pPr>
        <w:contextualSpacing/>
        <w:rPr>
          <w:rFonts w:cs="Times New Roman"/>
          <w:lang w:val="ru-RU"/>
        </w:rPr>
      </w:pPr>
      <w:r w:rsidRPr="00117572">
        <w:rPr>
          <w:rFonts w:cs="Times New Roman"/>
          <w:b/>
          <w:lang w:val="ru-RU"/>
        </w:rPr>
        <w:t>4. Методические рекомендации и программное обеспечение</w:t>
      </w:r>
    </w:p>
    <w:p w14:paraId="4F2F09C7" w14:textId="77777777" w:rsidR="00C85EBF" w:rsidRPr="00117572" w:rsidRDefault="00000000" w:rsidP="00117572">
      <w:pPr>
        <w:contextualSpacing/>
        <w:rPr>
          <w:rFonts w:cs="Times New Roman"/>
          <w:lang w:val="ru-RU"/>
        </w:rPr>
      </w:pPr>
      <w:r w:rsidRPr="00117572">
        <w:rPr>
          <w:rFonts w:cs="Times New Roman"/>
          <w:lang w:val="ru-RU"/>
        </w:rPr>
        <w:t>— Методические рекомендации по всем опытам согласно спецификации ФИПИ: наличие.</w:t>
      </w:r>
    </w:p>
    <w:p w14:paraId="5A96F64D" w14:textId="77777777" w:rsidR="00C85EBF" w:rsidRPr="00117572" w:rsidRDefault="00000000">
      <w:pPr>
        <w:rPr>
          <w:rFonts w:cs="Times New Roman"/>
          <w:lang w:val="ru-RU"/>
        </w:rPr>
      </w:pPr>
      <w:r w:rsidRPr="00117572">
        <w:rPr>
          <w:rFonts w:cs="Times New Roman"/>
          <w:lang w:val="ru-RU"/>
        </w:rPr>
        <w:t>— Вид носителя методических рекомендаций: бумажный.</w:t>
      </w:r>
    </w:p>
    <w:p w14:paraId="6C73CE19" w14:textId="77777777" w:rsidR="00C85EBF" w:rsidRPr="00117572" w:rsidRDefault="00000000">
      <w:pPr>
        <w:rPr>
          <w:rFonts w:cs="Times New Roman"/>
          <w:lang w:val="ru-RU"/>
        </w:rPr>
      </w:pPr>
      <w:r w:rsidRPr="00117572">
        <w:rPr>
          <w:rFonts w:cs="Times New Roman"/>
          <w:lang w:val="ru-RU"/>
        </w:rPr>
        <w:t>— Способ печати методических рекомендаций: типографский на бумаге.</w:t>
      </w:r>
    </w:p>
    <w:p w14:paraId="31B68507" w14:textId="77777777" w:rsidR="00C85EBF" w:rsidRPr="00117572" w:rsidRDefault="00000000">
      <w:pPr>
        <w:rPr>
          <w:rFonts w:cs="Times New Roman"/>
          <w:lang w:val="ru-RU"/>
        </w:rPr>
      </w:pPr>
      <w:r w:rsidRPr="00117572">
        <w:rPr>
          <w:rFonts w:cs="Times New Roman"/>
          <w:lang w:val="ru-RU"/>
        </w:rPr>
        <w:t>— Тип печати методических рекомендаций: двусторонняя.</w:t>
      </w:r>
    </w:p>
    <w:p w14:paraId="421A1F68" w14:textId="77777777" w:rsidR="00C85EBF" w:rsidRPr="00117572" w:rsidRDefault="00000000">
      <w:pPr>
        <w:rPr>
          <w:rFonts w:cs="Times New Roman"/>
          <w:lang w:val="ru-RU"/>
        </w:rPr>
      </w:pPr>
      <w:r w:rsidRPr="00117572">
        <w:rPr>
          <w:rFonts w:cs="Times New Roman"/>
          <w:lang w:val="ru-RU"/>
        </w:rPr>
        <w:t>— Тип переплета методических рекомендаций: металлическая пружина.</w:t>
      </w:r>
    </w:p>
    <w:p w14:paraId="7F33A5A7" w14:textId="77777777" w:rsidR="00C85EBF" w:rsidRPr="00117572" w:rsidRDefault="00000000">
      <w:pPr>
        <w:rPr>
          <w:rFonts w:cs="Times New Roman"/>
          <w:lang w:val="ru-RU"/>
        </w:rPr>
      </w:pPr>
      <w:r w:rsidRPr="00117572">
        <w:rPr>
          <w:rFonts w:cs="Times New Roman"/>
          <w:lang w:val="ru-RU"/>
        </w:rPr>
        <w:t>— Формат бумаги методических рекомендаций: А4.</w:t>
      </w:r>
    </w:p>
    <w:p w14:paraId="7B6705CE" w14:textId="77777777" w:rsidR="00C85EBF" w:rsidRPr="00117572" w:rsidRDefault="00000000">
      <w:pPr>
        <w:rPr>
          <w:rFonts w:cs="Times New Roman"/>
          <w:lang w:val="ru-RU"/>
        </w:rPr>
      </w:pPr>
      <w:r w:rsidRPr="00117572">
        <w:rPr>
          <w:rFonts w:cs="Times New Roman"/>
          <w:lang w:val="ru-RU"/>
        </w:rPr>
        <w:t>— Плотность бумаги методических рекомендаций: ≥ 80 Грамм/квадратный метр.</w:t>
      </w:r>
    </w:p>
    <w:p w14:paraId="3A569FB4" w14:textId="77777777" w:rsidR="00C85EBF" w:rsidRPr="00117572" w:rsidRDefault="00000000">
      <w:pPr>
        <w:rPr>
          <w:rFonts w:cs="Times New Roman"/>
          <w:lang w:val="ru-RU"/>
        </w:rPr>
      </w:pPr>
      <w:r w:rsidRPr="00117572">
        <w:rPr>
          <w:rFonts w:cs="Times New Roman"/>
          <w:lang w:val="ru-RU"/>
        </w:rPr>
        <w:t>— Количество страниц методических рекомендаций</w:t>
      </w:r>
      <w:proofErr w:type="gramStart"/>
      <w:r w:rsidRPr="00117572">
        <w:rPr>
          <w:rFonts w:cs="Times New Roman"/>
          <w:lang w:val="ru-RU"/>
        </w:rPr>
        <w:t>: &gt;</w:t>
      </w:r>
      <w:proofErr w:type="gramEnd"/>
      <w:r w:rsidRPr="00117572">
        <w:rPr>
          <w:rFonts w:cs="Times New Roman"/>
          <w:lang w:val="ru-RU"/>
        </w:rPr>
        <w:t xml:space="preserve"> 180 Штука.</w:t>
      </w:r>
    </w:p>
    <w:p w14:paraId="28399D93" w14:textId="77777777" w:rsidR="00C85EBF" w:rsidRPr="00117572" w:rsidRDefault="00000000">
      <w:pPr>
        <w:rPr>
          <w:rFonts w:cs="Times New Roman"/>
          <w:lang w:val="ru-RU"/>
        </w:rPr>
      </w:pPr>
      <w:r w:rsidRPr="00117572">
        <w:rPr>
          <w:rFonts w:cs="Times New Roman"/>
          <w:lang w:val="ru-RU"/>
        </w:rPr>
        <w:t>— Количество экспериментов на собираемых установках, описание которых содержат методические рекомендации: ≥ 42 Штука.</w:t>
      </w:r>
    </w:p>
    <w:p w14:paraId="455EDA6E" w14:textId="77777777" w:rsidR="00C85EBF" w:rsidRPr="00117572" w:rsidRDefault="00000000">
      <w:pPr>
        <w:rPr>
          <w:rFonts w:cs="Times New Roman"/>
          <w:lang w:val="ru-RU"/>
        </w:rPr>
      </w:pPr>
      <w:r w:rsidRPr="00117572">
        <w:rPr>
          <w:rFonts w:cs="Times New Roman"/>
          <w:lang w:val="ru-RU"/>
        </w:rPr>
        <w:lastRenderedPageBreak/>
        <w:t>— Содержательная часть методических рекомендаций: расчетные формулы и вычисления, необходимые для обработки результатов лабораторных работ, а также пояснения к ним; графики, построенные по полученным экспериментальным данным, с последующим анализом; теоретические сведения.</w:t>
      </w:r>
    </w:p>
    <w:p w14:paraId="62EE997B" w14:textId="77777777" w:rsidR="00C85EBF" w:rsidRPr="00117572" w:rsidRDefault="00000000">
      <w:pPr>
        <w:rPr>
          <w:rFonts w:cs="Times New Roman"/>
          <w:lang w:val="ru-RU"/>
        </w:rPr>
      </w:pPr>
      <w:r w:rsidRPr="00117572">
        <w:rPr>
          <w:rFonts w:cs="Times New Roman"/>
          <w:lang w:val="ru-RU"/>
        </w:rPr>
        <w:t>— Количество фотографий пошагового выполнения лабораторных работ, содержащихся в методических рекомендациях: ≥ 200 Штука.</w:t>
      </w:r>
    </w:p>
    <w:p w14:paraId="7682F69F" w14:textId="77777777" w:rsidR="00C85EBF" w:rsidRPr="00117572" w:rsidRDefault="00000000">
      <w:pPr>
        <w:rPr>
          <w:rFonts w:cs="Times New Roman"/>
          <w:lang w:val="ru-RU"/>
        </w:rPr>
      </w:pPr>
      <w:r w:rsidRPr="00117572">
        <w:rPr>
          <w:rFonts w:cs="Times New Roman"/>
          <w:lang w:val="ru-RU"/>
        </w:rPr>
        <w:t>— Количество шаблонов таблиц для оформления результатов, содержащихся в методических рекомендациях: ≥ 15 Штука.</w:t>
      </w:r>
    </w:p>
    <w:p w14:paraId="193C2408" w14:textId="77777777" w:rsidR="00C85EBF" w:rsidRPr="00117572" w:rsidRDefault="00000000">
      <w:pPr>
        <w:rPr>
          <w:rFonts w:cs="Times New Roman"/>
          <w:lang w:val="ru-RU"/>
        </w:rPr>
      </w:pPr>
      <w:r w:rsidRPr="00117572">
        <w:rPr>
          <w:rFonts w:cs="Times New Roman"/>
          <w:lang w:val="ru-RU"/>
        </w:rPr>
        <w:t>— Программное обеспечение «Модулятор расчетов»: наличие.</w:t>
      </w:r>
    </w:p>
    <w:p w14:paraId="333EFA88" w14:textId="77777777" w:rsidR="00C85EBF" w:rsidRPr="00117572" w:rsidRDefault="00000000">
      <w:pPr>
        <w:rPr>
          <w:rFonts w:cs="Times New Roman"/>
          <w:lang w:val="ru-RU"/>
        </w:rPr>
      </w:pPr>
      <w:r w:rsidRPr="00117572">
        <w:rPr>
          <w:rFonts w:cs="Times New Roman"/>
          <w:lang w:val="ru-RU"/>
        </w:rPr>
        <w:t>— Тип ПО: прикладное расчетное.</w:t>
      </w:r>
    </w:p>
    <w:p w14:paraId="121E1305" w14:textId="77777777" w:rsidR="00C85EBF" w:rsidRPr="00117572" w:rsidRDefault="00000000">
      <w:pPr>
        <w:rPr>
          <w:rFonts w:cs="Times New Roman"/>
          <w:lang w:val="ru-RU"/>
        </w:rPr>
      </w:pPr>
      <w:r w:rsidRPr="00117572">
        <w:rPr>
          <w:rFonts w:cs="Times New Roman"/>
          <w:lang w:val="ru-RU"/>
        </w:rPr>
        <w:t>— Назначение ПО: использование в учебном процессе для выполнения расчетов и моделирования.</w:t>
      </w:r>
    </w:p>
    <w:p w14:paraId="26CC519A" w14:textId="77777777" w:rsidR="00C85EBF" w:rsidRPr="00117572" w:rsidRDefault="00000000">
      <w:pPr>
        <w:rPr>
          <w:rFonts w:cs="Times New Roman"/>
          <w:lang w:val="ru-RU"/>
        </w:rPr>
      </w:pPr>
      <w:r w:rsidRPr="00117572">
        <w:rPr>
          <w:rFonts w:cs="Times New Roman"/>
          <w:lang w:val="ru-RU"/>
        </w:rPr>
        <w:t xml:space="preserve">— Способ поставки ПО: </w:t>
      </w:r>
      <w:r w:rsidRPr="00117572">
        <w:rPr>
          <w:rFonts w:cs="Times New Roman"/>
        </w:rPr>
        <w:t>USB</w:t>
      </w:r>
      <w:r w:rsidRPr="00117572">
        <w:rPr>
          <w:rFonts w:cs="Times New Roman"/>
          <w:lang w:val="ru-RU"/>
        </w:rPr>
        <w:t>-</w:t>
      </w:r>
      <w:proofErr w:type="spellStart"/>
      <w:r w:rsidRPr="00117572">
        <w:rPr>
          <w:rFonts w:cs="Times New Roman"/>
          <w:lang w:val="ru-RU"/>
        </w:rPr>
        <w:t>флеш</w:t>
      </w:r>
      <w:proofErr w:type="spellEnd"/>
      <w:r w:rsidRPr="00117572">
        <w:rPr>
          <w:rFonts w:cs="Times New Roman"/>
          <w:lang w:val="ru-RU"/>
        </w:rPr>
        <w:t>-накопитель.</w:t>
      </w:r>
    </w:p>
    <w:p w14:paraId="07634FEC" w14:textId="77777777" w:rsidR="00C85EBF" w:rsidRPr="00117572" w:rsidRDefault="00000000">
      <w:pPr>
        <w:rPr>
          <w:rFonts w:cs="Times New Roman"/>
          <w:lang w:val="ru-RU"/>
        </w:rPr>
      </w:pPr>
      <w:r w:rsidRPr="00117572">
        <w:rPr>
          <w:rFonts w:cs="Times New Roman"/>
          <w:lang w:val="ru-RU"/>
        </w:rPr>
        <w:t>— Занимаемый объем памяти ПО: ≥ 500 МБ и ≤ 700 МБ.</w:t>
      </w:r>
    </w:p>
    <w:p w14:paraId="07FDD573" w14:textId="77777777" w:rsidR="00C85EBF" w:rsidRPr="00117572" w:rsidRDefault="00000000">
      <w:pPr>
        <w:rPr>
          <w:rFonts w:cs="Times New Roman"/>
          <w:lang w:val="ru-RU"/>
        </w:rPr>
      </w:pPr>
      <w:r w:rsidRPr="00117572">
        <w:rPr>
          <w:rFonts w:cs="Times New Roman"/>
          <w:lang w:val="ru-RU"/>
        </w:rPr>
        <w:t>— Способ активации ПО: лицензионный ключ.</w:t>
      </w:r>
    </w:p>
    <w:p w14:paraId="2FF23F8C" w14:textId="77777777" w:rsidR="00C85EBF" w:rsidRPr="00117572" w:rsidRDefault="00000000">
      <w:pPr>
        <w:rPr>
          <w:rFonts w:cs="Times New Roman"/>
          <w:lang w:val="ru-RU"/>
        </w:rPr>
      </w:pPr>
      <w:r w:rsidRPr="00117572">
        <w:rPr>
          <w:rFonts w:cs="Times New Roman"/>
          <w:lang w:val="ru-RU"/>
        </w:rPr>
        <w:t xml:space="preserve">— Операционная система для установки ПО: </w:t>
      </w:r>
      <w:r w:rsidRPr="00117572">
        <w:rPr>
          <w:rFonts w:cs="Times New Roman"/>
        </w:rPr>
        <w:t>Windows</w:t>
      </w:r>
      <w:r w:rsidRPr="00117572">
        <w:rPr>
          <w:rFonts w:cs="Times New Roman"/>
          <w:lang w:val="ru-RU"/>
        </w:rPr>
        <w:t>.</w:t>
      </w:r>
    </w:p>
    <w:p w14:paraId="7B7C9C1F" w14:textId="77777777" w:rsidR="00C85EBF" w:rsidRPr="00117572" w:rsidRDefault="00000000">
      <w:pPr>
        <w:rPr>
          <w:rFonts w:cs="Times New Roman"/>
          <w:lang w:val="ru-RU"/>
        </w:rPr>
      </w:pPr>
      <w:r w:rsidRPr="00117572">
        <w:rPr>
          <w:rFonts w:cs="Times New Roman"/>
          <w:lang w:val="ru-RU"/>
        </w:rPr>
        <w:t>— Работа ПО без доступа к сети Интернет: наличие.</w:t>
      </w:r>
    </w:p>
    <w:p w14:paraId="767E4F4A" w14:textId="77777777" w:rsidR="00C85EBF" w:rsidRPr="00117572" w:rsidRDefault="00000000">
      <w:pPr>
        <w:rPr>
          <w:rFonts w:cs="Times New Roman"/>
          <w:lang w:val="ru-RU"/>
        </w:rPr>
      </w:pPr>
      <w:r w:rsidRPr="00117572">
        <w:rPr>
          <w:rFonts w:cs="Times New Roman"/>
          <w:lang w:val="ru-RU"/>
        </w:rPr>
        <w:t>— Руководство пользователя ПО на русском языке в электронном виде: наличие.</w:t>
      </w:r>
    </w:p>
    <w:p w14:paraId="66B4B7CD" w14:textId="77777777" w:rsidR="00C85EBF" w:rsidRPr="00117572" w:rsidRDefault="00000000">
      <w:pPr>
        <w:rPr>
          <w:rFonts w:cs="Times New Roman"/>
          <w:lang w:val="ru-RU"/>
        </w:rPr>
      </w:pPr>
      <w:r w:rsidRPr="00117572">
        <w:rPr>
          <w:rFonts w:cs="Times New Roman"/>
          <w:lang w:val="ru-RU"/>
        </w:rPr>
        <w:t>— Количество страниц в руководстве пользователя ПО: ≥ 9.</w:t>
      </w:r>
    </w:p>
    <w:p w14:paraId="3DFC1F4B" w14:textId="77777777" w:rsidR="00C85EBF" w:rsidRPr="00117572" w:rsidRDefault="00000000">
      <w:pPr>
        <w:rPr>
          <w:rFonts w:cs="Times New Roman"/>
          <w:lang w:val="ru-RU"/>
        </w:rPr>
      </w:pPr>
      <w:r w:rsidRPr="00117572">
        <w:rPr>
          <w:rFonts w:cs="Times New Roman"/>
          <w:lang w:val="ru-RU"/>
        </w:rPr>
        <w:t>— Количество расчетных моделей</w:t>
      </w:r>
      <w:proofErr w:type="gramStart"/>
      <w:r w:rsidRPr="00117572">
        <w:rPr>
          <w:rFonts w:cs="Times New Roman"/>
          <w:lang w:val="ru-RU"/>
        </w:rPr>
        <w:t>: &gt;</w:t>
      </w:r>
      <w:proofErr w:type="gramEnd"/>
      <w:r w:rsidRPr="00117572">
        <w:rPr>
          <w:rFonts w:cs="Times New Roman"/>
          <w:lang w:val="ru-RU"/>
        </w:rPr>
        <w:t xml:space="preserve"> 5.</w:t>
      </w:r>
    </w:p>
    <w:p w14:paraId="0C4968B3" w14:textId="77777777" w:rsidR="002A0364" w:rsidRPr="00117572" w:rsidRDefault="00000000">
      <w:pPr>
        <w:keepNext/>
        <w:spacing w:before="120"/>
        <w:rPr>
          <w:rFonts w:cs="Times New Roman"/>
          <w:lang w:val="ru-RU"/>
        </w:rPr>
      </w:pPr>
      <w:r w:rsidRPr="00117572">
        <w:rPr>
          <w:rFonts w:cs="Times New Roman"/>
          <w:lang w:val="ru-RU"/>
        </w:rPr>
        <w:t>5. Требования к качеству, безопасности и документам</w:t>
      </w:r>
    </w:p>
    <w:p w14:paraId="77425671" w14:textId="77777777" w:rsidR="002A0364" w:rsidRPr="00117572" w:rsidRDefault="00000000">
      <w:pPr>
        <w:jc w:val="both"/>
        <w:rPr>
          <w:rFonts w:cs="Times New Roman"/>
          <w:lang w:val="ru-RU"/>
        </w:rPr>
      </w:pPr>
      <w:r w:rsidRPr="00117572">
        <w:rPr>
          <w:rFonts w:cs="Times New Roman"/>
          <w:lang w:val="ru-RU"/>
        </w:rPr>
        <w:t>• Оборудование должно быть безопасным при использовании в общеобразовательной организации и соответствовать обязательным требованиям технических регламентов и иных нормативных правовых актов, применимых к конкретным компонентам.</w:t>
      </w:r>
    </w:p>
    <w:p w14:paraId="46FB2ED4" w14:textId="77777777" w:rsidR="002A0364" w:rsidRPr="00117572" w:rsidRDefault="00000000">
      <w:pPr>
        <w:jc w:val="both"/>
        <w:rPr>
          <w:rFonts w:cs="Times New Roman"/>
          <w:lang w:val="ru-RU"/>
        </w:rPr>
      </w:pPr>
      <w:r w:rsidRPr="00117572">
        <w:rPr>
          <w:rFonts w:cs="Times New Roman"/>
          <w:lang w:val="ru-RU"/>
        </w:rPr>
        <w:t>• Измерительные приборы должны иметь читаемые шкалы, исправные механизмы и электрические соединения. Комплектность должна позволять проводить опыты без нештатной доработки приборов.</w:t>
      </w:r>
    </w:p>
    <w:p w14:paraId="2D404592" w14:textId="77777777" w:rsidR="002A0364" w:rsidRPr="00117572" w:rsidRDefault="00000000">
      <w:pPr>
        <w:jc w:val="both"/>
        <w:rPr>
          <w:rFonts w:cs="Times New Roman"/>
          <w:lang w:val="ru-RU"/>
        </w:rPr>
      </w:pPr>
      <w:r w:rsidRPr="00117572">
        <w:rPr>
          <w:rFonts w:cs="Times New Roman"/>
          <w:lang w:val="ru-RU"/>
        </w:rPr>
        <w:t>• Поставщик передает паспорта и/или руководства по эксплуатации, гарантийные документы, документы о соответствии — если их наличие обязательно, а также документы и сведения, подтверждающие страну происхождения товара и соблюдение национального режима.</w:t>
      </w:r>
    </w:p>
    <w:p w14:paraId="15B9C19E" w14:textId="77777777" w:rsidR="002A0364" w:rsidRPr="00117572" w:rsidRDefault="00000000">
      <w:pPr>
        <w:jc w:val="both"/>
        <w:rPr>
          <w:rFonts w:cs="Times New Roman"/>
          <w:lang w:val="ru-RU"/>
        </w:rPr>
      </w:pPr>
      <w:r w:rsidRPr="00117572">
        <w:rPr>
          <w:rFonts w:cs="Times New Roman"/>
          <w:lang w:val="ru-RU"/>
        </w:rPr>
        <w:t>• Маркировка и эксплуатационная документация должны быть на русском языке либо сопровождаться переводом на русский язык.</w:t>
      </w:r>
    </w:p>
    <w:p w14:paraId="12457A22" w14:textId="77777777" w:rsidR="002A0364" w:rsidRPr="00117572" w:rsidRDefault="00000000">
      <w:pPr>
        <w:keepNext/>
        <w:spacing w:before="120"/>
        <w:rPr>
          <w:rFonts w:cs="Times New Roman"/>
          <w:lang w:val="ru-RU"/>
        </w:rPr>
      </w:pPr>
      <w:r w:rsidRPr="00117572">
        <w:rPr>
          <w:rFonts w:cs="Times New Roman"/>
          <w:lang w:val="ru-RU"/>
        </w:rPr>
        <w:t>6. Гарантия и приемка</w:t>
      </w:r>
    </w:p>
    <w:p w14:paraId="0E6B1284" w14:textId="77777777" w:rsidR="002A0364" w:rsidRPr="00117572" w:rsidRDefault="00000000">
      <w:pPr>
        <w:jc w:val="both"/>
        <w:rPr>
          <w:rFonts w:cs="Times New Roman"/>
          <w:lang w:val="ru-RU"/>
        </w:rPr>
      </w:pPr>
      <w:r w:rsidRPr="00117572">
        <w:rPr>
          <w:rFonts w:cs="Times New Roman"/>
          <w:lang w:val="ru-RU"/>
        </w:rPr>
        <w:t>• Гарантийный срок — срок изготовителя, но не менее 12 месяцев с даты подписания документа о приемке.</w:t>
      </w:r>
    </w:p>
    <w:p w14:paraId="3CB21337" w14:textId="77777777" w:rsidR="002A0364" w:rsidRPr="00117572" w:rsidRDefault="00000000">
      <w:pPr>
        <w:jc w:val="both"/>
        <w:rPr>
          <w:rFonts w:cs="Times New Roman"/>
          <w:lang w:val="ru-RU"/>
        </w:rPr>
      </w:pPr>
      <w:r w:rsidRPr="00117572">
        <w:rPr>
          <w:rFonts w:cs="Times New Roman"/>
          <w:lang w:val="ru-RU"/>
        </w:rPr>
        <w:t>• В период гарантии Поставщик за свой счет устраняет недостатки либо заменяет неисправный или некомплектный товар в срок не более 10 рабочих дней с даты получения требования Заказчика, если иной срок письменно не согласован с учетом характера недостатка.</w:t>
      </w:r>
    </w:p>
    <w:p w14:paraId="169806D7" w14:textId="77777777" w:rsidR="002A0364" w:rsidRPr="00117572" w:rsidRDefault="00000000">
      <w:pPr>
        <w:jc w:val="both"/>
        <w:rPr>
          <w:rFonts w:cs="Times New Roman"/>
          <w:lang w:val="ru-RU"/>
        </w:rPr>
      </w:pPr>
      <w:r w:rsidRPr="00117572">
        <w:rPr>
          <w:rFonts w:cs="Times New Roman"/>
          <w:lang w:val="ru-RU"/>
        </w:rPr>
        <w:t>• Приемка осуществляется по количеству, комплектности, внешнему состоянию, соответствию конкретных характеристик требованиям настоящего Технического задания и наличию обязательных документов.</w:t>
      </w:r>
    </w:p>
    <w:p w14:paraId="614B221F" w14:textId="77777777" w:rsidR="002A0364" w:rsidRPr="00117572" w:rsidRDefault="00000000">
      <w:pPr>
        <w:jc w:val="both"/>
        <w:rPr>
          <w:rFonts w:cs="Times New Roman"/>
          <w:lang w:val="ru-RU"/>
        </w:rPr>
      </w:pPr>
      <w:r w:rsidRPr="00117572">
        <w:rPr>
          <w:rFonts w:cs="Times New Roman"/>
          <w:lang w:val="ru-RU"/>
        </w:rPr>
        <w:t>• Доставка, погрузочно-разгрузочные работы, занос и размещение товара в месте поставки осуществляются силами и за счет Поставщика.</w:t>
      </w:r>
    </w:p>
    <w:p w14:paraId="1A68EC0F" w14:textId="77777777" w:rsidR="002A0364" w:rsidRPr="00117572" w:rsidRDefault="00000000">
      <w:pPr>
        <w:keepNext/>
        <w:spacing w:before="120"/>
        <w:rPr>
          <w:rFonts w:cs="Times New Roman"/>
          <w:lang w:val="ru-RU"/>
        </w:rPr>
      </w:pPr>
      <w:r w:rsidRPr="00117572">
        <w:rPr>
          <w:rFonts w:cs="Times New Roman"/>
          <w:lang w:val="ru-RU"/>
        </w:rPr>
        <w:t>7. Национальный режим</w:t>
      </w:r>
    </w:p>
    <w:p w14:paraId="4634CB66" w14:textId="77777777" w:rsidR="002A0364" w:rsidRPr="00117572" w:rsidRDefault="00000000">
      <w:pPr>
        <w:jc w:val="both"/>
        <w:rPr>
          <w:rFonts w:cs="Times New Roman"/>
          <w:lang w:val="ru-RU"/>
        </w:rPr>
      </w:pPr>
      <w:r w:rsidRPr="00117572">
        <w:rPr>
          <w:rFonts w:cs="Times New Roman"/>
          <w:lang w:val="ru-RU"/>
        </w:rPr>
        <w:t>Применяется ограничение закупок иностранных товаров в соответствии с постановлением Правительства Российской Федерации от 23.12.2024 № 1875 (в действующей редакции). Код ОКПД2 32.99.53.130 указан в позиции 186 Приложения № 2. Участник указывает страну происхождения товара и номер реестровой записи из реестра российской промышленной продукции либо евразийского реестра промышленных товаров — в зависимости от страны происхождения. При отсутствии надлежащего подтверждения товар считается иностранным. При исполнении договора замена подтвержденного российского товара или товара государства — члена ЕАЭС на иностранный товар, в отношении которого применяется ограничение, не допускается.</w:t>
      </w:r>
    </w:p>
    <w:p w14:paraId="726BDA9F" w14:textId="77777777" w:rsidR="001B08D2" w:rsidRPr="00117572" w:rsidRDefault="00000000">
      <w:pPr>
        <w:keepNext/>
        <w:spacing w:before="120"/>
        <w:rPr>
          <w:rFonts w:cs="Times New Roman"/>
          <w:lang w:val="ru-RU"/>
        </w:rPr>
      </w:pPr>
      <w:r w:rsidRPr="00117572">
        <w:rPr>
          <w:rFonts w:cs="Times New Roman"/>
          <w:lang w:val="ru-RU"/>
        </w:rPr>
        <w:t>8. Дополнительные условия поставки</w:t>
      </w:r>
    </w:p>
    <w:p w14:paraId="2EAF0C69" w14:textId="77777777" w:rsidR="001B08D2" w:rsidRPr="00117572" w:rsidRDefault="00000000">
      <w:pPr>
        <w:jc w:val="both"/>
        <w:rPr>
          <w:rFonts w:cs="Times New Roman"/>
          <w:lang w:val="ru-RU"/>
        </w:rPr>
      </w:pPr>
      <w:r w:rsidRPr="00117572">
        <w:rPr>
          <w:rFonts w:cs="Times New Roman"/>
          <w:lang w:val="ru-RU"/>
        </w:rPr>
        <w:t>• Частичная поставка отдельных компонентов без одновременной передачи полного комплекта допускается только с предварительного письменного согласия Заказчика. Товар считается поставленным после передачи всех семи тематических наборов и пластиковых лотков с крышками по каждой единице товара.</w:t>
      </w:r>
    </w:p>
    <w:p w14:paraId="069B0947" w14:textId="329A1843" w:rsidR="0023307D" w:rsidRPr="00117572" w:rsidRDefault="00000000" w:rsidP="00117572">
      <w:pPr>
        <w:jc w:val="both"/>
        <w:rPr>
          <w:rFonts w:cs="Times New Roman"/>
          <w:lang w:val="ru-RU"/>
        </w:rPr>
      </w:pPr>
      <w:r w:rsidRPr="00117572">
        <w:rPr>
          <w:rFonts w:cs="Times New Roman"/>
          <w:lang w:val="ru-RU"/>
        </w:rPr>
        <w:t>• Расходные материалы, прямо включенные в комплектность (в том числе поваренная соль), должны быть поставлены в количестве, достаточном для первичного выполнения соответствующих опытов.</w:t>
      </w:r>
    </w:p>
    <w:sectPr w:rsidR="0023307D" w:rsidRPr="00117572" w:rsidSect="00034616">
      <w:headerReference w:type="default" r:id="rId8"/>
      <w:footerReference w:type="default" r:id="rId9"/>
      <w:pgSz w:w="12240" w:h="15840"/>
      <w:pgMar w:top="680" w:right="680" w:bottom="680" w:left="85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7CBCBA" w14:textId="77777777" w:rsidR="00E04821" w:rsidRDefault="00E04821">
      <w:r>
        <w:separator/>
      </w:r>
    </w:p>
  </w:endnote>
  <w:endnote w:type="continuationSeparator" w:id="0">
    <w:p w14:paraId="169B928D" w14:textId="77777777" w:rsidR="00E04821" w:rsidRDefault="00E048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CC"/>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modern"/>
    <w:pitch w:val="fixed"/>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0CC856" w14:textId="77777777" w:rsidR="00657E0D" w:rsidRDefault="00657E0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B561BF" w14:textId="77777777" w:rsidR="00E04821" w:rsidRDefault="00E04821">
      <w:r>
        <w:separator/>
      </w:r>
    </w:p>
  </w:footnote>
  <w:footnote w:type="continuationSeparator" w:id="0">
    <w:p w14:paraId="6A7933E1" w14:textId="77777777" w:rsidR="00E04821" w:rsidRDefault="00E048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44E492" w14:textId="77777777" w:rsidR="00657E0D" w:rsidRDefault="00657E0D"/>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803888840">
    <w:abstractNumId w:val="8"/>
  </w:num>
  <w:num w:numId="2" w16cid:durableId="407463970">
    <w:abstractNumId w:val="6"/>
  </w:num>
  <w:num w:numId="3" w16cid:durableId="1195003132">
    <w:abstractNumId w:val="5"/>
  </w:num>
  <w:num w:numId="4" w16cid:durableId="2133479876">
    <w:abstractNumId w:val="4"/>
  </w:num>
  <w:num w:numId="5" w16cid:durableId="95561533">
    <w:abstractNumId w:val="7"/>
  </w:num>
  <w:num w:numId="6" w16cid:durableId="690036639">
    <w:abstractNumId w:val="3"/>
  </w:num>
  <w:num w:numId="7" w16cid:durableId="1155343542">
    <w:abstractNumId w:val="2"/>
  </w:num>
  <w:num w:numId="8" w16cid:durableId="1071460472">
    <w:abstractNumId w:val="1"/>
  </w:num>
  <w:num w:numId="9" w16cid:durableId="4816989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69E0"/>
    <w:rsid w:val="00034616"/>
    <w:rsid w:val="0006063C"/>
    <w:rsid w:val="00117572"/>
    <w:rsid w:val="00142F82"/>
    <w:rsid w:val="0015074B"/>
    <w:rsid w:val="001B08D2"/>
    <w:rsid w:val="001E0E25"/>
    <w:rsid w:val="0023307D"/>
    <w:rsid w:val="0029639D"/>
    <w:rsid w:val="002A0364"/>
    <w:rsid w:val="00326F90"/>
    <w:rsid w:val="0048358D"/>
    <w:rsid w:val="004A4F53"/>
    <w:rsid w:val="005660AA"/>
    <w:rsid w:val="0062595A"/>
    <w:rsid w:val="00657E0D"/>
    <w:rsid w:val="008242F8"/>
    <w:rsid w:val="008C0410"/>
    <w:rsid w:val="008C5438"/>
    <w:rsid w:val="00960637"/>
    <w:rsid w:val="00AA1D8D"/>
    <w:rsid w:val="00B47730"/>
    <w:rsid w:val="00BE5609"/>
    <w:rsid w:val="00C65970"/>
    <w:rsid w:val="00C85EBF"/>
    <w:rsid w:val="00CB0664"/>
    <w:rsid w:val="00D77ABE"/>
    <w:rsid w:val="00E04821"/>
    <w:rsid w:val="00E22ABD"/>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1186EC2"/>
  <w14:defaultImageDpi w14:val="300"/>
  <w15:docId w15:val="{F3EB18B9-D4DD-4FBB-AE4C-1D7168374A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0" w:line="240" w:lineRule="auto"/>
    </w:pPr>
    <w:rPr>
      <w:rFonts w:ascii="Times New Roman" w:eastAsia="Times New Roman" w:hAnsi="Times New Roman"/>
    </w:rPr>
  </w:style>
  <w:style w:type="paragraph" w:styleId="1">
    <w:name w:val="heading 1"/>
    <w:basedOn w:val="a1"/>
    <w:next w:val="a1"/>
    <w:link w:val="10"/>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2924</Words>
  <Characters>16668</Characters>
  <Application>Microsoft Office Word</Application>
  <DocSecurity>0</DocSecurity>
  <Lines>138</Lines>
  <Paragraphs>39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19553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Дрига Ирина</cp:lastModifiedBy>
  <cp:revision>2</cp:revision>
  <dcterms:created xsi:type="dcterms:W3CDTF">2026-08-24T13:46:00Z</dcterms:created>
  <dcterms:modified xsi:type="dcterms:W3CDTF">2026-08-24T13:46:00Z</dcterms:modified>
  <cp:category/>
</cp:coreProperties>
</file>