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66886" w14:textId="77777777" w:rsidR="00781834" w:rsidRDefault="00781834">
      <w:pPr>
        <w:spacing w:after="0" w:line="240" w:lineRule="auto"/>
        <w:ind w:right="140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sz w:val="24"/>
          <w:szCs w:val="24"/>
          <w:u w:val="single"/>
        </w:rPr>
      </w:pPr>
    </w:p>
    <w:p w14:paraId="4D84B060" w14:textId="77777777" w:rsidR="00781834" w:rsidRPr="00D81877" w:rsidRDefault="00D81877">
      <w:pPr>
        <w:spacing w:after="0" w:line="240" w:lineRule="auto"/>
        <w:jc w:val="center"/>
        <w:rPr>
          <w:rFonts w:ascii="Arial Narrow" w:eastAsia="Arial Unicode MS" w:hAnsi="Arial Narrow" w:cs="Times New Roman"/>
          <w:b/>
          <w:color w:val="000000"/>
          <w:sz w:val="24"/>
          <w:szCs w:val="24"/>
          <w:lang w:eastAsia="ru-RU"/>
        </w:rPr>
      </w:pPr>
      <w:r w:rsidRPr="00D81877">
        <w:rPr>
          <w:rFonts w:ascii="Arial Narrow" w:eastAsia="Arial Unicode MS" w:hAnsi="Arial Narrow" w:cs="Times New Roman"/>
          <w:b/>
          <w:color w:val="000000"/>
          <w:sz w:val="24"/>
          <w:szCs w:val="24"/>
          <w:lang w:eastAsia="ru-RU"/>
        </w:rPr>
        <w:t xml:space="preserve">ТЕХНИЧЕСКОЕ ЗАДАНИЕ </w:t>
      </w:r>
    </w:p>
    <w:p w14:paraId="766F2897" w14:textId="0ABD3E18" w:rsidR="008018D6" w:rsidRPr="00D81877" w:rsidRDefault="00D81877" w:rsidP="008018D6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D8187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на поставку </w:t>
      </w:r>
      <w:r w:rsidR="008018D6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щебня извест</w:t>
      </w:r>
      <w:r w:rsidR="004A7399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някового</w:t>
      </w:r>
      <w:r w:rsidR="008018D6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</w:t>
      </w:r>
      <w:r w:rsidRPr="00D8187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21752144" w14:textId="6316F713" w:rsidR="00781834" w:rsidRPr="00D81877" w:rsidRDefault="00D81877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D8187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ПУ г. Балахна</w:t>
      </w:r>
      <w:r w:rsid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и ПУ Городец</w:t>
      </w:r>
    </w:p>
    <w:p w14:paraId="258A03A6" w14:textId="77777777" w:rsidR="00781834" w:rsidRPr="00D81877" w:rsidRDefault="00781834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</w:p>
    <w:p w14:paraId="3ABAB7E5" w14:textId="74F91A30" w:rsidR="00781834" w:rsidRPr="00D81877" w:rsidRDefault="00D81877" w:rsidP="006274AF">
      <w:pPr>
        <w:spacing w:after="0" w:line="240" w:lineRule="auto"/>
        <w:ind w:left="-709" w:hanging="284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D8187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1. Предмет закупки: </w:t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заключение договора на право поставки </w:t>
      </w:r>
      <w:r w:rsidR="004A73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щебня известнякового</w:t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</w:t>
      </w:r>
      <w:r w:rsidRPr="00D81877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ПУ г. Балахна</w:t>
      </w:r>
      <w:r w:rsidR="004C4FEA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 xml:space="preserve"> и ПУ Городец</w:t>
      </w:r>
    </w:p>
    <w:p w14:paraId="282D95B3" w14:textId="77777777" w:rsidR="00781834" w:rsidRPr="00D81877" w:rsidRDefault="00D81877" w:rsidP="006274AF">
      <w:pPr>
        <w:spacing w:after="0" w:line="240" w:lineRule="auto"/>
        <w:ind w:left="-709" w:hanging="284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D8187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2. Грузополучатель: </w:t>
      </w:r>
      <w:r w:rsidRPr="00D81877">
        <w:rPr>
          <w:rFonts w:ascii="Arial Narrow" w:eastAsia="Times New Roman" w:hAnsi="Arial Narrow" w:cs="Times New Roman"/>
          <w:color w:val="000000"/>
          <w:sz w:val="24"/>
          <w:szCs w:val="24"/>
          <w:lang w:eastAsia="ru-RU"/>
        </w:rPr>
        <w:t>АО «Ситиматик-НН»</w:t>
      </w:r>
    </w:p>
    <w:p w14:paraId="77D4AEC5" w14:textId="77777777" w:rsidR="00781834" w:rsidRPr="00D81877" w:rsidRDefault="00D81877" w:rsidP="006274AF">
      <w:pPr>
        <w:spacing w:after="0" w:line="240" w:lineRule="auto"/>
        <w:ind w:left="-709" w:hanging="284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D81877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3. Наименование и технические характеристики товара, объем поставки:</w:t>
      </w:r>
    </w:p>
    <w:p w14:paraId="5CEE8BC7" w14:textId="77777777" w:rsidR="006274AF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3541A4FE" w14:textId="458D687E" w:rsidR="00781834" w:rsidRPr="004C4FEA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1) </w:t>
      </w:r>
      <w:r w:rsidR="005A7F8F"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Щебень извест</w:t>
      </w:r>
      <w:r w:rsidR="004A7399"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няковый</w:t>
      </w:r>
      <w:r w:rsidR="005A7F8F"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фракци</w:t>
      </w:r>
      <w:r w:rsidR="0049210B"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и</w:t>
      </w:r>
      <w:r w:rsidR="005A7F8F" w:rsidRPr="004C4FEA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:</w:t>
      </w:r>
    </w:p>
    <w:p w14:paraId="62898B4A" w14:textId="1811191A" w:rsidR="005A7F8F" w:rsidRPr="00D81877" w:rsidRDefault="006274AF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           </w:t>
      </w:r>
      <w:r w:rsidR="005A7F8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-  20-40</w:t>
      </w:r>
      <w:r w:rsidR="00FA68EE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=210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</w:t>
      </w:r>
      <w:r w:rsidR="00FA68EE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тонн</w:t>
      </w:r>
    </w:p>
    <w:p w14:paraId="6EE70654" w14:textId="0709AF42" w:rsidR="00B9276D" w:rsidRPr="00FA68EE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Общий о</w:t>
      </w:r>
      <w:r w:rsidR="00D81877" w:rsidRPr="00FA68EE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бъем поставки: </w:t>
      </w:r>
    </w:p>
    <w:p w14:paraId="0AF3D15A" w14:textId="000C5FB9" w:rsidR="00FA68EE" w:rsidRDefault="00FA68EE" w:rsidP="006274AF">
      <w:pPr>
        <w:spacing w:after="0" w:line="240" w:lineRule="auto"/>
        <w:ind w:left="-709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             </w:t>
      </w:r>
      <w:r w:rsidR="006274A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</w:t>
      </w:r>
      <w:r w:rsidR="00FA2879" w:rsidRPr="006274AF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-  </w:t>
      </w:r>
      <w:r w:rsidRPr="006274AF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210</w:t>
      </w:r>
      <w:r w:rsidR="00FA2879" w:rsidRPr="006274AF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тонн на</w:t>
      </w:r>
      <w:r w:rsidRPr="006274AF">
        <w:rPr>
          <w:rFonts w:ascii="Arial Narrow" w:hAnsi="Arial Narrow"/>
          <w:b/>
          <w:sz w:val="24"/>
          <w:szCs w:val="24"/>
        </w:rPr>
        <w:t xml:space="preserve"> ПУ Балахна</w:t>
      </w:r>
      <w:r>
        <w:rPr>
          <w:rFonts w:ascii="Arial Narrow" w:hAnsi="Arial Narrow"/>
          <w:sz w:val="24"/>
          <w:szCs w:val="24"/>
        </w:rPr>
        <w:t xml:space="preserve"> - Нижегородская</w:t>
      </w:r>
      <w:r w:rsidRPr="001F6F85">
        <w:rPr>
          <w:rFonts w:ascii="Arial Narrow" w:hAnsi="Arial Narrow"/>
          <w:sz w:val="24"/>
          <w:szCs w:val="24"/>
        </w:rPr>
        <w:t xml:space="preserve"> область, </w:t>
      </w:r>
      <w:r>
        <w:rPr>
          <w:rFonts w:ascii="Arial Narrow" w:hAnsi="Arial Narrow"/>
          <w:sz w:val="24"/>
          <w:szCs w:val="24"/>
        </w:rPr>
        <w:t xml:space="preserve">г. </w:t>
      </w:r>
      <w:r w:rsidRPr="001F6F85">
        <w:rPr>
          <w:rFonts w:ascii="Arial Narrow" w:hAnsi="Arial Narrow"/>
          <w:sz w:val="24"/>
          <w:szCs w:val="24"/>
        </w:rPr>
        <w:t>Балахна, территория Сахаровские болота, полигон ТБО, земельный участок № 8</w:t>
      </w:r>
      <w:r>
        <w:rPr>
          <w:rFonts w:ascii="Arial Narrow" w:hAnsi="Arial Narrow"/>
          <w:sz w:val="24"/>
          <w:szCs w:val="24"/>
        </w:rPr>
        <w:t>(ориентир – Балахна, ул</w:t>
      </w:r>
      <w:r w:rsidR="006274AF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Вокзальная,34)</w:t>
      </w:r>
    </w:p>
    <w:p w14:paraId="1B62E23A" w14:textId="77777777" w:rsidR="006274AF" w:rsidRDefault="00FA68EE" w:rsidP="006274AF">
      <w:pPr>
        <w:spacing w:after="0" w:line="240" w:lineRule="auto"/>
        <w:ind w:left="-709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</w:t>
      </w:r>
    </w:p>
    <w:p w14:paraId="56BD8399" w14:textId="4675419C" w:rsidR="00FA68EE" w:rsidRPr="004C4FEA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</w:pPr>
      <w:r w:rsidRPr="004C4FEA">
        <w:rPr>
          <w:rFonts w:ascii="Arial Narrow" w:hAnsi="Arial Narrow"/>
          <w:b/>
          <w:bCs/>
          <w:sz w:val="24"/>
          <w:szCs w:val="24"/>
        </w:rPr>
        <w:t>2)</w:t>
      </w:r>
      <w:r w:rsidRPr="004C4FEA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ru-RU"/>
        </w:rPr>
        <w:t xml:space="preserve"> Щебень известняковый фракции:</w:t>
      </w:r>
    </w:p>
    <w:p w14:paraId="4D4213C1" w14:textId="308FA0FF" w:rsidR="00FA68EE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           -20-40=</w:t>
      </w:r>
      <w:r w:rsidR="00235EB4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4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0 тонн</w:t>
      </w:r>
    </w:p>
    <w:p w14:paraId="7A8C686E" w14:textId="070B3771" w:rsidR="00FA68EE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           -40-70=2</w:t>
      </w:r>
      <w:r w:rsidR="00235EB4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8</w:t>
      </w: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0 тонн</w:t>
      </w:r>
    </w:p>
    <w:p w14:paraId="2BF144C5" w14:textId="77777777" w:rsidR="00FA68EE" w:rsidRPr="00FA68EE" w:rsidRDefault="00FA68EE" w:rsidP="006274AF">
      <w:pPr>
        <w:spacing w:after="0" w:line="240" w:lineRule="auto"/>
        <w:ind w:left="-709" w:hanging="284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Общий о</w:t>
      </w:r>
      <w:r w:rsidRPr="00FA68EE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бъем поставки: </w:t>
      </w:r>
    </w:p>
    <w:p w14:paraId="7D6E3254" w14:textId="091E413B" w:rsidR="004C4FEA" w:rsidRDefault="004C4FEA" w:rsidP="006274AF">
      <w:pPr>
        <w:pStyle w:val="a8"/>
        <w:ind w:left="-709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   </w:t>
      </w:r>
      <w:r w:rsidR="00D45FC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ab/>
      </w:r>
      <w:r w:rsidR="00D45FC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ab/>
      </w:r>
      <w:r w:rsidR="00D45FC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ab/>
      </w: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 </w:t>
      </w:r>
      <w:r w:rsidR="00D45FC2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ab/>
      </w:r>
      <w:r w:rsidR="00FA68EE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>-320 тонн</w:t>
      </w: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на ПУ Городец -</w:t>
      </w:r>
      <w:r w:rsidR="006274AF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ru-RU"/>
        </w:rPr>
        <w:t xml:space="preserve"> </w:t>
      </w:r>
      <w:r w:rsidRPr="00737213">
        <w:rPr>
          <w:rFonts w:ascii="Arial Narrow" w:hAnsi="Arial Narrow"/>
          <w:sz w:val="24"/>
          <w:szCs w:val="24"/>
        </w:rPr>
        <w:t xml:space="preserve">Городецкого района Нижегородской области Нижегородская область Городецкий район, </w:t>
      </w:r>
      <w:proofErr w:type="spellStart"/>
      <w:r w:rsidRPr="00737213">
        <w:rPr>
          <w:rFonts w:ascii="Arial Narrow" w:hAnsi="Arial Narrow"/>
          <w:sz w:val="24"/>
          <w:szCs w:val="24"/>
        </w:rPr>
        <w:t>Смольковский</w:t>
      </w:r>
      <w:proofErr w:type="spellEnd"/>
      <w:r w:rsidRPr="00737213">
        <w:rPr>
          <w:rFonts w:ascii="Arial Narrow" w:hAnsi="Arial Narrow"/>
          <w:sz w:val="24"/>
          <w:szCs w:val="24"/>
        </w:rPr>
        <w:t xml:space="preserve"> с/совет, 1450 мет. юго-восточнее от дер. Скородум. Кадастровый номер земельного участка 52:15:0050238:1246 </w:t>
      </w:r>
    </w:p>
    <w:p w14:paraId="1D44B467" w14:textId="77777777" w:rsidR="006274AF" w:rsidRPr="00737213" w:rsidRDefault="006274AF" w:rsidP="006274AF">
      <w:pPr>
        <w:pStyle w:val="a8"/>
        <w:ind w:left="-709" w:hanging="284"/>
        <w:jc w:val="both"/>
        <w:rPr>
          <w:rFonts w:ascii="Arial Narrow" w:hAnsi="Arial Narrow"/>
          <w:sz w:val="24"/>
          <w:szCs w:val="24"/>
        </w:rPr>
      </w:pPr>
    </w:p>
    <w:p w14:paraId="70E9826F" w14:textId="7AFB81A5" w:rsidR="00781834" w:rsidRPr="004C4FEA" w:rsidRDefault="004C4FEA" w:rsidP="006274AF">
      <w:pPr>
        <w:spacing w:after="0" w:line="240" w:lineRule="auto"/>
        <w:ind w:left="-709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   </w:t>
      </w:r>
      <w:r w:rsidR="00D81877"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Сроки поставки – </w:t>
      </w:r>
      <w:r w:rsidR="002E6E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в течение </w:t>
      </w:r>
      <w:r w:rsidR="00D81877"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7</w:t>
      </w:r>
      <w:r w:rsidR="002E6E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(семи)</w:t>
      </w:r>
      <w:r w:rsidR="00D81877"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рабочих дней с </w:t>
      </w:r>
      <w:r w:rsidR="002E6E9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даты </w:t>
      </w:r>
      <w:r w:rsidR="00FA2879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заключения договора</w:t>
      </w:r>
    </w:p>
    <w:p w14:paraId="493DC719" w14:textId="77777777" w:rsidR="00781834" w:rsidRPr="00D81877" w:rsidRDefault="00781834">
      <w:pPr>
        <w:spacing w:after="0" w:line="240" w:lineRule="auto"/>
        <w:ind w:firstLine="851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</w:pPr>
    </w:p>
    <w:p w14:paraId="620BDDC6" w14:textId="77777777" w:rsidR="00781834" w:rsidRPr="00D81877" w:rsidRDefault="00781834">
      <w:pPr>
        <w:spacing w:after="0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</w:pPr>
    </w:p>
    <w:p w14:paraId="7C47F102" w14:textId="44E32075" w:rsidR="00781834" w:rsidRPr="00D81877" w:rsidRDefault="00D81877">
      <w:pPr>
        <w:spacing w:after="0" w:line="240" w:lineRule="auto"/>
        <w:jc w:val="both"/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ru-RU"/>
        </w:rPr>
      </w:pP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Начальник ПУ </w:t>
      </w:r>
      <w:r w:rsidR="006274A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Городец</w:t>
      </w:r>
      <w:r w:rsidR="006274AF"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</w:t>
      </w:r>
      <w:r w:rsidR="006274AF"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ab/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ab/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ab/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ab/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ab/>
        <w:t xml:space="preserve">             </w:t>
      </w:r>
      <w:r w:rsidRPr="00D81877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ab/>
      </w:r>
      <w:r w:rsidR="006274AF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="004C4FEA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ru-RU"/>
        </w:rPr>
        <w:t>А.Г.Дуцев</w:t>
      </w:r>
      <w:proofErr w:type="spellEnd"/>
    </w:p>
    <w:p w14:paraId="6EF5D222" w14:textId="77777777" w:rsidR="00781834" w:rsidRPr="00D81877" w:rsidRDefault="00781834" w:rsidP="006274AF">
      <w:pPr>
        <w:ind w:right="-284"/>
        <w:rPr>
          <w:rFonts w:ascii="Arial Narrow" w:hAnsi="Arial Narrow"/>
          <w:sz w:val="24"/>
          <w:szCs w:val="24"/>
        </w:rPr>
      </w:pPr>
    </w:p>
    <w:sectPr w:rsidR="00781834" w:rsidRPr="00D8187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34"/>
    <w:rsid w:val="00235EB4"/>
    <w:rsid w:val="002E6E99"/>
    <w:rsid w:val="00405E57"/>
    <w:rsid w:val="0049210B"/>
    <w:rsid w:val="004A7399"/>
    <w:rsid w:val="004C4FEA"/>
    <w:rsid w:val="005A7F8F"/>
    <w:rsid w:val="005F1DEC"/>
    <w:rsid w:val="006042DC"/>
    <w:rsid w:val="006274AF"/>
    <w:rsid w:val="007229C8"/>
    <w:rsid w:val="00781834"/>
    <w:rsid w:val="008018D6"/>
    <w:rsid w:val="00905BF6"/>
    <w:rsid w:val="00B73C7B"/>
    <w:rsid w:val="00B9276D"/>
    <w:rsid w:val="00C40AE5"/>
    <w:rsid w:val="00D45FC2"/>
    <w:rsid w:val="00D7327E"/>
    <w:rsid w:val="00D81877"/>
    <w:rsid w:val="00FA2879"/>
    <w:rsid w:val="00FA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3A0E"/>
  <w15:docId w15:val="{28EBBDF8-D1F1-4CC5-8E75-A713FCBB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link w:val="a9"/>
    <w:uiPriority w:val="1"/>
    <w:qFormat/>
    <w:rsid w:val="00B9276D"/>
    <w:pPr>
      <w:suppressAutoHyphens w:val="0"/>
    </w:pPr>
  </w:style>
  <w:style w:type="character" w:customStyle="1" w:styleId="a9">
    <w:name w:val="Без интервала Знак"/>
    <w:link w:val="a8"/>
    <w:uiPriority w:val="1"/>
    <w:locked/>
    <w:rsid w:val="004C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Вилкова</dc:creator>
  <dc:description/>
  <cp:lastModifiedBy>Еремин Андрей Геннадьевич</cp:lastModifiedBy>
  <cp:revision>23</cp:revision>
  <dcterms:created xsi:type="dcterms:W3CDTF">2023-02-21T08:51:00Z</dcterms:created>
  <dcterms:modified xsi:type="dcterms:W3CDTF">2026-08-25T08:18:00Z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