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6AE5" w:rsidRPr="001D7083" w:rsidRDefault="008C6AE5" w:rsidP="008C6AE5">
      <w:pPr>
        <w:suppressAutoHyphens/>
        <w:ind w:right="-55"/>
        <w:jc w:val="center"/>
        <w:rPr>
          <w:b/>
          <w:bCs/>
          <w:lang w:eastAsia="ar-SA"/>
        </w:rPr>
      </w:pPr>
      <w:r w:rsidRPr="001D7083">
        <w:rPr>
          <w:b/>
          <w:bCs/>
          <w:lang w:eastAsia="ar-SA"/>
        </w:rPr>
        <w:t xml:space="preserve">РАЗДЕЛ </w:t>
      </w:r>
      <w:r w:rsidR="00614DBA" w:rsidRPr="001D7083">
        <w:rPr>
          <w:b/>
          <w:bCs/>
          <w:lang w:eastAsia="ar-SA"/>
        </w:rPr>
        <w:t>7</w:t>
      </w:r>
      <w:r w:rsidRPr="001D7083">
        <w:rPr>
          <w:b/>
          <w:bCs/>
          <w:lang w:eastAsia="ar-SA"/>
        </w:rPr>
        <w:t>. ПОРЯДОК</w:t>
      </w:r>
      <w:r w:rsidR="003C3C16">
        <w:rPr>
          <w:b/>
          <w:bCs/>
          <w:lang w:eastAsia="ar-SA"/>
        </w:rPr>
        <w:t xml:space="preserve"> </w:t>
      </w:r>
      <w:r w:rsidRPr="001D7083">
        <w:rPr>
          <w:b/>
          <w:bCs/>
          <w:lang w:eastAsia="ar-SA"/>
        </w:rPr>
        <w:t>ПРЕДОСТАВЛЕНИЯ ОБЕСПЕЧЕНИЯ ГАРАНТИЙНЫХ ОБЯЗАТЕЛЬСТВ, ТРЕБОВАНИЯ К ТАКОМУ ОБЕСПЕЧЕНИЮ</w:t>
      </w:r>
    </w:p>
    <w:p w:rsidR="008C6AE5" w:rsidRPr="001D7083" w:rsidRDefault="008C6AE5" w:rsidP="008C6AE5">
      <w:pPr>
        <w:pStyle w:val="a5"/>
        <w:numPr>
          <w:ilvl w:val="0"/>
          <w:numId w:val="1"/>
        </w:numPr>
        <w:suppressAutoHyphens/>
        <w:ind w:right="-55"/>
        <w:jc w:val="center"/>
        <w:rPr>
          <w:b/>
          <w:lang w:eastAsia="ar-SA"/>
        </w:rPr>
      </w:pPr>
      <w:r w:rsidRPr="001D7083">
        <w:rPr>
          <w:b/>
          <w:lang w:eastAsia="ar-SA"/>
        </w:rPr>
        <w:t>Общие положения</w:t>
      </w:r>
    </w:p>
    <w:p w:rsidR="008C6AE5" w:rsidRPr="001D7083" w:rsidRDefault="008C6AE5" w:rsidP="008C6AE5">
      <w:pPr>
        <w:suppressAutoHyphens/>
        <w:ind w:right="-55" w:firstLine="709"/>
        <w:jc w:val="both"/>
        <w:rPr>
          <w:lang w:eastAsia="ar-SA"/>
        </w:rPr>
      </w:pPr>
      <w:r w:rsidRPr="001D7083">
        <w:rPr>
          <w:lang w:eastAsia="ar-SA"/>
        </w:rPr>
        <w:t>1.1. Требование о предоставлении обеспечения гарантийных обязательств предъявляется ко всем участникам закупки в равной степени и устанавливается в документации о проведении электронного аукциона с указанием размера такого обеспечения.</w:t>
      </w:r>
    </w:p>
    <w:p w:rsidR="008C6AE5" w:rsidRPr="001D7083" w:rsidRDefault="008C6AE5" w:rsidP="008C6AE5">
      <w:pPr>
        <w:suppressAutoHyphens/>
        <w:ind w:right="-55" w:firstLine="709"/>
        <w:jc w:val="both"/>
        <w:rPr>
          <w:lang w:eastAsia="ar-SA"/>
        </w:rPr>
      </w:pPr>
      <w:r w:rsidRPr="001D7083">
        <w:rPr>
          <w:lang w:eastAsia="ar-SA"/>
        </w:rPr>
        <w:t>1.2.Оформление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и в сроки, которые установлены в документации о закупке (извещении о проведении запроса котировок в электронной форме) и в договоре.</w:t>
      </w:r>
    </w:p>
    <w:p w:rsidR="008C6AE5" w:rsidRPr="001D7083" w:rsidRDefault="008C6AE5" w:rsidP="008C6AE5">
      <w:pPr>
        <w:suppressAutoHyphens/>
        <w:ind w:right="-55" w:firstLine="709"/>
        <w:jc w:val="both"/>
        <w:rPr>
          <w:lang w:eastAsia="ar-SA"/>
        </w:rPr>
      </w:pPr>
      <w:r w:rsidRPr="001D7083">
        <w:rPr>
          <w:lang w:eastAsia="ar-SA"/>
        </w:rPr>
        <w:t xml:space="preserve">1.3. В случае если договор предполагает поэтапную поставку товара (выполнение работы, оказание услуги) поставщик (подрядчик, исполнитель) предоставляет обеспечение гарантийных обязательств пропорционально объему поставленного товара (выполненной работы, оказанной услуги) до оформления документа о приемке отдельного этапа поставки товара (выполнения работы, оказания услуги). При этом сумма предоставленного обеспечения гарантийных обязательств не должна превышать десять процентов от начальной (максимальной) цены поставленного товара (выполненной работы, оказанной услуги) по каждому этапу поставки.  </w:t>
      </w:r>
    </w:p>
    <w:p w:rsidR="008C6AE5" w:rsidRPr="001D7083" w:rsidRDefault="008C6AE5" w:rsidP="008C6AE5">
      <w:pPr>
        <w:suppressAutoHyphens/>
        <w:ind w:right="-55" w:firstLine="709"/>
        <w:jc w:val="both"/>
        <w:rPr>
          <w:lang w:eastAsia="ar-SA"/>
        </w:rPr>
      </w:pPr>
      <w:r w:rsidRPr="001D7083">
        <w:rPr>
          <w:lang w:eastAsia="ar-SA"/>
        </w:rPr>
        <w:t>1.4.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настоящего раздела.</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5</w:t>
      </w:r>
      <w:r w:rsidRPr="001D7083">
        <w:rPr>
          <w:lang w:eastAsia="ar-SA"/>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8C6AE5" w:rsidRPr="001D7083" w:rsidRDefault="008C6AE5" w:rsidP="008C6AE5">
      <w:pPr>
        <w:suppressAutoHyphens/>
        <w:ind w:right="-55" w:firstLine="709"/>
        <w:jc w:val="both"/>
        <w:rPr>
          <w:lang w:eastAsia="ar-SA"/>
        </w:rPr>
      </w:pPr>
      <w:r w:rsidRPr="001D7083">
        <w:rPr>
          <w:lang w:eastAsia="ar-SA"/>
        </w:rPr>
        <w:t>1</w:t>
      </w:r>
      <w:r w:rsidR="00DC04E0" w:rsidRPr="001D7083">
        <w:rPr>
          <w:lang w:eastAsia="ar-SA"/>
        </w:rPr>
        <w:t>.</w:t>
      </w:r>
      <w:r w:rsidR="007C10A2">
        <w:rPr>
          <w:lang w:eastAsia="ar-SA"/>
        </w:rPr>
        <w:t>6</w:t>
      </w:r>
      <w:r w:rsidRPr="001D7083">
        <w:rPr>
          <w:lang w:eastAsia="ar-SA"/>
        </w:rPr>
        <w:t>. Денежные средства, перечисленные победителем закупки в качестве обеспечения гарантийных обязательств, возвращаются в течение десяти рабочих дней после завершения гарантийного срока.</w:t>
      </w:r>
    </w:p>
    <w:p w:rsidR="008C6AE5" w:rsidRPr="001D7083" w:rsidRDefault="008C6AE5" w:rsidP="008C6AE5">
      <w:pPr>
        <w:pStyle w:val="a5"/>
        <w:numPr>
          <w:ilvl w:val="0"/>
          <w:numId w:val="1"/>
        </w:numPr>
        <w:suppressAutoHyphens/>
        <w:ind w:right="-55"/>
        <w:jc w:val="center"/>
        <w:rPr>
          <w:b/>
          <w:lang w:eastAsia="en-US"/>
        </w:rPr>
      </w:pPr>
      <w:r w:rsidRPr="001D7083">
        <w:rPr>
          <w:b/>
          <w:lang w:eastAsia="en-US"/>
        </w:rPr>
        <w:t>Банковская гарантия</w:t>
      </w:r>
    </w:p>
    <w:p w:rsidR="008C6AE5" w:rsidRPr="001D7083" w:rsidRDefault="008C6AE5" w:rsidP="008C6AE5">
      <w:pPr>
        <w:pStyle w:val="a5"/>
        <w:numPr>
          <w:ilvl w:val="1"/>
          <w:numId w:val="1"/>
        </w:numPr>
        <w:ind w:left="0" w:firstLine="709"/>
        <w:jc w:val="both"/>
      </w:pPr>
      <w:r w:rsidRPr="001D7083">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8C6AE5" w:rsidRPr="001D7083" w:rsidRDefault="007C10A2" w:rsidP="008C6AE5">
      <w:pPr>
        <w:ind w:firstLine="709"/>
        <w:jc w:val="both"/>
      </w:pPr>
      <w:r>
        <w:t>2</w:t>
      </w:r>
      <w:r w:rsidR="008C6AE5" w:rsidRPr="001D7083">
        <w:t>.2. Банковская гарантия должна быть безотзывной и должна содержать:</w:t>
      </w:r>
    </w:p>
    <w:p w:rsidR="008C6AE5" w:rsidRPr="001D7083" w:rsidRDefault="008C6AE5" w:rsidP="008C6AE5">
      <w:pPr>
        <w:ind w:firstLine="709"/>
        <w:jc w:val="both"/>
        <w:rPr>
          <w:spacing w:val="2"/>
        </w:rPr>
      </w:pPr>
      <w:r w:rsidRPr="001D7083">
        <w:t xml:space="preserve">1) сумму банковской гарантии, подлежащую уплате гарантом заказчику в случае </w:t>
      </w:r>
      <w:r w:rsidRPr="001D7083">
        <w:rPr>
          <w:spacing w:val="2"/>
        </w:rPr>
        <w:t>ненадлежащего исполнения обязательств принципалом;</w:t>
      </w:r>
    </w:p>
    <w:p w:rsidR="008C6AE5" w:rsidRPr="001D7083" w:rsidRDefault="008C6AE5" w:rsidP="008C6AE5">
      <w:pPr>
        <w:ind w:firstLine="709"/>
        <w:jc w:val="both"/>
        <w:rPr>
          <w:spacing w:val="2"/>
        </w:rPr>
      </w:pPr>
      <w:r w:rsidRPr="001D7083">
        <w:rPr>
          <w:spacing w:val="2"/>
        </w:rPr>
        <w:t>2) обязательства принципала, надлежащее исполнение которых обеспечивается банковской гарантией;</w:t>
      </w:r>
    </w:p>
    <w:p w:rsidR="008C6AE5" w:rsidRPr="001D7083" w:rsidRDefault="008C6AE5" w:rsidP="008C6AE5">
      <w:pPr>
        <w:autoSpaceDE w:val="0"/>
        <w:autoSpaceDN w:val="0"/>
        <w:adjustRightInd w:val="0"/>
        <w:ind w:firstLine="709"/>
        <w:jc w:val="both"/>
        <w:rPr>
          <w:spacing w:val="2"/>
        </w:rPr>
      </w:pPr>
      <w:r w:rsidRPr="001D7083">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8C6AE5" w:rsidRDefault="008C6AE5" w:rsidP="008C6AE5">
      <w:pPr>
        <w:ind w:firstLine="708"/>
        <w:jc w:val="both"/>
        <w:rPr>
          <w:spacing w:val="2"/>
        </w:rPr>
      </w:pPr>
      <w:r w:rsidRPr="001D7083">
        <w:rPr>
          <w:spacing w:val="2"/>
        </w:rPr>
        <w:t>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документации о закупке:</w:t>
      </w:r>
    </w:p>
    <w:p w:rsidR="001A4804" w:rsidRDefault="001A4804" w:rsidP="001A4804"/>
    <w:p w:rsidR="00B63830" w:rsidRPr="00E846EB" w:rsidRDefault="00B63830" w:rsidP="00B63830">
      <w:pPr>
        <w:ind w:right="-143"/>
        <w:rPr>
          <w:b/>
        </w:rPr>
      </w:pPr>
      <w:r w:rsidRPr="00E846EB">
        <w:rPr>
          <w:b/>
        </w:rPr>
        <w:t xml:space="preserve">ООО </w:t>
      </w:r>
      <w:proofErr w:type="gramStart"/>
      <w:r w:rsidRPr="00E846EB">
        <w:rPr>
          <w:b/>
        </w:rPr>
        <w:t>« Кубанские</w:t>
      </w:r>
      <w:proofErr w:type="gramEnd"/>
      <w:r w:rsidRPr="00E846EB">
        <w:rPr>
          <w:b/>
        </w:rPr>
        <w:t xml:space="preserve"> продукты»</w:t>
      </w:r>
    </w:p>
    <w:p w:rsidR="00B63830" w:rsidRPr="00E846EB" w:rsidRDefault="00B63830" w:rsidP="00B63830">
      <w:pPr>
        <w:widowControl w:val="0"/>
        <w:ind w:right="-143"/>
      </w:pPr>
      <w:r w:rsidRPr="00E846EB">
        <w:t xml:space="preserve">Юридический адрес: 350001, </w:t>
      </w:r>
    </w:p>
    <w:p w:rsidR="00B63830" w:rsidRPr="00E846EB" w:rsidRDefault="00B63830" w:rsidP="00B63830">
      <w:pPr>
        <w:widowControl w:val="0"/>
        <w:ind w:right="-143"/>
      </w:pPr>
      <w:r w:rsidRPr="00E846EB">
        <w:t>г. Краснодар, ул. Фурманова 2/1.</w:t>
      </w:r>
    </w:p>
    <w:p w:rsidR="00B63830" w:rsidRPr="00E846EB" w:rsidRDefault="00B63830" w:rsidP="00B63830">
      <w:r w:rsidRPr="00E846EB">
        <w:t xml:space="preserve">ОГРН 1262300014998, </w:t>
      </w:r>
    </w:p>
    <w:p w:rsidR="00B63830" w:rsidRPr="00E846EB" w:rsidRDefault="00B63830" w:rsidP="00B63830">
      <w:r w:rsidRPr="00E846EB">
        <w:t xml:space="preserve">ИНН 2309188760,  </w:t>
      </w:r>
    </w:p>
    <w:p w:rsidR="00B63830" w:rsidRPr="00E846EB" w:rsidRDefault="00B63830" w:rsidP="00B63830">
      <w:pPr>
        <w:widowControl w:val="0"/>
        <w:ind w:right="-143"/>
      </w:pPr>
      <w:r w:rsidRPr="00E846EB">
        <w:t>р/с 40602810347890000001</w:t>
      </w:r>
    </w:p>
    <w:p w:rsidR="00B63830" w:rsidRPr="00E846EB" w:rsidRDefault="00B63830" w:rsidP="00B63830">
      <w:pPr>
        <w:widowControl w:val="0"/>
        <w:ind w:right="-143"/>
      </w:pPr>
      <w:r w:rsidRPr="00E846EB">
        <w:t>в филиале «Южный»</w:t>
      </w:r>
    </w:p>
    <w:p w:rsidR="00B63830" w:rsidRPr="00E846EB" w:rsidRDefault="00B63830" w:rsidP="00B63830">
      <w:pPr>
        <w:widowControl w:val="0"/>
        <w:ind w:right="-143"/>
      </w:pPr>
      <w:r w:rsidRPr="00E846EB">
        <w:t>ПАО «БАНК УРАЛСИБ»</w:t>
      </w:r>
    </w:p>
    <w:p w:rsidR="00B63830" w:rsidRPr="00E846EB" w:rsidRDefault="00B63830" w:rsidP="00B63830">
      <w:pPr>
        <w:widowControl w:val="0"/>
        <w:ind w:right="-143"/>
      </w:pPr>
      <w:r w:rsidRPr="00E846EB">
        <w:t xml:space="preserve">к/с 30101810400000000700 </w:t>
      </w:r>
    </w:p>
    <w:p w:rsidR="00B63830" w:rsidRPr="00E846EB" w:rsidRDefault="00B63830" w:rsidP="00B63830">
      <w:pPr>
        <w:widowControl w:val="0"/>
        <w:ind w:right="-143"/>
        <w:rPr>
          <w:lang w:val="en-US"/>
        </w:rPr>
      </w:pPr>
      <w:r w:rsidRPr="00E846EB">
        <w:t>БИК</w:t>
      </w:r>
      <w:r w:rsidRPr="00E846EB">
        <w:rPr>
          <w:lang w:val="en-US"/>
        </w:rPr>
        <w:t xml:space="preserve"> 040349700</w:t>
      </w:r>
    </w:p>
    <w:p w:rsidR="00B63830" w:rsidRPr="00E846EB" w:rsidRDefault="00B63830" w:rsidP="00B63830">
      <w:pPr>
        <w:widowControl w:val="0"/>
        <w:ind w:right="-143"/>
        <w:rPr>
          <w:lang w:val="en-US"/>
        </w:rPr>
      </w:pPr>
      <w:proofErr w:type="gramStart"/>
      <w:r w:rsidRPr="00E846EB">
        <w:t>Тел</w:t>
      </w:r>
      <w:r w:rsidRPr="00E846EB">
        <w:rPr>
          <w:lang w:val="en-US"/>
        </w:rPr>
        <w:t>.:+</w:t>
      </w:r>
      <w:proofErr w:type="gramEnd"/>
      <w:r w:rsidRPr="00E846EB">
        <w:rPr>
          <w:lang w:val="en-US"/>
        </w:rPr>
        <w:t>7 (861) 203-35-15</w:t>
      </w:r>
    </w:p>
    <w:p w:rsidR="00B63830" w:rsidRPr="00E846EB" w:rsidRDefault="00B63830" w:rsidP="00B63830">
      <w:pPr>
        <w:ind w:right="-143"/>
        <w:rPr>
          <w:lang w:val="en-US"/>
        </w:rPr>
      </w:pPr>
      <w:proofErr w:type="gramStart"/>
      <w:r w:rsidRPr="00E846EB">
        <w:rPr>
          <w:lang w:val="en-US"/>
        </w:rPr>
        <w:t>e-mail</w:t>
      </w:r>
      <w:proofErr w:type="gramEnd"/>
      <w:r w:rsidRPr="00E846EB">
        <w:rPr>
          <w:lang w:val="en-US"/>
        </w:rPr>
        <w:t>: kuban.prod@mail.ru</w:t>
      </w:r>
    </w:p>
    <w:p w:rsidR="001A4804" w:rsidRDefault="001A4804" w:rsidP="00B63830"/>
    <w:p w:rsidR="00DC04E0" w:rsidRPr="001D7083" w:rsidRDefault="008C6AE5" w:rsidP="00607409">
      <w:pPr>
        <w:ind w:firstLine="708"/>
        <w:jc w:val="both"/>
        <w:rPr>
          <w:lang w:eastAsia="ar-SA"/>
        </w:rPr>
      </w:pPr>
      <w:r w:rsidRPr="001D7083">
        <w:rPr>
          <w:spacing w:val="2"/>
        </w:rPr>
        <w:lastRenderedPageBreak/>
        <w:t xml:space="preserve">5) срок действия банковской гарантии с учетом требования о том, что </w:t>
      </w:r>
      <w:r w:rsidRPr="001D7083">
        <w:rPr>
          <w:lang w:eastAsia="ar-SA"/>
        </w:rPr>
        <w:t xml:space="preserve">такой срок </w:t>
      </w:r>
      <w:r w:rsidR="00DC04E0" w:rsidRPr="001D7083">
        <w:rPr>
          <w:lang w:eastAsia="ar-SA"/>
        </w:rPr>
        <w:t>должен превышать предусмотренный договором срок исполнения гарантийных обязательств, которые должны быть обеспечены такой банковской гарантией</w:t>
      </w:r>
      <w:r w:rsidR="00607409" w:rsidRPr="001D7083">
        <w:rPr>
          <w:lang w:eastAsia="ar-SA"/>
        </w:rPr>
        <w:t>,</w:t>
      </w:r>
      <w:r w:rsidR="00DC04E0" w:rsidRPr="001D7083">
        <w:rPr>
          <w:lang w:eastAsia="ar-SA"/>
        </w:rPr>
        <w:t xml:space="preserve"> не менее чем на тридцать календарных дней.</w:t>
      </w:r>
    </w:p>
    <w:p w:rsidR="00456DE9" w:rsidRPr="001D7083" w:rsidRDefault="00456DE9" w:rsidP="00456DE9">
      <w:pPr>
        <w:autoSpaceDE w:val="0"/>
        <w:autoSpaceDN w:val="0"/>
        <w:adjustRightInd w:val="0"/>
        <w:jc w:val="both"/>
        <w:rPr>
          <w:spacing w:val="2"/>
        </w:rPr>
      </w:pPr>
      <w:r w:rsidRPr="001D7083">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456DE9" w:rsidRPr="001D7083" w:rsidRDefault="00456DE9" w:rsidP="00456DE9">
      <w:pPr>
        <w:ind w:firstLine="708"/>
        <w:jc w:val="both"/>
        <w:rPr>
          <w:spacing w:val="2"/>
        </w:rPr>
      </w:pPr>
      <w:r w:rsidRPr="001D7083">
        <w:rPr>
          <w:spacing w:val="2"/>
        </w:rPr>
        <w:t>7) права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документацией об электронном аукционе;</w:t>
      </w:r>
    </w:p>
    <w:p w:rsidR="00456DE9" w:rsidRPr="001D7083" w:rsidRDefault="00456DE9" w:rsidP="00456DE9">
      <w:pPr>
        <w:ind w:firstLine="708"/>
        <w:jc w:val="both"/>
        <w:rPr>
          <w:spacing w:val="2"/>
        </w:rPr>
      </w:pPr>
      <w:r w:rsidRPr="001D7083">
        <w:rPr>
          <w:spacing w:val="2"/>
        </w:rPr>
        <w:t>8)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456DE9" w:rsidRPr="001D7083" w:rsidRDefault="00456DE9" w:rsidP="00456DE9">
      <w:pPr>
        <w:ind w:firstLine="708"/>
        <w:jc w:val="both"/>
        <w:rPr>
          <w:spacing w:val="2"/>
        </w:rPr>
      </w:pPr>
      <w:r w:rsidRPr="001D7083">
        <w:rPr>
          <w:spacing w:val="2"/>
        </w:rPr>
        <w:t>9) условие о том, что расходы, возникающие в связи с перечислением денежных средств гарантом по банковской гарантии, несет гарант;</w:t>
      </w:r>
    </w:p>
    <w:p w:rsidR="00456DE9" w:rsidRPr="001D7083" w:rsidRDefault="00456DE9" w:rsidP="00456DE9">
      <w:pPr>
        <w:autoSpaceDE w:val="0"/>
        <w:autoSpaceDN w:val="0"/>
        <w:adjustRightInd w:val="0"/>
        <w:jc w:val="both"/>
        <w:rPr>
          <w:spacing w:val="2"/>
        </w:rPr>
      </w:pPr>
      <w:r w:rsidRPr="001D7083">
        <w:rPr>
          <w:spacing w:val="2"/>
        </w:rPr>
        <w:tab/>
        <w:t xml:space="preserve">10)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8C6AE5" w:rsidRPr="001D7083" w:rsidRDefault="007C10A2" w:rsidP="008C6AE5">
      <w:pPr>
        <w:autoSpaceDE w:val="0"/>
        <w:autoSpaceDN w:val="0"/>
        <w:adjustRightInd w:val="0"/>
        <w:ind w:firstLine="708"/>
        <w:jc w:val="both"/>
        <w:rPr>
          <w:spacing w:val="2"/>
        </w:rPr>
      </w:pPr>
      <w:r>
        <w:rPr>
          <w:spacing w:val="2"/>
        </w:rPr>
        <w:t>2</w:t>
      </w:r>
      <w:r w:rsidR="008C6AE5" w:rsidRPr="001D7083">
        <w:rPr>
          <w:spacing w:val="2"/>
        </w:rPr>
        <w:t>.4. В 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8C6AE5" w:rsidRPr="001D7083" w:rsidRDefault="008C6AE5" w:rsidP="008C6AE5">
      <w:pPr>
        <w:autoSpaceDE w:val="0"/>
        <w:autoSpaceDN w:val="0"/>
        <w:adjustRightInd w:val="0"/>
        <w:jc w:val="both"/>
        <w:rPr>
          <w:spacing w:val="2"/>
        </w:rPr>
      </w:pPr>
      <w:r w:rsidRPr="001D7083">
        <w:rPr>
          <w:spacing w:val="2"/>
        </w:rPr>
        <w:tab/>
      </w:r>
      <w:r w:rsidR="007C10A2">
        <w:rPr>
          <w:spacing w:val="2"/>
        </w:rPr>
        <w:t>2</w:t>
      </w:r>
      <w:r w:rsidRPr="001D7083">
        <w:rPr>
          <w:spacing w:val="2"/>
        </w:rPr>
        <w:t xml:space="preserve">.5. Заказчик рассматривает поступившую в качестве обеспечения </w:t>
      </w:r>
      <w:r w:rsidR="00F862B2" w:rsidRPr="001D7083">
        <w:rPr>
          <w:spacing w:val="2"/>
        </w:rPr>
        <w:t>гарантийных обязательств</w:t>
      </w:r>
      <w:r w:rsidRPr="001D7083">
        <w:rPr>
          <w:spacing w:val="2"/>
        </w:rPr>
        <w:t xml:space="preserve"> банковскую гарантию в срок, не превышающий трех рабочих дней со дня ее поступления.</w:t>
      </w:r>
    </w:p>
    <w:p w:rsidR="008C6AE5" w:rsidRPr="001D7083" w:rsidRDefault="008C6AE5" w:rsidP="008C6AE5">
      <w:pPr>
        <w:autoSpaceDE w:val="0"/>
        <w:autoSpaceDN w:val="0"/>
        <w:adjustRightInd w:val="0"/>
        <w:jc w:val="both"/>
      </w:pPr>
      <w:r w:rsidRPr="001D7083">
        <w:tab/>
      </w:r>
      <w:r w:rsidR="007C10A2">
        <w:t>2</w:t>
      </w:r>
      <w:r w:rsidRPr="001D7083">
        <w:t>.6. Основанием для отказа в принятии банковской гарантии заказчиком является:</w:t>
      </w:r>
    </w:p>
    <w:p w:rsidR="008C6AE5" w:rsidRPr="001D7083" w:rsidRDefault="008C6AE5" w:rsidP="008C6AE5">
      <w:pPr>
        <w:autoSpaceDE w:val="0"/>
        <w:autoSpaceDN w:val="0"/>
        <w:adjustRightInd w:val="0"/>
        <w:jc w:val="both"/>
      </w:pPr>
      <w:r w:rsidRPr="001D7083">
        <w:tab/>
        <w:t xml:space="preserve">1) несоответствие банковской гарантии требованиям, указанным настоящем </w:t>
      </w:r>
      <w:r w:rsidR="00F862B2" w:rsidRPr="001D7083">
        <w:t>р</w:t>
      </w:r>
      <w:r w:rsidRPr="001D7083">
        <w:t>азделе;</w:t>
      </w:r>
    </w:p>
    <w:p w:rsidR="008C6AE5" w:rsidRPr="001D7083" w:rsidRDefault="008C6AE5" w:rsidP="008C6AE5">
      <w:pPr>
        <w:autoSpaceDE w:val="0"/>
        <w:autoSpaceDN w:val="0"/>
        <w:adjustRightInd w:val="0"/>
        <w:jc w:val="both"/>
      </w:pPr>
      <w:r w:rsidRPr="001D7083">
        <w:tab/>
        <w:t>2) несоответствие банковской гарантии требованиям, содержащимся в документации о закупке.</w:t>
      </w:r>
    </w:p>
    <w:p w:rsidR="008C6AE5" w:rsidRPr="001D7083" w:rsidRDefault="008C6AE5" w:rsidP="008C6AE5">
      <w:pPr>
        <w:autoSpaceDE w:val="0"/>
        <w:autoSpaceDN w:val="0"/>
        <w:adjustRightInd w:val="0"/>
        <w:jc w:val="both"/>
      </w:pPr>
      <w:r w:rsidRPr="001D7083">
        <w:tab/>
      </w:r>
      <w:r w:rsidR="007C10A2">
        <w:t>2</w:t>
      </w:r>
      <w:r w:rsidRPr="001D7083">
        <w:t xml:space="preserve">.7. В случае отказа в принятии банковской гарантии заказчик в срок, </w:t>
      </w:r>
      <w:r w:rsidRPr="001D7083">
        <w:rPr>
          <w:spacing w:val="2"/>
        </w:rPr>
        <w:t>не превышающий трех рабочих дней со дня ее поступления</w:t>
      </w:r>
      <w:r w:rsidRPr="001D7083">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8C6AE5" w:rsidRPr="001D7083" w:rsidRDefault="007C10A2" w:rsidP="008C6AE5">
      <w:pPr>
        <w:ind w:firstLine="708"/>
        <w:jc w:val="both"/>
      </w:pPr>
      <w:r>
        <w:t>2</w:t>
      </w:r>
      <w:r w:rsidR="008C6AE5" w:rsidRPr="001D7083">
        <w:t xml:space="preserve">.8. 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обязан 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8C6AE5" w:rsidRPr="001D7083" w:rsidRDefault="007C10A2" w:rsidP="008C6AE5">
      <w:pPr>
        <w:ind w:firstLine="708"/>
        <w:jc w:val="both"/>
      </w:pPr>
      <w:r>
        <w:t>2</w:t>
      </w:r>
      <w:r w:rsidR="008C6AE5" w:rsidRPr="001D7083">
        <w:t>.9.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не осуществляется, взыскание по ней не производится.</w:t>
      </w:r>
    </w:p>
    <w:p w:rsidR="008C6AE5" w:rsidRPr="001D7083" w:rsidRDefault="008C6AE5" w:rsidP="008C6AE5">
      <w:pPr>
        <w:pStyle w:val="a5"/>
        <w:numPr>
          <w:ilvl w:val="0"/>
          <w:numId w:val="1"/>
        </w:numPr>
        <w:jc w:val="center"/>
        <w:rPr>
          <w:b/>
        </w:rPr>
      </w:pPr>
      <w:bookmarkStart w:id="0" w:name="Par1"/>
      <w:bookmarkEnd w:id="0"/>
      <w:r w:rsidRPr="001D7083">
        <w:rPr>
          <w:b/>
        </w:rPr>
        <w:t xml:space="preserve">Внесение денежных средств в качестве обеспечения </w:t>
      </w:r>
      <w:r w:rsidR="006665B1" w:rsidRPr="001D7083">
        <w:rPr>
          <w:b/>
        </w:rPr>
        <w:t>гарантийных обязательств</w:t>
      </w:r>
    </w:p>
    <w:p w:rsidR="008C6AE5" w:rsidRPr="001D7083" w:rsidRDefault="008C6AE5" w:rsidP="008C6AE5">
      <w:pPr>
        <w:pStyle w:val="a5"/>
        <w:numPr>
          <w:ilvl w:val="1"/>
          <w:numId w:val="1"/>
        </w:numPr>
        <w:ind w:left="0" w:firstLine="709"/>
        <w:jc w:val="both"/>
      </w:pPr>
      <w:r w:rsidRPr="001D7083">
        <w:lastRenderedPageBreak/>
        <w:t xml:space="preserve">Участник закупки должен внести денежные средства в качестве обеспечения </w:t>
      </w:r>
      <w:r w:rsidR="006665B1" w:rsidRPr="001D7083">
        <w:t>гарантийных обязательств</w:t>
      </w:r>
      <w:r w:rsidRPr="001D7083">
        <w:t xml:space="preserve"> в размере, установленном в документации о закупке, </w:t>
      </w:r>
      <w:r w:rsidR="006665B1" w:rsidRPr="001D7083">
        <w:t xml:space="preserve">за исключением случаев предоставления банковской гарантии, </w:t>
      </w:r>
      <w:r w:rsidRPr="001D7083">
        <w:t>на банковский счет:</w:t>
      </w:r>
    </w:p>
    <w:p w:rsidR="007F314B" w:rsidRDefault="007F314B" w:rsidP="007F314B">
      <w:pPr>
        <w:pStyle w:val="a5"/>
        <w:ind w:left="1069"/>
      </w:pPr>
    </w:p>
    <w:p w:rsidR="00B63830" w:rsidRPr="00E846EB" w:rsidRDefault="00B63830" w:rsidP="00B63830">
      <w:pPr>
        <w:ind w:right="-143"/>
        <w:rPr>
          <w:b/>
        </w:rPr>
      </w:pPr>
      <w:r w:rsidRPr="00E846EB">
        <w:rPr>
          <w:b/>
        </w:rPr>
        <w:t xml:space="preserve">ООО </w:t>
      </w:r>
      <w:proofErr w:type="gramStart"/>
      <w:r w:rsidRPr="00E846EB">
        <w:rPr>
          <w:b/>
        </w:rPr>
        <w:t>« Кубанские</w:t>
      </w:r>
      <w:proofErr w:type="gramEnd"/>
      <w:r w:rsidRPr="00E846EB">
        <w:rPr>
          <w:b/>
        </w:rPr>
        <w:t xml:space="preserve"> продукты»</w:t>
      </w:r>
    </w:p>
    <w:p w:rsidR="00B63830" w:rsidRPr="00E846EB" w:rsidRDefault="00B63830" w:rsidP="00B63830">
      <w:pPr>
        <w:widowControl w:val="0"/>
        <w:ind w:right="-143"/>
      </w:pPr>
      <w:r w:rsidRPr="00E846EB">
        <w:t xml:space="preserve">Юридический адрес: 350001, </w:t>
      </w:r>
    </w:p>
    <w:p w:rsidR="00B63830" w:rsidRPr="00E846EB" w:rsidRDefault="00B63830" w:rsidP="00B63830">
      <w:pPr>
        <w:widowControl w:val="0"/>
        <w:ind w:right="-143"/>
      </w:pPr>
      <w:r w:rsidRPr="00E846EB">
        <w:t>г. Краснодар, ул. Фурманова 2/1.</w:t>
      </w:r>
    </w:p>
    <w:p w:rsidR="00B63830" w:rsidRPr="00E846EB" w:rsidRDefault="00B63830" w:rsidP="00B63830">
      <w:r w:rsidRPr="00E846EB">
        <w:t xml:space="preserve">ОГРН 1262300014998, </w:t>
      </w:r>
    </w:p>
    <w:p w:rsidR="00B63830" w:rsidRPr="00E846EB" w:rsidRDefault="00B63830" w:rsidP="00B63830">
      <w:r w:rsidRPr="00E846EB">
        <w:t xml:space="preserve">ИНН 2309188760,  </w:t>
      </w:r>
    </w:p>
    <w:p w:rsidR="00B63830" w:rsidRPr="00E846EB" w:rsidRDefault="00B63830" w:rsidP="00B63830">
      <w:pPr>
        <w:widowControl w:val="0"/>
        <w:ind w:right="-143"/>
      </w:pPr>
      <w:r w:rsidRPr="00E846EB">
        <w:t>р/с 40602810347890000001</w:t>
      </w:r>
    </w:p>
    <w:p w:rsidR="00B63830" w:rsidRPr="00E846EB" w:rsidRDefault="00B63830" w:rsidP="00B63830">
      <w:pPr>
        <w:widowControl w:val="0"/>
        <w:ind w:right="-143"/>
      </w:pPr>
      <w:r w:rsidRPr="00E846EB">
        <w:t>в филиале «Южный»</w:t>
      </w:r>
    </w:p>
    <w:p w:rsidR="00B63830" w:rsidRPr="00E846EB" w:rsidRDefault="00B63830" w:rsidP="00B63830">
      <w:pPr>
        <w:widowControl w:val="0"/>
        <w:ind w:right="-143"/>
      </w:pPr>
      <w:r w:rsidRPr="00E846EB">
        <w:t>ПАО «БАНК УРАЛСИБ»</w:t>
      </w:r>
    </w:p>
    <w:p w:rsidR="00B63830" w:rsidRPr="00E846EB" w:rsidRDefault="00B63830" w:rsidP="00B63830">
      <w:pPr>
        <w:widowControl w:val="0"/>
        <w:ind w:right="-143"/>
      </w:pPr>
      <w:r w:rsidRPr="00E846EB">
        <w:t xml:space="preserve">к/с 30101810400000000700 </w:t>
      </w:r>
    </w:p>
    <w:p w:rsidR="00B63830" w:rsidRPr="00E846EB" w:rsidRDefault="00B63830" w:rsidP="00B63830">
      <w:pPr>
        <w:widowControl w:val="0"/>
        <w:ind w:right="-143"/>
        <w:rPr>
          <w:lang w:val="en-US"/>
        </w:rPr>
      </w:pPr>
      <w:r w:rsidRPr="00E846EB">
        <w:t>БИК</w:t>
      </w:r>
      <w:r w:rsidRPr="00E846EB">
        <w:rPr>
          <w:lang w:val="en-US"/>
        </w:rPr>
        <w:t xml:space="preserve"> 040349700</w:t>
      </w:r>
    </w:p>
    <w:p w:rsidR="00B63830" w:rsidRPr="00E846EB" w:rsidRDefault="00B63830" w:rsidP="00B63830">
      <w:pPr>
        <w:widowControl w:val="0"/>
        <w:ind w:right="-143"/>
        <w:rPr>
          <w:lang w:val="en-US"/>
        </w:rPr>
      </w:pPr>
      <w:proofErr w:type="gramStart"/>
      <w:r w:rsidRPr="00E846EB">
        <w:t>Тел</w:t>
      </w:r>
      <w:r w:rsidRPr="00E846EB">
        <w:rPr>
          <w:lang w:val="en-US"/>
        </w:rPr>
        <w:t>.:+</w:t>
      </w:r>
      <w:proofErr w:type="gramEnd"/>
      <w:r w:rsidRPr="00E846EB">
        <w:rPr>
          <w:lang w:val="en-US"/>
        </w:rPr>
        <w:t>7 (861) 203-35-15</w:t>
      </w:r>
    </w:p>
    <w:p w:rsidR="00B63830" w:rsidRDefault="00B63830" w:rsidP="00B63830">
      <w:pPr>
        <w:pStyle w:val="a8"/>
        <w:rPr>
          <w:rFonts w:ascii="Times New Roman" w:hAnsi="Times New Roman"/>
          <w:sz w:val="24"/>
          <w:szCs w:val="24"/>
          <w:lang w:val="en-US"/>
        </w:rPr>
      </w:pPr>
      <w:r w:rsidRPr="00E846EB">
        <w:rPr>
          <w:rFonts w:ascii="Times New Roman" w:hAnsi="Times New Roman"/>
          <w:sz w:val="24"/>
          <w:szCs w:val="24"/>
          <w:lang w:val="en-US"/>
        </w:rPr>
        <w:t>e</w:t>
      </w:r>
      <w:r w:rsidRPr="00B63830">
        <w:rPr>
          <w:rFonts w:ascii="Times New Roman" w:hAnsi="Times New Roman"/>
          <w:sz w:val="24"/>
          <w:szCs w:val="24"/>
          <w:lang w:val="en-US"/>
        </w:rPr>
        <w:t>-</w:t>
      </w:r>
      <w:r w:rsidRPr="00E846EB">
        <w:rPr>
          <w:rFonts w:ascii="Times New Roman" w:hAnsi="Times New Roman"/>
          <w:sz w:val="24"/>
          <w:szCs w:val="24"/>
          <w:lang w:val="en-US"/>
        </w:rPr>
        <w:t>mail</w:t>
      </w:r>
      <w:r w:rsidRPr="00B63830">
        <w:rPr>
          <w:rFonts w:ascii="Times New Roman" w:hAnsi="Times New Roman"/>
          <w:sz w:val="24"/>
          <w:szCs w:val="24"/>
          <w:lang w:val="en-US"/>
        </w:rPr>
        <w:t xml:space="preserve">: </w:t>
      </w:r>
      <w:r>
        <w:rPr>
          <w:rFonts w:ascii="Times New Roman" w:hAnsi="Times New Roman"/>
          <w:sz w:val="24"/>
          <w:szCs w:val="24"/>
          <w:lang w:val="en-US"/>
        </w:rPr>
        <w:fldChar w:fldCharType="begin"/>
      </w:r>
      <w:r>
        <w:rPr>
          <w:rFonts w:ascii="Times New Roman" w:hAnsi="Times New Roman"/>
          <w:sz w:val="24"/>
          <w:szCs w:val="24"/>
          <w:lang w:val="en-US"/>
        </w:rPr>
        <w:instrText xml:space="preserve"> HYPERLINK "mailto:</w:instrText>
      </w:r>
      <w:r w:rsidRPr="00E846EB">
        <w:rPr>
          <w:rFonts w:ascii="Times New Roman" w:hAnsi="Times New Roman"/>
          <w:sz w:val="24"/>
          <w:szCs w:val="24"/>
          <w:lang w:val="en-US"/>
        </w:rPr>
        <w:instrText>kuban</w:instrText>
      </w:r>
      <w:r w:rsidRPr="00B63830">
        <w:rPr>
          <w:rFonts w:ascii="Times New Roman" w:hAnsi="Times New Roman"/>
          <w:sz w:val="24"/>
          <w:szCs w:val="24"/>
          <w:lang w:val="en-US"/>
        </w:rPr>
        <w:instrText>.</w:instrText>
      </w:r>
      <w:r w:rsidRPr="00E846EB">
        <w:rPr>
          <w:rFonts w:ascii="Times New Roman" w:hAnsi="Times New Roman"/>
          <w:sz w:val="24"/>
          <w:szCs w:val="24"/>
          <w:lang w:val="en-US"/>
        </w:rPr>
        <w:instrText>prod</w:instrText>
      </w:r>
      <w:r w:rsidRPr="00B63830">
        <w:rPr>
          <w:rFonts w:ascii="Times New Roman" w:hAnsi="Times New Roman"/>
          <w:sz w:val="24"/>
          <w:szCs w:val="24"/>
          <w:lang w:val="en-US"/>
        </w:rPr>
        <w:instrText>@</w:instrText>
      </w:r>
      <w:r w:rsidRPr="00E846EB">
        <w:rPr>
          <w:rFonts w:ascii="Times New Roman" w:hAnsi="Times New Roman"/>
          <w:sz w:val="24"/>
          <w:szCs w:val="24"/>
          <w:lang w:val="en-US"/>
        </w:rPr>
        <w:instrText>mail</w:instrText>
      </w:r>
      <w:r w:rsidRPr="00B63830">
        <w:rPr>
          <w:rFonts w:ascii="Times New Roman" w:hAnsi="Times New Roman"/>
          <w:sz w:val="24"/>
          <w:szCs w:val="24"/>
          <w:lang w:val="en-US"/>
        </w:rPr>
        <w:instrText>.</w:instrText>
      </w:r>
      <w:r w:rsidRPr="00E846EB">
        <w:rPr>
          <w:rFonts w:ascii="Times New Roman" w:hAnsi="Times New Roman"/>
          <w:sz w:val="24"/>
          <w:szCs w:val="24"/>
          <w:lang w:val="en-US"/>
        </w:rPr>
        <w:instrText>ru</w:instrText>
      </w:r>
      <w:r>
        <w:rPr>
          <w:rFonts w:ascii="Times New Roman" w:hAnsi="Times New Roman"/>
          <w:sz w:val="24"/>
          <w:szCs w:val="24"/>
          <w:lang w:val="en-US"/>
        </w:rPr>
        <w:instrText xml:space="preserve">" </w:instrText>
      </w:r>
      <w:r>
        <w:rPr>
          <w:rFonts w:ascii="Times New Roman" w:hAnsi="Times New Roman"/>
          <w:sz w:val="24"/>
          <w:szCs w:val="24"/>
          <w:lang w:val="en-US"/>
        </w:rPr>
        <w:fldChar w:fldCharType="separate"/>
      </w:r>
      <w:r w:rsidRPr="00576C4C">
        <w:rPr>
          <w:rStyle w:val="ab"/>
          <w:rFonts w:ascii="Times New Roman" w:hAnsi="Times New Roman"/>
          <w:sz w:val="24"/>
          <w:szCs w:val="24"/>
          <w:lang w:val="en-US"/>
        </w:rPr>
        <w:t>kuban</w:t>
      </w:r>
      <w:r w:rsidRPr="00B63830">
        <w:rPr>
          <w:rStyle w:val="ab"/>
          <w:rFonts w:ascii="Times New Roman" w:hAnsi="Times New Roman"/>
          <w:sz w:val="24"/>
          <w:szCs w:val="24"/>
          <w:lang w:val="en-US"/>
        </w:rPr>
        <w:t>.</w:t>
      </w:r>
      <w:r w:rsidRPr="00576C4C">
        <w:rPr>
          <w:rStyle w:val="ab"/>
          <w:rFonts w:ascii="Times New Roman" w:hAnsi="Times New Roman"/>
          <w:sz w:val="24"/>
          <w:szCs w:val="24"/>
          <w:lang w:val="en-US"/>
        </w:rPr>
        <w:t>prod</w:t>
      </w:r>
      <w:r w:rsidRPr="00B63830">
        <w:rPr>
          <w:rStyle w:val="ab"/>
          <w:rFonts w:ascii="Times New Roman" w:hAnsi="Times New Roman"/>
          <w:sz w:val="24"/>
          <w:szCs w:val="24"/>
          <w:lang w:val="en-US"/>
        </w:rPr>
        <w:t>@</w:t>
      </w:r>
      <w:r w:rsidRPr="00576C4C">
        <w:rPr>
          <w:rStyle w:val="ab"/>
          <w:rFonts w:ascii="Times New Roman" w:hAnsi="Times New Roman"/>
          <w:sz w:val="24"/>
          <w:szCs w:val="24"/>
          <w:lang w:val="en-US"/>
        </w:rPr>
        <w:t>mail</w:t>
      </w:r>
      <w:r w:rsidRPr="00B63830">
        <w:rPr>
          <w:rStyle w:val="ab"/>
          <w:rFonts w:ascii="Times New Roman" w:hAnsi="Times New Roman"/>
          <w:sz w:val="24"/>
          <w:szCs w:val="24"/>
          <w:lang w:val="en-US"/>
        </w:rPr>
        <w:t>.</w:t>
      </w:r>
      <w:r w:rsidRPr="00576C4C">
        <w:rPr>
          <w:rStyle w:val="ab"/>
          <w:rFonts w:ascii="Times New Roman" w:hAnsi="Times New Roman"/>
          <w:sz w:val="24"/>
          <w:szCs w:val="24"/>
          <w:lang w:val="en-US"/>
        </w:rPr>
        <w:t>ru</w:t>
      </w:r>
      <w:r>
        <w:rPr>
          <w:rFonts w:ascii="Times New Roman" w:hAnsi="Times New Roman"/>
          <w:sz w:val="24"/>
          <w:szCs w:val="24"/>
          <w:lang w:val="en-US"/>
        </w:rPr>
        <w:fldChar w:fldCharType="end"/>
      </w:r>
    </w:p>
    <w:p w:rsidR="001D7083" w:rsidRPr="00BD2D64" w:rsidRDefault="001D7083" w:rsidP="00B63830">
      <w:pPr>
        <w:pStyle w:val="a8"/>
        <w:rPr>
          <w:rFonts w:ascii="Times New Roman" w:hAnsi="Times New Roman"/>
          <w:b/>
          <w:sz w:val="24"/>
          <w:szCs w:val="24"/>
        </w:rPr>
      </w:pPr>
      <w:bookmarkStart w:id="1" w:name="_GoBack"/>
      <w:bookmarkEnd w:id="1"/>
      <w:r w:rsidRPr="00BD2D64">
        <w:rPr>
          <w:rFonts w:ascii="Times New Roman" w:hAnsi="Times New Roman"/>
          <w:b/>
          <w:color w:val="000000"/>
          <w:sz w:val="24"/>
          <w:szCs w:val="24"/>
        </w:rPr>
        <w:t xml:space="preserve">Обеспечение </w:t>
      </w:r>
      <w:r>
        <w:rPr>
          <w:rFonts w:ascii="Times New Roman" w:hAnsi="Times New Roman"/>
          <w:b/>
          <w:color w:val="000000"/>
          <w:sz w:val="24"/>
          <w:szCs w:val="24"/>
        </w:rPr>
        <w:t>гарантийных обязательств</w:t>
      </w:r>
      <w:r w:rsidRPr="00BD2D64">
        <w:rPr>
          <w:rFonts w:ascii="Times New Roman" w:hAnsi="Times New Roman"/>
          <w:b/>
          <w:color w:val="000000"/>
          <w:sz w:val="24"/>
          <w:szCs w:val="24"/>
        </w:rPr>
        <w:t xml:space="preserve"> …………………………</w:t>
      </w:r>
    </w:p>
    <w:p w:rsidR="008C6AE5" w:rsidRPr="001D7083" w:rsidRDefault="008C6AE5" w:rsidP="008C6AE5">
      <w:pPr>
        <w:pStyle w:val="a5"/>
        <w:numPr>
          <w:ilvl w:val="1"/>
          <w:numId w:val="1"/>
        </w:numPr>
        <w:ind w:left="0" w:firstLine="709"/>
        <w:jc w:val="both"/>
      </w:pPr>
      <w:r w:rsidRPr="001D7083">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Положения Центрального   банка   Российской   Федерации   </w:t>
      </w:r>
      <w:r w:rsidR="00C67F1B">
        <w:t>от 2</w:t>
      </w:r>
      <w:r w:rsidR="005D76FC">
        <w:t>9</w:t>
      </w:r>
      <w:r w:rsidR="00C67F1B">
        <w:t xml:space="preserve"> июня 2021 года № 762-П </w:t>
      </w:r>
      <w:r w:rsidRPr="001D7083">
        <w:t>«О правилах осуществления перевода денежных средств».</w:t>
      </w:r>
    </w:p>
    <w:p w:rsidR="008C6AE5" w:rsidRPr="001D7083" w:rsidRDefault="008C6AE5" w:rsidP="008C6AE5">
      <w:pPr>
        <w:pStyle w:val="a5"/>
        <w:numPr>
          <w:ilvl w:val="1"/>
          <w:numId w:val="1"/>
        </w:numPr>
        <w:ind w:left="0" w:firstLine="709"/>
        <w:jc w:val="both"/>
      </w:pPr>
      <w:r w:rsidRPr="001D7083">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контракта», «номер извещения (лота)», участник, с которым заключается контракт, несет риски, связанные с </w:t>
      </w:r>
      <w:proofErr w:type="spellStart"/>
      <w:r w:rsidRPr="001D7083">
        <w:t>непредоставлением</w:t>
      </w:r>
      <w:proofErr w:type="spellEnd"/>
      <w:r w:rsidRPr="001D7083">
        <w:t xml:space="preserve"> обеспечения исполнения контракта.</w:t>
      </w:r>
    </w:p>
    <w:p w:rsidR="00CF6BFD" w:rsidRPr="001D7083" w:rsidRDefault="00CF6BFD"/>
    <w:sectPr w:rsidR="00CF6BFD" w:rsidRPr="001D7083" w:rsidSect="001D7083">
      <w:headerReference w:type="default" r:id="rId7"/>
      <w:headerReference w:type="first" r:id="rId8"/>
      <w:pgSz w:w="11906" w:h="16838"/>
      <w:pgMar w:top="709" w:right="707" w:bottom="851" w:left="1276" w:header="113"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0A7A" w:rsidRDefault="00A50A7A">
      <w:r>
        <w:separator/>
      </w:r>
    </w:p>
  </w:endnote>
  <w:endnote w:type="continuationSeparator" w:id="0">
    <w:p w:rsidR="00A50A7A" w:rsidRDefault="00A50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0A7A" w:rsidRDefault="00A50A7A">
      <w:r>
        <w:separator/>
      </w:r>
    </w:p>
  </w:footnote>
  <w:footnote w:type="continuationSeparator" w:id="0">
    <w:p w:rsidR="00A50A7A" w:rsidRDefault="00A50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4BC9" w:rsidRPr="004B7877" w:rsidRDefault="00B63830">
    <w:pPr>
      <w:pStyle w:val="a3"/>
      <w:jc w:val="center"/>
      <w:rPr>
        <w:sz w:val="28"/>
        <w:szCs w:val="28"/>
      </w:rPr>
    </w:pPr>
  </w:p>
  <w:p w:rsidR="002E4BC9" w:rsidRDefault="00B6383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B63830">
    <w:pPr>
      <w:pStyle w:val="a3"/>
      <w:jc w:val="center"/>
    </w:pPr>
  </w:p>
  <w:p w:rsidR="002E4BC9" w:rsidRDefault="00B638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6AE5"/>
    <w:rsid w:val="000712E4"/>
    <w:rsid w:val="0008102A"/>
    <w:rsid w:val="0016382C"/>
    <w:rsid w:val="001A4804"/>
    <w:rsid w:val="001D7083"/>
    <w:rsid w:val="002104D8"/>
    <w:rsid w:val="0025386C"/>
    <w:rsid w:val="003C3C16"/>
    <w:rsid w:val="00435F0B"/>
    <w:rsid w:val="00456DE9"/>
    <w:rsid w:val="004D4780"/>
    <w:rsid w:val="00503F95"/>
    <w:rsid w:val="005D76FC"/>
    <w:rsid w:val="00607409"/>
    <w:rsid w:val="00614DBA"/>
    <w:rsid w:val="00662B9C"/>
    <w:rsid w:val="006665B1"/>
    <w:rsid w:val="00682CCF"/>
    <w:rsid w:val="006B0A57"/>
    <w:rsid w:val="00746F0F"/>
    <w:rsid w:val="007C10A2"/>
    <w:rsid w:val="007F314B"/>
    <w:rsid w:val="0081321F"/>
    <w:rsid w:val="008C6AE5"/>
    <w:rsid w:val="0090105D"/>
    <w:rsid w:val="009159C5"/>
    <w:rsid w:val="009519FA"/>
    <w:rsid w:val="00974EFB"/>
    <w:rsid w:val="009B5FA4"/>
    <w:rsid w:val="009D6268"/>
    <w:rsid w:val="00A50A7A"/>
    <w:rsid w:val="00A912C4"/>
    <w:rsid w:val="00B63830"/>
    <w:rsid w:val="00C67F1B"/>
    <w:rsid w:val="00CF6BFD"/>
    <w:rsid w:val="00DC04E0"/>
    <w:rsid w:val="00DD1DD0"/>
    <w:rsid w:val="00EC7443"/>
    <w:rsid w:val="00F13BDA"/>
    <w:rsid w:val="00F20E3A"/>
    <w:rsid w:val="00F53E35"/>
    <w:rsid w:val="00F862B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43F1"/>
  <w15:docId w15:val="{0D8AD8A8-6AF4-4F32-A5E9-6D5984F93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AE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C6AE5"/>
    <w:pPr>
      <w:tabs>
        <w:tab w:val="center" w:pos="4677"/>
        <w:tab w:val="right" w:pos="9355"/>
      </w:tabs>
    </w:pPr>
  </w:style>
  <w:style w:type="character" w:customStyle="1" w:styleId="a4">
    <w:name w:val="Верхний колонтитул Знак"/>
    <w:basedOn w:val="a0"/>
    <w:link w:val="a3"/>
    <w:uiPriority w:val="99"/>
    <w:rsid w:val="008C6AE5"/>
    <w:rPr>
      <w:rFonts w:ascii="Times New Roman" w:eastAsia="Times New Roman" w:hAnsi="Times New Roman" w:cs="Times New Roman"/>
      <w:sz w:val="24"/>
      <w:szCs w:val="24"/>
      <w:lang w:eastAsia="ru-RU"/>
    </w:rPr>
  </w:style>
  <w:style w:type="paragraph" w:styleId="a5">
    <w:name w:val="List Paragraph"/>
    <w:basedOn w:val="a"/>
    <w:uiPriority w:val="34"/>
    <w:qFormat/>
    <w:rsid w:val="008C6AE5"/>
    <w:pPr>
      <w:ind w:left="720"/>
      <w:contextualSpacing/>
    </w:pPr>
  </w:style>
  <w:style w:type="paragraph" w:styleId="a6">
    <w:name w:val="footer"/>
    <w:basedOn w:val="a"/>
    <w:link w:val="a7"/>
    <w:uiPriority w:val="99"/>
    <w:semiHidden/>
    <w:unhideWhenUsed/>
    <w:rsid w:val="001D7083"/>
    <w:pPr>
      <w:tabs>
        <w:tab w:val="center" w:pos="4677"/>
        <w:tab w:val="right" w:pos="9355"/>
      </w:tabs>
    </w:pPr>
  </w:style>
  <w:style w:type="character" w:customStyle="1" w:styleId="a7">
    <w:name w:val="Нижний колонтитул Знак"/>
    <w:basedOn w:val="a0"/>
    <w:link w:val="a6"/>
    <w:uiPriority w:val="99"/>
    <w:semiHidden/>
    <w:rsid w:val="001D7083"/>
    <w:rPr>
      <w:rFonts w:ascii="Times New Roman" w:eastAsia="Times New Roman" w:hAnsi="Times New Roman" w:cs="Times New Roman"/>
      <w:sz w:val="24"/>
      <w:szCs w:val="24"/>
      <w:lang w:eastAsia="ru-RU"/>
    </w:rPr>
  </w:style>
  <w:style w:type="paragraph" w:styleId="a8">
    <w:name w:val="No Spacing"/>
    <w:uiPriority w:val="1"/>
    <w:qFormat/>
    <w:rsid w:val="001D7083"/>
    <w:pPr>
      <w:spacing w:after="0" w:line="240" w:lineRule="auto"/>
    </w:pPr>
    <w:rPr>
      <w:rFonts w:ascii="Calibri" w:eastAsia="Times New Roman" w:hAnsi="Calibri" w:cs="Times New Roman"/>
      <w:noProof/>
    </w:rPr>
  </w:style>
  <w:style w:type="paragraph" w:styleId="a9">
    <w:name w:val="Balloon Text"/>
    <w:basedOn w:val="a"/>
    <w:link w:val="aa"/>
    <w:uiPriority w:val="99"/>
    <w:semiHidden/>
    <w:unhideWhenUsed/>
    <w:rsid w:val="004D4780"/>
    <w:rPr>
      <w:rFonts w:ascii="Tahoma" w:hAnsi="Tahoma" w:cs="Tahoma"/>
      <w:sz w:val="16"/>
      <w:szCs w:val="16"/>
    </w:rPr>
  </w:style>
  <w:style w:type="character" w:customStyle="1" w:styleId="aa">
    <w:name w:val="Текст выноски Знак"/>
    <w:basedOn w:val="a0"/>
    <w:link w:val="a9"/>
    <w:uiPriority w:val="99"/>
    <w:semiHidden/>
    <w:rsid w:val="004D4780"/>
    <w:rPr>
      <w:rFonts w:ascii="Tahoma" w:eastAsia="Times New Roman" w:hAnsi="Tahoma" w:cs="Tahoma"/>
      <w:sz w:val="16"/>
      <w:szCs w:val="16"/>
      <w:lang w:eastAsia="ru-RU"/>
    </w:rPr>
  </w:style>
  <w:style w:type="character" w:styleId="ab">
    <w:name w:val="Hyperlink"/>
    <w:basedOn w:val="a0"/>
    <w:uiPriority w:val="99"/>
    <w:unhideWhenUsed/>
    <w:rsid w:val="00B638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TotalTime>
  <Pages>3</Pages>
  <Words>1226</Words>
  <Characters>6991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8</cp:revision>
  <cp:lastPrinted>2021-01-13T13:30:00Z</cp:lastPrinted>
  <dcterms:created xsi:type="dcterms:W3CDTF">2019-09-24T09:44:00Z</dcterms:created>
  <dcterms:modified xsi:type="dcterms:W3CDTF">2026-06-03T09:24:00Z</dcterms:modified>
</cp:coreProperties>
</file>