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16B13" w14:textId="77777777" w:rsidR="00FB7441" w:rsidRPr="00FB7441" w:rsidRDefault="00FB7441" w:rsidP="00FB7441">
      <w:pPr>
        <w:tabs>
          <w:tab w:val="left" w:pos="2382"/>
        </w:tabs>
        <w:suppressAutoHyphens/>
        <w:spacing w:before="280" w:after="0" w:line="275" w:lineRule="exact"/>
        <w:ind w:right="38"/>
        <w:jc w:val="center"/>
        <w:outlineLvl w:val="0"/>
        <w:rPr>
          <w:rFonts w:ascii="Times New Roman" w:eastAsia="MS Mincho" w:hAnsi="Times New Roman" w:cs="Times New Roman"/>
          <w:bCs/>
          <w:lang w:eastAsia="ja-JP"/>
          <w14:ligatures w14:val="none"/>
        </w:rPr>
      </w:pPr>
      <w:r w:rsidRPr="00FB7441">
        <w:rPr>
          <w:rFonts w:ascii="Times New Roman" w:eastAsia="MS Mincho" w:hAnsi="Times New Roman" w:cs="Times New Roman"/>
          <w:b/>
          <w:bCs/>
          <w:lang w:eastAsia="ja-JP"/>
          <w14:ligatures w14:val="none"/>
        </w:rPr>
        <w:t>ПРОЕКТ ДОГОВОРА</w:t>
      </w:r>
      <w:r w:rsidRPr="00FB7441">
        <w:rPr>
          <w:rFonts w:ascii="Times New Roman" w:eastAsia="MS Mincho" w:hAnsi="Times New Roman" w:cs="Times New Roman"/>
          <w:b/>
          <w:bCs/>
          <w:spacing w:val="-1"/>
          <w:lang w:eastAsia="ja-JP"/>
          <w14:ligatures w14:val="none"/>
        </w:rPr>
        <w:t xml:space="preserve"> </w:t>
      </w:r>
      <w:r w:rsidRPr="00FB7441">
        <w:rPr>
          <w:rFonts w:ascii="Times New Roman" w:eastAsia="MS Mincho" w:hAnsi="Times New Roman" w:cs="Times New Roman"/>
          <w:b/>
          <w:bCs/>
          <w:lang w:eastAsia="ja-JP"/>
          <w14:ligatures w14:val="none"/>
        </w:rPr>
        <w:t>№</w:t>
      </w:r>
    </w:p>
    <w:p w14:paraId="4015B03D" w14:textId="08D03325" w:rsidR="00FB7441" w:rsidRDefault="00FB7441" w:rsidP="00FB7441">
      <w:pPr>
        <w:spacing w:after="0" w:line="240" w:lineRule="auto"/>
        <w:ind w:right="94"/>
        <w:jc w:val="center"/>
        <w:rPr>
          <w:rFonts w:ascii="Times New Roman" w:eastAsia="Times New Roman" w:hAnsi="Times New Roman" w:cs="Times New Roman"/>
          <w:b/>
          <w:kern w:val="0"/>
          <w:lang w:eastAsia="ru-RU"/>
          <w14:ligatures w14:val="none"/>
        </w:rPr>
      </w:pPr>
      <w:r w:rsidRPr="00FB7441">
        <w:rPr>
          <w:rFonts w:ascii="Times New Roman" w:eastAsia="Times New Roman" w:hAnsi="Times New Roman" w:cs="Times New Roman"/>
          <w:b/>
          <w:kern w:val="0"/>
          <w:lang w:eastAsia="ru-RU"/>
          <w14:ligatures w14:val="none"/>
        </w:rPr>
        <w:t>на проведение аудита бухгалтерской (финансовой) отчетности за 202</w:t>
      </w:r>
      <w:r w:rsidR="00913060">
        <w:rPr>
          <w:rFonts w:ascii="Times New Roman" w:eastAsia="Times New Roman" w:hAnsi="Times New Roman" w:cs="Times New Roman"/>
          <w:b/>
          <w:kern w:val="0"/>
          <w:lang w:eastAsia="ru-RU"/>
          <w14:ligatures w14:val="none"/>
        </w:rPr>
        <w:t>6</w:t>
      </w:r>
      <w:r w:rsidRPr="00FB7441">
        <w:rPr>
          <w:rFonts w:ascii="Times New Roman" w:eastAsia="Times New Roman" w:hAnsi="Times New Roman" w:cs="Times New Roman"/>
          <w:b/>
          <w:kern w:val="0"/>
          <w:lang w:eastAsia="ru-RU"/>
          <w14:ligatures w14:val="none"/>
        </w:rPr>
        <w:t xml:space="preserve"> год</w:t>
      </w:r>
    </w:p>
    <w:p w14:paraId="3646BF2D" w14:textId="77777777" w:rsidR="000321DC" w:rsidRPr="00FB7441" w:rsidRDefault="000321DC" w:rsidP="00FB7441">
      <w:pPr>
        <w:spacing w:after="0" w:line="240" w:lineRule="auto"/>
        <w:ind w:right="94"/>
        <w:jc w:val="center"/>
        <w:rPr>
          <w:rFonts w:ascii="Times New Roman" w:eastAsia="Times New Roman" w:hAnsi="Times New Roman" w:cs="Times New Roman"/>
          <w:b/>
          <w:kern w:val="0"/>
          <w:lang w:eastAsia="ru-RU"/>
          <w14:ligatures w14:val="none"/>
        </w:rPr>
      </w:pPr>
    </w:p>
    <w:p w14:paraId="1B16FA24" w14:textId="353B1E86" w:rsidR="00FB7441" w:rsidRDefault="000321DC" w:rsidP="00FB7441">
      <w:pPr>
        <w:tabs>
          <w:tab w:val="left" w:pos="6353"/>
          <w:tab w:val="left" w:pos="6956"/>
          <w:tab w:val="left" w:pos="9050"/>
        </w:tabs>
        <w:suppressAutoHyphens/>
        <w:spacing w:before="115" w:after="0" w:line="240" w:lineRule="auto"/>
        <w:rPr>
          <w:rFonts w:ascii="Times New Roman" w:eastAsia="Times New Roman" w:hAnsi="Times New Roman" w:cs="Times New Roman"/>
          <w:kern w:val="0"/>
          <w:lang w:eastAsia="ja-JP"/>
          <w14:ligatures w14:val="none"/>
        </w:rPr>
      </w:pPr>
      <w:r>
        <w:rPr>
          <w:rFonts w:ascii="Times New Roman" w:eastAsia="Times New Roman" w:hAnsi="Times New Roman" w:cs="Times New Roman"/>
          <w:kern w:val="0"/>
          <w:lang w:eastAsia="ja-JP"/>
          <w14:ligatures w14:val="none"/>
        </w:rPr>
        <w:t xml:space="preserve">            </w:t>
      </w:r>
      <w:r w:rsidR="00FB7441" w:rsidRPr="00FB7441">
        <w:rPr>
          <w:rFonts w:ascii="Times New Roman" w:eastAsia="Times New Roman" w:hAnsi="Times New Roman" w:cs="Times New Roman"/>
          <w:kern w:val="0"/>
          <w:lang w:eastAsia="ja-JP"/>
          <w14:ligatures w14:val="none"/>
        </w:rPr>
        <w:t>г. Санкт-Петербург</w:t>
      </w:r>
      <w:r w:rsidR="00FB7441" w:rsidRPr="00FB7441">
        <w:rPr>
          <w:rFonts w:ascii="Times New Roman" w:eastAsia="Times New Roman" w:hAnsi="Times New Roman" w:cs="Times New Roman"/>
          <w:kern w:val="0"/>
          <w:lang w:eastAsia="ja-JP"/>
          <w14:ligatures w14:val="none"/>
        </w:rPr>
        <w:tab/>
        <w:t xml:space="preserve">    «___» ____________20</w:t>
      </w:r>
      <w:r w:rsidR="00913060">
        <w:rPr>
          <w:rFonts w:ascii="Times New Roman" w:eastAsia="Times New Roman" w:hAnsi="Times New Roman" w:cs="Times New Roman"/>
          <w:kern w:val="0"/>
          <w:lang w:eastAsia="ja-JP"/>
          <w14:ligatures w14:val="none"/>
        </w:rPr>
        <w:t>26</w:t>
      </w:r>
      <w:r w:rsidR="00FB7441" w:rsidRPr="00FB7441">
        <w:rPr>
          <w:rFonts w:ascii="Times New Roman" w:eastAsia="Times New Roman" w:hAnsi="Times New Roman" w:cs="Times New Roman"/>
          <w:kern w:val="0"/>
          <w:lang w:eastAsia="ja-JP"/>
          <w14:ligatures w14:val="none"/>
        </w:rPr>
        <w:t xml:space="preserve"> г.</w:t>
      </w:r>
    </w:p>
    <w:p w14:paraId="5B86F2B8" w14:textId="77777777" w:rsidR="00FB7441" w:rsidRPr="00FB7441" w:rsidRDefault="00FB7441" w:rsidP="00FB7441">
      <w:pPr>
        <w:spacing w:after="0" w:line="235" w:lineRule="auto"/>
        <w:ind w:left="112" w:right="156" w:firstLine="566"/>
        <w:jc w:val="both"/>
        <w:rPr>
          <w:rFonts w:ascii="Times New Roman" w:eastAsia="Times New Roman" w:hAnsi="Times New Roman" w:cs="Times New Roman"/>
          <w:b/>
          <w:kern w:val="0"/>
          <w:lang w:eastAsia="ru-RU"/>
          <w14:ligatures w14:val="none"/>
        </w:rPr>
      </w:pPr>
    </w:p>
    <w:p w14:paraId="631A6D29" w14:textId="0DDF6BDC" w:rsidR="00FB7441" w:rsidRPr="00FB7441" w:rsidRDefault="00FB7441" w:rsidP="00FB7441">
      <w:pPr>
        <w:spacing w:after="0" w:line="235" w:lineRule="auto"/>
        <w:ind w:left="112" w:right="156" w:firstLine="566"/>
        <w:jc w:val="both"/>
        <w:rPr>
          <w:rFonts w:ascii="Times New Roman" w:eastAsia="Times New Roman" w:hAnsi="Times New Roman" w:cs="Times New Roman"/>
          <w:kern w:val="0"/>
          <w:lang w:eastAsia="ru-RU"/>
          <w14:ligatures w14:val="none"/>
        </w:rPr>
      </w:pPr>
      <w:r w:rsidRPr="00FB7441">
        <w:rPr>
          <w:rFonts w:ascii="Times New Roman" w:eastAsia="Times New Roman" w:hAnsi="Times New Roman" w:cs="Times New Roman"/>
          <w:b/>
          <w:kern w:val="0"/>
          <w:lang w:eastAsia="ru-RU"/>
          <w14:ligatures w14:val="none"/>
        </w:rPr>
        <w:t>Общество с ограниченной ответственностью «Жилкомсервис № 2 Адмиралтейского района»</w:t>
      </w:r>
      <w:r w:rsidR="00913060">
        <w:rPr>
          <w:rFonts w:ascii="Times New Roman" w:eastAsia="Times New Roman" w:hAnsi="Times New Roman" w:cs="Times New Roman"/>
          <w:b/>
          <w:kern w:val="0"/>
          <w:lang w:eastAsia="ru-RU"/>
          <w14:ligatures w14:val="none"/>
        </w:rPr>
        <w:t xml:space="preserve"> (сокращенное наименование - ООО «Ж</w:t>
      </w:r>
      <w:r w:rsidR="0082692B">
        <w:rPr>
          <w:rFonts w:ascii="Times New Roman" w:eastAsia="Times New Roman" w:hAnsi="Times New Roman" w:cs="Times New Roman"/>
          <w:b/>
          <w:kern w:val="0"/>
          <w:lang w:eastAsia="ru-RU"/>
          <w14:ligatures w14:val="none"/>
        </w:rPr>
        <w:t>илкомсервис</w:t>
      </w:r>
      <w:r w:rsidR="00913060">
        <w:rPr>
          <w:rFonts w:ascii="Times New Roman" w:eastAsia="Times New Roman" w:hAnsi="Times New Roman" w:cs="Times New Roman"/>
          <w:b/>
          <w:kern w:val="0"/>
          <w:lang w:eastAsia="ru-RU"/>
          <w14:ligatures w14:val="none"/>
        </w:rPr>
        <w:t xml:space="preserve"> №2 Адмиралтейского района»)</w:t>
      </w:r>
      <w:r w:rsidRPr="00FB7441">
        <w:rPr>
          <w:rFonts w:ascii="Times New Roman" w:eastAsia="Times New Roman" w:hAnsi="Times New Roman" w:cs="Times New Roman"/>
          <w:b/>
          <w:kern w:val="0"/>
          <w:lang w:eastAsia="ru-RU"/>
          <w14:ligatures w14:val="none"/>
        </w:rPr>
        <w:t xml:space="preserve">, </w:t>
      </w:r>
      <w:r w:rsidRPr="00FB7441">
        <w:rPr>
          <w:rFonts w:ascii="Times New Roman" w:eastAsia="Times New Roman" w:hAnsi="Times New Roman" w:cs="Times New Roman"/>
          <w:kern w:val="0"/>
          <w:lang w:eastAsia="ru-RU"/>
          <w14:ligatures w14:val="none"/>
        </w:rPr>
        <w:t xml:space="preserve">именуемое в дальнейшем «Заказчик», в лице </w:t>
      </w:r>
      <w:r w:rsidR="00913060">
        <w:rPr>
          <w:rFonts w:ascii="Times New Roman" w:eastAsia="Times New Roman" w:hAnsi="Times New Roman" w:cs="Times New Roman"/>
          <w:kern w:val="0"/>
          <w:lang w:eastAsia="ru-RU"/>
          <w14:ligatures w14:val="none"/>
        </w:rPr>
        <w:t>г</w:t>
      </w:r>
      <w:r w:rsidR="00964914">
        <w:rPr>
          <w:rFonts w:ascii="Times New Roman" w:eastAsia="Times New Roman" w:hAnsi="Times New Roman" w:cs="Times New Roman"/>
          <w:kern w:val="0"/>
          <w:lang w:eastAsia="ru-RU"/>
          <w14:ligatures w14:val="none"/>
        </w:rPr>
        <w:t>енерального директора Гаврилова Евгения Юрьевича</w:t>
      </w:r>
      <w:r w:rsidRPr="00FB7441">
        <w:rPr>
          <w:rFonts w:ascii="Times New Roman" w:eastAsia="Times New Roman" w:hAnsi="Times New Roman" w:cs="Times New Roman"/>
          <w:kern w:val="0"/>
          <w:lang w:eastAsia="ru-RU"/>
          <w14:ligatures w14:val="none"/>
        </w:rPr>
        <w:t xml:space="preserve">, действующего     на     основании     </w:t>
      </w:r>
      <w:r w:rsidR="00964914">
        <w:rPr>
          <w:rFonts w:ascii="Times New Roman" w:eastAsia="Times New Roman" w:hAnsi="Times New Roman" w:cs="Times New Roman"/>
          <w:kern w:val="0"/>
          <w:lang w:eastAsia="ru-RU"/>
          <w14:ligatures w14:val="none"/>
        </w:rPr>
        <w:t>Устава</w:t>
      </w:r>
      <w:r w:rsidRPr="00FB7441">
        <w:rPr>
          <w:rFonts w:ascii="Times New Roman" w:eastAsia="Times New Roman" w:hAnsi="Times New Roman" w:cs="Times New Roman"/>
          <w:kern w:val="0"/>
          <w:lang w:eastAsia="ru-RU"/>
          <w14:ligatures w14:val="none"/>
        </w:rPr>
        <w:t xml:space="preserve">,     с     одной     стороны, </w:t>
      </w:r>
      <w:r w:rsidRPr="00FB7441">
        <w:rPr>
          <w:rFonts w:ascii="Times New Roman" w:eastAsia="Times New Roman" w:hAnsi="Times New Roman" w:cs="Times New Roman"/>
          <w:spacing w:val="2"/>
          <w:kern w:val="0"/>
          <w:lang w:eastAsia="ru-RU"/>
          <w14:ligatures w14:val="none"/>
        </w:rPr>
        <w:t xml:space="preserve"> </w:t>
      </w:r>
      <w:r w:rsidRPr="00FB7441">
        <w:rPr>
          <w:rFonts w:ascii="Times New Roman" w:eastAsia="Times New Roman" w:hAnsi="Times New Roman" w:cs="Times New Roman"/>
          <w:kern w:val="0"/>
          <w:lang w:eastAsia="ru-RU"/>
          <w14:ligatures w14:val="none"/>
        </w:rPr>
        <w:t xml:space="preserve">и ___________________,   именуемое   в   дальнейшем   «Исполнитель»,  </w:t>
      </w:r>
      <w:r w:rsidRPr="00FB7441">
        <w:rPr>
          <w:rFonts w:ascii="Times New Roman" w:eastAsia="Times New Roman" w:hAnsi="Times New Roman" w:cs="Times New Roman"/>
          <w:spacing w:val="4"/>
          <w:kern w:val="0"/>
          <w:lang w:eastAsia="ru-RU"/>
          <w14:ligatures w14:val="none"/>
        </w:rPr>
        <w:t xml:space="preserve"> </w:t>
      </w:r>
      <w:r w:rsidRPr="00FB7441">
        <w:rPr>
          <w:rFonts w:ascii="Times New Roman" w:eastAsia="Times New Roman" w:hAnsi="Times New Roman" w:cs="Times New Roman"/>
          <w:kern w:val="0"/>
          <w:lang w:eastAsia="ru-RU"/>
          <w14:ligatures w14:val="none"/>
        </w:rPr>
        <w:t xml:space="preserve">в  </w:t>
      </w:r>
      <w:r w:rsidRPr="00FB7441">
        <w:rPr>
          <w:rFonts w:ascii="Times New Roman" w:eastAsia="Times New Roman" w:hAnsi="Times New Roman" w:cs="Times New Roman"/>
          <w:spacing w:val="1"/>
          <w:kern w:val="0"/>
          <w:lang w:eastAsia="ru-RU"/>
          <w14:ligatures w14:val="none"/>
        </w:rPr>
        <w:t xml:space="preserve"> </w:t>
      </w:r>
      <w:r w:rsidRPr="00FB7441">
        <w:rPr>
          <w:rFonts w:ascii="Times New Roman" w:eastAsia="Times New Roman" w:hAnsi="Times New Roman" w:cs="Times New Roman"/>
          <w:kern w:val="0"/>
          <w:lang w:eastAsia="ru-RU"/>
          <w14:ligatures w14:val="none"/>
        </w:rPr>
        <w:t xml:space="preserve">лице________ </w:t>
      </w:r>
      <w:r w:rsidRPr="00FB7441">
        <w:rPr>
          <w:rFonts w:ascii="Times New Roman" w:eastAsia="Times New Roman" w:hAnsi="Times New Roman" w:cs="Times New Roman"/>
          <w:kern w:val="0"/>
          <w:u w:val="single"/>
          <w:lang w:eastAsia="ru-RU"/>
          <w14:ligatures w14:val="none"/>
        </w:rPr>
        <w:t xml:space="preserve"> </w:t>
      </w:r>
      <w:r w:rsidRPr="00FB7441">
        <w:rPr>
          <w:rFonts w:ascii="Times New Roman" w:eastAsia="Times New Roman" w:hAnsi="Times New Roman" w:cs="Times New Roman"/>
          <w:kern w:val="0"/>
          <w:u w:val="single"/>
          <w:lang w:eastAsia="ru-RU"/>
          <w14:ligatures w14:val="none"/>
        </w:rPr>
        <w:tab/>
        <w:t>__________</w:t>
      </w:r>
      <w:r w:rsidRPr="00FB7441">
        <w:rPr>
          <w:rFonts w:ascii="Times New Roman" w:eastAsia="Times New Roman" w:hAnsi="Times New Roman" w:cs="Times New Roman"/>
          <w:kern w:val="0"/>
          <w:lang w:eastAsia="ru-RU"/>
          <w14:ligatures w14:val="none"/>
        </w:rPr>
        <w:t>, действующего</w:t>
      </w:r>
      <w:r w:rsidRPr="00FB7441">
        <w:rPr>
          <w:rFonts w:ascii="Times New Roman" w:eastAsia="Times New Roman" w:hAnsi="Times New Roman" w:cs="Times New Roman"/>
          <w:spacing w:val="2"/>
          <w:kern w:val="0"/>
          <w:lang w:eastAsia="ru-RU"/>
          <w14:ligatures w14:val="none"/>
        </w:rPr>
        <w:t xml:space="preserve"> </w:t>
      </w:r>
      <w:r w:rsidRPr="00FB7441">
        <w:rPr>
          <w:rFonts w:ascii="Times New Roman" w:eastAsia="Times New Roman" w:hAnsi="Times New Roman" w:cs="Times New Roman"/>
          <w:kern w:val="0"/>
          <w:lang w:eastAsia="ru-RU"/>
          <w14:ligatures w14:val="none"/>
        </w:rPr>
        <w:t>на</w:t>
      </w:r>
      <w:r w:rsidRPr="00FB7441">
        <w:rPr>
          <w:rFonts w:ascii="Times New Roman" w:eastAsia="Times New Roman" w:hAnsi="Times New Roman" w:cs="Times New Roman"/>
          <w:spacing w:val="5"/>
          <w:kern w:val="0"/>
          <w:lang w:eastAsia="ru-RU"/>
          <w14:ligatures w14:val="none"/>
        </w:rPr>
        <w:t xml:space="preserve"> </w:t>
      </w:r>
      <w:r w:rsidRPr="00FB7441">
        <w:rPr>
          <w:rFonts w:ascii="Times New Roman" w:eastAsia="Times New Roman" w:hAnsi="Times New Roman" w:cs="Times New Roman"/>
          <w:kern w:val="0"/>
          <w:lang w:eastAsia="ru-RU"/>
          <w14:ligatures w14:val="none"/>
        </w:rPr>
        <w:t xml:space="preserve">основании </w:t>
      </w:r>
      <w:r w:rsidRPr="00FB7441">
        <w:rPr>
          <w:rFonts w:ascii="Times New Roman" w:eastAsia="Times New Roman" w:hAnsi="Times New Roman" w:cs="Times New Roman"/>
          <w:kern w:val="0"/>
          <w:u w:val="single"/>
          <w:lang w:eastAsia="ru-RU"/>
          <w14:ligatures w14:val="none"/>
        </w:rPr>
        <w:tab/>
        <w:t>_________</w:t>
      </w:r>
      <w:r w:rsidRPr="00FB7441">
        <w:rPr>
          <w:rFonts w:ascii="Times New Roman" w:eastAsia="Times New Roman" w:hAnsi="Times New Roman" w:cs="Times New Roman"/>
          <w:kern w:val="0"/>
          <w:lang w:eastAsia="ru-RU"/>
          <w14:ligatures w14:val="none"/>
        </w:rPr>
        <w:t xml:space="preserve">, с другой стороны, также совместно именуемые в дальнейшем «Стороны» или по отдельности «Сторона», </w:t>
      </w:r>
      <w:r w:rsidRPr="00FB7441">
        <w:rPr>
          <w:rFonts w:ascii="Times New Roman" w:eastAsia="SimSun" w:hAnsi="Times New Roman" w:cs="Times New Roman"/>
          <w:kern w:val="0"/>
          <w14:ligatures w14:val="none"/>
        </w:rPr>
        <w:t xml:space="preserve">на основании результатов проведения </w:t>
      </w:r>
      <w:r w:rsidR="007854FE">
        <w:rPr>
          <w:rFonts w:ascii="Times New Roman" w:eastAsia="SimSun" w:hAnsi="Times New Roman" w:cs="Times New Roman"/>
          <w:kern w:val="0"/>
          <w14:ligatures w14:val="none"/>
        </w:rPr>
        <w:t>запроса предложений</w:t>
      </w:r>
      <w:r w:rsidRPr="00FB7441">
        <w:rPr>
          <w:rFonts w:ascii="Times New Roman" w:eastAsia="SimSun" w:hAnsi="Times New Roman" w:cs="Times New Roman"/>
          <w:kern w:val="0"/>
          <w14:ligatures w14:val="none"/>
        </w:rPr>
        <w:t xml:space="preserve">  в электронной форме (протокол комиссии № _______  от _______г., размещенный на официальном сайте Российской Федерации для размещения информации отдельными  видами юридических лиц </w:t>
      </w:r>
      <w:hyperlink r:id="rId5" w:history="1">
        <w:r w:rsidRPr="00FB7441">
          <w:rPr>
            <w:rFonts w:ascii="Times New Roman" w:eastAsia="SimSun" w:hAnsi="Times New Roman" w:cs="Times New Roman"/>
            <w:kern w:val="0"/>
            <w:u w:val="single"/>
            <w14:ligatures w14:val="none"/>
          </w:rPr>
          <w:t>www.zakupki.gov.ru</w:t>
        </w:r>
      </w:hyperlink>
      <w:r w:rsidRPr="00FB7441">
        <w:rPr>
          <w:rFonts w:ascii="Times New Roman" w:eastAsia="SimSun" w:hAnsi="Times New Roman" w:cs="Times New Roman"/>
          <w:b/>
          <w:bCs/>
          <w:kern w:val="0"/>
          <w:u w:val="single"/>
          <w14:ligatures w14:val="none"/>
        </w:rPr>
        <w:t>)</w:t>
      </w:r>
      <w:r w:rsidRPr="00FB7441">
        <w:rPr>
          <w:rFonts w:ascii="Times New Roman" w:eastAsia="Times New Roman" w:hAnsi="Times New Roman" w:cs="Times New Roman"/>
          <w:kern w:val="0"/>
          <w:lang w:eastAsia="ru-RU"/>
          <w14:ligatures w14:val="none"/>
        </w:rPr>
        <w:t xml:space="preserve"> заключили настоящий Договор о нижеследующем.</w:t>
      </w:r>
    </w:p>
    <w:p w14:paraId="6996E679" w14:textId="77777777" w:rsidR="00FB7441" w:rsidRPr="00FB7441" w:rsidRDefault="00FB7441" w:rsidP="00FB7441">
      <w:pPr>
        <w:widowControl w:val="0"/>
        <w:numPr>
          <w:ilvl w:val="0"/>
          <w:numId w:val="1"/>
        </w:numPr>
        <w:tabs>
          <w:tab w:val="left" w:pos="4534"/>
        </w:tabs>
        <w:autoSpaceDE w:val="0"/>
        <w:autoSpaceDN w:val="0"/>
        <w:spacing w:before="1" w:after="0" w:line="274" w:lineRule="exact"/>
        <w:ind w:hanging="361"/>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Предмет</w:t>
      </w:r>
      <w:r w:rsidRPr="00FB7441">
        <w:rPr>
          <w:rFonts w:ascii="Times New Roman" w:eastAsia="MS Mincho" w:hAnsi="Times New Roman" w:cs="Times New Roman"/>
          <w:b/>
          <w:bCs/>
          <w:spacing w:val="2"/>
          <w:lang w:eastAsia="ja-JP"/>
          <w14:ligatures w14:val="none"/>
        </w:rPr>
        <w:t xml:space="preserve"> </w:t>
      </w:r>
      <w:r w:rsidRPr="00FB7441">
        <w:rPr>
          <w:rFonts w:ascii="Times New Roman" w:eastAsia="MS Mincho" w:hAnsi="Times New Roman" w:cs="Times New Roman"/>
          <w:b/>
          <w:bCs/>
          <w:lang w:eastAsia="ja-JP"/>
          <w14:ligatures w14:val="none"/>
        </w:rPr>
        <w:t>договора</w:t>
      </w:r>
    </w:p>
    <w:p w14:paraId="5D14A1D9" w14:textId="0E1C00B7" w:rsidR="00FB7441" w:rsidRPr="00FB7441" w:rsidRDefault="00FB7441" w:rsidP="00FB7441">
      <w:pPr>
        <w:widowControl w:val="0"/>
        <w:numPr>
          <w:ilvl w:val="1"/>
          <w:numId w:val="2"/>
        </w:numPr>
        <w:tabs>
          <w:tab w:val="left" w:pos="1251"/>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обязуется оказать услуги по проведению аудита бухгалтерской (финансовой) отчетности Заказчика за 202</w:t>
      </w:r>
      <w:r w:rsidR="00913060">
        <w:rPr>
          <w:rFonts w:ascii="Times New Roman" w:eastAsia="MS Mincho" w:hAnsi="Times New Roman" w:cs="Times New Roman"/>
          <w:lang w:eastAsia="ja-JP"/>
        </w:rPr>
        <w:t>6</w:t>
      </w:r>
      <w:r w:rsidRPr="00FB7441">
        <w:rPr>
          <w:rFonts w:ascii="Times New Roman" w:eastAsia="MS Mincho" w:hAnsi="Times New Roman" w:cs="Times New Roman"/>
          <w:lang w:eastAsia="ja-JP"/>
        </w:rPr>
        <w:t xml:space="preserve"> год, подготовленной в соответствии с российскими правилами составления бухгалтерской отчетности, (именуемая в дальнейшем «бухгалтерская (финансовая) отчетность Заказчика») и Техническим заданием (приложение 1 к настоящему договору), а Заказчик обязуется оплатить оказанные</w:t>
      </w:r>
      <w:r w:rsidRPr="00FB7441">
        <w:rPr>
          <w:rFonts w:ascii="Times New Roman" w:eastAsia="MS Mincho" w:hAnsi="Times New Roman" w:cs="Times New Roman"/>
          <w:spacing w:val="54"/>
          <w:lang w:eastAsia="ja-JP"/>
        </w:rPr>
        <w:t xml:space="preserve"> </w:t>
      </w:r>
      <w:r w:rsidRPr="00FB7441">
        <w:rPr>
          <w:rFonts w:ascii="Times New Roman" w:eastAsia="MS Mincho" w:hAnsi="Times New Roman" w:cs="Times New Roman"/>
          <w:lang w:eastAsia="ja-JP"/>
        </w:rPr>
        <w:t>услуги.</w:t>
      </w:r>
    </w:p>
    <w:p w14:paraId="7B91DF44" w14:textId="066BB97A" w:rsidR="00FB7441" w:rsidRPr="00FB7441" w:rsidRDefault="00FB7441" w:rsidP="00FB7441">
      <w:pPr>
        <w:widowControl w:val="0"/>
        <w:numPr>
          <w:ilvl w:val="1"/>
          <w:numId w:val="2"/>
        </w:numPr>
        <w:tabs>
          <w:tab w:val="left" w:pos="1277"/>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Целью аудита является выражение мнения о достоверности бухгалтерской (финансовой) отчетности Заказчика. Исполнитель выражает свое мнение о достоверности бухгалтерской (финансовой) отчетности Заказчика во всех существенных отношениях, в том числе о соответствии </w:t>
      </w:r>
      <w:r w:rsidR="00913060">
        <w:rPr>
          <w:rFonts w:ascii="Times New Roman" w:eastAsia="MS Mincho" w:hAnsi="Times New Roman" w:cs="Times New Roman"/>
          <w:lang w:eastAsia="ja-JP"/>
        </w:rPr>
        <w:t xml:space="preserve">нормам </w:t>
      </w:r>
      <w:r w:rsidRPr="00FB7441">
        <w:rPr>
          <w:rFonts w:ascii="Times New Roman" w:eastAsia="MS Mincho" w:hAnsi="Times New Roman" w:cs="Times New Roman"/>
          <w:lang w:eastAsia="ja-JP"/>
        </w:rPr>
        <w:t>действующе</w:t>
      </w:r>
      <w:r w:rsidR="00913060">
        <w:rPr>
          <w:rFonts w:ascii="Times New Roman" w:eastAsia="MS Mincho" w:hAnsi="Times New Roman" w:cs="Times New Roman"/>
          <w:lang w:eastAsia="ja-JP"/>
        </w:rPr>
        <w:t>го</w:t>
      </w:r>
      <w:r w:rsidRPr="00FB7441">
        <w:rPr>
          <w:rFonts w:ascii="Times New Roman" w:eastAsia="MS Mincho" w:hAnsi="Times New Roman" w:cs="Times New Roman"/>
          <w:lang w:eastAsia="ja-JP"/>
        </w:rPr>
        <w:t xml:space="preserve"> законодательств</w:t>
      </w:r>
      <w:r w:rsidR="00913060">
        <w:rPr>
          <w:rFonts w:ascii="Times New Roman" w:eastAsia="MS Mincho" w:hAnsi="Times New Roman" w:cs="Times New Roman"/>
          <w:lang w:eastAsia="ja-JP"/>
        </w:rPr>
        <w:t>а</w:t>
      </w:r>
      <w:r w:rsidRPr="00FB7441">
        <w:rPr>
          <w:rFonts w:ascii="Times New Roman" w:eastAsia="MS Mincho" w:hAnsi="Times New Roman" w:cs="Times New Roman"/>
          <w:lang w:eastAsia="ja-JP"/>
        </w:rPr>
        <w:t xml:space="preserve"> отражени</w:t>
      </w:r>
      <w:r w:rsidR="00913060">
        <w:rPr>
          <w:rFonts w:ascii="Times New Roman" w:eastAsia="MS Mincho" w:hAnsi="Times New Roman" w:cs="Times New Roman"/>
          <w:lang w:eastAsia="ja-JP"/>
        </w:rPr>
        <w:t>я</w:t>
      </w:r>
      <w:r w:rsidRPr="00FB7441">
        <w:rPr>
          <w:rFonts w:ascii="Times New Roman" w:eastAsia="MS Mincho" w:hAnsi="Times New Roman" w:cs="Times New Roman"/>
          <w:lang w:eastAsia="ja-JP"/>
        </w:rPr>
        <w:t xml:space="preserve"> в бухгалтерском учете коммунальных</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платежей.</w:t>
      </w:r>
    </w:p>
    <w:p w14:paraId="262F20F3" w14:textId="77777777" w:rsidR="00FB7441" w:rsidRPr="00FB7441" w:rsidRDefault="00FB7441" w:rsidP="00FB7441">
      <w:pPr>
        <w:widowControl w:val="0"/>
        <w:numPr>
          <w:ilvl w:val="1"/>
          <w:numId w:val="2"/>
        </w:numPr>
        <w:tabs>
          <w:tab w:val="left" w:pos="1114"/>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Аудит проводится на выборочной основе и включает изучение на основе тестирования доказательств, подтверждающих числовые значения в бухгалтерской (финансовой) отчетности Заказчика и раскрытие в ней информации о финансово-хозяйственной деятельности. Аудит включает оценку применяемых принципов и методов бухгалтерского учета, правил подготовки бухгалтерской (финансовой) отчетности, определение основных оценочных значений, сформированных Заказчиком, а также оценку общей формы представления бухгалтерской (финансовой) отчетности.</w:t>
      </w:r>
    </w:p>
    <w:p w14:paraId="790FDDD2" w14:textId="1AF5C72A" w:rsidR="00FB7441" w:rsidRPr="00FB7441" w:rsidRDefault="00FB7441" w:rsidP="00FB7441">
      <w:pPr>
        <w:widowControl w:val="0"/>
        <w:numPr>
          <w:ilvl w:val="1"/>
          <w:numId w:val="2"/>
        </w:numPr>
        <w:tabs>
          <w:tab w:val="left" w:pos="1148"/>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Стороны признают, что в связи с применением в ходе аудита выборочных методов тестирования</w:t>
      </w:r>
      <w:r w:rsidR="00913060">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и другими</w:t>
      </w:r>
      <w:r w:rsidR="00913060">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свойственными аудиту ограничениями, наряду с ограничениями, присущими системам бухгалтерского учета и внутреннего контроля, существует неизбежный риск того, что некоторые, в том числе существенные искажения бухгалтерской (финансовой)</w:t>
      </w:r>
      <w:r w:rsidR="00913060">
        <w:rPr>
          <w:rFonts w:ascii="Times New Roman" w:eastAsia="MS Mincho" w:hAnsi="Times New Roman" w:cs="Times New Roman"/>
          <w:lang w:eastAsia="ja-JP"/>
        </w:rPr>
        <w:t xml:space="preserve"> отчетности,</w:t>
      </w:r>
      <w:r w:rsidRPr="00FB7441">
        <w:rPr>
          <w:rFonts w:ascii="Times New Roman" w:eastAsia="MS Mincho" w:hAnsi="Times New Roman" w:cs="Times New Roman"/>
          <w:lang w:eastAsia="ja-JP"/>
        </w:rPr>
        <w:t xml:space="preserve"> могут остаться</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не</w:t>
      </w:r>
      <w:r w:rsidR="00913060">
        <w:rPr>
          <w:rFonts w:ascii="Times New Roman" w:eastAsia="MS Mincho" w:hAnsi="Times New Roman" w:cs="Times New Roman"/>
          <w:lang w:eastAsia="ja-JP"/>
        </w:rPr>
        <w:t xml:space="preserve"> </w:t>
      </w:r>
      <w:r w:rsidRPr="00FB7441">
        <w:rPr>
          <w:rFonts w:ascii="Times New Roman" w:eastAsia="MS Mincho" w:hAnsi="Times New Roman" w:cs="Times New Roman"/>
          <w:lang w:eastAsia="ja-JP"/>
        </w:rPr>
        <w:t>обнаруженными.</w:t>
      </w:r>
    </w:p>
    <w:p w14:paraId="70BDAF6E" w14:textId="77777777" w:rsidR="00FB7441" w:rsidRPr="00FB7441" w:rsidRDefault="00FB7441" w:rsidP="00FB7441">
      <w:pPr>
        <w:suppressAutoHyphens/>
        <w:spacing w:after="0" w:line="240" w:lineRule="auto"/>
        <w:rPr>
          <w:rFonts w:ascii="Times New Roman" w:eastAsia="Times New Roman" w:hAnsi="Times New Roman" w:cs="Times New Roman"/>
          <w:kern w:val="0"/>
          <w:lang w:eastAsia="ja-JP"/>
          <w14:ligatures w14:val="none"/>
        </w:rPr>
      </w:pPr>
    </w:p>
    <w:p w14:paraId="38000FC3" w14:textId="77777777" w:rsidR="00FB7441" w:rsidRPr="00FB7441" w:rsidRDefault="00FB7441" w:rsidP="00FB7441">
      <w:pPr>
        <w:widowControl w:val="0"/>
        <w:numPr>
          <w:ilvl w:val="0"/>
          <w:numId w:val="1"/>
        </w:numPr>
        <w:tabs>
          <w:tab w:val="left" w:pos="3776"/>
        </w:tabs>
        <w:autoSpaceDE w:val="0"/>
        <w:autoSpaceDN w:val="0"/>
        <w:spacing w:after="0" w:line="274" w:lineRule="exact"/>
        <w:ind w:left="3775" w:hanging="361"/>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Права и обязанности Заказчика</w:t>
      </w:r>
    </w:p>
    <w:p w14:paraId="75698EF8" w14:textId="6B7E22DE" w:rsidR="00FB7441" w:rsidRPr="00913060" w:rsidRDefault="00913060" w:rsidP="00913060">
      <w:pPr>
        <w:pStyle w:val="a7"/>
        <w:widowControl w:val="0"/>
        <w:numPr>
          <w:ilvl w:val="1"/>
          <w:numId w:val="18"/>
        </w:numPr>
        <w:tabs>
          <w:tab w:val="left" w:pos="709"/>
          <w:tab w:val="left" w:pos="993"/>
          <w:tab w:val="left" w:pos="1701"/>
          <w:tab w:val="left" w:pos="2881"/>
          <w:tab w:val="left" w:pos="4054"/>
          <w:tab w:val="left" w:pos="4521"/>
          <w:tab w:val="left" w:pos="6107"/>
          <w:tab w:val="left" w:pos="7656"/>
          <w:tab w:val="left" w:pos="8971"/>
          <w:tab w:val="left" w:pos="9342"/>
        </w:tabs>
        <w:autoSpaceDE w:val="0"/>
        <w:autoSpaceDN w:val="0"/>
        <w:spacing w:after="0" w:line="240" w:lineRule="auto"/>
        <w:ind w:left="0" w:right="158" w:firstLine="567"/>
        <w:jc w:val="both"/>
        <w:rPr>
          <w:rFonts w:ascii="Times New Roman" w:eastAsia="MS Mincho" w:hAnsi="Times New Roman" w:cs="Times New Roman"/>
          <w:lang w:eastAsia="ja-JP"/>
        </w:rPr>
      </w:pPr>
      <w:r w:rsidRPr="00913060">
        <w:rPr>
          <w:rFonts w:ascii="Times New Roman" w:eastAsia="MS Mincho" w:hAnsi="Times New Roman" w:cs="Times New Roman"/>
          <w:lang w:eastAsia="ja-JP"/>
        </w:rPr>
        <w:t xml:space="preserve"> </w:t>
      </w:r>
      <w:r w:rsidR="00FB7441" w:rsidRPr="00913060">
        <w:rPr>
          <w:rFonts w:ascii="Times New Roman" w:eastAsia="MS Mincho" w:hAnsi="Times New Roman" w:cs="Times New Roman"/>
          <w:lang w:eastAsia="ja-JP"/>
        </w:rPr>
        <w:t xml:space="preserve">При проведении аудита бухгалтерской (финансовой) отчетности </w:t>
      </w:r>
      <w:r w:rsidR="00FB7441" w:rsidRPr="00913060">
        <w:rPr>
          <w:rFonts w:ascii="Times New Roman" w:eastAsia="MS Mincho" w:hAnsi="Times New Roman" w:cs="Times New Roman"/>
          <w:b/>
          <w:lang w:eastAsia="ja-JP"/>
        </w:rPr>
        <w:t>Заказчик вправе</w:t>
      </w:r>
      <w:r w:rsidR="00FB7441" w:rsidRPr="00913060">
        <w:rPr>
          <w:rFonts w:ascii="Times New Roman" w:eastAsia="MS Mincho" w:hAnsi="Times New Roman" w:cs="Times New Roman"/>
          <w:lang w:eastAsia="ja-JP"/>
        </w:rPr>
        <w:t xml:space="preserve">: </w:t>
      </w:r>
    </w:p>
    <w:p w14:paraId="6D9EA5D8" w14:textId="6A2BE8BB" w:rsidR="00FB7441" w:rsidRPr="00FB7441" w:rsidRDefault="00913060" w:rsidP="00913060">
      <w:pPr>
        <w:widowControl w:val="0"/>
        <w:tabs>
          <w:tab w:val="left" w:pos="1100"/>
          <w:tab w:val="left" w:pos="2511"/>
          <w:tab w:val="left" w:pos="2881"/>
          <w:tab w:val="left" w:pos="4054"/>
          <w:tab w:val="left" w:pos="4521"/>
          <w:tab w:val="left" w:pos="6107"/>
          <w:tab w:val="left" w:pos="7656"/>
          <w:tab w:val="left" w:pos="8364"/>
          <w:tab w:val="left" w:pos="8971"/>
        </w:tabs>
        <w:autoSpaceDE w:val="0"/>
        <w:autoSpaceDN w:val="0"/>
        <w:spacing w:after="0" w:line="240" w:lineRule="auto"/>
        <w:ind w:right="158"/>
        <w:contextualSpacing/>
        <w:jc w:val="both"/>
        <w:rPr>
          <w:rFonts w:ascii="Times New Roman" w:eastAsia="MS Mincho" w:hAnsi="Times New Roman" w:cs="Times New Roman"/>
          <w:lang w:eastAsia="ja-JP"/>
        </w:rPr>
      </w:pPr>
      <w:r>
        <w:rPr>
          <w:rFonts w:ascii="Times New Roman" w:eastAsia="MS Mincho" w:hAnsi="Times New Roman" w:cs="Times New Roman"/>
          <w:lang w:eastAsia="ja-JP"/>
        </w:rPr>
        <w:t xml:space="preserve">          </w:t>
      </w:r>
      <w:r w:rsidR="00FB7441" w:rsidRPr="00FB7441">
        <w:rPr>
          <w:rFonts w:ascii="Times New Roman" w:eastAsia="MS Mincho" w:hAnsi="Times New Roman" w:cs="Times New Roman"/>
          <w:lang w:eastAsia="ja-JP"/>
        </w:rPr>
        <w:t>2.1.1. Требовать</w:t>
      </w:r>
      <w:r w:rsidR="00FB7441" w:rsidRPr="00FB7441">
        <w:rPr>
          <w:rFonts w:ascii="Times New Roman" w:eastAsia="MS Mincho" w:hAnsi="Times New Roman" w:cs="Times New Roman"/>
          <w:lang w:eastAsia="ja-JP"/>
        </w:rPr>
        <w:tab/>
        <w:t>и</w:t>
      </w:r>
      <w:r w:rsidR="00FB7441" w:rsidRPr="00FB7441">
        <w:rPr>
          <w:rFonts w:ascii="Times New Roman" w:eastAsia="MS Mincho" w:hAnsi="Times New Roman" w:cs="Times New Roman"/>
          <w:lang w:eastAsia="ja-JP"/>
        </w:rPr>
        <w:tab/>
        <w:t>получать</w:t>
      </w:r>
      <w:r w:rsidR="00FB7441" w:rsidRPr="00FB7441">
        <w:rPr>
          <w:rFonts w:ascii="Times New Roman" w:eastAsia="MS Mincho" w:hAnsi="Times New Roman" w:cs="Times New Roman"/>
          <w:lang w:eastAsia="ja-JP"/>
        </w:rPr>
        <w:tab/>
        <w:t>от</w:t>
      </w:r>
      <w:r w:rsidR="00FB7441" w:rsidRPr="00FB7441">
        <w:rPr>
          <w:rFonts w:ascii="Times New Roman" w:eastAsia="MS Mincho" w:hAnsi="Times New Roman" w:cs="Times New Roman"/>
          <w:lang w:eastAsia="ja-JP"/>
        </w:rPr>
        <w:tab/>
        <w:t>Исполнителя</w:t>
      </w:r>
      <w:r w:rsidR="00FB7441" w:rsidRPr="00FB7441">
        <w:rPr>
          <w:rFonts w:ascii="Times New Roman" w:eastAsia="MS Mincho" w:hAnsi="Times New Roman" w:cs="Times New Roman"/>
          <w:lang w:eastAsia="ja-JP"/>
        </w:rPr>
        <w:tab/>
        <w:t>обоснования</w:t>
      </w:r>
      <w:r w:rsidR="00FB7441" w:rsidRPr="00FB7441">
        <w:rPr>
          <w:rFonts w:ascii="Times New Roman" w:eastAsia="MS Mincho" w:hAnsi="Times New Roman" w:cs="Times New Roman"/>
          <w:lang w:eastAsia="ja-JP"/>
        </w:rPr>
        <w:tab/>
        <w:t>замечаний</w:t>
      </w:r>
      <w:r w:rsidR="00FB7441" w:rsidRPr="00FB7441">
        <w:rPr>
          <w:rFonts w:ascii="Times New Roman" w:eastAsia="MS Mincho" w:hAnsi="Times New Roman" w:cs="Times New Roman"/>
          <w:lang w:eastAsia="ja-JP"/>
        </w:rPr>
        <w:tab/>
        <w:t xml:space="preserve">и </w:t>
      </w:r>
      <w:r w:rsidR="00FB7441" w:rsidRPr="00FB7441">
        <w:rPr>
          <w:rFonts w:ascii="Times New Roman" w:eastAsia="MS Mincho" w:hAnsi="Times New Roman" w:cs="Times New Roman"/>
          <w:spacing w:val="-3"/>
          <w:lang w:eastAsia="ja-JP"/>
        </w:rPr>
        <w:t xml:space="preserve">выводов </w:t>
      </w:r>
      <w:r w:rsidR="00FB7441" w:rsidRPr="00FB7441">
        <w:rPr>
          <w:rFonts w:ascii="Times New Roman" w:eastAsia="MS Mincho" w:hAnsi="Times New Roman" w:cs="Times New Roman"/>
          <w:lang w:eastAsia="ja-JP"/>
        </w:rPr>
        <w:t>Исполнителя;</w:t>
      </w:r>
    </w:p>
    <w:p w14:paraId="7A4D4314" w14:textId="77777777" w:rsidR="00FB7441" w:rsidRPr="00FB7441" w:rsidRDefault="00FB7441" w:rsidP="00913060">
      <w:pPr>
        <w:widowControl w:val="0"/>
        <w:numPr>
          <w:ilvl w:val="2"/>
          <w:numId w:val="3"/>
        </w:numPr>
        <w:tabs>
          <w:tab w:val="left" w:pos="1345"/>
        </w:tabs>
        <w:autoSpaceDE w:val="0"/>
        <w:autoSpaceDN w:val="0"/>
        <w:spacing w:after="0" w:line="240" w:lineRule="auto"/>
        <w:ind w:left="0" w:right="160"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Требовать и получать информацию о членстве Исполнителя в саморегулируемой организации</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аудиторов;</w:t>
      </w:r>
    </w:p>
    <w:p w14:paraId="011360F6" w14:textId="77777777" w:rsidR="00FB7441" w:rsidRPr="00FB7441" w:rsidRDefault="00FB7441" w:rsidP="00913060">
      <w:pPr>
        <w:widowControl w:val="0"/>
        <w:numPr>
          <w:ilvl w:val="2"/>
          <w:numId w:val="3"/>
        </w:numPr>
        <w:tabs>
          <w:tab w:val="left" w:pos="1285"/>
        </w:tabs>
        <w:autoSpaceDE w:val="0"/>
        <w:autoSpaceDN w:val="0"/>
        <w:spacing w:after="0" w:line="240" w:lineRule="auto"/>
        <w:ind w:left="0"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Получить от Исполнителя аудиторское заключение в срок, установленный настоящим договором;</w:t>
      </w:r>
    </w:p>
    <w:p w14:paraId="5F7B793C" w14:textId="77777777" w:rsidR="00FB7441" w:rsidRPr="00FB7441" w:rsidRDefault="00FB7441" w:rsidP="00913060">
      <w:pPr>
        <w:widowControl w:val="0"/>
        <w:numPr>
          <w:ilvl w:val="2"/>
          <w:numId w:val="3"/>
        </w:numPr>
        <w:tabs>
          <w:tab w:val="left" w:pos="1316"/>
        </w:tabs>
        <w:autoSpaceDE w:val="0"/>
        <w:autoSpaceDN w:val="0"/>
        <w:spacing w:after="0" w:line="240" w:lineRule="auto"/>
        <w:ind w:left="0"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Во всякое время проверять ход выполняемых работ, не вмешиваясь в деятельность Исполнителя;</w:t>
      </w:r>
    </w:p>
    <w:p w14:paraId="1EE6D1A9" w14:textId="77777777" w:rsidR="00FB7441" w:rsidRPr="00FB7441" w:rsidRDefault="00FB7441" w:rsidP="00913060">
      <w:pPr>
        <w:widowControl w:val="0"/>
        <w:numPr>
          <w:ilvl w:val="2"/>
          <w:numId w:val="3"/>
        </w:numPr>
        <w:tabs>
          <w:tab w:val="left" w:pos="1280"/>
        </w:tabs>
        <w:autoSpaceDE w:val="0"/>
        <w:autoSpaceDN w:val="0"/>
        <w:spacing w:after="0" w:line="240" w:lineRule="auto"/>
        <w:ind w:left="0" w:firstLine="709"/>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Осуществлять иные права, вытекающие из настоящего</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договора.</w:t>
      </w:r>
    </w:p>
    <w:p w14:paraId="756298F4" w14:textId="77777777" w:rsidR="00913060" w:rsidRDefault="00FB7441" w:rsidP="00913060">
      <w:pPr>
        <w:pStyle w:val="a7"/>
        <w:widowControl w:val="0"/>
        <w:numPr>
          <w:ilvl w:val="1"/>
          <w:numId w:val="3"/>
        </w:numPr>
        <w:tabs>
          <w:tab w:val="left" w:pos="1100"/>
        </w:tabs>
        <w:autoSpaceDE w:val="0"/>
        <w:autoSpaceDN w:val="0"/>
        <w:spacing w:after="0" w:line="240" w:lineRule="auto"/>
        <w:ind w:left="0" w:right="162" w:firstLine="567"/>
        <w:jc w:val="both"/>
        <w:rPr>
          <w:rFonts w:ascii="Times New Roman" w:eastAsia="MS Mincho" w:hAnsi="Times New Roman" w:cs="Times New Roman"/>
          <w:lang w:eastAsia="ja-JP"/>
        </w:rPr>
      </w:pPr>
      <w:r w:rsidRPr="00913060">
        <w:rPr>
          <w:rFonts w:ascii="Times New Roman" w:eastAsia="MS Mincho" w:hAnsi="Times New Roman" w:cs="Times New Roman"/>
          <w:lang w:eastAsia="ja-JP"/>
        </w:rPr>
        <w:t xml:space="preserve">При проведении аудита бухгалтерской (финансовой) отчетности </w:t>
      </w:r>
      <w:r w:rsidRPr="00913060">
        <w:rPr>
          <w:rFonts w:ascii="Times New Roman" w:eastAsia="MS Mincho" w:hAnsi="Times New Roman" w:cs="Times New Roman"/>
          <w:b/>
          <w:lang w:eastAsia="ja-JP"/>
        </w:rPr>
        <w:t>Заказчик обязан</w:t>
      </w:r>
      <w:r w:rsidRPr="00913060">
        <w:rPr>
          <w:rFonts w:ascii="Times New Roman" w:eastAsia="MS Mincho" w:hAnsi="Times New Roman" w:cs="Times New Roman"/>
          <w:lang w:eastAsia="ja-JP"/>
        </w:rPr>
        <w:t>:</w:t>
      </w:r>
    </w:p>
    <w:p w14:paraId="1805FDB0" w14:textId="20BF3C83" w:rsidR="00FB7441" w:rsidRPr="00913060" w:rsidRDefault="00FB7441" w:rsidP="00913060">
      <w:pPr>
        <w:pStyle w:val="a7"/>
        <w:widowControl w:val="0"/>
        <w:numPr>
          <w:ilvl w:val="2"/>
          <w:numId w:val="3"/>
        </w:numPr>
        <w:tabs>
          <w:tab w:val="left" w:pos="1100"/>
        </w:tabs>
        <w:autoSpaceDE w:val="0"/>
        <w:autoSpaceDN w:val="0"/>
        <w:spacing w:after="0" w:line="240" w:lineRule="auto"/>
        <w:ind w:left="0" w:right="162" w:firstLine="567"/>
        <w:jc w:val="both"/>
        <w:rPr>
          <w:rFonts w:ascii="Times New Roman" w:eastAsia="MS Mincho" w:hAnsi="Times New Roman" w:cs="Times New Roman"/>
          <w:lang w:eastAsia="ja-JP"/>
        </w:rPr>
      </w:pPr>
      <w:r w:rsidRPr="00913060">
        <w:rPr>
          <w:rFonts w:ascii="Times New Roman" w:eastAsia="MS Mincho" w:hAnsi="Times New Roman" w:cs="Times New Roman"/>
          <w:lang w:eastAsia="ja-JP"/>
        </w:rPr>
        <w:t>Содействовать Исполнителю в своевременном и полном проведении аудита,</w:t>
      </w:r>
      <w:r w:rsidRPr="00913060">
        <w:rPr>
          <w:rFonts w:ascii="Times New Roman" w:eastAsia="MS Mincho" w:hAnsi="Times New Roman" w:cs="Times New Roman"/>
          <w:spacing w:val="40"/>
          <w:lang w:eastAsia="ja-JP"/>
        </w:rPr>
        <w:t xml:space="preserve"> </w:t>
      </w:r>
      <w:r w:rsidRPr="00913060">
        <w:rPr>
          <w:rFonts w:ascii="Times New Roman" w:eastAsia="MS Mincho" w:hAnsi="Times New Roman" w:cs="Times New Roman"/>
          <w:lang w:eastAsia="ja-JP"/>
        </w:rPr>
        <w:t xml:space="preserve">создавать для этого </w:t>
      </w:r>
      <w:r w:rsidR="00913060">
        <w:rPr>
          <w:rFonts w:ascii="Times New Roman" w:eastAsia="MS Mincho" w:hAnsi="Times New Roman" w:cs="Times New Roman"/>
          <w:lang w:eastAsia="ja-JP"/>
        </w:rPr>
        <w:t xml:space="preserve">все </w:t>
      </w:r>
      <w:r w:rsidRPr="00913060">
        <w:rPr>
          <w:rFonts w:ascii="Times New Roman" w:eastAsia="MS Mincho" w:hAnsi="Times New Roman" w:cs="Times New Roman"/>
          <w:lang w:eastAsia="ja-JP"/>
        </w:rPr>
        <w:t>соответствующие</w:t>
      </w:r>
      <w:r w:rsidRPr="00913060">
        <w:rPr>
          <w:rFonts w:ascii="Times New Roman" w:eastAsia="MS Mincho" w:hAnsi="Times New Roman" w:cs="Times New Roman"/>
          <w:spacing w:val="-7"/>
          <w:lang w:eastAsia="ja-JP"/>
        </w:rPr>
        <w:t xml:space="preserve"> </w:t>
      </w:r>
      <w:r w:rsidRPr="00913060">
        <w:rPr>
          <w:rFonts w:ascii="Times New Roman" w:eastAsia="MS Mincho" w:hAnsi="Times New Roman" w:cs="Times New Roman"/>
          <w:lang w:eastAsia="ja-JP"/>
        </w:rPr>
        <w:t>условия;</w:t>
      </w:r>
    </w:p>
    <w:p w14:paraId="38E212BE" w14:textId="63812423" w:rsidR="00FB7441" w:rsidRPr="00FB7441" w:rsidRDefault="00FB7441" w:rsidP="00913060">
      <w:pPr>
        <w:widowControl w:val="0"/>
        <w:numPr>
          <w:ilvl w:val="2"/>
          <w:numId w:val="3"/>
        </w:numPr>
        <w:tabs>
          <w:tab w:val="left" w:pos="1376"/>
        </w:tabs>
        <w:autoSpaceDE w:val="0"/>
        <w:autoSpaceDN w:val="0"/>
        <w:spacing w:after="0" w:line="240" w:lineRule="auto"/>
        <w:ind w:left="0"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К началу проведения аудита предоставить Исполнителю все необходимые для проведения проверки документы</w:t>
      </w:r>
      <w:r w:rsidR="00913060">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в полном объеме и требуемом формате, включая составленную бухгалтерскую (финансовую) отчетность</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Заказчика;</w:t>
      </w:r>
    </w:p>
    <w:p w14:paraId="53F5D9A4" w14:textId="77777777" w:rsidR="00FB7441" w:rsidRPr="00FB7441" w:rsidRDefault="00FB7441" w:rsidP="00FB7441">
      <w:pPr>
        <w:widowControl w:val="0"/>
        <w:numPr>
          <w:ilvl w:val="2"/>
          <w:numId w:val="3"/>
        </w:numPr>
        <w:tabs>
          <w:tab w:val="left" w:pos="1431"/>
        </w:tabs>
        <w:autoSpaceDE w:val="0"/>
        <w:autoSpaceDN w:val="0"/>
        <w:spacing w:before="78"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lastRenderedPageBreak/>
        <w:t>По требованию Исполнителя направить Исполнителю письмо-представление, касающееся информации, представленной в бухгалтерской (финансовой) отчетности Заказчика, и об эффективности системы внутреннего</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контроля;</w:t>
      </w:r>
    </w:p>
    <w:p w14:paraId="19AB4185" w14:textId="77777777" w:rsidR="00FB7441" w:rsidRPr="00FB7441" w:rsidRDefault="00FB7441" w:rsidP="00FB7441">
      <w:pPr>
        <w:widowControl w:val="0"/>
        <w:numPr>
          <w:ilvl w:val="2"/>
          <w:numId w:val="3"/>
        </w:numPr>
        <w:tabs>
          <w:tab w:val="left" w:pos="1369"/>
        </w:tabs>
        <w:autoSpaceDE w:val="0"/>
        <w:autoSpaceDN w:val="0"/>
        <w:spacing w:after="0" w:line="240" w:lineRule="auto"/>
        <w:ind w:right="160"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Обеспечить присутствие на время аудита лиц, ответственных за формирование документации, связанной с финансово-хозяйственной деятельностью Заказчика, для дачи необходимых пояснений по возникающим в ходе аудита вопросам;</w:t>
      </w:r>
    </w:p>
    <w:p w14:paraId="59FD5618" w14:textId="77777777" w:rsidR="00FB7441" w:rsidRPr="00FB7441" w:rsidRDefault="00FB7441" w:rsidP="00FB7441">
      <w:pPr>
        <w:widowControl w:val="0"/>
        <w:numPr>
          <w:ilvl w:val="2"/>
          <w:numId w:val="3"/>
        </w:numPr>
        <w:tabs>
          <w:tab w:val="left" w:pos="1354"/>
        </w:tabs>
        <w:autoSpaceDE w:val="0"/>
        <w:autoSpaceDN w:val="0"/>
        <w:spacing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Своевременно предоставлять необходимую информацию и документацию, в том числе по запросам Исполнителя, давать по устному или письменному запросу Исполнителя исчерпывающие разъяснения и подтверждения в устной и письменной форме, а также запрашивать необходимые для проведения аудита сведения у третьих</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лиц;</w:t>
      </w:r>
    </w:p>
    <w:p w14:paraId="66DCBB32" w14:textId="77777777" w:rsidR="00FB7441" w:rsidRPr="00FB7441" w:rsidRDefault="00FB7441" w:rsidP="00FB7441">
      <w:pPr>
        <w:widowControl w:val="0"/>
        <w:numPr>
          <w:ilvl w:val="2"/>
          <w:numId w:val="3"/>
        </w:numPr>
        <w:tabs>
          <w:tab w:val="left" w:pos="1407"/>
        </w:tabs>
        <w:autoSpaceDE w:val="0"/>
        <w:autoSpaceDN w:val="0"/>
        <w:spacing w:after="0" w:line="240" w:lineRule="auto"/>
        <w:ind w:right="159"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Обеспечивать полный доступ к документации, находящейся в распоряжении Заказчика, на хранении у Заказчика или под контролем Заказчика, а также обеспечивать доступ к персоналу, находящемуся под контролем Заказчика. Если указанная информация не находится в распоряжении Заказчика, на хранении у Заказчика или под контролем Заказчика, то Заказчик обязуется сделать все зависящее от него для обеспечения получения ее</w:t>
      </w:r>
      <w:r w:rsidRPr="00FB7441">
        <w:rPr>
          <w:rFonts w:ascii="Times New Roman" w:eastAsia="MS Mincho" w:hAnsi="Times New Roman" w:cs="Times New Roman"/>
          <w:spacing w:val="-8"/>
          <w:lang w:eastAsia="ja-JP"/>
        </w:rPr>
        <w:t xml:space="preserve"> </w:t>
      </w:r>
      <w:r w:rsidRPr="00FB7441">
        <w:rPr>
          <w:rFonts w:ascii="Times New Roman" w:eastAsia="MS Mincho" w:hAnsi="Times New Roman" w:cs="Times New Roman"/>
          <w:lang w:eastAsia="ja-JP"/>
        </w:rPr>
        <w:t>Исполнителем;</w:t>
      </w:r>
    </w:p>
    <w:p w14:paraId="3D065D42" w14:textId="77777777" w:rsidR="00FB7441" w:rsidRPr="00FB7441" w:rsidRDefault="00FB7441" w:rsidP="00FB7441">
      <w:pPr>
        <w:widowControl w:val="0"/>
        <w:numPr>
          <w:ilvl w:val="2"/>
          <w:numId w:val="3"/>
        </w:numPr>
        <w:tabs>
          <w:tab w:val="left" w:pos="1366"/>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Сообщать Исполнителю любую информацию и уведомлять о любых событиях, которые могут иметь отношение к услугам, оказываемым Исполнителем по настоящему договору;</w:t>
      </w:r>
    </w:p>
    <w:p w14:paraId="38347CA0" w14:textId="77777777" w:rsidR="00FB7441" w:rsidRPr="00FB7441" w:rsidRDefault="00FB7441" w:rsidP="00FB7441">
      <w:pPr>
        <w:widowControl w:val="0"/>
        <w:numPr>
          <w:ilvl w:val="2"/>
          <w:numId w:val="3"/>
        </w:numPr>
        <w:tabs>
          <w:tab w:val="left" w:pos="1313"/>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Не предпринимать каких бы то ни было действий, направленных на сужение круга вопросов, подлежащих выяснению при проведении аудита, а также на сокрытие (ограничение доступа) к информации и документации, запрашиваемых Исполнителем. Наличие в запрашиваемых Исполнителем для проведения аудита информации и документации сведений, содержащих коммерческую тайну, не может являться основанием для отказа в их предоставлении;</w:t>
      </w:r>
    </w:p>
    <w:p w14:paraId="509DE32F" w14:textId="77777777" w:rsidR="00FB7441" w:rsidRPr="00FB7441" w:rsidRDefault="00FB7441" w:rsidP="00FB7441">
      <w:pPr>
        <w:widowControl w:val="0"/>
        <w:numPr>
          <w:ilvl w:val="2"/>
          <w:numId w:val="3"/>
        </w:numPr>
        <w:tabs>
          <w:tab w:val="left" w:pos="1311"/>
        </w:tabs>
        <w:autoSpaceDE w:val="0"/>
        <w:autoSpaceDN w:val="0"/>
        <w:spacing w:before="1"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Обеспечить присутствие сотрудников Исполнителя при проведении инвентаризации имущества</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Заказчика;</w:t>
      </w:r>
    </w:p>
    <w:p w14:paraId="542172D7" w14:textId="3353E389" w:rsidR="00FB7441" w:rsidRPr="00FB7441" w:rsidRDefault="00FB7441" w:rsidP="00FB7441">
      <w:pPr>
        <w:widowControl w:val="0"/>
        <w:numPr>
          <w:ilvl w:val="2"/>
          <w:numId w:val="3"/>
        </w:numPr>
        <w:tabs>
          <w:tab w:val="left" w:pos="1431"/>
        </w:tabs>
        <w:autoSpaceDE w:val="0"/>
        <w:autoSpaceDN w:val="0"/>
        <w:spacing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Оплатить услуги Исполнителя в соответствии с пунктом 6 настоящего договора, в том числе в случае, когда аудиторское заключение не согласуется с позицией</w:t>
      </w:r>
      <w:r w:rsidRPr="00FB7441">
        <w:rPr>
          <w:rFonts w:ascii="Times New Roman" w:eastAsia="MS Mincho" w:hAnsi="Times New Roman" w:cs="Times New Roman"/>
          <w:spacing w:val="-9"/>
          <w:lang w:eastAsia="ja-JP"/>
        </w:rPr>
        <w:t xml:space="preserve"> </w:t>
      </w:r>
      <w:r w:rsidRPr="00FB7441">
        <w:rPr>
          <w:rFonts w:ascii="Times New Roman" w:eastAsia="MS Mincho" w:hAnsi="Times New Roman" w:cs="Times New Roman"/>
          <w:lang w:eastAsia="ja-JP"/>
        </w:rPr>
        <w:t>Заказчика</w:t>
      </w:r>
      <w:r w:rsidR="00C32376">
        <w:rPr>
          <w:rFonts w:ascii="Times New Roman" w:eastAsia="MS Mincho" w:hAnsi="Times New Roman" w:cs="Times New Roman"/>
          <w:lang w:eastAsia="ja-JP"/>
        </w:rPr>
        <w:t>.</w:t>
      </w:r>
    </w:p>
    <w:p w14:paraId="223F8A1C" w14:textId="77777777" w:rsidR="00FB7441" w:rsidRPr="00FB7441" w:rsidRDefault="00FB7441" w:rsidP="00FB7441">
      <w:pPr>
        <w:widowControl w:val="0"/>
        <w:numPr>
          <w:ilvl w:val="1"/>
          <w:numId w:val="3"/>
        </w:numPr>
        <w:tabs>
          <w:tab w:val="left" w:pos="1232"/>
        </w:tabs>
        <w:autoSpaceDE w:val="0"/>
        <w:autoSpaceDN w:val="0"/>
        <w:spacing w:after="0" w:line="240" w:lineRule="auto"/>
        <w:ind w:left="112"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Заказчик несет ответственность за подготовку и представление бухгалтерской (финансовой) отчетности в соответствии с российскими правилами составления бухгалтерской отчетности, в том числе за достоверность и раскрытие в ней необходимой информации, а также за систему внутреннего контроля, необходимую для составления бухгалтерской (финансовой) отчетности, не содержащей существенных искажений вследствие недобросовестных действий или ошибок. Аудит бухгалтерской (финансовой) отчетности не освобождает Заказчика от такой ответственности.</w:t>
      </w:r>
    </w:p>
    <w:p w14:paraId="7AA20C24" w14:textId="77777777" w:rsidR="00FB7441" w:rsidRPr="00FB7441" w:rsidRDefault="00FB7441" w:rsidP="00FB7441">
      <w:pPr>
        <w:widowControl w:val="0"/>
        <w:numPr>
          <w:ilvl w:val="1"/>
          <w:numId w:val="3"/>
        </w:numPr>
        <w:tabs>
          <w:tab w:val="left" w:pos="1160"/>
        </w:tabs>
        <w:autoSpaceDE w:val="0"/>
        <w:autoSpaceDN w:val="0"/>
        <w:spacing w:after="0" w:line="240" w:lineRule="auto"/>
        <w:ind w:left="112" w:right="152"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Предоставляемая Заказчиком информация может содержать информацию о третьих лицах и/или персональные данные сотрудников Заказчика или иных физических лиц. Предоставляя Исполнителю указанную информацию и персональные данные, Заказчик тем самым подтверждает, что получил или получит все необходимые разрешения на их обработку Исполнителем согласно законодательству Российской</w:t>
      </w:r>
      <w:r w:rsidRPr="00FB7441">
        <w:rPr>
          <w:rFonts w:ascii="Times New Roman" w:eastAsia="MS Mincho" w:hAnsi="Times New Roman" w:cs="Times New Roman"/>
          <w:spacing w:val="-9"/>
          <w:lang w:eastAsia="ja-JP"/>
        </w:rPr>
        <w:t xml:space="preserve"> </w:t>
      </w:r>
      <w:r w:rsidRPr="00FB7441">
        <w:rPr>
          <w:rFonts w:ascii="Times New Roman" w:eastAsia="MS Mincho" w:hAnsi="Times New Roman" w:cs="Times New Roman"/>
          <w:lang w:eastAsia="ja-JP"/>
        </w:rPr>
        <w:t>Федерации.</w:t>
      </w:r>
    </w:p>
    <w:p w14:paraId="35B8B538" w14:textId="77777777" w:rsidR="00FB7441" w:rsidRPr="00FB7441" w:rsidRDefault="00FB7441" w:rsidP="00FB7441">
      <w:pPr>
        <w:suppressAutoHyphens/>
        <w:spacing w:before="5" w:after="0" w:line="240" w:lineRule="auto"/>
        <w:rPr>
          <w:rFonts w:ascii="Times New Roman" w:eastAsia="Times New Roman" w:hAnsi="Times New Roman" w:cs="Times New Roman"/>
          <w:kern w:val="0"/>
          <w:lang w:eastAsia="ja-JP"/>
          <w14:ligatures w14:val="none"/>
        </w:rPr>
      </w:pPr>
    </w:p>
    <w:p w14:paraId="0A0CEDCE" w14:textId="77777777" w:rsidR="00FB7441" w:rsidRPr="00FB7441" w:rsidRDefault="00FB7441" w:rsidP="00FB7441">
      <w:pPr>
        <w:widowControl w:val="0"/>
        <w:numPr>
          <w:ilvl w:val="0"/>
          <w:numId w:val="1"/>
        </w:numPr>
        <w:tabs>
          <w:tab w:val="left" w:pos="3615"/>
        </w:tabs>
        <w:autoSpaceDE w:val="0"/>
        <w:autoSpaceDN w:val="0"/>
        <w:spacing w:after="0" w:line="274" w:lineRule="exact"/>
        <w:ind w:left="3614" w:hanging="361"/>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Права и обязанности Исполнителя</w:t>
      </w:r>
    </w:p>
    <w:p w14:paraId="2D0B9DC0" w14:textId="77777777" w:rsidR="00FB7441" w:rsidRPr="00FB7441" w:rsidRDefault="00FB7441" w:rsidP="00FB7441">
      <w:pPr>
        <w:widowControl w:val="0"/>
        <w:numPr>
          <w:ilvl w:val="1"/>
          <w:numId w:val="4"/>
        </w:numPr>
        <w:tabs>
          <w:tab w:val="left" w:pos="1246"/>
        </w:tabs>
        <w:autoSpaceDE w:val="0"/>
        <w:autoSpaceDN w:val="0"/>
        <w:spacing w:after="0" w:line="274" w:lineRule="exact"/>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При проведении аудита </w:t>
      </w:r>
      <w:r w:rsidRPr="00FB7441">
        <w:rPr>
          <w:rFonts w:ascii="Times New Roman" w:eastAsia="MS Mincho" w:hAnsi="Times New Roman" w:cs="Times New Roman"/>
          <w:b/>
          <w:lang w:eastAsia="ja-JP"/>
        </w:rPr>
        <w:t>Исполнитель</w:t>
      </w:r>
      <w:r w:rsidRPr="00FB7441">
        <w:rPr>
          <w:rFonts w:ascii="Times New Roman" w:eastAsia="MS Mincho" w:hAnsi="Times New Roman" w:cs="Times New Roman"/>
          <w:b/>
          <w:spacing w:val="4"/>
          <w:lang w:eastAsia="ja-JP"/>
        </w:rPr>
        <w:t xml:space="preserve"> </w:t>
      </w:r>
      <w:r w:rsidRPr="00FB7441">
        <w:rPr>
          <w:rFonts w:ascii="Times New Roman" w:eastAsia="MS Mincho" w:hAnsi="Times New Roman" w:cs="Times New Roman"/>
          <w:b/>
          <w:lang w:eastAsia="ja-JP"/>
        </w:rPr>
        <w:t>вправе</w:t>
      </w:r>
      <w:r w:rsidRPr="00FB7441">
        <w:rPr>
          <w:rFonts w:ascii="Times New Roman" w:eastAsia="MS Mincho" w:hAnsi="Times New Roman" w:cs="Times New Roman"/>
          <w:lang w:eastAsia="ja-JP"/>
        </w:rPr>
        <w:t>:</w:t>
      </w:r>
    </w:p>
    <w:p w14:paraId="31AFA525" w14:textId="77777777" w:rsidR="00FB7441" w:rsidRPr="00FB7441" w:rsidRDefault="00FB7441" w:rsidP="00FB7441">
      <w:pPr>
        <w:widowControl w:val="0"/>
        <w:numPr>
          <w:ilvl w:val="2"/>
          <w:numId w:val="4"/>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Самостоятельно определять формы и методы проведения аудита на основе федеральных стандартов аудиторской деятельности, а также количественный и персональный состав аудиторской группы, проводящей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аудит;</w:t>
      </w:r>
    </w:p>
    <w:p w14:paraId="3A5F407A" w14:textId="77777777" w:rsidR="00FB7441" w:rsidRPr="00FB7441" w:rsidRDefault="00FB7441" w:rsidP="00FB7441">
      <w:pPr>
        <w:widowControl w:val="0"/>
        <w:numPr>
          <w:ilvl w:val="2"/>
          <w:numId w:val="4"/>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Исследовать в полном объеме документацию, связанную с финансово-хозяйственной деятельностью Заказчика, а также проверять фактическое наличие любого имущества, отраженного в этой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документации;</w:t>
      </w:r>
    </w:p>
    <w:p w14:paraId="73395F76" w14:textId="77777777" w:rsidR="00FB7441" w:rsidRPr="00FB7441" w:rsidRDefault="00FB7441" w:rsidP="00FB7441">
      <w:pPr>
        <w:widowControl w:val="0"/>
        <w:numPr>
          <w:ilvl w:val="2"/>
          <w:numId w:val="4"/>
        </w:numPr>
        <w:tabs>
          <w:tab w:val="left" w:pos="1246"/>
        </w:tabs>
        <w:autoSpaceDE w:val="0"/>
        <w:autoSpaceDN w:val="0"/>
        <w:spacing w:after="0" w:line="240" w:lineRule="auto"/>
        <w:ind w:right="161"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Получать у должностных лиц Заказчика разъяснения и подтверждения в устной и письменной форме по возникшим в ходе аудита</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вопросам;</w:t>
      </w:r>
    </w:p>
    <w:p w14:paraId="7B101538" w14:textId="77777777" w:rsidR="00FB7441" w:rsidRPr="00FB7441" w:rsidRDefault="00FB7441" w:rsidP="00FB7441">
      <w:pPr>
        <w:widowControl w:val="0"/>
        <w:numPr>
          <w:ilvl w:val="2"/>
          <w:numId w:val="4"/>
        </w:numPr>
        <w:tabs>
          <w:tab w:val="left" w:pos="1246"/>
        </w:tabs>
        <w:autoSpaceDE w:val="0"/>
        <w:autoSpaceDN w:val="0"/>
        <w:spacing w:before="78" w:after="0" w:line="240" w:lineRule="auto"/>
        <w:ind w:right="154"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Отказаться от проведения аудита или от выражения своего мнения о достоверности бухгалтерской (финансовой) отчетности Заказчика в аудиторском заключении в случаях не предоставления Заказчиком всей необходимой документации или выявления в ходе аудита обстоятельств, оказывающих либо способных оказать существенное влияние на мнение Исполнителя о достоверности бухгалтерской (финансовой) отчетности</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Заказчика;</w:t>
      </w:r>
    </w:p>
    <w:p w14:paraId="330B0027" w14:textId="77777777" w:rsidR="00FB7441" w:rsidRPr="00FB7441" w:rsidRDefault="00FB7441" w:rsidP="00FB7441">
      <w:pPr>
        <w:widowControl w:val="0"/>
        <w:numPr>
          <w:ilvl w:val="2"/>
          <w:numId w:val="4"/>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Страховать ответственность за нарушение настоящего договора и (или) ответственность за причинение вреда имуществу других лиц в результате осуществления </w:t>
      </w:r>
      <w:r w:rsidRPr="00FB7441">
        <w:rPr>
          <w:rFonts w:ascii="Times New Roman" w:eastAsia="MS Mincho" w:hAnsi="Times New Roman" w:cs="Times New Roman"/>
          <w:lang w:eastAsia="ja-JP"/>
        </w:rPr>
        <w:lastRenderedPageBreak/>
        <w:t>аудиторской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деятельности;</w:t>
      </w:r>
    </w:p>
    <w:p w14:paraId="4811A6EB" w14:textId="77777777" w:rsidR="00FB7441" w:rsidRPr="00FB7441" w:rsidRDefault="00FB7441" w:rsidP="00FB7441">
      <w:pPr>
        <w:widowControl w:val="0"/>
        <w:numPr>
          <w:ilvl w:val="2"/>
          <w:numId w:val="4"/>
        </w:numPr>
        <w:tabs>
          <w:tab w:val="left" w:pos="1246"/>
        </w:tabs>
        <w:autoSpaceDE w:val="0"/>
        <w:autoSpaceDN w:val="0"/>
        <w:spacing w:after="0" w:line="240" w:lineRule="auto"/>
        <w:ind w:left="1245"/>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обязан предоставлять</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Заказчику:</w:t>
      </w:r>
    </w:p>
    <w:p w14:paraId="683D5B89" w14:textId="1861A191" w:rsidR="00FB7441" w:rsidRPr="00FB7441" w:rsidRDefault="00C32376" w:rsidP="00FB7441">
      <w:pPr>
        <w:suppressAutoHyphens/>
        <w:spacing w:after="0" w:line="240" w:lineRule="auto"/>
        <w:ind w:right="158"/>
        <w:jc w:val="both"/>
        <w:rPr>
          <w:rFonts w:ascii="Times New Roman" w:eastAsia="Times New Roman" w:hAnsi="Times New Roman" w:cs="Times New Roman"/>
          <w:kern w:val="0"/>
          <w:lang w:eastAsia="ja-JP"/>
          <w14:ligatures w14:val="none"/>
        </w:rPr>
      </w:pPr>
      <w:r>
        <w:rPr>
          <w:rFonts w:ascii="Times New Roman" w:eastAsia="Times New Roman" w:hAnsi="Times New Roman" w:cs="Times New Roman"/>
          <w:kern w:val="0"/>
          <w:lang w:eastAsia="ja-JP"/>
          <w14:ligatures w14:val="none"/>
        </w:rPr>
        <w:t xml:space="preserve">- </w:t>
      </w:r>
      <w:r w:rsidR="00FB7441" w:rsidRPr="00FB7441">
        <w:rPr>
          <w:rFonts w:ascii="Times New Roman" w:eastAsia="Times New Roman" w:hAnsi="Times New Roman" w:cs="Times New Roman"/>
          <w:kern w:val="0"/>
          <w:lang w:eastAsia="ja-JP"/>
          <w14:ligatures w14:val="none"/>
        </w:rPr>
        <w:t>по результатам 1, 3, 5 этапов аудиторской проверки, в срок не позднее 15 рабочих дней</w:t>
      </w:r>
      <w:r>
        <w:rPr>
          <w:rFonts w:ascii="Times New Roman" w:eastAsia="Times New Roman" w:hAnsi="Times New Roman" w:cs="Times New Roman"/>
          <w:kern w:val="0"/>
          <w:lang w:eastAsia="ja-JP"/>
          <w14:ligatures w14:val="none"/>
        </w:rPr>
        <w:t>,</w:t>
      </w:r>
      <w:r w:rsidR="00FB7441" w:rsidRPr="00FB7441">
        <w:rPr>
          <w:rFonts w:ascii="Times New Roman" w:eastAsia="Times New Roman" w:hAnsi="Times New Roman" w:cs="Times New Roman"/>
          <w:kern w:val="0"/>
          <w:lang w:eastAsia="ja-JP"/>
          <w14:ligatures w14:val="none"/>
        </w:rPr>
        <w:t xml:space="preserve"> с даты окончания срока проведения проверки соответствующего периода</w:t>
      </w:r>
      <w:r>
        <w:rPr>
          <w:rFonts w:ascii="Times New Roman" w:eastAsia="Times New Roman" w:hAnsi="Times New Roman" w:cs="Times New Roman"/>
          <w:kern w:val="0"/>
          <w:lang w:eastAsia="ja-JP"/>
          <w14:ligatures w14:val="none"/>
        </w:rPr>
        <w:t>,</w:t>
      </w:r>
      <w:r w:rsidR="00FB7441" w:rsidRPr="00FB7441">
        <w:rPr>
          <w:rFonts w:ascii="Times New Roman" w:eastAsia="Times New Roman" w:hAnsi="Times New Roman" w:cs="Times New Roman"/>
          <w:kern w:val="0"/>
          <w:lang w:eastAsia="ja-JP"/>
          <w14:ligatures w14:val="none"/>
        </w:rPr>
        <w:t xml:space="preserve"> </w:t>
      </w:r>
      <w:r>
        <w:rPr>
          <w:rFonts w:ascii="Times New Roman" w:eastAsia="Times New Roman" w:hAnsi="Times New Roman" w:cs="Times New Roman"/>
          <w:kern w:val="0"/>
          <w:lang w:eastAsia="ja-JP"/>
          <w14:ligatures w14:val="none"/>
        </w:rPr>
        <w:t>о</w:t>
      </w:r>
      <w:r w:rsidR="00FB7441" w:rsidRPr="00FB7441">
        <w:rPr>
          <w:rFonts w:ascii="Times New Roman" w:eastAsia="Times New Roman" w:hAnsi="Times New Roman" w:cs="Times New Roman"/>
          <w:kern w:val="0"/>
          <w:lang w:eastAsia="ja-JP"/>
          <w14:ligatures w14:val="none"/>
        </w:rPr>
        <w:t>тчет по результатам аудиторской проверки (этапа проверки) за соответствующий период в одном экземпляре;</w:t>
      </w:r>
    </w:p>
    <w:p w14:paraId="14ED92A1" w14:textId="62AD2879" w:rsidR="00FB7441" w:rsidRPr="00FB7441" w:rsidRDefault="00C32376" w:rsidP="00FB7441">
      <w:pPr>
        <w:suppressAutoHyphens/>
        <w:spacing w:after="0" w:line="240" w:lineRule="auto"/>
        <w:ind w:right="156"/>
        <w:jc w:val="both"/>
        <w:rPr>
          <w:rFonts w:ascii="Times New Roman" w:eastAsia="Times New Roman" w:hAnsi="Times New Roman" w:cs="Times New Roman"/>
          <w:kern w:val="0"/>
          <w:lang w:eastAsia="ja-JP"/>
          <w14:ligatures w14:val="none"/>
        </w:rPr>
      </w:pPr>
      <w:r>
        <w:rPr>
          <w:rFonts w:ascii="Times New Roman" w:eastAsia="Times New Roman" w:hAnsi="Times New Roman" w:cs="Times New Roman"/>
          <w:kern w:val="0"/>
          <w:lang w:eastAsia="ja-JP"/>
          <w14:ligatures w14:val="none"/>
        </w:rPr>
        <w:t xml:space="preserve">- </w:t>
      </w:r>
      <w:r w:rsidR="00FB7441" w:rsidRPr="00FB7441">
        <w:rPr>
          <w:rFonts w:ascii="Times New Roman" w:eastAsia="Times New Roman" w:hAnsi="Times New Roman" w:cs="Times New Roman"/>
          <w:kern w:val="0"/>
          <w:lang w:eastAsia="ja-JP"/>
          <w14:ligatures w14:val="none"/>
        </w:rPr>
        <w:t>по результатам 2, 4, 6 этапов аудиторской проверки, в течение 15 рабочих дней</w:t>
      </w:r>
      <w:r>
        <w:rPr>
          <w:rFonts w:ascii="Times New Roman" w:eastAsia="Times New Roman" w:hAnsi="Times New Roman" w:cs="Times New Roman"/>
          <w:kern w:val="0"/>
          <w:lang w:eastAsia="ja-JP"/>
          <w14:ligatures w14:val="none"/>
        </w:rPr>
        <w:t>,</w:t>
      </w:r>
      <w:r w:rsidR="00FB7441" w:rsidRPr="00FB7441">
        <w:rPr>
          <w:rFonts w:ascii="Times New Roman" w:eastAsia="Times New Roman" w:hAnsi="Times New Roman" w:cs="Times New Roman"/>
          <w:kern w:val="0"/>
          <w:lang w:eastAsia="ja-JP"/>
          <w14:ligatures w14:val="none"/>
        </w:rPr>
        <w:t xml:space="preserve"> с даты окончания срока проведения проверки соответствующего периода (не позднее </w:t>
      </w:r>
      <w:r>
        <w:rPr>
          <w:rFonts w:ascii="Times New Roman" w:eastAsia="Times New Roman" w:hAnsi="Times New Roman" w:cs="Times New Roman"/>
          <w:kern w:val="0"/>
          <w:lang w:eastAsia="ja-JP"/>
          <w14:ligatures w14:val="none"/>
        </w:rPr>
        <w:t>19</w:t>
      </w:r>
      <w:r w:rsidR="00FB7441" w:rsidRPr="00FB7441">
        <w:rPr>
          <w:rFonts w:ascii="Times New Roman" w:eastAsia="Times New Roman" w:hAnsi="Times New Roman" w:cs="Times New Roman"/>
          <w:kern w:val="0"/>
          <w:lang w:eastAsia="ja-JP"/>
          <w14:ligatures w14:val="none"/>
        </w:rPr>
        <w:t xml:space="preserve"> марта года, следующего за проверяемым годом, но не ранее даты подготовки годовой бухгалтерской отчетности Заказчика за 202</w:t>
      </w:r>
      <w:r>
        <w:rPr>
          <w:rFonts w:ascii="Times New Roman" w:eastAsia="Times New Roman" w:hAnsi="Times New Roman" w:cs="Times New Roman"/>
          <w:kern w:val="0"/>
          <w:lang w:eastAsia="ja-JP"/>
          <w14:ligatures w14:val="none"/>
        </w:rPr>
        <w:t>6</w:t>
      </w:r>
      <w:r w:rsidR="00FB7441" w:rsidRPr="00FB7441">
        <w:rPr>
          <w:rFonts w:ascii="Times New Roman" w:eastAsia="Times New Roman" w:hAnsi="Times New Roman" w:cs="Times New Roman"/>
          <w:kern w:val="0"/>
          <w:lang w:eastAsia="ja-JP"/>
          <w14:ligatures w14:val="none"/>
        </w:rPr>
        <w:t xml:space="preserve"> год соответственно) - </w:t>
      </w:r>
      <w:r>
        <w:rPr>
          <w:rFonts w:ascii="Times New Roman" w:eastAsia="Times New Roman" w:hAnsi="Times New Roman" w:cs="Times New Roman"/>
          <w:kern w:val="0"/>
          <w:lang w:eastAsia="ja-JP"/>
          <w14:ligatures w14:val="none"/>
        </w:rPr>
        <w:t>о</w:t>
      </w:r>
      <w:r w:rsidR="00FB7441" w:rsidRPr="00FB7441">
        <w:rPr>
          <w:rFonts w:ascii="Times New Roman" w:eastAsia="Times New Roman" w:hAnsi="Times New Roman" w:cs="Times New Roman"/>
          <w:kern w:val="0"/>
          <w:lang w:eastAsia="ja-JP"/>
          <w14:ligatures w14:val="none"/>
        </w:rPr>
        <w:t>тчет по результатам аудиторской проверки за соответствующий период в одном экземпляре и Аудиторское заключение по результатам аудиторской проверки за соответствующий год в 2 экземплярах.</w:t>
      </w:r>
    </w:p>
    <w:p w14:paraId="791EE7A0" w14:textId="77777777" w:rsidR="00FB7441" w:rsidRPr="00FB7441" w:rsidRDefault="00FB7441" w:rsidP="00FB7441">
      <w:pPr>
        <w:widowControl w:val="0"/>
        <w:numPr>
          <w:ilvl w:val="2"/>
          <w:numId w:val="4"/>
        </w:numPr>
        <w:tabs>
          <w:tab w:val="left" w:pos="1246"/>
        </w:tabs>
        <w:autoSpaceDE w:val="0"/>
        <w:autoSpaceDN w:val="0"/>
        <w:spacing w:after="0" w:line="240" w:lineRule="auto"/>
        <w:ind w:left="1245"/>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Осуществлять иные права, вытекающие из настоящего</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договора.</w:t>
      </w:r>
    </w:p>
    <w:p w14:paraId="31A8EDB8" w14:textId="77777777" w:rsidR="00FB7441" w:rsidRPr="00FB7441" w:rsidRDefault="00FB7441" w:rsidP="00FB7441">
      <w:pPr>
        <w:widowControl w:val="0"/>
        <w:numPr>
          <w:ilvl w:val="1"/>
          <w:numId w:val="4"/>
        </w:numPr>
        <w:tabs>
          <w:tab w:val="left" w:pos="1100"/>
        </w:tabs>
        <w:autoSpaceDE w:val="0"/>
        <w:autoSpaceDN w:val="0"/>
        <w:spacing w:after="0" w:line="240" w:lineRule="auto"/>
        <w:ind w:left="1099" w:hanging="421"/>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При проведении аудита </w:t>
      </w:r>
      <w:r w:rsidRPr="00FB7441">
        <w:rPr>
          <w:rFonts w:ascii="Times New Roman" w:eastAsia="MS Mincho" w:hAnsi="Times New Roman" w:cs="Times New Roman"/>
          <w:b/>
          <w:lang w:eastAsia="ja-JP"/>
        </w:rPr>
        <w:t>Исполнитель</w:t>
      </w:r>
      <w:r w:rsidRPr="00FB7441">
        <w:rPr>
          <w:rFonts w:ascii="Times New Roman" w:eastAsia="MS Mincho" w:hAnsi="Times New Roman" w:cs="Times New Roman"/>
          <w:b/>
          <w:spacing w:val="2"/>
          <w:lang w:eastAsia="ja-JP"/>
        </w:rPr>
        <w:t xml:space="preserve"> </w:t>
      </w:r>
      <w:r w:rsidRPr="00FB7441">
        <w:rPr>
          <w:rFonts w:ascii="Times New Roman" w:eastAsia="MS Mincho" w:hAnsi="Times New Roman" w:cs="Times New Roman"/>
          <w:b/>
          <w:lang w:eastAsia="ja-JP"/>
        </w:rPr>
        <w:t>обязан</w:t>
      </w:r>
      <w:r w:rsidRPr="00FB7441">
        <w:rPr>
          <w:rFonts w:ascii="Times New Roman" w:eastAsia="MS Mincho" w:hAnsi="Times New Roman" w:cs="Times New Roman"/>
          <w:lang w:eastAsia="ja-JP"/>
        </w:rPr>
        <w:t>:</w:t>
      </w:r>
    </w:p>
    <w:p w14:paraId="38B48AC7" w14:textId="77777777" w:rsidR="00FB7441" w:rsidRPr="00FB7441" w:rsidRDefault="00FB7441" w:rsidP="00FB7441">
      <w:pPr>
        <w:widowControl w:val="0"/>
        <w:numPr>
          <w:ilvl w:val="2"/>
          <w:numId w:val="4"/>
        </w:numPr>
        <w:tabs>
          <w:tab w:val="left" w:pos="1246"/>
        </w:tabs>
        <w:autoSpaceDE w:val="0"/>
        <w:autoSpaceDN w:val="0"/>
        <w:spacing w:before="1" w:after="0" w:line="240" w:lineRule="auto"/>
        <w:ind w:right="162"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Предоставлять по требованию Заказчика обоснования замечаний и выводов Исполнителя;</w:t>
      </w:r>
    </w:p>
    <w:p w14:paraId="013CD375" w14:textId="77777777" w:rsidR="00FB7441" w:rsidRPr="00FB7441" w:rsidRDefault="00FB7441" w:rsidP="00FB7441">
      <w:pPr>
        <w:widowControl w:val="0"/>
        <w:numPr>
          <w:ilvl w:val="2"/>
          <w:numId w:val="4"/>
        </w:numPr>
        <w:tabs>
          <w:tab w:val="left" w:pos="1246"/>
        </w:tabs>
        <w:autoSpaceDE w:val="0"/>
        <w:autoSpaceDN w:val="0"/>
        <w:spacing w:after="0" w:line="240" w:lineRule="auto"/>
        <w:ind w:right="160"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Предоставлять по требованию Заказчика информацию о своем членстве в саморегулируемой организации</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аудиторов;</w:t>
      </w:r>
    </w:p>
    <w:p w14:paraId="1588D6D8" w14:textId="77777777" w:rsidR="00FB7441" w:rsidRPr="00FB7441" w:rsidRDefault="00FB7441" w:rsidP="00FB7441">
      <w:pPr>
        <w:widowControl w:val="0"/>
        <w:numPr>
          <w:ilvl w:val="2"/>
          <w:numId w:val="4"/>
        </w:numPr>
        <w:tabs>
          <w:tab w:val="left" w:pos="1246"/>
        </w:tabs>
        <w:autoSpaceDE w:val="0"/>
        <w:autoSpaceDN w:val="0"/>
        <w:spacing w:after="0" w:line="240" w:lineRule="auto"/>
        <w:ind w:right="162"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Передать в срок, установленный настоящим договором, аудиторское заключение Заказчику;</w:t>
      </w:r>
    </w:p>
    <w:p w14:paraId="3DA6DDCF" w14:textId="77777777" w:rsidR="00FB7441" w:rsidRPr="00FB7441" w:rsidRDefault="00FB7441" w:rsidP="00FB7441">
      <w:pPr>
        <w:widowControl w:val="0"/>
        <w:numPr>
          <w:ilvl w:val="2"/>
          <w:numId w:val="4"/>
        </w:numPr>
        <w:tabs>
          <w:tab w:val="left" w:pos="1246"/>
        </w:tabs>
        <w:autoSpaceDE w:val="0"/>
        <w:autoSpaceDN w:val="0"/>
        <w:spacing w:after="0" w:line="240" w:lineRule="auto"/>
        <w:ind w:right="159"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Обеспечивать хранение документов (копий документов), получаемых и составляемых в ходе проведения аудита, в течение не менее пяти лет после года, в котором они были получены и (или)</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составлены;</w:t>
      </w:r>
    </w:p>
    <w:p w14:paraId="45981C29" w14:textId="77777777" w:rsidR="00FB7441" w:rsidRPr="00FB7441" w:rsidRDefault="00FB7441" w:rsidP="00FB7441">
      <w:pPr>
        <w:widowControl w:val="0"/>
        <w:numPr>
          <w:ilvl w:val="2"/>
          <w:numId w:val="4"/>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Провести аудит в соответствии с требованиями Федерального закона от 30 декабря 2008г. №307-ФЗ </w:t>
      </w:r>
      <w:r w:rsidRPr="00FB7441">
        <w:rPr>
          <w:rFonts w:ascii="Times New Roman" w:eastAsia="MS Mincho" w:hAnsi="Times New Roman" w:cs="Times New Roman"/>
          <w:spacing w:val="-3"/>
          <w:lang w:eastAsia="ja-JP"/>
        </w:rPr>
        <w:t xml:space="preserve">«Об </w:t>
      </w:r>
      <w:r w:rsidRPr="00FB7441">
        <w:rPr>
          <w:rFonts w:ascii="Times New Roman" w:eastAsia="MS Mincho" w:hAnsi="Times New Roman" w:cs="Times New Roman"/>
          <w:lang w:eastAsia="ja-JP"/>
        </w:rPr>
        <w:t>аудиторской деятельности», федеральных стандартов аудиторской деятельности (федеральных правил (стандартов) аудиторской деятельности), правил независимости аудиторов и аудиторских организаций, кодекса профессиональной этики аудиторов;</w:t>
      </w:r>
    </w:p>
    <w:p w14:paraId="777D3DD6" w14:textId="77777777" w:rsidR="00FB7441" w:rsidRPr="00FB7441" w:rsidRDefault="00FB7441" w:rsidP="00FB7441">
      <w:pPr>
        <w:widowControl w:val="0"/>
        <w:numPr>
          <w:ilvl w:val="2"/>
          <w:numId w:val="4"/>
        </w:numPr>
        <w:tabs>
          <w:tab w:val="left" w:pos="1529"/>
        </w:tabs>
        <w:autoSpaceDE w:val="0"/>
        <w:autoSpaceDN w:val="0"/>
        <w:spacing w:after="0" w:line="240" w:lineRule="auto"/>
        <w:ind w:right="161"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Соблюдать применимые этические нормы, а также планировать и проводить аудит таким образом, чтобы получить достаточную уверенность в том, что бухгалтерская (финансовая) отчетность Заказчика не содержит существенных</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искажений;</w:t>
      </w:r>
    </w:p>
    <w:p w14:paraId="1ABA3EFE" w14:textId="6981B0B2" w:rsidR="00FB7441" w:rsidRPr="00FB7441" w:rsidRDefault="00FB7441" w:rsidP="00FB7441">
      <w:pPr>
        <w:widowControl w:val="0"/>
        <w:numPr>
          <w:ilvl w:val="2"/>
          <w:numId w:val="4"/>
        </w:numPr>
        <w:tabs>
          <w:tab w:val="left" w:pos="1246"/>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Своевременно сообщать Заказчику</w:t>
      </w:r>
      <w:r w:rsidR="00C32376">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в письменной форме</w:t>
      </w:r>
      <w:r w:rsidR="00C32376">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обо всех существенных недостатках внутреннего контроля, замеченных в ходе аудита. Существенным недостатком внутреннего контроля является недостаток или комбинация недостатков в системе внутреннего контроля, которые, согласно профессиональному суждению Исполнителя, являются достаточно важными и заслуживают внимания</w:t>
      </w:r>
      <w:r w:rsidRPr="00FB7441">
        <w:rPr>
          <w:rFonts w:ascii="Times New Roman" w:eastAsia="MS Mincho" w:hAnsi="Times New Roman" w:cs="Times New Roman"/>
          <w:spacing w:val="6"/>
          <w:lang w:eastAsia="ja-JP"/>
        </w:rPr>
        <w:t xml:space="preserve"> </w:t>
      </w:r>
      <w:r w:rsidRPr="00FB7441">
        <w:rPr>
          <w:rFonts w:ascii="Times New Roman" w:eastAsia="MS Mincho" w:hAnsi="Times New Roman" w:cs="Times New Roman"/>
          <w:lang w:eastAsia="ja-JP"/>
        </w:rPr>
        <w:t>Заказчика;</w:t>
      </w:r>
    </w:p>
    <w:p w14:paraId="760F60AD" w14:textId="77777777" w:rsidR="00FB7441" w:rsidRPr="00FB7441" w:rsidRDefault="00FB7441" w:rsidP="00FB7441">
      <w:pPr>
        <w:widowControl w:val="0"/>
        <w:numPr>
          <w:ilvl w:val="2"/>
          <w:numId w:val="4"/>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Направить Заказчику специальные запросы относительно информации, представленной в бухгалтерской (финансовой) отчетности Заказчика, и об эффективности системы внутреннего контроля, а также получить письмо-представление от Заказчика, касающееся этих</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вопросов;</w:t>
      </w:r>
    </w:p>
    <w:p w14:paraId="46FCB4D9" w14:textId="77777777" w:rsidR="00FB7441" w:rsidRPr="00FB7441" w:rsidRDefault="00FB7441" w:rsidP="00FB7441">
      <w:pPr>
        <w:widowControl w:val="0"/>
        <w:numPr>
          <w:ilvl w:val="2"/>
          <w:numId w:val="4"/>
        </w:numPr>
        <w:tabs>
          <w:tab w:val="left" w:pos="1246"/>
        </w:tabs>
        <w:autoSpaceDE w:val="0"/>
        <w:autoSpaceDN w:val="0"/>
        <w:spacing w:after="0" w:line="240" w:lineRule="auto"/>
        <w:ind w:right="161"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Соблюдать требования об обеспечении конфиденциальности информации, составляющей аудиторскую тайну, в соответствии с пунктом 8 настоящего</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договора;</w:t>
      </w:r>
    </w:p>
    <w:p w14:paraId="67B2C72A" w14:textId="77777777" w:rsidR="00FB7441" w:rsidRPr="00FB7441" w:rsidRDefault="00FB7441" w:rsidP="00FB7441">
      <w:pPr>
        <w:widowControl w:val="0"/>
        <w:numPr>
          <w:ilvl w:val="2"/>
          <w:numId w:val="4"/>
        </w:numPr>
        <w:tabs>
          <w:tab w:val="left" w:pos="1701"/>
        </w:tabs>
        <w:autoSpaceDE w:val="0"/>
        <w:autoSpaceDN w:val="0"/>
        <w:spacing w:after="0" w:line="240" w:lineRule="auto"/>
        <w:ind w:left="2236" w:hanging="152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Исполнять иные обязанности, вытекающие из настоящего</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договора.</w:t>
      </w:r>
    </w:p>
    <w:p w14:paraId="508F8A65" w14:textId="77777777" w:rsidR="00FB7441" w:rsidRPr="00FB7441" w:rsidRDefault="00FB7441" w:rsidP="00FB7441">
      <w:pPr>
        <w:widowControl w:val="0"/>
        <w:numPr>
          <w:ilvl w:val="1"/>
          <w:numId w:val="4"/>
        </w:numPr>
        <w:autoSpaceDE w:val="0"/>
        <w:autoSpaceDN w:val="0"/>
        <w:spacing w:after="0" w:line="240" w:lineRule="auto"/>
        <w:ind w:left="142" w:right="157" w:firstLine="56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Аудит должен включать аудиторские процедуры, направленные на получение аудиторских доказательств, подтверждающих числовые показатели в бухгалтерской (финансовой) отчетности Заказчика и раскрытие в ней информации. Выбор аудиторских процедур является предметом суждения Исполнителя, которое должно основываться на оценке риска существенных искажений, допущенных вследствие недобросовестных действий или ошибок. В процессе оценки данного риска Исполнитель обязан рассмотреть систему</w:t>
      </w:r>
      <w:r w:rsidRPr="00FB7441">
        <w:rPr>
          <w:rFonts w:ascii="Times New Roman" w:eastAsia="MS Mincho" w:hAnsi="Times New Roman" w:cs="Times New Roman"/>
          <w:spacing w:val="25"/>
          <w:lang w:eastAsia="ja-JP"/>
        </w:rPr>
        <w:t xml:space="preserve"> </w:t>
      </w:r>
      <w:r w:rsidRPr="00FB7441">
        <w:rPr>
          <w:rFonts w:ascii="Times New Roman" w:eastAsia="MS Mincho" w:hAnsi="Times New Roman" w:cs="Times New Roman"/>
          <w:lang w:eastAsia="ja-JP"/>
        </w:rPr>
        <w:t>внутреннего контроля, обеспечивающую составление и достоверность бухгалтерской (финансовой) отчетности Заказчика, с целью выбора соответствующих аудиторских процедур, но не с целью выражения мнения об эффективности внутреннего</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контроля.</w:t>
      </w:r>
    </w:p>
    <w:p w14:paraId="2DBD335D" w14:textId="77777777" w:rsidR="00FB7441" w:rsidRPr="00FB7441" w:rsidRDefault="00FB7441" w:rsidP="00FB7441">
      <w:pPr>
        <w:widowControl w:val="0"/>
        <w:numPr>
          <w:ilvl w:val="1"/>
          <w:numId w:val="4"/>
        </w:numPr>
        <w:tabs>
          <w:tab w:val="left" w:pos="709"/>
        </w:tabs>
        <w:autoSpaceDE w:val="0"/>
        <w:autoSpaceDN w:val="0"/>
        <w:spacing w:before="5" w:after="0" w:line="240" w:lineRule="auto"/>
        <w:ind w:left="142" w:right="155" w:firstLine="567"/>
        <w:contextualSpacing/>
        <w:rPr>
          <w:rFonts w:ascii="Times New Roman" w:eastAsia="MS Mincho" w:hAnsi="Times New Roman" w:cs="Times New Roman"/>
          <w:lang w:eastAsia="ja-JP"/>
        </w:rPr>
      </w:pPr>
      <w:r w:rsidRPr="00FB7441">
        <w:rPr>
          <w:rFonts w:ascii="Times New Roman" w:eastAsia="MS Mincho" w:hAnsi="Times New Roman" w:cs="Times New Roman"/>
          <w:lang w:eastAsia="ja-JP"/>
        </w:rPr>
        <w:t>Аудит должен включать оценку надлежащего характера применяемой Заказчиком учетной политики и обоснованности сформированных оценочных показателей, а также оценку представления бухгалтерской (финансовой) отчетности Заказчика в</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целом.</w:t>
      </w:r>
    </w:p>
    <w:p w14:paraId="60BC828C" w14:textId="77777777" w:rsidR="00FB7441" w:rsidRPr="00FB7441" w:rsidRDefault="00FB7441" w:rsidP="00FB7441">
      <w:pPr>
        <w:widowControl w:val="0"/>
        <w:tabs>
          <w:tab w:val="left" w:pos="709"/>
        </w:tabs>
        <w:autoSpaceDE w:val="0"/>
        <w:autoSpaceDN w:val="0"/>
        <w:spacing w:before="5" w:after="0" w:line="240" w:lineRule="auto"/>
        <w:ind w:left="709" w:right="155"/>
        <w:contextualSpacing/>
        <w:rPr>
          <w:rFonts w:ascii="Times New Roman" w:eastAsia="MS Mincho" w:hAnsi="Times New Roman" w:cs="Times New Roman"/>
          <w:highlight w:val="yellow"/>
          <w:lang w:eastAsia="ja-JP"/>
        </w:rPr>
      </w:pPr>
    </w:p>
    <w:p w14:paraId="0ECAEB43" w14:textId="77777777" w:rsidR="00FB7441" w:rsidRPr="00FB7441" w:rsidRDefault="00FB7441" w:rsidP="00FB7441">
      <w:pPr>
        <w:widowControl w:val="0"/>
        <w:numPr>
          <w:ilvl w:val="0"/>
          <w:numId w:val="1"/>
        </w:numPr>
        <w:tabs>
          <w:tab w:val="left" w:pos="4140"/>
        </w:tabs>
        <w:autoSpaceDE w:val="0"/>
        <w:autoSpaceDN w:val="0"/>
        <w:spacing w:after="0" w:line="274" w:lineRule="exact"/>
        <w:ind w:left="4140"/>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Аудиторское заключение</w:t>
      </w:r>
    </w:p>
    <w:p w14:paraId="19B02CA1" w14:textId="77777777" w:rsidR="00FB7441" w:rsidRPr="00FB7441" w:rsidRDefault="00FB7441" w:rsidP="00FB7441">
      <w:pPr>
        <w:widowControl w:val="0"/>
        <w:numPr>
          <w:ilvl w:val="1"/>
          <w:numId w:val="5"/>
        </w:numPr>
        <w:tabs>
          <w:tab w:val="left" w:pos="1529"/>
        </w:tabs>
        <w:autoSpaceDE w:val="0"/>
        <w:autoSpaceDN w:val="0"/>
        <w:spacing w:after="0" w:line="240" w:lineRule="auto"/>
        <w:ind w:right="155" w:firstLine="85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По результатам проведенного аудита Исполнитель предоставляет Заказчику аудиторское заключение, содержащее мнение о достоверности бухгалтерской (финансовой) </w:t>
      </w:r>
      <w:r w:rsidRPr="00FB7441">
        <w:rPr>
          <w:rFonts w:ascii="Times New Roman" w:eastAsia="MS Mincho" w:hAnsi="Times New Roman" w:cs="Times New Roman"/>
          <w:lang w:eastAsia="ja-JP"/>
        </w:rPr>
        <w:lastRenderedPageBreak/>
        <w:t>отчетности Заказчика. Исполнитель не принимает на себя обязательство предоставить аудиторское заключение с не модифицированным</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мнением.</w:t>
      </w:r>
    </w:p>
    <w:p w14:paraId="16ACD450" w14:textId="42056843" w:rsidR="00FB7441" w:rsidRPr="00FB7441" w:rsidRDefault="00FB7441" w:rsidP="00FB7441">
      <w:pPr>
        <w:widowControl w:val="0"/>
        <w:numPr>
          <w:ilvl w:val="1"/>
          <w:numId w:val="5"/>
        </w:numPr>
        <w:tabs>
          <w:tab w:val="left" w:pos="1529"/>
        </w:tabs>
        <w:autoSpaceDE w:val="0"/>
        <w:autoSpaceDN w:val="0"/>
        <w:spacing w:after="0" w:line="240" w:lineRule="auto"/>
        <w:ind w:right="159" w:firstLine="85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Аудиторское заключение с прилагаемой бухгалтерской (финансовой) отчетностью Заказчика на бумажном носителе предоставляется Исполнителем Заказчику в количестве двух оригинальных</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 xml:space="preserve">экземпляров </w:t>
      </w:r>
      <w:r w:rsidRPr="00FB7441">
        <w:rPr>
          <w:rFonts w:ascii="Times New Roman" w:eastAsia="MS Mincho" w:hAnsi="Times New Roman" w:cs="Times New Roman"/>
          <w:b/>
          <w:bCs/>
          <w:lang w:eastAsia="ja-JP"/>
        </w:rPr>
        <w:t xml:space="preserve">в срок до </w:t>
      </w:r>
      <w:r w:rsidR="00C32376">
        <w:rPr>
          <w:rFonts w:ascii="Times New Roman" w:eastAsia="MS Mincho" w:hAnsi="Times New Roman" w:cs="Times New Roman"/>
          <w:b/>
          <w:bCs/>
          <w:lang w:eastAsia="ja-JP"/>
        </w:rPr>
        <w:t>19</w:t>
      </w:r>
      <w:r w:rsidRPr="00FB7441">
        <w:rPr>
          <w:rFonts w:ascii="Times New Roman" w:eastAsia="MS Mincho" w:hAnsi="Times New Roman" w:cs="Times New Roman"/>
          <w:b/>
          <w:bCs/>
          <w:lang w:eastAsia="ja-JP"/>
        </w:rPr>
        <w:t>.03.202</w:t>
      </w:r>
      <w:r w:rsidR="00C32376">
        <w:rPr>
          <w:rFonts w:ascii="Times New Roman" w:eastAsia="MS Mincho" w:hAnsi="Times New Roman" w:cs="Times New Roman"/>
          <w:b/>
          <w:bCs/>
          <w:lang w:eastAsia="ja-JP"/>
        </w:rPr>
        <w:t>7</w:t>
      </w:r>
      <w:r w:rsidRPr="00FB7441">
        <w:rPr>
          <w:rFonts w:ascii="Times New Roman" w:eastAsia="MS Mincho" w:hAnsi="Times New Roman" w:cs="Times New Roman"/>
          <w:b/>
          <w:bCs/>
          <w:lang w:eastAsia="ja-JP"/>
        </w:rPr>
        <w:t xml:space="preserve"> г</w:t>
      </w:r>
      <w:r w:rsidRPr="00FB7441">
        <w:rPr>
          <w:rFonts w:ascii="Times New Roman" w:eastAsia="MS Mincho" w:hAnsi="Times New Roman" w:cs="Times New Roman"/>
          <w:lang w:eastAsia="ja-JP"/>
        </w:rPr>
        <w:t>., но не ранее даты подготовки годовой бухгалтерской отчетности Заказчика.</w:t>
      </w:r>
    </w:p>
    <w:p w14:paraId="7F59C0E6" w14:textId="77777777" w:rsidR="00FB7441" w:rsidRPr="00FB7441" w:rsidRDefault="00FB7441" w:rsidP="00FB7441">
      <w:pPr>
        <w:widowControl w:val="0"/>
        <w:numPr>
          <w:ilvl w:val="1"/>
          <w:numId w:val="5"/>
        </w:numPr>
        <w:tabs>
          <w:tab w:val="left" w:pos="1529"/>
        </w:tabs>
        <w:autoSpaceDE w:val="0"/>
        <w:autoSpaceDN w:val="0"/>
        <w:spacing w:after="0" w:line="240" w:lineRule="auto"/>
        <w:ind w:right="156" w:firstLine="85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Аудиторское заключение с прилагаемой бухгалтерской (финансовой) отчетностью Заказчика в электронном виде предоставляется Исполнителем Заказчику в формате единого электронного файла, в который Заказчик не имеет права вносить какие-либо изменения, будь то по форме или по содержанию, и который будет считаться приемлемым и надлежащим для последующего опубликования его в электронной форме, например, на веб-сайте Заказчика, или распространения его, например, среди акционеров (участников) с использованием электронных средств передачи информации, таких как электронная почта.</w:t>
      </w:r>
    </w:p>
    <w:p w14:paraId="314A2E78" w14:textId="77777777" w:rsidR="00FB7441" w:rsidRPr="00FB7441" w:rsidRDefault="00FB7441" w:rsidP="00FB7441">
      <w:pPr>
        <w:widowControl w:val="0"/>
        <w:numPr>
          <w:ilvl w:val="1"/>
          <w:numId w:val="5"/>
        </w:numPr>
        <w:tabs>
          <w:tab w:val="left" w:pos="1529"/>
        </w:tabs>
        <w:autoSpaceDE w:val="0"/>
        <w:autoSpaceDN w:val="0"/>
        <w:spacing w:after="0" w:line="240" w:lineRule="auto"/>
        <w:ind w:right="156" w:firstLine="85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В случаях публикации или распространения в электронной форме аудиторского заключения с прилагаемой бухгалтерской (финансовой) отчетностью, указанных в пункте 4.3 настоящего договора, Заказчик несет ответственность за то, чтобы аудиторское заключение с прилагаемой бухгалтерской (финансовой) отчетностью Заказчика было представлено надлежащим образом. Заказчик обязуется при этом обеспечить, чтобы формат размещения на его веб-сайте финансовой информации позволял четко отделить </w:t>
      </w:r>
      <w:proofErr w:type="spellStart"/>
      <w:r w:rsidRPr="00FB7441">
        <w:rPr>
          <w:rFonts w:ascii="Times New Roman" w:eastAsia="MS Mincho" w:hAnsi="Times New Roman" w:cs="Times New Roman"/>
          <w:lang w:eastAsia="ja-JP"/>
        </w:rPr>
        <w:t>проаудированную</w:t>
      </w:r>
      <w:proofErr w:type="spellEnd"/>
      <w:r w:rsidRPr="00FB7441">
        <w:rPr>
          <w:rFonts w:ascii="Times New Roman" w:eastAsia="MS Mincho" w:hAnsi="Times New Roman" w:cs="Times New Roman"/>
          <w:lang w:eastAsia="ja-JP"/>
        </w:rPr>
        <w:t xml:space="preserve"> бухгалтерскую (финансовую) отчетность от прочей информации и не допускал неоднозначного толкования или ввода в заблуждение ее</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пользователей.</w:t>
      </w:r>
    </w:p>
    <w:p w14:paraId="05E56F43"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4DEA239F" w14:textId="77777777" w:rsidR="00FB7441" w:rsidRPr="00FB7441" w:rsidRDefault="00FB7441" w:rsidP="00FB7441">
      <w:pPr>
        <w:widowControl w:val="0"/>
        <w:numPr>
          <w:ilvl w:val="0"/>
          <w:numId w:val="1"/>
        </w:numPr>
        <w:tabs>
          <w:tab w:val="left" w:pos="2694"/>
          <w:tab w:val="left" w:pos="3119"/>
        </w:tabs>
        <w:autoSpaceDE w:val="0"/>
        <w:autoSpaceDN w:val="0"/>
        <w:spacing w:after="0" w:line="274" w:lineRule="exact"/>
        <w:ind w:left="2835" w:hanging="425"/>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Сроки оказания услуг и порядок сдачи-приемки</w:t>
      </w:r>
      <w:r w:rsidRPr="00FB7441">
        <w:rPr>
          <w:rFonts w:ascii="Times New Roman" w:eastAsia="MS Mincho" w:hAnsi="Times New Roman" w:cs="Times New Roman"/>
          <w:b/>
          <w:bCs/>
          <w:spacing w:val="2"/>
          <w:lang w:eastAsia="ja-JP"/>
          <w14:ligatures w14:val="none"/>
        </w:rPr>
        <w:t xml:space="preserve"> </w:t>
      </w:r>
      <w:r w:rsidRPr="00FB7441">
        <w:rPr>
          <w:rFonts w:ascii="Times New Roman" w:eastAsia="MS Mincho" w:hAnsi="Times New Roman" w:cs="Times New Roman"/>
          <w:b/>
          <w:bCs/>
          <w:lang w:eastAsia="ja-JP"/>
          <w14:ligatures w14:val="none"/>
        </w:rPr>
        <w:t>услуг</w:t>
      </w:r>
    </w:p>
    <w:p w14:paraId="2A657323" w14:textId="77777777" w:rsidR="00FB7441" w:rsidRPr="00FB7441" w:rsidRDefault="00FB7441" w:rsidP="00FB7441">
      <w:pPr>
        <w:widowControl w:val="0"/>
        <w:numPr>
          <w:ilvl w:val="1"/>
          <w:numId w:val="6"/>
        </w:numPr>
        <w:tabs>
          <w:tab w:val="left" w:pos="1418"/>
        </w:tabs>
        <w:autoSpaceDE w:val="0"/>
        <w:autoSpaceDN w:val="0"/>
        <w:spacing w:after="0" w:line="274" w:lineRule="exact"/>
        <w:ind w:hanging="1669"/>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Сроки проведения</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аудита:</w:t>
      </w:r>
    </w:p>
    <w:p w14:paraId="10FEE088" w14:textId="3BE35499" w:rsidR="00FB7441" w:rsidRPr="00FB7441" w:rsidRDefault="00FB7441" w:rsidP="00FB7441">
      <w:pPr>
        <w:suppressAutoHyphens/>
        <w:spacing w:after="0" w:line="240" w:lineRule="auto"/>
        <w:ind w:left="142"/>
        <w:jc w:val="both"/>
        <w:rPr>
          <w:rFonts w:ascii="Times New Roman" w:eastAsia="Times New Roman" w:hAnsi="Times New Roman" w:cs="Times New Roman"/>
          <w:kern w:val="0"/>
          <w:lang w:eastAsia="ja-JP"/>
          <w14:ligatures w14:val="none"/>
        </w:rPr>
      </w:pPr>
      <w:r w:rsidRPr="00FB7441">
        <w:rPr>
          <w:rFonts w:ascii="Times New Roman" w:eastAsia="Times New Roman" w:hAnsi="Times New Roman" w:cs="Times New Roman"/>
          <w:kern w:val="0"/>
          <w:lang w:eastAsia="ja-JP"/>
          <w14:ligatures w14:val="none"/>
        </w:rPr>
        <w:t xml:space="preserve">Срок проведения проверки </w:t>
      </w:r>
      <w:r w:rsidRPr="00FB7441">
        <w:rPr>
          <w:rFonts w:ascii="Times New Roman" w:eastAsia="Times New Roman" w:hAnsi="Times New Roman" w:cs="Times New Roman"/>
          <w:b/>
          <w:bCs/>
          <w:kern w:val="0"/>
          <w:lang w:eastAsia="ja-JP"/>
          <w14:ligatures w14:val="none"/>
        </w:rPr>
        <w:t>«</w:t>
      </w:r>
      <w:r w:rsidR="00C32376">
        <w:rPr>
          <w:rFonts w:ascii="Times New Roman" w:eastAsia="Times New Roman" w:hAnsi="Times New Roman" w:cs="Times New Roman"/>
          <w:b/>
          <w:bCs/>
          <w:kern w:val="0"/>
          <w:lang w:eastAsia="ja-JP"/>
          <w14:ligatures w14:val="none"/>
        </w:rPr>
        <w:t>15</w:t>
      </w:r>
      <w:r w:rsidRPr="00FB7441">
        <w:rPr>
          <w:rFonts w:ascii="Times New Roman" w:eastAsia="Times New Roman" w:hAnsi="Times New Roman" w:cs="Times New Roman"/>
          <w:b/>
          <w:bCs/>
          <w:kern w:val="0"/>
          <w:lang w:eastAsia="ja-JP"/>
          <w14:ligatures w14:val="none"/>
        </w:rPr>
        <w:t xml:space="preserve">» </w:t>
      </w:r>
      <w:r w:rsidR="00C32376">
        <w:rPr>
          <w:rFonts w:ascii="Times New Roman" w:eastAsia="Times New Roman" w:hAnsi="Times New Roman" w:cs="Times New Roman"/>
          <w:b/>
          <w:bCs/>
          <w:kern w:val="0"/>
          <w:lang w:eastAsia="ja-JP"/>
          <w14:ligatures w14:val="none"/>
        </w:rPr>
        <w:t>февраля</w:t>
      </w:r>
      <w:r w:rsidRPr="00FB7441">
        <w:rPr>
          <w:rFonts w:ascii="Times New Roman" w:eastAsia="Times New Roman" w:hAnsi="Times New Roman" w:cs="Times New Roman"/>
          <w:b/>
          <w:bCs/>
          <w:kern w:val="0"/>
          <w:lang w:eastAsia="ja-JP"/>
          <w14:ligatures w14:val="none"/>
        </w:rPr>
        <w:t xml:space="preserve"> 202</w:t>
      </w:r>
      <w:r w:rsidR="00C32376">
        <w:rPr>
          <w:rFonts w:ascii="Times New Roman" w:eastAsia="Times New Roman" w:hAnsi="Times New Roman" w:cs="Times New Roman"/>
          <w:b/>
          <w:bCs/>
          <w:kern w:val="0"/>
          <w:lang w:eastAsia="ja-JP"/>
          <w14:ligatures w14:val="none"/>
        </w:rPr>
        <w:t>7</w:t>
      </w:r>
      <w:r w:rsidRPr="00FB7441">
        <w:rPr>
          <w:rFonts w:ascii="Times New Roman" w:eastAsia="Times New Roman" w:hAnsi="Times New Roman" w:cs="Times New Roman"/>
          <w:b/>
          <w:bCs/>
          <w:kern w:val="0"/>
          <w:lang w:eastAsia="ja-JP"/>
          <w14:ligatures w14:val="none"/>
        </w:rPr>
        <w:t xml:space="preserve"> г. до «2</w:t>
      </w:r>
      <w:r w:rsidR="00C32376">
        <w:rPr>
          <w:rFonts w:ascii="Times New Roman" w:eastAsia="Times New Roman" w:hAnsi="Times New Roman" w:cs="Times New Roman"/>
          <w:b/>
          <w:bCs/>
          <w:kern w:val="0"/>
          <w:lang w:eastAsia="ja-JP"/>
          <w14:ligatures w14:val="none"/>
        </w:rPr>
        <w:t>8</w:t>
      </w:r>
      <w:r w:rsidRPr="00FB7441">
        <w:rPr>
          <w:rFonts w:ascii="Times New Roman" w:eastAsia="Times New Roman" w:hAnsi="Times New Roman" w:cs="Times New Roman"/>
          <w:b/>
          <w:bCs/>
          <w:kern w:val="0"/>
          <w:lang w:eastAsia="ja-JP"/>
          <w14:ligatures w14:val="none"/>
        </w:rPr>
        <w:t xml:space="preserve">» </w:t>
      </w:r>
      <w:r w:rsidR="00C32376">
        <w:rPr>
          <w:rFonts w:ascii="Times New Roman" w:eastAsia="Times New Roman" w:hAnsi="Times New Roman" w:cs="Times New Roman"/>
          <w:b/>
          <w:bCs/>
          <w:kern w:val="0"/>
          <w:lang w:eastAsia="ja-JP"/>
          <w14:ligatures w14:val="none"/>
        </w:rPr>
        <w:t>февраля</w:t>
      </w:r>
      <w:r w:rsidRPr="00FB7441">
        <w:rPr>
          <w:rFonts w:ascii="Times New Roman" w:eastAsia="Times New Roman" w:hAnsi="Times New Roman" w:cs="Times New Roman"/>
          <w:b/>
          <w:bCs/>
          <w:kern w:val="0"/>
          <w:lang w:eastAsia="ja-JP"/>
          <w14:ligatures w14:val="none"/>
        </w:rPr>
        <w:t xml:space="preserve"> 202</w:t>
      </w:r>
      <w:r w:rsidR="00C32376">
        <w:rPr>
          <w:rFonts w:ascii="Times New Roman" w:eastAsia="Times New Roman" w:hAnsi="Times New Roman" w:cs="Times New Roman"/>
          <w:b/>
          <w:bCs/>
          <w:kern w:val="0"/>
          <w:lang w:eastAsia="ja-JP"/>
          <w14:ligatures w14:val="none"/>
        </w:rPr>
        <w:t>7</w:t>
      </w:r>
      <w:r w:rsidRPr="00FB7441">
        <w:rPr>
          <w:rFonts w:ascii="Times New Roman" w:eastAsia="Times New Roman" w:hAnsi="Times New Roman" w:cs="Times New Roman"/>
          <w:b/>
          <w:bCs/>
          <w:kern w:val="0"/>
          <w:lang w:eastAsia="ja-JP"/>
          <w14:ligatures w14:val="none"/>
        </w:rPr>
        <w:t xml:space="preserve"> г</w:t>
      </w:r>
      <w:r w:rsidRPr="00FB7441">
        <w:rPr>
          <w:rFonts w:ascii="Times New Roman" w:eastAsia="Times New Roman" w:hAnsi="Times New Roman" w:cs="Times New Roman"/>
          <w:kern w:val="0"/>
          <w:lang w:eastAsia="ja-JP"/>
          <w14:ligatures w14:val="none"/>
        </w:rPr>
        <w:t>., но не ранее даты подготовки годовой бухгалтерской отчетности Заказчика, при условии, что Исполнителю будет своевременно и в требуемой форме представляться вся необходимая информация и документация и доступ к персоналу Заказчика.</w:t>
      </w:r>
    </w:p>
    <w:p w14:paraId="1CF87A94" w14:textId="77777777" w:rsidR="00FB7441" w:rsidRPr="00FB7441" w:rsidRDefault="00FB7441" w:rsidP="00FB7441">
      <w:pPr>
        <w:widowControl w:val="0"/>
        <w:numPr>
          <w:ilvl w:val="1"/>
          <w:numId w:val="6"/>
        </w:numPr>
        <w:tabs>
          <w:tab w:val="left" w:pos="1589"/>
        </w:tabs>
        <w:autoSpaceDE w:val="0"/>
        <w:autoSpaceDN w:val="0"/>
        <w:spacing w:after="0" w:line="240" w:lineRule="auto"/>
        <w:ind w:left="112"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Аудит начинается при условии подготовки и предоставления Заказчиком необходимых документов в соответствии с п. 2.2.2. настоящего</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договора.</w:t>
      </w:r>
    </w:p>
    <w:p w14:paraId="038349F3" w14:textId="77777777" w:rsidR="00FB7441" w:rsidRPr="00FB7441" w:rsidRDefault="00FB7441" w:rsidP="00FB7441">
      <w:pPr>
        <w:widowControl w:val="0"/>
        <w:numPr>
          <w:ilvl w:val="1"/>
          <w:numId w:val="6"/>
        </w:numPr>
        <w:tabs>
          <w:tab w:val="left" w:pos="1589"/>
        </w:tabs>
        <w:autoSpaceDE w:val="0"/>
        <w:autoSpaceDN w:val="0"/>
        <w:spacing w:after="0" w:line="240" w:lineRule="auto"/>
        <w:ind w:left="112" w:right="158"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 окончании проведения проверки Исполнитель передает Заказчику Отчет по результатам аудиторской проверки и Аудиторское заключение, в сроки, установленные п. 4.2. настоящего Договора. По окончании проверки Исполнитель и Заказчик подписывают акт сдачи-приемки оказанных услуг.</w:t>
      </w:r>
    </w:p>
    <w:p w14:paraId="5EB89C02" w14:textId="0B478DFA" w:rsidR="00FB7441" w:rsidRPr="00FB7441" w:rsidRDefault="00FB7441" w:rsidP="00FB7441">
      <w:pPr>
        <w:widowControl w:val="0"/>
        <w:numPr>
          <w:ilvl w:val="1"/>
          <w:numId w:val="6"/>
        </w:numPr>
        <w:tabs>
          <w:tab w:val="left" w:pos="1589"/>
        </w:tabs>
        <w:autoSpaceDE w:val="0"/>
        <w:autoSpaceDN w:val="0"/>
        <w:spacing w:after="0" w:line="240" w:lineRule="auto"/>
        <w:ind w:left="112" w:right="158"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отказа Исполнителя от выражения мнения о достоверности бухгалтерской отчетности Заказчика</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в соответствии с п. 3.1.4. Договора</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Исполнитель передает Заказчику Отчет по результатам аудиторской проверки и акт</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сдачи-приемки.</w:t>
      </w:r>
    </w:p>
    <w:p w14:paraId="6B45E36C" w14:textId="531E5E33" w:rsidR="00FB7441" w:rsidRPr="00FB7441" w:rsidRDefault="00FB7441" w:rsidP="00FB7441">
      <w:pPr>
        <w:widowControl w:val="0"/>
        <w:numPr>
          <w:ilvl w:val="1"/>
          <w:numId w:val="6"/>
        </w:numPr>
        <w:tabs>
          <w:tab w:val="left" w:pos="1589"/>
        </w:tabs>
        <w:autoSpaceDE w:val="0"/>
        <w:autoSpaceDN w:val="0"/>
        <w:spacing w:after="0" w:line="240" w:lineRule="auto"/>
        <w:ind w:left="112" w:right="156"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отказа Исполнителя от проведения аудиторской проверки</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в соответствии с п. 3.1.4 Договора</w:t>
      </w:r>
      <w:r w:rsidR="00540A21">
        <w:rPr>
          <w:rFonts w:ascii="Times New Roman" w:eastAsia="MS Mincho" w:hAnsi="Times New Roman" w:cs="Times New Roman"/>
          <w:lang w:eastAsia="ja-JP"/>
        </w:rPr>
        <w:t xml:space="preserve">, </w:t>
      </w:r>
      <w:r w:rsidRPr="00FB7441">
        <w:rPr>
          <w:rFonts w:ascii="Times New Roman" w:eastAsia="MS Mincho" w:hAnsi="Times New Roman" w:cs="Times New Roman"/>
          <w:lang w:eastAsia="ja-JP"/>
        </w:rPr>
        <w:t xml:space="preserve"> Исполнитель передает Заказчику отчет об оказанных до момента отказа услуги и акт сдачи-приемки в течение 10 (Десяти) рабочих дней со дня отказа от проведения проверки.</w:t>
      </w:r>
    </w:p>
    <w:p w14:paraId="7332993F" w14:textId="18AE4CF9" w:rsidR="00FB7441" w:rsidRPr="00FB7441" w:rsidRDefault="00FB7441" w:rsidP="00FB7441">
      <w:pPr>
        <w:widowControl w:val="0"/>
        <w:numPr>
          <w:ilvl w:val="1"/>
          <w:numId w:val="6"/>
        </w:numPr>
        <w:tabs>
          <w:tab w:val="left" w:pos="1589"/>
        </w:tabs>
        <w:autoSpaceDE w:val="0"/>
        <w:autoSpaceDN w:val="0"/>
        <w:spacing w:after="0" w:line="240" w:lineRule="auto"/>
        <w:ind w:left="112" w:right="159"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течение 3</w:t>
      </w:r>
      <w:r w:rsidR="00540A21">
        <w:rPr>
          <w:rFonts w:ascii="Times New Roman" w:eastAsia="MS Mincho" w:hAnsi="Times New Roman" w:cs="Times New Roman"/>
          <w:lang w:eastAsia="ja-JP"/>
        </w:rPr>
        <w:t>(трех)</w:t>
      </w:r>
      <w:r w:rsidRPr="00FB7441">
        <w:rPr>
          <w:rFonts w:ascii="Times New Roman" w:eastAsia="MS Mincho" w:hAnsi="Times New Roman" w:cs="Times New Roman"/>
          <w:lang w:eastAsia="ja-JP"/>
        </w:rPr>
        <w:t xml:space="preserve"> рабочих дней</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со дня передачи акта сдачи-приемки оказанных </w:t>
      </w:r>
      <w:r w:rsidRPr="00FB7441">
        <w:rPr>
          <w:rFonts w:ascii="Times New Roman" w:eastAsia="MS Mincho" w:hAnsi="Times New Roman" w:cs="Times New Roman"/>
          <w:spacing w:val="-3"/>
          <w:lang w:eastAsia="ja-JP"/>
        </w:rPr>
        <w:t xml:space="preserve">услуг </w:t>
      </w:r>
      <w:r w:rsidRPr="00FB7441">
        <w:rPr>
          <w:rFonts w:ascii="Times New Roman" w:eastAsia="MS Mincho" w:hAnsi="Times New Roman" w:cs="Times New Roman"/>
          <w:lang w:eastAsia="ja-JP"/>
        </w:rPr>
        <w:t>(далее также – «Акт») по результатам проведения проверки</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Заказчик обязан подписать указанный Акт или предоставить мотивированные отказ от подписания в письменной</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форме.</w:t>
      </w:r>
    </w:p>
    <w:p w14:paraId="772DFF31" w14:textId="77777777" w:rsidR="00FB7441" w:rsidRPr="00FB7441" w:rsidRDefault="00FB7441" w:rsidP="00FB7441">
      <w:pPr>
        <w:widowControl w:val="0"/>
        <w:numPr>
          <w:ilvl w:val="1"/>
          <w:numId w:val="6"/>
        </w:numPr>
        <w:tabs>
          <w:tab w:val="left" w:pos="1589"/>
        </w:tabs>
        <w:autoSpaceDE w:val="0"/>
        <w:autoSpaceDN w:val="0"/>
        <w:spacing w:before="78" w:after="0" w:line="240" w:lineRule="auto"/>
        <w:ind w:left="112" w:right="156"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не подписания Акта в указанный в п. 5.6. Договора срок и непредставления в этот же срок в письменной форме мотивированного отказа, Аудиторское заключение и (или) Отчет по результатам аудиторской проверки (этапа проверки) считаются принятыми Заказчиком, а услуги, оказанные в соответствии с настоящим Договором, считаются оказанными надлежащим образом (качественно и в полном объеме) и подлежат</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оплате.</w:t>
      </w:r>
    </w:p>
    <w:p w14:paraId="3AA3FE00" w14:textId="77777777" w:rsidR="00FB7441" w:rsidRPr="00FB7441" w:rsidRDefault="00FB7441" w:rsidP="00FB7441">
      <w:pPr>
        <w:widowControl w:val="0"/>
        <w:numPr>
          <w:ilvl w:val="1"/>
          <w:numId w:val="6"/>
        </w:numPr>
        <w:tabs>
          <w:tab w:val="left" w:pos="1589"/>
        </w:tabs>
        <w:autoSpaceDE w:val="0"/>
        <w:autoSpaceDN w:val="0"/>
        <w:spacing w:after="0" w:line="240" w:lineRule="auto"/>
        <w:ind w:left="112" w:right="159"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Несогласие Заказчика с мнением Исполнителя о достоверности во всех существенных аспектах бухгалтерского баланса и отчета о финансовых результатах Заказчика не является основанием для не подписания Акта сдачи-приемки оказанных услуг и не принимается как мотивированный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отказ.</w:t>
      </w:r>
    </w:p>
    <w:p w14:paraId="405421F0" w14:textId="77777777" w:rsidR="00FB7441" w:rsidRPr="00FB7441" w:rsidRDefault="00FB7441" w:rsidP="00FB7441">
      <w:pPr>
        <w:suppressAutoHyphens/>
        <w:spacing w:before="5" w:after="0" w:line="240" w:lineRule="auto"/>
        <w:rPr>
          <w:rFonts w:ascii="Times New Roman" w:eastAsia="Times New Roman" w:hAnsi="Times New Roman" w:cs="Times New Roman"/>
          <w:kern w:val="0"/>
          <w:lang w:eastAsia="ja-JP"/>
          <w14:ligatures w14:val="none"/>
        </w:rPr>
      </w:pPr>
    </w:p>
    <w:p w14:paraId="76A6C927" w14:textId="77777777" w:rsidR="00FB7441" w:rsidRPr="00FB7441" w:rsidRDefault="00FB7441" w:rsidP="00FB7441">
      <w:pPr>
        <w:widowControl w:val="0"/>
        <w:numPr>
          <w:ilvl w:val="0"/>
          <w:numId w:val="1"/>
        </w:numPr>
        <w:tabs>
          <w:tab w:val="left" w:pos="3147"/>
        </w:tabs>
        <w:autoSpaceDE w:val="0"/>
        <w:autoSpaceDN w:val="0"/>
        <w:spacing w:after="0" w:line="274" w:lineRule="exact"/>
        <w:ind w:left="3146" w:hanging="361"/>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Стоимость услуг и порядок</w:t>
      </w:r>
      <w:r w:rsidRPr="00FB7441">
        <w:rPr>
          <w:rFonts w:ascii="Times New Roman" w:eastAsia="MS Mincho" w:hAnsi="Times New Roman" w:cs="Times New Roman"/>
          <w:b/>
          <w:bCs/>
          <w:spacing w:val="1"/>
          <w:lang w:eastAsia="ja-JP"/>
          <w14:ligatures w14:val="none"/>
        </w:rPr>
        <w:t xml:space="preserve"> </w:t>
      </w:r>
      <w:r w:rsidRPr="00FB7441">
        <w:rPr>
          <w:rFonts w:ascii="Times New Roman" w:eastAsia="MS Mincho" w:hAnsi="Times New Roman" w:cs="Times New Roman"/>
          <w:b/>
          <w:bCs/>
          <w:lang w:eastAsia="ja-JP"/>
          <w14:ligatures w14:val="none"/>
        </w:rPr>
        <w:t>расчетов</w:t>
      </w:r>
    </w:p>
    <w:p w14:paraId="777FDC9E" w14:textId="7A5B783C"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Times New Roman" w:hAnsi="Times New Roman" w:cs="Times New Roman"/>
          <w:lang w:eastAsia="ja-JP"/>
        </w:rPr>
      </w:pPr>
      <w:r w:rsidRPr="00FB7441">
        <w:rPr>
          <w:rFonts w:ascii="Times New Roman" w:eastAsia="MS Mincho" w:hAnsi="Times New Roman" w:cs="Times New Roman"/>
          <w:lang w:eastAsia="ja-JP"/>
        </w:rPr>
        <w:t xml:space="preserve">Цена Договора составляет __________________ руб. ___ коп. (сумма прописью), в том числе НДС  -  _________________ руб. ___ коп. (сумма прописью) (в случае применения Исполнителем упрощенной системы налогообложения вместо НДС следует указать: «НДС не </w:t>
      </w:r>
      <w:r w:rsidRPr="00FB7441">
        <w:rPr>
          <w:rFonts w:ascii="Times New Roman" w:eastAsia="MS Mincho" w:hAnsi="Times New Roman" w:cs="Times New Roman"/>
          <w:lang w:eastAsia="ja-JP"/>
        </w:rPr>
        <w:lastRenderedPageBreak/>
        <w:t>облагается в связи с применением Исполнителем упрощенной системы налогообложения в соответствии с главой 26.2 Налогового кодекса Российской Федерации»).</w:t>
      </w:r>
    </w:p>
    <w:p w14:paraId="7F3F988C"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Цена Договора включает все затраты Исполнителя, связанные с оказанием услуг по Договору: все налоги, пошлины и прочие сборы, предусмотренные законодательством Российской Федерации, а также все затраты, издержки и иные расходы Исполнителя, в том числе сопутствующие, связанные с исполнением Договора.</w:t>
      </w:r>
    </w:p>
    <w:p w14:paraId="45CC3C81"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Расчеты по Договору осуществляются в рублях Российской Федерации в безналичном порядке.</w:t>
      </w:r>
    </w:p>
    <w:p w14:paraId="4739EE44"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Оплата производится в течение </w:t>
      </w:r>
      <w:r w:rsidRPr="00FB7441">
        <w:rPr>
          <w:rFonts w:ascii="Times New Roman" w:eastAsia="Times New Roman" w:hAnsi="Times New Roman" w:cs="Times New Roman"/>
          <w:lang w:eastAsia="ja-JP"/>
        </w:rPr>
        <w:t xml:space="preserve">7 (семи) рабочих дней с момента подписания Сторонами Акта оказанных услуг и получения Заказчиком </w:t>
      </w:r>
      <w:r w:rsidRPr="00FB7441">
        <w:rPr>
          <w:rFonts w:ascii="Times New Roman" w:eastAsia="MS Mincho" w:hAnsi="Times New Roman" w:cs="Times New Roman"/>
          <w:lang w:eastAsia="ja-JP"/>
        </w:rPr>
        <w:t>документов, указанных в п. 5 настоящего Договора.</w:t>
      </w:r>
    </w:p>
    <w:p w14:paraId="14767289"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Times New Roman" w:hAnsi="Times New Roman" w:cs="Times New Roman"/>
          <w:lang w:eastAsia="ja-JP"/>
        </w:rPr>
      </w:pPr>
      <w:r w:rsidRPr="00FB7441">
        <w:rPr>
          <w:rFonts w:ascii="Times New Roman" w:eastAsia="Times New Roman" w:hAnsi="Times New Roman" w:cs="Times New Roman"/>
          <w:lang w:eastAsia="ja-JP"/>
        </w:rPr>
        <w:t>Авансирование не предусмотрено.</w:t>
      </w:r>
    </w:p>
    <w:p w14:paraId="1F149E5B"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Обязательства Заказчика по оплате выполненных работ считаются исполненными с момента списания денежных средств с расчетного счета Заказчика.</w:t>
      </w:r>
    </w:p>
    <w:p w14:paraId="750BBF74"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Заказчик вправе в одностороннем порядке уменьшить сумму любых осуществляемых платежей по Договору на величину штрафных санкций, неустоек, выставляемых Исполнителю по Договору. При этом данное уменьшение платежей не освобождает Исполнителя от исполнения своих обязательств по Договору.</w:t>
      </w:r>
    </w:p>
    <w:p w14:paraId="5EBCC065" w14:textId="77777777" w:rsidR="00FB7441" w:rsidRPr="00FB7441" w:rsidRDefault="00FB7441" w:rsidP="00FB7441">
      <w:pPr>
        <w:widowControl w:val="0"/>
        <w:numPr>
          <w:ilvl w:val="1"/>
          <w:numId w:val="7"/>
        </w:numPr>
        <w:autoSpaceDE w:val="0"/>
        <w:autoSpaceDN w:val="0"/>
        <w:spacing w:after="0" w:line="240" w:lineRule="auto"/>
        <w:ind w:left="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Оказанные услуги, выполненные Исполнителем с нарушением условий Договора, не подлежат оплате Заказчиком до устранения Исполнителем соответствующих нарушений.</w:t>
      </w:r>
    </w:p>
    <w:p w14:paraId="0A2DDB41" w14:textId="77777777" w:rsidR="00FB7441" w:rsidRPr="00FB7441" w:rsidRDefault="00FB7441" w:rsidP="00FB7441">
      <w:pPr>
        <w:suppressAutoHyphens/>
        <w:spacing w:before="5" w:after="0" w:line="240" w:lineRule="auto"/>
        <w:rPr>
          <w:rFonts w:ascii="Times New Roman" w:eastAsia="Times New Roman" w:hAnsi="Times New Roman" w:cs="Times New Roman"/>
          <w:kern w:val="0"/>
          <w:lang w:eastAsia="ja-JP"/>
          <w14:ligatures w14:val="none"/>
        </w:rPr>
      </w:pPr>
    </w:p>
    <w:p w14:paraId="1C410A0F" w14:textId="77777777" w:rsidR="00FB7441" w:rsidRPr="00FB7441" w:rsidRDefault="00FB7441" w:rsidP="00FB7441">
      <w:pPr>
        <w:widowControl w:val="0"/>
        <w:numPr>
          <w:ilvl w:val="0"/>
          <w:numId w:val="1"/>
        </w:numPr>
        <w:tabs>
          <w:tab w:val="left" w:pos="3795"/>
        </w:tabs>
        <w:autoSpaceDE w:val="0"/>
        <w:autoSpaceDN w:val="0"/>
        <w:spacing w:after="0" w:line="274" w:lineRule="exact"/>
        <w:ind w:left="3794" w:hanging="361"/>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Ответственность</w:t>
      </w:r>
      <w:r w:rsidRPr="00FB7441">
        <w:rPr>
          <w:rFonts w:ascii="Times New Roman" w:eastAsia="MS Mincho" w:hAnsi="Times New Roman" w:cs="Times New Roman"/>
          <w:b/>
          <w:bCs/>
          <w:spacing w:val="-1"/>
          <w:lang w:eastAsia="ja-JP"/>
          <w14:ligatures w14:val="none"/>
        </w:rPr>
        <w:t xml:space="preserve"> </w:t>
      </w:r>
      <w:r w:rsidRPr="00FB7441">
        <w:rPr>
          <w:rFonts w:ascii="Times New Roman" w:eastAsia="MS Mincho" w:hAnsi="Times New Roman" w:cs="Times New Roman"/>
          <w:b/>
          <w:bCs/>
          <w:lang w:eastAsia="ja-JP"/>
          <w14:ligatures w14:val="none"/>
        </w:rPr>
        <w:t>Сторон</w:t>
      </w:r>
    </w:p>
    <w:p w14:paraId="062B92D5" w14:textId="77777777" w:rsidR="00FB7441" w:rsidRPr="00FB7441" w:rsidRDefault="00FB7441" w:rsidP="00FB7441">
      <w:pPr>
        <w:widowControl w:val="0"/>
        <w:numPr>
          <w:ilvl w:val="1"/>
          <w:numId w:val="8"/>
        </w:numPr>
        <w:tabs>
          <w:tab w:val="left" w:pos="1107"/>
        </w:tabs>
        <w:autoSpaceDE w:val="0"/>
        <w:autoSpaceDN w:val="0"/>
        <w:spacing w:after="0" w:line="240" w:lineRule="auto"/>
        <w:ind w:right="153"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Федерации.</w:t>
      </w:r>
    </w:p>
    <w:p w14:paraId="50AC9D64" w14:textId="744CE1CC" w:rsidR="00FB7441" w:rsidRPr="00FB7441" w:rsidRDefault="00FB7441" w:rsidP="00FB7441">
      <w:pPr>
        <w:widowControl w:val="0"/>
        <w:numPr>
          <w:ilvl w:val="1"/>
          <w:numId w:val="8"/>
        </w:numPr>
        <w:tabs>
          <w:tab w:val="left" w:pos="1107"/>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нарушения сроков оказания услуг по вине Исполнителя</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последний обязан</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в течение 10 рабочих дней с даты предъявления соответствующего письменного требования Заказчика</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уплатить Заказчику неустойку в размере 0,01% (ноль целых одна сотая процента) от стоимости услуг за каждый день просрочки.</w:t>
      </w:r>
    </w:p>
    <w:p w14:paraId="091EDF05" w14:textId="77777777" w:rsidR="00FB7441" w:rsidRPr="00FB7441" w:rsidRDefault="00FB7441" w:rsidP="00FB7441">
      <w:pPr>
        <w:widowControl w:val="0"/>
        <w:numPr>
          <w:ilvl w:val="1"/>
          <w:numId w:val="8"/>
        </w:numPr>
        <w:tabs>
          <w:tab w:val="left" w:pos="1107"/>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нарушения Заказчиком сроков оплаты услуг, предусмотренных настоящим договором, Заказчик обязан уплатить Исполнителю неустойку в размере 0,01 % (ноль целых одна сотая процента) от стоимости услуг за каждый день</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просрочки.</w:t>
      </w:r>
    </w:p>
    <w:p w14:paraId="005E868E" w14:textId="77777777" w:rsidR="00FB7441" w:rsidRPr="00FB7441" w:rsidRDefault="00FB7441" w:rsidP="00FB7441">
      <w:pPr>
        <w:widowControl w:val="0"/>
        <w:numPr>
          <w:ilvl w:val="1"/>
          <w:numId w:val="8"/>
        </w:numPr>
        <w:tabs>
          <w:tab w:val="left" w:pos="1107"/>
        </w:tabs>
        <w:autoSpaceDE w:val="0"/>
        <w:autoSpaceDN w:val="0"/>
        <w:spacing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несет ответственность за качество проведенного аудита и обоснованность выводов аудиторского заключения в соответствии с п. 3.2.5 настоящего договора.</w:t>
      </w:r>
    </w:p>
    <w:p w14:paraId="455CB0DB" w14:textId="77777777" w:rsidR="00FB7441" w:rsidRPr="00FB7441" w:rsidRDefault="00FB7441" w:rsidP="00FB7441">
      <w:pPr>
        <w:widowControl w:val="0"/>
        <w:numPr>
          <w:ilvl w:val="1"/>
          <w:numId w:val="8"/>
        </w:numPr>
        <w:tabs>
          <w:tab w:val="left" w:pos="1107"/>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Ответственность Исполнителя перед Заказчиком в отношении любого реального ущерба, возникшего у Заказчика в результате или как следствие оказываемых Исполнителем услуг согласно настоящему договору, ограничивается суммой, полученной Исполнителем за оказанные по настоящему договору услуги, исключая случаи, когда указанный реальный ущерб возник в результате или как следствие преднамеренного нарушения Исполнителем своих обязательств по настоящему договору. Исполнитель не обязан возмещать Заказчику упущенную выгоду или косвенные</w:t>
      </w:r>
      <w:r w:rsidRPr="00FB7441">
        <w:rPr>
          <w:rFonts w:ascii="Times New Roman" w:eastAsia="MS Mincho" w:hAnsi="Times New Roman" w:cs="Times New Roman"/>
          <w:spacing w:val="-6"/>
          <w:lang w:eastAsia="ja-JP"/>
        </w:rPr>
        <w:t xml:space="preserve"> </w:t>
      </w:r>
      <w:r w:rsidRPr="00FB7441">
        <w:rPr>
          <w:rFonts w:ascii="Times New Roman" w:eastAsia="MS Mincho" w:hAnsi="Times New Roman" w:cs="Times New Roman"/>
          <w:lang w:eastAsia="ja-JP"/>
        </w:rPr>
        <w:t>убытки.</w:t>
      </w:r>
    </w:p>
    <w:p w14:paraId="0FF98F0A" w14:textId="77777777" w:rsidR="00FB7441" w:rsidRPr="00FB7441" w:rsidRDefault="00FB7441" w:rsidP="00FB7441">
      <w:pPr>
        <w:widowControl w:val="0"/>
        <w:numPr>
          <w:ilvl w:val="1"/>
          <w:numId w:val="8"/>
        </w:numPr>
        <w:tabs>
          <w:tab w:val="left" w:pos="1246"/>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не несет какую-либо ответственность в случаях предъявления налоговым органом претензий к Заказчику. Акт налогового органа не может являться достаточным доказательством ненадлежащего исполнения Исполнителем обязательств по настоящему договору. Исполнитель не несет ответственность за не обнаружение искажений бухгалтерской (финансовой) отчетности в случае, если это не могло повлиять на мнение Исполнителя относительно достоверности бухгалтерской (финансовой) отчетности в</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целом.</w:t>
      </w:r>
    </w:p>
    <w:p w14:paraId="73F12D73" w14:textId="77777777" w:rsidR="00FB7441" w:rsidRPr="00FB7441" w:rsidRDefault="00FB7441" w:rsidP="00FB7441">
      <w:pPr>
        <w:widowControl w:val="0"/>
        <w:numPr>
          <w:ilvl w:val="1"/>
          <w:numId w:val="8"/>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освобождается от ответственности, если она вызвана или явилась следствием представления Заказчиком и/или третьими лицами Исполнителю неверной или вводящей в заблуждение</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информации.</w:t>
      </w:r>
    </w:p>
    <w:p w14:paraId="0669852C" w14:textId="77777777" w:rsidR="00FB7441" w:rsidRPr="00FB7441" w:rsidRDefault="00FB7441" w:rsidP="00FB7441">
      <w:pPr>
        <w:widowControl w:val="0"/>
        <w:numPr>
          <w:ilvl w:val="1"/>
          <w:numId w:val="8"/>
        </w:numPr>
        <w:tabs>
          <w:tab w:val="left" w:pos="1201"/>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Исполнитель не несет ответственность за нарушение сроков оказания </w:t>
      </w:r>
      <w:r w:rsidRPr="00FB7441">
        <w:rPr>
          <w:rFonts w:ascii="Times New Roman" w:eastAsia="MS Mincho" w:hAnsi="Times New Roman" w:cs="Times New Roman"/>
          <w:spacing w:val="-3"/>
          <w:lang w:eastAsia="ja-JP"/>
        </w:rPr>
        <w:t xml:space="preserve">услуг </w:t>
      </w:r>
      <w:r w:rsidRPr="00FB7441">
        <w:rPr>
          <w:rFonts w:ascii="Times New Roman" w:eastAsia="MS Mincho" w:hAnsi="Times New Roman" w:cs="Times New Roman"/>
          <w:lang w:eastAsia="ja-JP"/>
        </w:rPr>
        <w:t>по настоящему договору вследствие неисполнения и/или ненадлежащего исполнения Заказчиком обязательств в соответствии с п. 5.2. настоящего</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договора.</w:t>
      </w:r>
    </w:p>
    <w:p w14:paraId="1926AE25" w14:textId="77777777" w:rsidR="00FB7441" w:rsidRPr="00FB7441" w:rsidRDefault="00FB7441" w:rsidP="00FB7441">
      <w:pPr>
        <w:tabs>
          <w:tab w:val="left" w:pos="1287"/>
        </w:tabs>
        <w:suppressAutoHyphens/>
        <w:spacing w:after="0" w:line="240" w:lineRule="auto"/>
        <w:ind w:left="678" w:right="158"/>
        <w:contextualSpacing/>
        <w:rPr>
          <w:rFonts w:ascii="Times New Roman" w:eastAsia="MS Mincho" w:hAnsi="Times New Roman" w:cs="Times New Roman"/>
          <w:lang w:eastAsia="ja-JP"/>
        </w:rPr>
      </w:pPr>
    </w:p>
    <w:p w14:paraId="7BF38E04" w14:textId="77777777" w:rsidR="00FB7441" w:rsidRPr="00FB7441" w:rsidRDefault="00FB7441" w:rsidP="00FB7441">
      <w:pPr>
        <w:widowControl w:val="0"/>
        <w:numPr>
          <w:ilvl w:val="0"/>
          <w:numId w:val="1"/>
        </w:numPr>
        <w:tabs>
          <w:tab w:val="left" w:pos="4092"/>
        </w:tabs>
        <w:autoSpaceDE w:val="0"/>
        <w:autoSpaceDN w:val="0"/>
        <w:spacing w:before="5" w:after="0" w:line="274" w:lineRule="exact"/>
        <w:ind w:left="4092" w:hanging="241"/>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Конфиденциальность</w:t>
      </w:r>
    </w:p>
    <w:p w14:paraId="499C21B8" w14:textId="77777777" w:rsidR="00FB7441" w:rsidRPr="00FB7441" w:rsidRDefault="00FB7441" w:rsidP="00FB7441">
      <w:pPr>
        <w:widowControl w:val="0"/>
        <w:numPr>
          <w:ilvl w:val="1"/>
          <w:numId w:val="9"/>
        </w:numPr>
        <w:tabs>
          <w:tab w:val="left" w:pos="1107"/>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Исполнитель обязан соблюдать требования об обеспечении конфиденциальности информации, составляющей аудиторскую тайну, согласно требованиям Федерального закона от 30 декабря 2008г. № 307-ФЗ </w:t>
      </w:r>
      <w:r w:rsidRPr="00FB7441">
        <w:rPr>
          <w:rFonts w:ascii="Times New Roman" w:eastAsia="MS Mincho" w:hAnsi="Times New Roman" w:cs="Times New Roman"/>
          <w:spacing w:val="-3"/>
          <w:lang w:eastAsia="ja-JP"/>
        </w:rPr>
        <w:t xml:space="preserve">«Об </w:t>
      </w:r>
      <w:r w:rsidRPr="00FB7441">
        <w:rPr>
          <w:rFonts w:ascii="Times New Roman" w:eastAsia="MS Mincho" w:hAnsi="Times New Roman" w:cs="Times New Roman"/>
          <w:lang w:eastAsia="ja-JP"/>
        </w:rPr>
        <w:t xml:space="preserve">аудиторской деятельности», в том числе после завершения аудита. За несоблюдение конфиденциальности коммерческой информации Заказчика </w:t>
      </w:r>
      <w:r w:rsidRPr="00FB7441">
        <w:rPr>
          <w:rFonts w:ascii="Times New Roman" w:eastAsia="MS Mincho" w:hAnsi="Times New Roman" w:cs="Times New Roman"/>
          <w:lang w:eastAsia="ja-JP"/>
        </w:rPr>
        <w:lastRenderedPageBreak/>
        <w:t>Исполнитель несет ответственность в соответствии с законодательством Российской</w:t>
      </w:r>
      <w:r w:rsidRPr="00FB7441">
        <w:rPr>
          <w:rFonts w:ascii="Times New Roman" w:eastAsia="MS Mincho" w:hAnsi="Times New Roman" w:cs="Times New Roman"/>
          <w:spacing w:val="-8"/>
          <w:lang w:eastAsia="ja-JP"/>
        </w:rPr>
        <w:t xml:space="preserve"> </w:t>
      </w:r>
      <w:r w:rsidRPr="00FB7441">
        <w:rPr>
          <w:rFonts w:ascii="Times New Roman" w:eastAsia="MS Mincho" w:hAnsi="Times New Roman" w:cs="Times New Roman"/>
          <w:lang w:eastAsia="ja-JP"/>
        </w:rPr>
        <w:t>Федерации.</w:t>
      </w:r>
    </w:p>
    <w:p w14:paraId="05C669D6" w14:textId="77777777" w:rsidR="00FB7441" w:rsidRPr="00FB7441" w:rsidRDefault="00FB7441" w:rsidP="00FB7441">
      <w:pPr>
        <w:widowControl w:val="0"/>
        <w:numPr>
          <w:ilvl w:val="1"/>
          <w:numId w:val="9"/>
        </w:numPr>
        <w:tabs>
          <w:tab w:val="left" w:pos="1107"/>
        </w:tabs>
        <w:autoSpaceDE w:val="0"/>
        <w:autoSpaceDN w:val="0"/>
        <w:spacing w:after="0" w:line="240" w:lineRule="auto"/>
        <w:ind w:right="154"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Ни одна из Сторон по настоящему договору не может без предварительного письменного согласия другой Стороны разглашать третьим лицам и/или опубликовывать и/или допускать опубликование информации, которая была предоставлена одной из Сторон в связи с оказанием услуг по настоящему договору, либо стала известна одной из Сторон в силу исполнения обязательств по настоящему договору, либо была правомерно создана одной из Сторон в силу исполнения обязательств по настоящему договору. Для целей настоящего пункта под информацией понимается информация о Сторонах и условиях настоящего договора, о формах и методах выполнения Сторонами своих обязательств по настоящему договору, об отношениях Сторон в ходе выполнения обязательств по настоящему договору, а также информация о состоянии финансово-хозяйственной деятельности или имущества любой из Сторон.</w:t>
      </w:r>
    </w:p>
    <w:p w14:paraId="27D6EFFD" w14:textId="77777777" w:rsidR="00FB7441" w:rsidRPr="00FB7441" w:rsidRDefault="00FB7441" w:rsidP="00FB7441">
      <w:pPr>
        <w:widowControl w:val="0"/>
        <w:numPr>
          <w:ilvl w:val="1"/>
          <w:numId w:val="9"/>
        </w:numPr>
        <w:tabs>
          <w:tab w:val="left" w:pos="1107"/>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Принятые Заказчиком и Исполнителем обязательства по соблюдению конфиденциальности или неиспользованию информации, полученной в ходе оказания услуг по настоящему договору,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информацию.</w:t>
      </w:r>
    </w:p>
    <w:p w14:paraId="7BC18E0E" w14:textId="77777777" w:rsidR="00FB7441" w:rsidRPr="00FB7441" w:rsidRDefault="00FB7441" w:rsidP="00FB7441">
      <w:pPr>
        <w:widowControl w:val="0"/>
        <w:numPr>
          <w:ilvl w:val="1"/>
          <w:numId w:val="9"/>
        </w:numPr>
        <w:tabs>
          <w:tab w:val="left" w:pos="1529"/>
        </w:tabs>
        <w:autoSpaceDE w:val="0"/>
        <w:autoSpaceDN w:val="0"/>
        <w:spacing w:after="0" w:line="240" w:lineRule="auto"/>
        <w:ind w:right="155"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имеет право раскрывать представителям (руководителям, должностным лицам, сотрудникам, агентам и контролируемым лицам) другой организации, привлекаемой в соответствии с п.10.3 настоящего договора, информацию, полученную в ходе оказания услуг по настоящему договору, но только в той мере, в какой это необходимо для оказания услуг по настоящему договору, для проведения проверки качества выполнения аудиторского задания, контроля соответствия нормативно-правовым и внутренним требованиям, соблюдения требований к бухгалтерской (финансовой) отчетности, координирования процедур принятия решения о сотрудничестве с Заказчиком и/или выполнении аудиторского задания, проведения проверок на предмет соблюдения требований независимости и на предмет наличия конфликтов интересов. За исключением рабочей документации по аудиту, базовые сведения об аудиторском задании и Заказчике, такие как наименование организации Заказчика, контактная информация, финансовые данные по оказываемым аудиторским услугам, может передаваться Исполнителем для обработки в информационный центр, находящийся под контролем и управлением организации, занимающейся услугами в области информационных технологий. Раскрытие или передача информации, указанной в настоящем пункте, может осуществляться только при условии обеспечения Исполнителем выполнения принимающими указанную информацию лицами и/или организациями тех же обязательств соблюдения конфиденциальности информации, которые применимы к Исполнителю согласно настоящему</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договору.</w:t>
      </w:r>
    </w:p>
    <w:p w14:paraId="4B73A46C" w14:textId="77777777" w:rsidR="00FB7441" w:rsidRPr="00FB7441" w:rsidRDefault="00FB7441" w:rsidP="00FB7441">
      <w:pPr>
        <w:widowControl w:val="0"/>
        <w:numPr>
          <w:ilvl w:val="1"/>
          <w:numId w:val="9"/>
        </w:numPr>
        <w:tabs>
          <w:tab w:val="left" w:pos="1529"/>
        </w:tabs>
        <w:autoSpaceDE w:val="0"/>
        <w:autoSpaceDN w:val="0"/>
        <w:spacing w:after="0" w:line="240" w:lineRule="auto"/>
        <w:ind w:right="157"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Обязательства по обеспечению конфиденциальности информации, предусмотренные настоящим договором, не распространяются на предоставление информации государственным органам и саморегулируемым организациям аудиторов в случаях, предусмотренных законодательством Российской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Федерации.</w:t>
      </w:r>
    </w:p>
    <w:p w14:paraId="2E77AE75" w14:textId="77777777" w:rsidR="00FB7441" w:rsidRPr="00FB7441" w:rsidRDefault="00FB7441" w:rsidP="00FB7441">
      <w:pPr>
        <w:widowControl w:val="0"/>
        <w:numPr>
          <w:ilvl w:val="1"/>
          <w:numId w:val="9"/>
        </w:numPr>
        <w:tabs>
          <w:tab w:val="left" w:pos="1529"/>
        </w:tabs>
        <w:autoSpaceDE w:val="0"/>
        <w:autoSpaceDN w:val="0"/>
        <w:spacing w:after="0" w:line="240" w:lineRule="auto"/>
        <w:ind w:right="155" w:firstLine="70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имеет право снимать копии с документации Заказчика, когда это необходимо для оказания услуг, и сохранять у себя копии, разумно необходимые для подтверждения факта выполнения работ и/или обоснования сделанных выводов, либо в случаях, предусмотренных применимыми профессиональными стандартами и</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инструкциями.</w:t>
      </w:r>
    </w:p>
    <w:p w14:paraId="406C9592"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20B2DE6E" w14:textId="77777777" w:rsidR="00FB7441" w:rsidRPr="00FB7441" w:rsidRDefault="00FB7441" w:rsidP="00FB7441">
      <w:pPr>
        <w:widowControl w:val="0"/>
        <w:tabs>
          <w:tab w:val="left" w:pos="4649"/>
        </w:tabs>
        <w:autoSpaceDE w:val="0"/>
        <w:autoSpaceDN w:val="0"/>
        <w:spacing w:after="0" w:line="274" w:lineRule="exact"/>
        <w:ind w:left="3261" w:hanging="284"/>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9.</w:t>
      </w:r>
      <w:r w:rsidRPr="00FB7441">
        <w:rPr>
          <w:rFonts w:ascii="Times New Roman" w:eastAsia="MS Mincho" w:hAnsi="Times New Roman" w:cs="Times New Roman"/>
          <w:b/>
          <w:bCs/>
          <w:lang w:eastAsia="ja-JP"/>
          <w14:ligatures w14:val="none"/>
        </w:rPr>
        <w:tab/>
        <w:t>Расторжение и прекращение договора</w:t>
      </w:r>
    </w:p>
    <w:p w14:paraId="090BD404" w14:textId="77777777" w:rsidR="00FB7441" w:rsidRPr="00FB7441" w:rsidRDefault="00FB7441" w:rsidP="00FB7441">
      <w:pPr>
        <w:widowControl w:val="0"/>
        <w:numPr>
          <w:ilvl w:val="1"/>
          <w:numId w:val="10"/>
        </w:numPr>
        <w:autoSpaceDE w:val="0"/>
        <w:autoSpaceDN w:val="0"/>
        <w:spacing w:after="0" w:line="274" w:lineRule="exact"/>
        <w:ind w:left="127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Настоящий договор может быть</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расторгнут:</w:t>
      </w:r>
    </w:p>
    <w:p w14:paraId="25D15DD2" w14:textId="77777777" w:rsidR="00FB7441" w:rsidRPr="00FB7441" w:rsidRDefault="00FB7441" w:rsidP="00FB7441">
      <w:pPr>
        <w:widowControl w:val="0"/>
        <w:numPr>
          <w:ilvl w:val="2"/>
          <w:numId w:val="10"/>
        </w:numPr>
        <w:tabs>
          <w:tab w:val="left" w:pos="1276"/>
        </w:tabs>
        <w:autoSpaceDE w:val="0"/>
        <w:autoSpaceDN w:val="0"/>
        <w:spacing w:after="0" w:line="240" w:lineRule="auto"/>
        <w:ind w:hanging="158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 соглашению</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Сторон;</w:t>
      </w:r>
    </w:p>
    <w:p w14:paraId="6C08F5E3" w14:textId="77777777" w:rsidR="00FB7441" w:rsidRPr="00FB7441" w:rsidRDefault="00FB7441" w:rsidP="00FB7441">
      <w:pPr>
        <w:widowControl w:val="0"/>
        <w:numPr>
          <w:ilvl w:val="2"/>
          <w:numId w:val="10"/>
        </w:numPr>
        <w:tabs>
          <w:tab w:val="left" w:pos="709"/>
        </w:tabs>
        <w:autoSpaceDE w:val="0"/>
        <w:autoSpaceDN w:val="0"/>
        <w:spacing w:before="78" w:after="0" w:line="240" w:lineRule="auto"/>
        <w:ind w:left="0" w:right="155" w:firstLine="709"/>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судебном порядке по требованию одной из Сторон при существенном нарушении настоящего договора другой Стороной и в иных случаях, предусмотренных Гражданским кодексом Российской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Федерации.</w:t>
      </w:r>
    </w:p>
    <w:p w14:paraId="2ECDF2F0" w14:textId="77777777" w:rsidR="00FB7441" w:rsidRPr="00FB7441" w:rsidRDefault="00FB7441" w:rsidP="00FB7441">
      <w:pPr>
        <w:widowControl w:val="0"/>
        <w:numPr>
          <w:ilvl w:val="1"/>
          <w:numId w:val="10"/>
        </w:numPr>
        <w:tabs>
          <w:tab w:val="left" w:pos="1138"/>
        </w:tabs>
        <w:autoSpaceDE w:val="0"/>
        <w:autoSpaceDN w:val="0"/>
        <w:spacing w:after="0" w:line="240" w:lineRule="auto"/>
        <w:ind w:left="0" w:right="159"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Заказчик вправе отказаться от исполнения настоящего договора при условии оплаты Исполнителю фактически понесенных им</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расходов.</w:t>
      </w:r>
    </w:p>
    <w:p w14:paraId="2DEDA333" w14:textId="77777777" w:rsidR="00FB7441" w:rsidRPr="00FB7441" w:rsidRDefault="00FB7441" w:rsidP="00FB7441">
      <w:pPr>
        <w:widowControl w:val="0"/>
        <w:numPr>
          <w:ilvl w:val="1"/>
          <w:numId w:val="10"/>
        </w:numPr>
        <w:tabs>
          <w:tab w:val="left" w:pos="1138"/>
        </w:tabs>
        <w:autoSpaceDE w:val="0"/>
        <w:autoSpaceDN w:val="0"/>
        <w:spacing w:after="0" w:line="240" w:lineRule="auto"/>
        <w:ind w:left="0"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вправе отказаться от исполнения обязательств по настоящему договору при условии полного возмещения Заказчику</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убытков.</w:t>
      </w:r>
    </w:p>
    <w:p w14:paraId="109AB658" w14:textId="77777777" w:rsidR="00FB7441" w:rsidRPr="00FB7441" w:rsidRDefault="00FB7441" w:rsidP="00FB7441">
      <w:pPr>
        <w:widowControl w:val="0"/>
        <w:numPr>
          <w:ilvl w:val="1"/>
          <w:numId w:val="10"/>
        </w:numPr>
        <w:tabs>
          <w:tab w:val="left" w:pos="1299"/>
          <w:tab w:val="left" w:pos="1715"/>
          <w:tab w:val="left" w:pos="2655"/>
          <w:tab w:val="left" w:pos="4234"/>
          <w:tab w:val="left" w:pos="5678"/>
          <w:tab w:val="left" w:pos="6855"/>
          <w:tab w:val="left" w:pos="8462"/>
          <w:tab w:val="left" w:pos="9405"/>
        </w:tabs>
        <w:autoSpaceDE w:val="0"/>
        <w:autoSpaceDN w:val="0"/>
        <w:spacing w:after="0" w:line="240" w:lineRule="auto"/>
        <w:ind w:left="0" w:right="159"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w:t>
      </w:r>
      <w:r w:rsidRPr="00FB7441">
        <w:rPr>
          <w:rFonts w:ascii="Times New Roman" w:eastAsia="MS Mincho" w:hAnsi="Times New Roman" w:cs="Times New Roman"/>
          <w:lang w:eastAsia="ja-JP"/>
        </w:rPr>
        <w:tab/>
        <w:t>случае</w:t>
      </w:r>
      <w:r w:rsidRPr="00FB7441">
        <w:rPr>
          <w:rFonts w:ascii="Times New Roman" w:eastAsia="MS Mincho" w:hAnsi="Times New Roman" w:cs="Times New Roman"/>
          <w:lang w:eastAsia="ja-JP"/>
        </w:rPr>
        <w:tab/>
        <w:t>расторжения</w:t>
      </w:r>
      <w:r w:rsidRPr="00FB7441">
        <w:rPr>
          <w:rFonts w:ascii="Times New Roman" w:eastAsia="MS Mincho" w:hAnsi="Times New Roman" w:cs="Times New Roman"/>
          <w:lang w:eastAsia="ja-JP"/>
        </w:rPr>
        <w:tab/>
        <w:t>настоящего</w:t>
      </w:r>
      <w:r w:rsidRPr="00FB7441">
        <w:rPr>
          <w:rFonts w:ascii="Times New Roman" w:eastAsia="MS Mincho" w:hAnsi="Times New Roman" w:cs="Times New Roman"/>
          <w:lang w:eastAsia="ja-JP"/>
        </w:rPr>
        <w:tab/>
        <w:t>договора</w:t>
      </w:r>
      <w:r w:rsidRPr="00FB7441">
        <w:rPr>
          <w:rFonts w:ascii="Times New Roman" w:eastAsia="MS Mincho" w:hAnsi="Times New Roman" w:cs="Times New Roman"/>
          <w:lang w:eastAsia="ja-JP"/>
        </w:rPr>
        <w:tab/>
        <w:t>Исполнитель</w:t>
      </w:r>
      <w:r w:rsidRPr="00FB7441">
        <w:rPr>
          <w:rFonts w:ascii="Times New Roman" w:eastAsia="MS Mincho" w:hAnsi="Times New Roman" w:cs="Times New Roman"/>
          <w:lang w:eastAsia="ja-JP"/>
        </w:rPr>
        <w:tab/>
        <w:t>обязан</w:t>
      </w:r>
    </w:p>
    <w:p w14:paraId="57E8BA42" w14:textId="7A44F0F9" w:rsidR="00FB7441" w:rsidRDefault="00FB7441" w:rsidP="000321DC">
      <w:pPr>
        <w:widowControl w:val="0"/>
        <w:tabs>
          <w:tab w:val="left" w:pos="1299"/>
          <w:tab w:val="left" w:pos="1715"/>
          <w:tab w:val="left" w:pos="2655"/>
          <w:tab w:val="left" w:pos="4234"/>
          <w:tab w:val="left" w:pos="5678"/>
          <w:tab w:val="left" w:pos="6855"/>
          <w:tab w:val="left" w:pos="8462"/>
          <w:tab w:val="left" w:pos="9405"/>
        </w:tabs>
        <w:autoSpaceDE w:val="0"/>
        <w:autoSpaceDN w:val="0"/>
        <w:spacing w:after="0" w:line="240" w:lineRule="auto"/>
        <w:ind w:right="159"/>
        <w:jc w:val="both"/>
        <w:rPr>
          <w:rFonts w:ascii="Times New Roman" w:eastAsia="Times New Roman" w:hAnsi="Times New Roman" w:cs="Times New Roman"/>
          <w:kern w:val="0"/>
          <w:lang w:eastAsia="ru-RU"/>
          <w14:ligatures w14:val="none"/>
        </w:rPr>
      </w:pPr>
      <w:r w:rsidRPr="00FB7441">
        <w:rPr>
          <w:rFonts w:ascii="Times New Roman" w:eastAsia="Times New Roman" w:hAnsi="Times New Roman" w:cs="Times New Roman"/>
          <w:spacing w:val="-4"/>
          <w:kern w:val="0"/>
          <w:lang w:eastAsia="ru-RU"/>
          <w14:ligatures w14:val="none"/>
        </w:rPr>
        <w:t xml:space="preserve">вернуть </w:t>
      </w:r>
      <w:r w:rsidRPr="00FB7441">
        <w:rPr>
          <w:rFonts w:ascii="Times New Roman" w:eastAsia="Times New Roman" w:hAnsi="Times New Roman" w:cs="Times New Roman"/>
          <w:kern w:val="0"/>
          <w:lang w:eastAsia="ru-RU"/>
          <w14:ligatures w14:val="none"/>
        </w:rPr>
        <w:t>предоставленные для исполнения настоящего договора</w:t>
      </w:r>
      <w:r w:rsidRPr="00FB7441">
        <w:rPr>
          <w:rFonts w:ascii="Times New Roman" w:eastAsia="Times New Roman" w:hAnsi="Times New Roman" w:cs="Times New Roman"/>
          <w:spacing w:val="-2"/>
          <w:kern w:val="0"/>
          <w:lang w:eastAsia="ru-RU"/>
          <w14:ligatures w14:val="none"/>
        </w:rPr>
        <w:t xml:space="preserve"> </w:t>
      </w:r>
      <w:r w:rsidRPr="00FB7441">
        <w:rPr>
          <w:rFonts w:ascii="Times New Roman" w:eastAsia="Times New Roman" w:hAnsi="Times New Roman" w:cs="Times New Roman"/>
          <w:kern w:val="0"/>
          <w:lang w:eastAsia="ru-RU"/>
          <w14:ligatures w14:val="none"/>
        </w:rPr>
        <w:t>документы.</w:t>
      </w:r>
    </w:p>
    <w:p w14:paraId="41DD6922" w14:textId="66170DBF" w:rsidR="000321DC" w:rsidRDefault="000321DC" w:rsidP="000321DC">
      <w:pPr>
        <w:widowControl w:val="0"/>
        <w:tabs>
          <w:tab w:val="left" w:pos="1299"/>
          <w:tab w:val="left" w:pos="1715"/>
          <w:tab w:val="left" w:pos="2655"/>
          <w:tab w:val="left" w:pos="4234"/>
          <w:tab w:val="left" w:pos="5678"/>
          <w:tab w:val="left" w:pos="6855"/>
          <w:tab w:val="left" w:pos="8462"/>
          <w:tab w:val="left" w:pos="9405"/>
        </w:tabs>
        <w:autoSpaceDE w:val="0"/>
        <w:autoSpaceDN w:val="0"/>
        <w:spacing w:after="0" w:line="240" w:lineRule="auto"/>
        <w:ind w:right="159"/>
        <w:jc w:val="both"/>
        <w:rPr>
          <w:rFonts w:ascii="Times New Roman" w:eastAsia="Times New Roman" w:hAnsi="Times New Roman" w:cs="Times New Roman"/>
          <w:kern w:val="0"/>
          <w:lang w:eastAsia="ru-RU"/>
          <w14:ligatures w14:val="none"/>
        </w:rPr>
      </w:pPr>
    </w:p>
    <w:p w14:paraId="1D7754C5" w14:textId="77777777" w:rsidR="000321DC" w:rsidRPr="00FB7441" w:rsidRDefault="000321DC" w:rsidP="000321DC">
      <w:pPr>
        <w:widowControl w:val="0"/>
        <w:tabs>
          <w:tab w:val="left" w:pos="1299"/>
          <w:tab w:val="left" w:pos="1715"/>
          <w:tab w:val="left" w:pos="2655"/>
          <w:tab w:val="left" w:pos="4234"/>
          <w:tab w:val="left" w:pos="5678"/>
          <w:tab w:val="left" w:pos="6855"/>
          <w:tab w:val="left" w:pos="8462"/>
          <w:tab w:val="left" w:pos="9405"/>
        </w:tabs>
        <w:autoSpaceDE w:val="0"/>
        <w:autoSpaceDN w:val="0"/>
        <w:spacing w:after="0" w:line="240" w:lineRule="auto"/>
        <w:ind w:right="159"/>
        <w:jc w:val="both"/>
        <w:rPr>
          <w:rFonts w:ascii="Times New Roman" w:eastAsia="Times New Roman" w:hAnsi="Times New Roman" w:cs="Times New Roman"/>
          <w:kern w:val="0"/>
          <w:lang w:eastAsia="ja-JP"/>
          <w14:ligatures w14:val="none"/>
        </w:rPr>
      </w:pPr>
    </w:p>
    <w:p w14:paraId="163E4913" w14:textId="77777777" w:rsidR="00FB7441" w:rsidRPr="00FB7441" w:rsidRDefault="00FB7441" w:rsidP="00FB7441">
      <w:pPr>
        <w:widowControl w:val="0"/>
        <w:numPr>
          <w:ilvl w:val="1"/>
          <w:numId w:val="1"/>
        </w:numPr>
        <w:tabs>
          <w:tab w:val="left" w:pos="4649"/>
        </w:tabs>
        <w:autoSpaceDE w:val="0"/>
        <w:autoSpaceDN w:val="0"/>
        <w:spacing w:after="0" w:line="274" w:lineRule="exact"/>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lastRenderedPageBreak/>
        <w:t>Третьи лица</w:t>
      </w:r>
    </w:p>
    <w:p w14:paraId="6E86223C" w14:textId="77777777" w:rsidR="00FB7441" w:rsidRPr="00FB7441" w:rsidRDefault="00FB7441" w:rsidP="00FB7441">
      <w:pPr>
        <w:widowControl w:val="0"/>
        <w:numPr>
          <w:ilvl w:val="1"/>
          <w:numId w:val="11"/>
        </w:numPr>
        <w:tabs>
          <w:tab w:val="left" w:pos="1246"/>
        </w:tabs>
        <w:autoSpaceDE w:val="0"/>
        <w:autoSpaceDN w:val="0"/>
        <w:spacing w:after="0" w:line="240" w:lineRule="auto"/>
        <w:ind w:right="160"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Настоящий договор не создает и не ведет к возникновению, равно как и не имеет цели создать или привести к возникновению, каких-либо прав у третьих</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лиц.</w:t>
      </w:r>
    </w:p>
    <w:p w14:paraId="2ADC4AD0" w14:textId="77777777" w:rsidR="00FB7441" w:rsidRPr="00FB7441" w:rsidRDefault="00FB7441" w:rsidP="00FB7441">
      <w:pPr>
        <w:widowControl w:val="0"/>
        <w:numPr>
          <w:ilvl w:val="1"/>
          <w:numId w:val="11"/>
        </w:numPr>
        <w:tabs>
          <w:tab w:val="left" w:pos="1246"/>
        </w:tabs>
        <w:autoSpaceDE w:val="0"/>
        <w:autoSpaceDN w:val="0"/>
        <w:spacing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Услуги, оказываемые Исполнителем, предназначены исключительно для Заказчика и не предназначены для использования в интересах третьей стороны. Ни одна из Сторон настоящего договора не вправе передавать или каким-либо иным образом уступать свои права по настоящему договору третьим лицам без письменного согласия на это второй Стороны</w:t>
      </w:r>
      <w:r w:rsidRPr="00FB7441">
        <w:rPr>
          <w:rFonts w:ascii="Times New Roman" w:eastAsia="MS Mincho" w:hAnsi="Times New Roman" w:cs="Times New Roman"/>
          <w:spacing w:val="-7"/>
          <w:lang w:eastAsia="ja-JP"/>
        </w:rPr>
        <w:t xml:space="preserve"> </w:t>
      </w:r>
      <w:r w:rsidRPr="00FB7441">
        <w:rPr>
          <w:rFonts w:ascii="Times New Roman" w:eastAsia="MS Mincho" w:hAnsi="Times New Roman" w:cs="Times New Roman"/>
          <w:lang w:eastAsia="ja-JP"/>
        </w:rPr>
        <w:t>договора.</w:t>
      </w:r>
    </w:p>
    <w:p w14:paraId="602EE082" w14:textId="77777777" w:rsidR="00FB7441" w:rsidRPr="00FB7441" w:rsidRDefault="00FB7441" w:rsidP="00FB7441">
      <w:pPr>
        <w:widowControl w:val="0"/>
        <w:numPr>
          <w:ilvl w:val="1"/>
          <w:numId w:val="11"/>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Исполнитель вправе привлекать субподрядчиков для оказания содействия Исполнителю при оказании услуг. В случае привлечения субподрядчиков в соответствии с условиями настоящего пункта их работа будет считаться частью услуг, за которую Исполнитель несет ответственность для любых целей по условиям настоящего</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договора.</w:t>
      </w:r>
    </w:p>
    <w:p w14:paraId="0167B7FE"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030A39CF" w14:textId="77777777" w:rsidR="00FB7441" w:rsidRPr="00FB7441" w:rsidRDefault="00FB7441" w:rsidP="00FB7441">
      <w:pPr>
        <w:widowControl w:val="0"/>
        <w:numPr>
          <w:ilvl w:val="1"/>
          <w:numId w:val="1"/>
        </w:numPr>
        <w:tabs>
          <w:tab w:val="left" w:pos="2307"/>
        </w:tabs>
        <w:autoSpaceDE w:val="0"/>
        <w:autoSpaceDN w:val="0"/>
        <w:spacing w:after="0" w:line="274" w:lineRule="exact"/>
        <w:ind w:left="2306"/>
        <w:jc w:val="both"/>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Обстоятельства, непреодолимой силы</w:t>
      </w:r>
      <w:r w:rsidRPr="00FB7441">
        <w:rPr>
          <w:rFonts w:ascii="Times New Roman" w:eastAsia="MS Mincho" w:hAnsi="Times New Roman" w:cs="Times New Roman"/>
          <w:b/>
          <w:bCs/>
          <w:spacing w:val="-1"/>
          <w:lang w:eastAsia="ja-JP"/>
          <w14:ligatures w14:val="none"/>
        </w:rPr>
        <w:t xml:space="preserve"> </w:t>
      </w:r>
      <w:r w:rsidRPr="00FB7441">
        <w:rPr>
          <w:rFonts w:ascii="Times New Roman" w:eastAsia="MS Mincho" w:hAnsi="Times New Roman" w:cs="Times New Roman"/>
          <w:b/>
          <w:bCs/>
          <w:lang w:eastAsia="ja-JP"/>
          <w14:ligatures w14:val="none"/>
        </w:rPr>
        <w:t>(форс-мажор)</w:t>
      </w:r>
    </w:p>
    <w:p w14:paraId="3A5865F6" w14:textId="77777777" w:rsidR="00FB7441" w:rsidRPr="00FB7441" w:rsidRDefault="00FB7441" w:rsidP="00FB7441">
      <w:pPr>
        <w:widowControl w:val="0"/>
        <w:numPr>
          <w:ilvl w:val="1"/>
          <w:numId w:val="12"/>
        </w:numPr>
        <w:tabs>
          <w:tab w:val="left" w:pos="1246"/>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Сторона, не исполнившая или ненадлежащим образом исполнившая обязательства по настоящему договору, не несет ответственности, если докажет, что надлежащее исполнение оказалось невозможным вследствие возникновения обстоятельств непреодолимой силы (форс- мажор).</w:t>
      </w:r>
    </w:p>
    <w:p w14:paraId="6C4C5056" w14:textId="77777777" w:rsidR="00FB7441" w:rsidRPr="00FB7441" w:rsidRDefault="00FB7441" w:rsidP="00FB7441">
      <w:pPr>
        <w:widowControl w:val="0"/>
        <w:numPr>
          <w:ilvl w:val="1"/>
          <w:numId w:val="12"/>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Под обстоятельствами непреодолимой силы (форс-мажор) подразумеваются: войны, наводнения, пожары, землетрясения и прочие стихийные бедствия, забастовки, изменения действующего законодательства или любые другие обстоятельства, на которые затронутая ими Сторона не может реально воздействовать и которые она не могла разумно предвидеть, и при этом они не позволяют исполнить обязательства по настоящему договору, и возникновение которых не явилось прямым или косвенным результатом действия или бездействия одной из Сторон.</w:t>
      </w:r>
    </w:p>
    <w:p w14:paraId="46B2ED27" w14:textId="631701BA" w:rsidR="00FB7441" w:rsidRPr="00FB7441" w:rsidRDefault="00FB7441" w:rsidP="00FB7441">
      <w:pPr>
        <w:widowControl w:val="0"/>
        <w:numPr>
          <w:ilvl w:val="1"/>
          <w:numId w:val="12"/>
        </w:numPr>
        <w:tabs>
          <w:tab w:val="left" w:pos="1246"/>
        </w:tabs>
        <w:autoSpaceDE w:val="0"/>
        <w:autoSpaceDN w:val="0"/>
        <w:spacing w:after="0" w:line="240" w:lineRule="auto"/>
        <w:ind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Сторона, не исполняющая обязательства по настоящему договору в силу возникновения обстоятельств непреодолимой силы, обязана в течение 5</w:t>
      </w:r>
      <w:r w:rsidR="00540A21">
        <w:rPr>
          <w:rFonts w:ascii="Times New Roman" w:eastAsia="MS Mincho" w:hAnsi="Times New Roman" w:cs="Times New Roman"/>
          <w:lang w:eastAsia="ja-JP"/>
        </w:rPr>
        <w:t>(пяти)</w:t>
      </w:r>
      <w:r w:rsidRPr="00FB7441">
        <w:rPr>
          <w:rFonts w:ascii="Times New Roman" w:eastAsia="MS Mincho" w:hAnsi="Times New Roman" w:cs="Times New Roman"/>
          <w:lang w:eastAsia="ja-JP"/>
        </w:rPr>
        <w:t xml:space="preserve"> рабочих дней</w:t>
      </w:r>
      <w:r w:rsidR="00540A21">
        <w:rPr>
          <w:rFonts w:ascii="Times New Roman" w:eastAsia="MS Mincho" w:hAnsi="Times New Roman" w:cs="Times New Roman"/>
          <w:lang w:eastAsia="ja-JP"/>
        </w:rPr>
        <w:t>,</w:t>
      </w:r>
      <w:r w:rsidRPr="00FB7441">
        <w:rPr>
          <w:rFonts w:ascii="Times New Roman" w:eastAsia="MS Mincho" w:hAnsi="Times New Roman" w:cs="Times New Roman"/>
          <w:lang w:eastAsia="ja-JP"/>
        </w:rPr>
        <w:t xml:space="preserve"> с момента наступления подобных обстоятельств, проинформировать об этом другую Сторону в письменной форме. Такая информация должна содержать данные о характере обстоятельств непреодолимой силы, а также, по возможности, оценку их влияния на исполнение и возможный срок исполнения обязательств.</w:t>
      </w:r>
    </w:p>
    <w:p w14:paraId="5940B906" w14:textId="77777777" w:rsidR="00FB7441" w:rsidRPr="00FB7441" w:rsidRDefault="00FB7441" w:rsidP="00FB7441">
      <w:pPr>
        <w:widowControl w:val="0"/>
        <w:numPr>
          <w:ilvl w:val="1"/>
          <w:numId w:val="12"/>
        </w:numPr>
        <w:tabs>
          <w:tab w:val="left" w:pos="1246"/>
        </w:tabs>
        <w:autoSpaceDE w:val="0"/>
        <w:autoSpaceDN w:val="0"/>
        <w:spacing w:after="0" w:line="240" w:lineRule="auto"/>
        <w:ind w:right="156"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 прекращении действия указанных обстоятельств потерпевшая Сторона должна незамедлительно направить письменное уведомление об этом другой Стороне с указанием срока, в который предполагается исполнить обязательства по настоящему</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договору.</w:t>
      </w:r>
    </w:p>
    <w:p w14:paraId="2306FC70" w14:textId="77777777" w:rsidR="00FB7441" w:rsidRPr="00FB7441" w:rsidRDefault="00FB7441" w:rsidP="00FB7441">
      <w:pPr>
        <w:widowControl w:val="0"/>
        <w:numPr>
          <w:ilvl w:val="1"/>
          <w:numId w:val="12"/>
        </w:numPr>
        <w:tabs>
          <w:tab w:val="left" w:pos="1246"/>
        </w:tabs>
        <w:autoSpaceDE w:val="0"/>
        <w:autoSpaceDN w:val="0"/>
        <w:spacing w:after="0" w:line="240" w:lineRule="auto"/>
        <w:ind w:right="157"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возникновения обстоятельств непреодолимой силы срок исполнения обязательств по настоящему договору продлевается на срок действия обстоятельств непреодолимой силы и их</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последствий.</w:t>
      </w:r>
    </w:p>
    <w:p w14:paraId="5E0F25AF" w14:textId="77777777" w:rsidR="00FB7441" w:rsidRPr="00FB7441" w:rsidRDefault="00FB7441" w:rsidP="00FB7441">
      <w:pPr>
        <w:widowControl w:val="0"/>
        <w:numPr>
          <w:ilvl w:val="1"/>
          <w:numId w:val="12"/>
        </w:numPr>
        <w:tabs>
          <w:tab w:val="left" w:pos="1246"/>
        </w:tabs>
        <w:autoSpaceDE w:val="0"/>
        <w:autoSpaceDN w:val="0"/>
        <w:spacing w:after="0" w:line="240" w:lineRule="auto"/>
        <w:ind w:right="158"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том случае, если обстоятельства непреодолимой силы препятствуют одной из Сторон выполнить ее обязательства в течение срока, превышающего 3 месяца, или если после их наступления выяснится, что они будут длиться более 3 месяцев, любая из Сторон может направить другой Стороне уведомление с предложением о проведении переговоров с целью определения взаимоприемлемых условий выполнения обязательств по настоящему договору или прекращения его</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действия.</w:t>
      </w:r>
    </w:p>
    <w:p w14:paraId="062591FB"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6A5DF0C5" w14:textId="77777777" w:rsidR="00FB7441" w:rsidRPr="00FB7441" w:rsidRDefault="00FB7441" w:rsidP="00FB7441">
      <w:pPr>
        <w:widowControl w:val="0"/>
        <w:numPr>
          <w:ilvl w:val="1"/>
          <w:numId w:val="1"/>
        </w:numPr>
        <w:tabs>
          <w:tab w:val="left" w:pos="4119"/>
        </w:tabs>
        <w:autoSpaceDE w:val="0"/>
        <w:autoSpaceDN w:val="0"/>
        <w:spacing w:after="0" w:line="274" w:lineRule="exact"/>
        <w:ind w:left="4118"/>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Прочие</w:t>
      </w:r>
      <w:r w:rsidRPr="00FB7441">
        <w:rPr>
          <w:rFonts w:ascii="Times New Roman" w:eastAsia="MS Mincho" w:hAnsi="Times New Roman" w:cs="Times New Roman"/>
          <w:b/>
          <w:bCs/>
          <w:spacing w:val="-1"/>
          <w:lang w:eastAsia="ja-JP"/>
          <w14:ligatures w14:val="none"/>
        </w:rPr>
        <w:t xml:space="preserve"> </w:t>
      </w:r>
      <w:r w:rsidRPr="00FB7441">
        <w:rPr>
          <w:rFonts w:ascii="Times New Roman" w:eastAsia="MS Mincho" w:hAnsi="Times New Roman" w:cs="Times New Roman"/>
          <w:b/>
          <w:bCs/>
          <w:lang w:eastAsia="ja-JP"/>
          <w14:ligatures w14:val="none"/>
        </w:rPr>
        <w:t>положения</w:t>
      </w:r>
    </w:p>
    <w:p w14:paraId="30EAA450" w14:textId="77777777" w:rsidR="00FB7441" w:rsidRPr="00FB7441" w:rsidRDefault="00FB7441" w:rsidP="00FB7441">
      <w:pPr>
        <w:widowControl w:val="0"/>
        <w:numPr>
          <w:ilvl w:val="1"/>
          <w:numId w:val="13"/>
        </w:numPr>
        <w:autoSpaceDE w:val="0"/>
        <w:autoSpaceDN w:val="0"/>
        <w:spacing w:after="0" w:line="274" w:lineRule="exact"/>
        <w:ind w:left="142" w:firstLine="56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Заказчик</w:t>
      </w:r>
      <w:r w:rsidRPr="00FB7441">
        <w:rPr>
          <w:rFonts w:ascii="Times New Roman" w:eastAsia="MS Mincho" w:hAnsi="Times New Roman" w:cs="Times New Roman"/>
          <w:spacing w:val="20"/>
          <w:lang w:eastAsia="ja-JP"/>
        </w:rPr>
        <w:t xml:space="preserve"> </w:t>
      </w:r>
      <w:r w:rsidRPr="00FB7441">
        <w:rPr>
          <w:rFonts w:ascii="Times New Roman" w:eastAsia="MS Mincho" w:hAnsi="Times New Roman" w:cs="Times New Roman"/>
          <w:lang w:eastAsia="ja-JP"/>
        </w:rPr>
        <w:t>обязуется</w:t>
      </w:r>
      <w:r w:rsidRPr="00FB7441">
        <w:rPr>
          <w:rFonts w:ascii="Times New Roman" w:eastAsia="MS Mincho" w:hAnsi="Times New Roman" w:cs="Times New Roman"/>
          <w:spacing w:val="19"/>
          <w:lang w:eastAsia="ja-JP"/>
        </w:rPr>
        <w:t xml:space="preserve"> </w:t>
      </w:r>
      <w:r w:rsidRPr="00FB7441">
        <w:rPr>
          <w:rFonts w:ascii="Times New Roman" w:eastAsia="MS Mincho" w:hAnsi="Times New Roman" w:cs="Times New Roman"/>
          <w:lang w:eastAsia="ja-JP"/>
        </w:rPr>
        <w:t>не</w:t>
      </w:r>
      <w:r w:rsidRPr="00FB7441">
        <w:rPr>
          <w:rFonts w:ascii="Times New Roman" w:eastAsia="MS Mincho" w:hAnsi="Times New Roman" w:cs="Times New Roman"/>
          <w:spacing w:val="20"/>
          <w:lang w:eastAsia="ja-JP"/>
        </w:rPr>
        <w:t xml:space="preserve"> </w:t>
      </w:r>
      <w:r w:rsidRPr="00FB7441">
        <w:rPr>
          <w:rFonts w:ascii="Times New Roman" w:eastAsia="MS Mincho" w:hAnsi="Times New Roman" w:cs="Times New Roman"/>
          <w:lang w:eastAsia="ja-JP"/>
        </w:rPr>
        <w:t>ссылаться</w:t>
      </w:r>
      <w:r w:rsidRPr="00FB7441">
        <w:rPr>
          <w:rFonts w:ascii="Times New Roman" w:eastAsia="MS Mincho" w:hAnsi="Times New Roman" w:cs="Times New Roman"/>
          <w:spacing w:val="18"/>
          <w:lang w:eastAsia="ja-JP"/>
        </w:rPr>
        <w:t xml:space="preserve"> </w:t>
      </w:r>
      <w:r w:rsidRPr="00FB7441">
        <w:rPr>
          <w:rFonts w:ascii="Times New Roman" w:eastAsia="MS Mincho" w:hAnsi="Times New Roman" w:cs="Times New Roman"/>
          <w:lang w:eastAsia="ja-JP"/>
        </w:rPr>
        <w:t>на</w:t>
      </w:r>
      <w:r w:rsidRPr="00FB7441">
        <w:rPr>
          <w:rFonts w:ascii="Times New Roman" w:eastAsia="MS Mincho" w:hAnsi="Times New Roman" w:cs="Times New Roman"/>
          <w:spacing w:val="19"/>
          <w:lang w:eastAsia="ja-JP"/>
        </w:rPr>
        <w:t xml:space="preserve"> </w:t>
      </w:r>
      <w:r w:rsidRPr="00FB7441">
        <w:rPr>
          <w:rFonts w:ascii="Times New Roman" w:eastAsia="MS Mincho" w:hAnsi="Times New Roman" w:cs="Times New Roman"/>
          <w:lang w:eastAsia="ja-JP"/>
        </w:rPr>
        <w:t>Исполнителя</w:t>
      </w:r>
      <w:r w:rsidRPr="00FB7441">
        <w:rPr>
          <w:rFonts w:ascii="Times New Roman" w:eastAsia="MS Mincho" w:hAnsi="Times New Roman" w:cs="Times New Roman"/>
          <w:spacing w:val="19"/>
          <w:lang w:eastAsia="ja-JP"/>
        </w:rPr>
        <w:t xml:space="preserve"> </w:t>
      </w:r>
      <w:r w:rsidRPr="00FB7441">
        <w:rPr>
          <w:rFonts w:ascii="Times New Roman" w:eastAsia="MS Mincho" w:hAnsi="Times New Roman" w:cs="Times New Roman"/>
          <w:lang w:eastAsia="ja-JP"/>
        </w:rPr>
        <w:t>ни</w:t>
      </w:r>
      <w:r w:rsidRPr="00FB7441">
        <w:rPr>
          <w:rFonts w:ascii="Times New Roman" w:eastAsia="MS Mincho" w:hAnsi="Times New Roman" w:cs="Times New Roman"/>
          <w:spacing w:val="19"/>
          <w:lang w:eastAsia="ja-JP"/>
        </w:rPr>
        <w:t xml:space="preserve"> </w:t>
      </w:r>
      <w:r w:rsidRPr="00FB7441">
        <w:rPr>
          <w:rFonts w:ascii="Times New Roman" w:eastAsia="MS Mincho" w:hAnsi="Times New Roman" w:cs="Times New Roman"/>
          <w:lang w:eastAsia="ja-JP"/>
        </w:rPr>
        <w:t>в</w:t>
      </w:r>
      <w:r w:rsidRPr="00FB7441">
        <w:rPr>
          <w:rFonts w:ascii="Times New Roman" w:eastAsia="MS Mincho" w:hAnsi="Times New Roman" w:cs="Times New Roman"/>
          <w:spacing w:val="18"/>
          <w:lang w:eastAsia="ja-JP"/>
        </w:rPr>
        <w:t xml:space="preserve"> </w:t>
      </w:r>
      <w:r w:rsidRPr="00FB7441">
        <w:rPr>
          <w:rFonts w:ascii="Times New Roman" w:eastAsia="MS Mincho" w:hAnsi="Times New Roman" w:cs="Times New Roman"/>
          <w:lang w:eastAsia="ja-JP"/>
        </w:rPr>
        <w:t>каких</w:t>
      </w:r>
      <w:r w:rsidRPr="00FB7441">
        <w:rPr>
          <w:rFonts w:ascii="Times New Roman" w:eastAsia="MS Mincho" w:hAnsi="Times New Roman" w:cs="Times New Roman"/>
          <w:spacing w:val="21"/>
          <w:lang w:eastAsia="ja-JP"/>
        </w:rPr>
        <w:t xml:space="preserve"> </w:t>
      </w:r>
      <w:r w:rsidRPr="00FB7441">
        <w:rPr>
          <w:rFonts w:ascii="Times New Roman" w:eastAsia="MS Mincho" w:hAnsi="Times New Roman" w:cs="Times New Roman"/>
          <w:lang w:eastAsia="ja-JP"/>
        </w:rPr>
        <w:t>материалах,</w:t>
      </w:r>
      <w:r w:rsidRPr="00FB7441">
        <w:rPr>
          <w:rFonts w:ascii="Times New Roman" w:eastAsia="MS Mincho" w:hAnsi="Times New Roman" w:cs="Times New Roman"/>
          <w:spacing w:val="19"/>
          <w:lang w:eastAsia="ja-JP"/>
        </w:rPr>
        <w:t xml:space="preserve"> </w:t>
      </w:r>
      <w:r w:rsidRPr="00FB7441">
        <w:rPr>
          <w:rFonts w:ascii="Times New Roman" w:eastAsia="MS Mincho" w:hAnsi="Times New Roman" w:cs="Times New Roman"/>
          <w:lang w:eastAsia="ja-JP"/>
        </w:rPr>
        <w:t>кроме бухгалтерской (финансовой) отчетности Заказчика (аудит которой провел Исполнитель), без предварительного письменного согласия Исполнителя.</w:t>
      </w:r>
    </w:p>
    <w:p w14:paraId="34AE565F" w14:textId="77777777" w:rsidR="00FB7441" w:rsidRPr="00FB7441" w:rsidRDefault="00FB7441" w:rsidP="00FB7441">
      <w:pPr>
        <w:widowControl w:val="0"/>
        <w:numPr>
          <w:ilvl w:val="1"/>
          <w:numId w:val="13"/>
        </w:numPr>
        <w:tabs>
          <w:tab w:val="left" w:pos="1246"/>
        </w:tabs>
        <w:autoSpaceDE w:val="0"/>
        <w:autoSpaceDN w:val="0"/>
        <w:spacing w:after="0" w:line="240" w:lineRule="auto"/>
        <w:ind w:left="112"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Окончательным вариантом бухгалтерской (финансовой) отчетности будет та бухгалтерская (финансовая) отчетность, к которой относится аудиторское заключение Исполнителя с оригиналом собственноручной подписи уполномоченного представителя Исполнителя, и Исполнитель не будет нести ответственности или обязательств за ошибки или неточности, которые могут возникнуть при воспроизведении указанной бухгалтерской (финансовой) отчетности в любой форме или на любом</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носителе.</w:t>
      </w:r>
    </w:p>
    <w:p w14:paraId="1F345507" w14:textId="77777777" w:rsidR="00FB7441" w:rsidRPr="00FB7441" w:rsidRDefault="00FB7441" w:rsidP="00FB7441">
      <w:pPr>
        <w:widowControl w:val="0"/>
        <w:numPr>
          <w:ilvl w:val="1"/>
          <w:numId w:val="13"/>
        </w:numPr>
        <w:tabs>
          <w:tab w:val="left" w:pos="1246"/>
        </w:tabs>
        <w:autoSpaceDE w:val="0"/>
        <w:autoSpaceDN w:val="0"/>
        <w:spacing w:after="0" w:line="240" w:lineRule="auto"/>
        <w:ind w:left="112" w:right="155"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Заказчик имеет право опубликовать и/или распространить документ, который может включать, помимо бухгалтерской (финансовой) отчетности Заказчика и выданного по ней аудиторского заключения, прочую информацию, например, отчет руководителя, финансовый обзор или финансовые показатели, данные о занятости, планируемые капитальные расходы, аналитические коэффициенты, имена должностных лиц, выборочные квартальные данные и другую информацию.</w:t>
      </w:r>
    </w:p>
    <w:p w14:paraId="35AEB134" w14:textId="77777777" w:rsidR="00FB7441" w:rsidRPr="00FB7441" w:rsidRDefault="00FB7441" w:rsidP="00FB7441">
      <w:pPr>
        <w:tabs>
          <w:tab w:val="left" w:pos="1246"/>
        </w:tabs>
        <w:suppressAutoHyphens/>
        <w:spacing w:after="0" w:line="240" w:lineRule="auto"/>
        <w:ind w:left="678" w:right="155"/>
        <w:contextualSpacing/>
        <w:rPr>
          <w:rFonts w:ascii="Times New Roman" w:eastAsia="MS Mincho" w:hAnsi="Times New Roman" w:cs="Times New Roman"/>
          <w:lang w:eastAsia="ja-JP"/>
        </w:rPr>
      </w:pPr>
    </w:p>
    <w:p w14:paraId="09D0F28F" w14:textId="77777777" w:rsidR="00FB7441" w:rsidRPr="00FB7441" w:rsidRDefault="00FB7441" w:rsidP="00FB7441">
      <w:pPr>
        <w:widowControl w:val="0"/>
        <w:numPr>
          <w:ilvl w:val="1"/>
          <w:numId w:val="1"/>
        </w:numPr>
        <w:tabs>
          <w:tab w:val="left" w:pos="4119"/>
        </w:tabs>
        <w:autoSpaceDE w:val="0"/>
        <w:autoSpaceDN w:val="0"/>
        <w:spacing w:after="0" w:line="274" w:lineRule="exact"/>
        <w:ind w:left="4118"/>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Уведомления</w:t>
      </w:r>
    </w:p>
    <w:p w14:paraId="2FF6032F" w14:textId="77777777" w:rsidR="00FB7441" w:rsidRPr="00FB7441" w:rsidRDefault="00FB7441" w:rsidP="00FB7441">
      <w:pPr>
        <w:widowControl w:val="0"/>
        <w:numPr>
          <w:ilvl w:val="1"/>
          <w:numId w:val="14"/>
        </w:numPr>
        <w:tabs>
          <w:tab w:val="left" w:pos="1246"/>
        </w:tabs>
        <w:autoSpaceDE w:val="0"/>
        <w:autoSpaceDN w:val="0"/>
        <w:spacing w:after="0" w:line="240" w:lineRule="auto"/>
        <w:ind w:left="142" w:right="155" w:firstLine="56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Все уведомления в отношении настоящего договора, в том числе связанные с его изменением или расторжением, должны направляться в письменной форме. Любое уведомление, направляемое одной из Сторон другой Стороне, имеет юридическую силу только в том случае, если оно направлено по адресу, указанному в договоре. Уведомление может быть вручено лично или направлено заказным письмом и будет считаться</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полученным:</w:t>
      </w:r>
    </w:p>
    <w:p w14:paraId="0BE4F480" w14:textId="77777777" w:rsidR="00FB7441" w:rsidRPr="00FB7441" w:rsidRDefault="00FB7441" w:rsidP="00FB7441">
      <w:pPr>
        <w:widowControl w:val="0"/>
        <w:numPr>
          <w:ilvl w:val="2"/>
          <w:numId w:val="14"/>
        </w:numPr>
        <w:tabs>
          <w:tab w:val="left" w:pos="1390"/>
        </w:tabs>
        <w:autoSpaceDE w:val="0"/>
        <w:autoSpaceDN w:val="0"/>
        <w:spacing w:after="0" w:line="240" w:lineRule="auto"/>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при вручении лично – на дату</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вручения;</w:t>
      </w:r>
    </w:p>
    <w:p w14:paraId="69847E7B" w14:textId="77777777" w:rsidR="00FB7441" w:rsidRPr="00FB7441" w:rsidRDefault="00FB7441" w:rsidP="00FB7441">
      <w:pPr>
        <w:widowControl w:val="0"/>
        <w:numPr>
          <w:ilvl w:val="2"/>
          <w:numId w:val="14"/>
        </w:numPr>
        <w:tabs>
          <w:tab w:val="left" w:pos="1276"/>
        </w:tabs>
        <w:autoSpaceDE w:val="0"/>
        <w:autoSpaceDN w:val="0"/>
        <w:spacing w:after="0" w:line="240" w:lineRule="auto"/>
        <w:ind w:left="0" w:right="160" w:firstLine="678"/>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при отправке заказным письмом – на дату, указанную в квитанции, подтверждающей доставку соответствующего почтового отправления организацией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связи.</w:t>
      </w:r>
    </w:p>
    <w:p w14:paraId="1AF5266D" w14:textId="77777777" w:rsidR="00FB7441" w:rsidRPr="00FB7441" w:rsidRDefault="00FB7441" w:rsidP="00FB7441">
      <w:pPr>
        <w:widowControl w:val="0"/>
        <w:numPr>
          <w:ilvl w:val="1"/>
          <w:numId w:val="14"/>
        </w:numPr>
        <w:tabs>
          <w:tab w:val="left" w:pos="1390"/>
        </w:tabs>
        <w:autoSpaceDE w:val="0"/>
        <w:autoSpaceDN w:val="0"/>
        <w:spacing w:after="0" w:line="240" w:lineRule="auto"/>
        <w:ind w:left="0" w:right="157" w:firstLine="709"/>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Стороны вправе осуществлять обмен информацией и документами, вести рабочую переписку по вопросам, связанным с исполнением настоящего договора, направлять результаты услуг, акты об оказании услуг и иные документы, касающиеся настоящего договора, с помощью средств электронной и телефонной связи.</w:t>
      </w:r>
    </w:p>
    <w:p w14:paraId="49CFF319"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49ADD535" w14:textId="77777777" w:rsidR="00FB7441" w:rsidRPr="00FB7441" w:rsidRDefault="00FB7441" w:rsidP="00FB7441">
      <w:pPr>
        <w:widowControl w:val="0"/>
        <w:numPr>
          <w:ilvl w:val="1"/>
          <w:numId w:val="1"/>
        </w:numPr>
        <w:autoSpaceDE w:val="0"/>
        <w:autoSpaceDN w:val="0"/>
        <w:spacing w:after="0" w:line="274" w:lineRule="exact"/>
        <w:ind w:left="2977" w:hanging="425"/>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Применимое право и порядок разрешения споров</w:t>
      </w:r>
    </w:p>
    <w:p w14:paraId="2CD924E7" w14:textId="77777777" w:rsidR="00FB7441" w:rsidRPr="00FB7441" w:rsidRDefault="00FB7441" w:rsidP="00FB7441">
      <w:pPr>
        <w:widowControl w:val="0"/>
        <w:tabs>
          <w:tab w:val="left" w:pos="1234"/>
        </w:tabs>
        <w:autoSpaceDE w:val="0"/>
        <w:autoSpaceDN w:val="0"/>
        <w:spacing w:after="0" w:line="240" w:lineRule="auto"/>
        <w:ind w:left="142" w:right="157"/>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          14.1 Настоящий договор подлежит толкованию, исполнению и регулированию в соответствии с законодательством Российской Федерации.</w:t>
      </w:r>
    </w:p>
    <w:p w14:paraId="216972CF" w14:textId="77777777" w:rsidR="00FB7441" w:rsidRPr="00FB7441" w:rsidRDefault="00FB7441" w:rsidP="00FB7441">
      <w:pPr>
        <w:widowControl w:val="0"/>
        <w:numPr>
          <w:ilvl w:val="1"/>
          <w:numId w:val="15"/>
        </w:numPr>
        <w:tabs>
          <w:tab w:val="left" w:pos="1234"/>
        </w:tabs>
        <w:autoSpaceDE w:val="0"/>
        <w:autoSpaceDN w:val="0"/>
        <w:spacing w:after="0" w:line="240" w:lineRule="auto"/>
        <w:ind w:right="157" w:firstLine="67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 Все споры или разногласия, возникающие между сторонами по настоящему Договору или в связи с ним, разрешаются путем переговоров между</w:t>
      </w:r>
      <w:r w:rsidRPr="00FB7441">
        <w:rPr>
          <w:rFonts w:ascii="Times New Roman" w:eastAsia="MS Mincho" w:hAnsi="Times New Roman" w:cs="Times New Roman"/>
          <w:spacing w:val="-8"/>
          <w:lang w:eastAsia="ja-JP"/>
        </w:rPr>
        <w:t xml:space="preserve"> </w:t>
      </w:r>
      <w:r w:rsidRPr="00FB7441">
        <w:rPr>
          <w:rFonts w:ascii="Times New Roman" w:eastAsia="MS Mincho" w:hAnsi="Times New Roman" w:cs="Times New Roman"/>
          <w:lang w:eastAsia="ja-JP"/>
        </w:rPr>
        <w:t>сторонами.</w:t>
      </w:r>
    </w:p>
    <w:p w14:paraId="65662E36" w14:textId="77777777" w:rsidR="00FB7441" w:rsidRPr="00FB7441" w:rsidRDefault="00FB7441" w:rsidP="00FB7441">
      <w:pPr>
        <w:widowControl w:val="0"/>
        <w:numPr>
          <w:ilvl w:val="1"/>
          <w:numId w:val="15"/>
        </w:numPr>
        <w:tabs>
          <w:tab w:val="left" w:pos="1263"/>
        </w:tabs>
        <w:autoSpaceDE w:val="0"/>
        <w:autoSpaceDN w:val="0"/>
        <w:spacing w:after="0" w:line="240" w:lineRule="auto"/>
        <w:ind w:right="155" w:firstLine="672"/>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 В случае невозможности разрешения разногласий путем переговоров они подлежат рассмотрению в Арбитражном суде Санкт-Петербурга и Ленинградской области в установленном законодательством порядке.</w:t>
      </w:r>
    </w:p>
    <w:p w14:paraId="1C07C49B" w14:textId="77777777" w:rsidR="00FB7441" w:rsidRPr="00FB7441" w:rsidRDefault="00FB7441" w:rsidP="00FB7441">
      <w:pPr>
        <w:suppressAutoHyphens/>
        <w:spacing w:before="3" w:after="0" w:line="240" w:lineRule="auto"/>
        <w:rPr>
          <w:rFonts w:ascii="Times New Roman" w:eastAsia="Times New Roman" w:hAnsi="Times New Roman" w:cs="Times New Roman"/>
          <w:kern w:val="0"/>
          <w:lang w:eastAsia="ja-JP"/>
          <w14:ligatures w14:val="none"/>
        </w:rPr>
      </w:pPr>
    </w:p>
    <w:p w14:paraId="710E32DE" w14:textId="77777777" w:rsidR="00FB7441" w:rsidRPr="00FB7441" w:rsidRDefault="00FB7441" w:rsidP="00FB7441">
      <w:pPr>
        <w:widowControl w:val="0"/>
        <w:numPr>
          <w:ilvl w:val="0"/>
          <w:numId w:val="16"/>
        </w:numPr>
        <w:autoSpaceDE w:val="0"/>
        <w:autoSpaceDN w:val="0"/>
        <w:spacing w:after="0" w:line="274" w:lineRule="exact"/>
        <w:ind w:right="2715"/>
        <w:jc w:val="right"/>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Заключительные</w:t>
      </w:r>
      <w:r w:rsidRPr="00FB7441">
        <w:rPr>
          <w:rFonts w:ascii="Times New Roman" w:eastAsia="MS Mincho" w:hAnsi="Times New Roman" w:cs="Times New Roman"/>
          <w:b/>
          <w:bCs/>
          <w:spacing w:val="-4"/>
          <w:lang w:eastAsia="ja-JP"/>
          <w14:ligatures w14:val="none"/>
        </w:rPr>
        <w:t xml:space="preserve"> </w:t>
      </w:r>
      <w:r w:rsidRPr="00FB7441">
        <w:rPr>
          <w:rFonts w:ascii="Times New Roman" w:eastAsia="MS Mincho" w:hAnsi="Times New Roman" w:cs="Times New Roman"/>
          <w:b/>
          <w:bCs/>
          <w:lang w:eastAsia="ja-JP"/>
          <w14:ligatures w14:val="none"/>
        </w:rPr>
        <w:t>положения</w:t>
      </w:r>
    </w:p>
    <w:p w14:paraId="48C25034" w14:textId="77777777" w:rsidR="00FB7441" w:rsidRPr="00FB7441" w:rsidRDefault="00FB7441" w:rsidP="00FB7441">
      <w:pPr>
        <w:widowControl w:val="0"/>
        <w:numPr>
          <w:ilvl w:val="1"/>
          <w:numId w:val="16"/>
        </w:numPr>
        <w:tabs>
          <w:tab w:val="left" w:pos="1246"/>
        </w:tabs>
        <w:autoSpaceDE w:val="0"/>
        <w:autoSpaceDN w:val="0"/>
        <w:spacing w:after="0" w:line="240" w:lineRule="auto"/>
        <w:ind w:right="158" w:firstLine="684"/>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Настоящий договор определяет полное соглашение и понимание между Сторонами настоящего договора относительно предоставляемых услуг. Любые изменения, дополнения или корректировки отношений Сторон по настоящему договору должны быть совершены только в письменной форме, подписаны уполномоченным представителем каждой из Сторон и будут иметь силу лишь при наличии в них прямой ссылки на настоящий</w:t>
      </w:r>
      <w:r w:rsidRPr="00FB7441">
        <w:rPr>
          <w:rFonts w:ascii="Times New Roman" w:eastAsia="MS Mincho" w:hAnsi="Times New Roman" w:cs="Times New Roman"/>
          <w:spacing w:val="-2"/>
          <w:lang w:eastAsia="ja-JP"/>
        </w:rPr>
        <w:t xml:space="preserve"> </w:t>
      </w:r>
      <w:r w:rsidRPr="00FB7441">
        <w:rPr>
          <w:rFonts w:ascii="Times New Roman" w:eastAsia="MS Mincho" w:hAnsi="Times New Roman" w:cs="Times New Roman"/>
          <w:lang w:eastAsia="ja-JP"/>
        </w:rPr>
        <w:t>договор.</w:t>
      </w:r>
    </w:p>
    <w:p w14:paraId="4A811A7F" w14:textId="77777777" w:rsidR="00FB7441" w:rsidRPr="00FB7441" w:rsidRDefault="00FB7441" w:rsidP="00FB7441">
      <w:pPr>
        <w:widowControl w:val="0"/>
        <w:numPr>
          <w:ilvl w:val="1"/>
          <w:numId w:val="16"/>
        </w:numPr>
        <w:tabs>
          <w:tab w:val="left" w:pos="1246"/>
        </w:tabs>
        <w:autoSpaceDE w:val="0"/>
        <w:autoSpaceDN w:val="0"/>
        <w:spacing w:after="0" w:line="240" w:lineRule="auto"/>
        <w:ind w:left="0" w:right="155" w:firstLine="709"/>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По соглашению Сторон Исполнитель может оказывать дополнительные услуги, связанные с предметом настоящего договора. Такое соглашение должно быть оформлено либо в виде отдельного договора, либо в виде дополнительного соглашения к настоящему договору, которое должно содержать перечень дополнительных услуг, порядок, сроки их оказания и размер вознаграждения за оказание дополнительных</w:t>
      </w:r>
      <w:r w:rsidRPr="00FB7441">
        <w:rPr>
          <w:rFonts w:ascii="Times New Roman" w:eastAsia="MS Mincho" w:hAnsi="Times New Roman" w:cs="Times New Roman"/>
          <w:spacing w:val="4"/>
          <w:lang w:eastAsia="ja-JP"/>
        </w:rPr>
        <w:t xml:space="preserve"> </w:t>
      </w:r>
      <w:r w:rsidRPr="00FB7441">
        <w:rPr>
          <w:rFonts w:ascii="Times New Roman" w:eastAsia="MS Mincho" w:hAnsi="Times New Roman" w:cs="Times New Roman"/>
          <w:lang w:eastAsia="ja-JP"/>
        </w:rPr>
        <w:t>услуг.</w:t>
      </w:r>
    </w:p>
    <w:p w14:paraId="55E266B5" w14:textId="77777777" w:rsidR="00FB7441" w:rsidRPr="00FB7441" w:rsidRDefault="00FB7441" w:rsidP="00FB7441">
      <w:pPr>
        <w:widowControl w:val="0"/>
        <w:numPr>
          <w:ilvl w:val="1"/>
          <w:numId w:val="16"/>
        </w:numPr>
        <w:tabs>
          <w:tab w:val="left" w:pos="1246"/>
        </w:tabs>
        <w:autoSpaceDE w:val="0"/>
        <w:autoSpaceDN w:val="0"/>
        <w:spacing w:after="0" w:line="240" w:lineRule="auto"/>
        <w:ind w:right="163"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 случае изменения реквизитов какой-либо из Сторон настоящего договора, она обязана уведомить вторую Сторону об этих изменениях в трехдневный</w:t>
      </w:r>
      <w:r w:rsidRPr="00FB7441">
        <w:rPr>
          <w:rFonts w:ascii="Times New Roman" w:eastAsia="MS Mincho" w:hAnsi="Times New Roman" w:cs="Times New Roman"/>
          <w:spacing w:val="1"/>
          <w:lang w:eastAsia="ja-JP"/>
        </w:rPr>
        <w:t xml:space="preserve"> </w:t>
      </w:r>
      <w:r w:rsidRPr="00FB7441">
        <w:rPr>
          <w:rFonts w:ascii="Times New Roman" w:eastAsia="MS Mincho" w:hAnsi="Times New Roman" w:cs="Times New Roman"/>
          <w:lang w:eastAsia="ja-JP"/>
        </w:rPr>
        <w:t>срок.</w:t>
      </w:r>
    </w:p>
    <w:p w14:paraId="698B0F29" w14:textId="77777777" w:rsidR="00FB7441" w:rsidRPr="00FB7441" w:rsidRDefault="00FB7441" w:rsidP="00FB7441">
      <w:pPr>
        <w:widowControl w:val="0"/>
        <w:numPr>
          <w:ilvl w:val="1"/>
          <w:numId w:val="16"/>
        </w:numPr>
        <w:tabs>
          <w:tab w:val="left" w:pos="1246"/>
        </w:tabs>
        <w:autoSpaceDE w:val="0"/>
        <w:autoSpaceDN w:val="0"/>
        <w:spacing w:after="0" w:line="240" w:lineRule="auto"/>
        <w:ind w:right="160"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Во всем, что не урегулировано настоящим договором, стороны руководствуются действующим законодательством Российской</w:t>
      </w:r>
      <w:r w:rsidRPr="00FB7441">
        <w:rPr>
          <w:rFonts w:ascii="Times New Roman" w:eastAsia="MS Mincho" w:hAnsi="Times New Roman" w:cs="Times New Roman"/>
          <w:spacing w:val="-5"/>
          <w:lang w:eastAsia="ja-JP"/>
        </w:rPr>
        <w:t xml:space="preserve"> </w:t>
      </w:r>
      <w:r w:rsidRPr="00FB7441">
        <w:rPr>
          <w:rFonts w:ascii="Times New Roman" w:eastAsia="MS Mincho" w:hAnsi="Times New Roman" w:cs="Times New Roman"/>
          <w:lang w:eastAsia="ja-JP"/>
        </w:rPr>
        <w:t>Федерации.</w:t>
      </w:r>
    </w:p>
    <w:p w14:paraId="16D176D5" w14:textId="77777777" w:rsidR="00FB7441" w:rsidRPr="00FB7441" w:rsidRDefault="00FB7441" w:rsidP="00FB7441">
      <w:pPr>
        <w:widowControl w:val="0"/>
        <w:numPr>
          <w:ilvl w:val="1"/>
          <w:numId w:val="16"/>
        </w:numPr>
        <w:tabs>
          <w:tab w:val="left" w:pos="1246"/>
        </w:tabs>
        <w:autoSpaceDE w:val="0"/>
        <w:autoSpaceDN w:val="0"/>
        <w:spacing w:after="0" w:line="240" w:lineRule="auto"/>
        <w:ind w:right="161"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Настоящий договор заключен в двух экземплярах, имеющих равную юридическую силу, по одному для каждой</w:t>
      </w:r>
      <w:r w:rsidRPr="00FB7441">
        <w:rPr>
          <w:rFonts w:ascii="Times New Roman" w:eastAsia="MS Mincho" w:hAnsi="Times New Roman" w:cs="Times New Roman"/>
          <w:spacing w:val="-3"/>
          <w:lang w:eastAsia="ja-JP"/>
        </w:rPr>
        <w:t xml:space="preserve"> </w:t>
      </w:r>
      <w:r w:rsidRPr="00FB7441">
        <w:rPr>
          <w:rFonts w:ascii="Times New Roman" w:eastAsia="MS Mincho" w:hAnsi="Times New Roman" w:cs="Times New Roman"/>
          <w:lang w:eastAsia="ja-JP"/>
        </w:rPr>
        <w:t>Стороны.</w:t>
      </w:r>
    </w:p>
    <w:p w14:paraId="7CC8822C" w14:textId="218AC6F8" w:rsidR="00FB7441" w:rsidRPr="00FB7441" w:rsidRDefault="00FB7441" w:rsidP="00FB7441">
      <w:pPr>
        <w:widowControl w:val="0"/>
        <w:numPr>
          <w:ilvl w:val="1"/>
          <w:numId w:val="16"/>
        </w:numPr>
        <w:tabs>
          <w:tab w:val="left" w:pos="1246"/>
        </w:tabs>
        <w:autoSpaceDE w:val="0"/>
        <w:autoSpaceDN w:val="0"/>
        <w:spacing w:after="0" w:line="240" w:lineRule="auto"/>
        <w:ind w:right="161" w:firstLine="566"/>
        <w:contextualSpacing/>
        <w:jc w:val="both"/>
        <w:rPr>
          <w:rFonts w:ascii="Times New Roman" w:eastAsia="MS Mincho" w:hAnsi="Times New Roman" w:cs="Times New Roman"/>
          <w:lang w:eastAsia="ja-JP"/>
        </w:rPr>
      </w:pPr>
      <w:r w:rsidRPr="00FB7441">
        <w:rPr>
          <w:rFonts w:ascii="Times New Roman" w:eastAsia="MS Mincho" w:hAnsi="Times New Roman" w:cs="Times New Roman"/>
          <w:lang w:eastAsia="ja-JP"/>
        </w:rPr>
        <w:t xml:space="preserve">Настоящий договор вступает в силу с даты подписания его обеими Сторонами и действует </w:t>
      </w:r>
      <w:r w:rsidRPr="00FB7441">
        <w:rPr>
          <w:rFonts w:ascii="Times New Roman" w:eastAsia="MS Mincho" w:hAnsi="Times New Roman" w:cs="Times New Roman"/>
          <w:b/>
          <w:bCs/>
          <w:lang w:eastAsia="ja-JP"/>
        </w:rPr>
        <w:t>до «</w:t>
      </w:r>
      <w:r w:rsidR="00540A21">
        <w:rPr>
          <w:rFonts w:ascii="Times New Roman" w:eastAsia="MS Mincho" w:hAnsi="Times New Roman" w:cs="Times New Roman"/>
          <w:b/>
          <w:bCs/>
          <w:lang w:eastAsia="ja-JP"/>
        </w:rPr>
        <w:t>19</w:t>
      </w:r>
      <w:r w:rsidRPr="00FB7441">
        <w:rPr>
          <w:rFonts w:ascii="Times New Roman" w:eastAsia="MS Mincho" w:hAnsi="Times New Roman" w:cs="Times New Roman"/>
          <w:b/>
          <w:bCs/>
          <w:lang w:eastAsia="ja-JP"/>
        </w:rPr>
        <w:t>» марта 202</w:t>
      </w:r>
      <w:r w:rsidR="00540A21">
        <w:rPr>
          <w:rFonts w:ascii="Times New Roman" w:eastAsia="MS Mincho" w:hAnsi="Times New Roman" w:cs="Times New Roman"/>
          <w:b/>
          <w:bCs/>
          <w:lang w:eastAsia="ja-JP"/>
        </w:rPr>
        <w:t>7</w:t>
      </w:r>
      <w:r w:rsidRPr="00FB7441">
        <w:rPr>
          <w:rFonts w:ascii="Times New Roman" w:eastAsia="MS Mincho" w:hAnsi="Times New Roman" w:cs="Times New Roman"/>
          <w:lang w:eastAsia="ja-JP"/>
        </w:rPr>
        <w:t xml:space="preserve"> г., а в части оплаты и иных обязательств – до полного исполнения Сторонами принятых на себя обязательств. </w:t>
      </w:r>
    </w:p>
    <w:p w14:paraId="3336C60D" w14:textId="77777777" w:rsidR="00FB7441" w:rsidRPr="00FB7441" w:rsidRDefault="00FB7441" w:rsidP="00FB7441">
      <w:pPr>
        <w:widowControl w:val="0"/>
        <w:tabs>
          <w:tab w:val="left" w:pos="1246"/>
        </w:tabs>
        <w:autoSpaceDE w:val="0"/>
        <w:autoSpaceDN w:val="0"/>
        <w:spacing w:after="0" w:line="240" w:lineRule="auto"/>
        <w:ind w:left="480" w:right="161"/>
        <w:contextualSpacing/>
        <w:jc w:val="both"/>
        <w:rPr>
          <w:rFonts w:ascii="Times New Roman" w:eastAsia="MS Mincho" w:hAnsi="Times New Roman" w:cs="Times New Roman"/>
          <w:lang w:eastAsia="ja-JP"/>
        </w:rPr>
      </w:pPr>
    </w:p>
    <w:p w14:paraId="5758A222" w14:textId="77777777" w:rsidR="00FB7441" w:rsidRPr="002021E3" w:rsidRDefault="00FB7441" w:rsidP="00FB7441">
      <w:pPr>
        <w:tabs>
          <w:tab w:val="left" w:pos="1246"/>
        </w:tabs>
        <w:suppressAutoHyphens/>
        <w:autoSpaceDE w:val="0"/>
        <w:autoSpaceDN w:val="0"/>
        <w:spacing w:after="0" w:line="240" w:lineRule="auto"/>
        <w:ind w:left="480" w:right="161"/>
        <w:contextualSpacing/>
        <w:jc w:val="center"/>
        <w:rPr>
          <w:rFonts w:ascii="Times New Roman" w:eastAsia="MS Mincho" w:hAnsi="Times New Roman" w:cs="Times New Roman"/>
          <w:b/>
          <w:lang w:eastAsia="ja-JP"/>
        </w:rPr>
      </w:pPr>
      <w:r w:rsidRPr="002021E3">
        <w:rPr>
          <w:rFonts w:ascii="Times New Roman" w:eastAsia="MS Mincho" w:hAnsi="Times New Roman" w:cs="Times New Roman"/>
          <w:b/>
          <w:lang w:eastAsia="ja-JP"/>
        </w:rPr>
        <w:t>16. Налоговая оговорка</w:t>
      </w:r>
    </w:p>
    <w:p w14:paraId="7E50E224" w14:textId="77777777" w:rsidR="00FB7441" w:rsidRPr="002021E3" w:rsidRDefault="00FB7441" w:rsidP="00FB7441">
      <w:pPr>
        <w:tabs>
          <w:tab w:val="left" w:pos="1246"/>
        </w:tabs>
        <w:suppressAutoHyphens/>
        <w:autoSpaceDE w:val="0"/>
        <w:autoSpaceDN w:val="0"/>
        <w:spacing w:after="0" w:line="240" w:lineRule="auto"/>
        <w:ind w:left="480" w:right="161"/>
        <w:contextualSpacing/>
        <w:jc w:val="both"/>
        <w:rPr>
          <w:rFonts w:ascii="Times New Roman" w:eastAsia="MS Mincho" w:hAnsi="Times New Roman" w:cs="Times New Roman"/>
          <w:b/>
          <w:lang w:eastAsia="ja-JP"/>
        </w:rPr>
      </w:pPr>
    </w:p>
    <w:p w14:paraId="00007F96" w14:textId="77777777" w:rsidR="00FB7441" w:rsidRPr="002021E3" w:rsidRDefault="00FB7441" w:rsidP="00FB7441">
      <w:pPr>
        <w:widowControl w:val="0"/>
        <w:tabs>
          <w:tab w:val="left" w:pos="1246"/>
        </w:tabs>
        <w:autoSpaceDE w:val="0"/>
        <w:autoSpaceDN w:val="0"/>
        <w:spacing w:after="0" w:line="240" w:lineRule="auto"/>
        <w:ind w:left="591" w:right="161"/>
        <w:contextualSpacing/>
        <w:jc w:val="both"/>
        <w:rPr>
          <w:rFonts w:ascii="Times New Roman" w:eastAsia="MS Mincho" w:hAnsi="Times New Roman" w:cs="Times New Roman"/>
          <w:lang w:eastAsia="ja-JP"/>
        </w:rPr>
      </w:pPr>
      <w:r w:rsidRPr="002021E3">
        <w:rPr>
          <w:rFonts w:ascii="Times New Roman" w:eastAsia="MS Mincho" w:hAnsi="Times New Roman" w:cs="Times New Roman"/>
          <w:lang w:eastAsia="ja-JP"/>
        </w:rPr>
        <w:t>16.1. Исполнитель гарантирует, что:</w:t>
      </w:r>
    </w:p>
    <w:p w14:paraId="2E2B3E63"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зарегистрирован в ЕГРЮЛ надлежащим образом;</w:t>
      </w:r>
    </w:p>
    <w:p w14:paraId="4C052BD7"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D6FB07E"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располагает персоналом, имуществом и материальными ресурсами, необходимыми для выполнения своих обязательств по Договору;</w:t>
      </w:r>
    </w:p>
    <w:p w14:paraId="40D2C65D"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7110A989"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2744DF1D"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xml:space="preserve">- ведет бухгалтерский учет и составляет бухгалтерскую отчетность в соответствии с </w:t>
      </w:r>
      <w:r w:rsidRPr="002021E3">
        <w:rPr>
          <w:rFonts w:ascii="Times New Roman" w:eastAsia="MS Mincho" w:hAnsi="Times New Roman" w:cs="Times New Roman"/>
          <w:kern w:val="0"/>
          <w:lang w:eastAsia="ru-RU"/>
          <w14:ligatures w14:val="none"/>
        </w:rPr>
        <w:lastRenderedPageBreak/>
        <w:t>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18301635"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7D0AB5A"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6B4A42BB"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своевременно и в полном объеме уплачивает налоги, сборы и страховые взносы;</w:t>
      </w:r>
    </w:p>
    <w:p w14:paraId="1AEEF220" w14:textId="0AC8E404"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отражает в налоговой отчетности по НДС все суммы НДС, предъявленные ООО «Ж</w:t>
      </w:r>
      <w:r w:rsidR="0082692B">
        <w:rPr>
          <w:rFonts w:ascii="Times New Roman" w:eastAsia="MS Mincho" w:hAnsi="Times New Roman" w:cs="Times New Roman"/>
          <w:kern w:val="0"/>
          <w:lang w:eastAsia="ru-RU"/>
          <w14:ligatures w14:val="none"/>
        </w:rPr>
        <w:t>илкомсервис</w:t>
      </w:r>
      <w:r w:rsidRPr="002021E3">
        <w:rPr>
          <w:rFonts w:ascii="Times New Roman" w:eastAsia="MS Mincho" w:hAnsi="Times New Roman" w:cs="Times New Roman"/>
          <w:kern w:val="0"/>
          <w:lang w:eastAsia="ru-RU"/>
          <w14:ligatures w14:val="none"/>
        </w:rPr>
        <w:t xml:space="preserve"> № 2 Адмиралтейского района»;</w:t>
      </w:r>
    </w:p>
    <w:p w14:paraId="5BCB8892" w14:textId="77777777"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лица, подписывающие от его имени первичные документы и счета-фактуры, имеют на это все необходимые полномочия и доверенности.</w:t>
      </w:r>
    </w:p>
    <w:p w14:paraId="2A4325CD" w14:textId="77777777" w:rsidR="00FB7441" w:rsidRPr="002021E3" w:rsidRDefault="00FB7441" w:rsidP="00FB7441">
      <w:pPr>
        <w:widowControl w:val="0"/>
        <w:tabs>
          <w:tab w:val="left" w:pos="426"/>
        </w:tabs>
        <w:autoSpaceDE w:val="0"/>
        <w:autoSpaceDN w:val="0"/>
        <w:spacing w:after="0" w:line="240" w:lineRule="auto"/>
        <w:ind w:right="161"/>
        <w:contextualSpacing/>
        <w:jc w:val="both"/>
        <w:rPr>
          <w:rFonts w:ascii="Times New Roman" w:eastAsia="MS Mincho" w:hAnsi="Times New Roman" w:cs="Times New Roman"/>
          <w:lang w:eastAsia="ja-JP"/>
        </w:rPr>
      </w:pPr>
      <w:r w:rsidRPr="002021E3">
        <w:rPr>
          <w:rFonts w:ascii="Times New Roman" w:eastAsia="MS Mincho" w:hAnsi="Times New Roman" w:cs="Times New Roman"/>
          <w:lang w:eastAsia="ja-JP"/>
        </w:rPr>
        <w:tab/>
        <w:t xml:space="preserve">16.2. Если Исполнитель нарушит гарантии (любую одну, несколько или все вместе), указанные в </w:t>
      </w:r>
      <w:hyperlink r:id="rId6" w:anchor="Par128" w:tooltip="9.1. Компания гарантирует, что:" w:history="1">
        <w:r w:rsidRPr="002021E3">
          <w:rPr>
            <w:rFonts w:ascii="Times New Roman" w:eastAsia="MS Mincho" w:hAnsi="Times New Roman" w:cs="Times New Roman"/>
            <w:sz w:val="24"/>
            <w:szCs w:val="24"/>
            <w:u w:val="single"/>
            <w:lang w:eastAsia="ja-JP"/>
          </w:rPr>
          <w:t xml:space="preserve">пункте </w:t>
        </w:r>
      </w:hyperlink>
      <w:r w:rsidRPr="002021E3">
        <w:rPr>
          <w:rFonts w:ascii="Times New Roman" w:eastAsia="MS Mincho" w:hAnsi="Times New Roman" w:cs="Times New Roman"/>
          <w:lang w:eastAsia="ja-JP"/>
        </w:rPr>
        <w:t>16.1. настоящего Договора, и это повлечет:</w:t>
      </w:r>
    </w:p>
    <w:p w14:paraId="6D0DFE5D" w14:textId="5B3BD540" w:rsidR="00FB7441" w:rsidRPr="002021E3" w:rsidRDefault="00FB7441" w:rsidP="00FB7441">
      <w:pPr>
        <w:widowControl w:val="0"/>
        <w:tabs>
          <w:tab w:val="left" w:pos="1246"/>
        </w:tabs>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 предъявление налоговыми органами требований к ООО «</w:t>
      </w:r>
      <w:r w:rsidR="0082692B" w:rsidRPr="002021E3">
        <w:rPr>
          <w:rFonts w:ascii="Times New Roman" w:eastAsia="MS Mincho" w:hAnsi="Times New Roman" w:cs="Times New Roman"/>
          <w:kern w:val="0"/>
          <w:lang w:eastAsia="ru-RU"/>
          <w14:ligatures w14:val="none"/>
        </w:rPr>
        <w:t>Ж</w:t>
      </w:r>
      <w:r w:rsidR="0082692B">
        <w:rPr>
          <w:rFonts w:ascii="Times New Roman" w:eastAsia="MS Mincho" w:hAnsi="Times New Roman" w:cs="Times New Roman"/>
          <w:kern w:val="0"/>
          <w:lang w:eastAsia="ru-RU"/>
          <w14:ligatures w14:val="none"/>
        </w:rPr>
        <w:t>илкомсервис</w:t>
      </w:r>
      <w:r w:rsidRPr="002021E3">
        <w:rPr>
          <w:rFonts w:ascii="Times New Roman" w:eastAsia="MS Mincho" w:hAnsi="Times New Roman" w:cs="Times New Roman"/>
          <w:kern w:val="0"/>
          <w:lang w:eastAsia="ru-RU"/>
          <w14:ligatures w14:val="none"/>
        </w:rPr>
        <w:t xml:space="preserve"> № 2 Адмиралтейского района»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ООО «</w:t>
      </w:r>
      <w:r w:rsidR="0082692B" w:rsidRPr="002021E3">
        <w:rPr>
          <w:rFonts w:ascii="Times New Roman" w:eastAsia="MS Mincho" w:hAnsi="Times New Roman" w:cs="Times New Roman"/>
          <w:kern w:val="0"/>
          <w:lang w:eastAsia="ru-RU"/>
          <w14:ligatures w14:val="none"/>
        </w:rPr>
        <w:t>Ж</w:t>
      </w:r>
      <w:r w:rsidR="0082692B">
        <w:rPr>
          <w:rFonts w:ascii="Times New Roman" w:eastAsia="MS Mincho" w:hAnsi="Times New Roman" w:cs="Times New Roman"/>
          <w:kern w:val="0"/>
          <w:lang w:eastAsia="ru-RU"/>
          <w14:ligatures w14:val="none"/>
        </w:rPr>
        <w:t>илкомсервис</w:t>
      </w:r>
      <w:r w:rsidRPr="002021E3">
        <w:rPr>
          <w:rFonts w:ascii="Times New Roman" w:eastAsia="MS Mincho" w:hAnsi="Times New Roman" w:cs="Times New Roman"/>
          <w:kern w:val="0"/>
          <w:lang w:eastAsia="ru-RU"/>
          <w14:ligatures w14:val="none"/>
        </w:rPr>
        <w:t xml:space="preserve"> № 2 Адмиралтейского района» товары (работы, услуги), имущественные права, являющиеся предметом настоящего Договора, требований к ООО «Жилкомсервис № 2 Адмиралтейского района»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ООО «</w:t>
      </w:r>
      <w:r w:rsidR="0082692B" w:rsidRPr="002021E3">
        <w:rPr>
          <w:rFonts w:ascii="Times New Roman" w:eastAsia="MS Mincho" w:hAnsi="Times New Roman" w:cs="Times New Roman"/>
          <w:kern w:val="0"/>
          <w:lang w:eastAsia="ru-RU"/>
          <w14:ligatures w14:val="none"/>
        </w:rPr>
        <w:t>Ж</w:t>
      </w:r>
      <w:r w:rsidR="0082692B">
        <w:rPr>
          <w:rFonts w:ascii="Times New Roman" w:eastAsia="MS Mincho" w:hAnsi="Times New Roman" w:cs="Times New Roman"/>
          <w:kern w:val="0"/>
          <w:lang w:eastAsia="ru-RU"/>
          <w14:ligatures w14:val="none"/>
        </w:rPr>
        <w:t>илкомсервис</w:t>
      </w:r>
      <w:r w:rsidRPr="002021E3">
        <w:rPr>
          <w:rFonts w:ascii="Times New Roman" w:eastAsia="MS Mincho" w:hAnsi="Times New Roman" w:cs="Times New Roman"/>
          <w:kern w:val="0"/>
          <w:lang w:eastAsia="ru-RU"/>
          <w14:ligatures w14:val="none"/>
        </w:rPr>
        <w:t xml:space="preserve"> № 2 Адмиралтейского района» убытки, которые последний понес вследствие таких нарушений.</w:t>
      </w:r>
    </w:p>
    <w:p w14:paraId="4CE42E45" w14:textId="4183FF5D" w:rsidR="00FB7441" w:rsidRDefault="00FB7441" w:rsidP="00FB7441">
      <w:pPr>
        <w:widowControl w:val="0"/>
        <w:autoSpaceDE w:val="0"/>
        <w:autoSpaceDN w:val="0"/>
        <w:spacing w:after="0" w:line="240" w:lineRule="auto"/>
        <w:ind w:right="161"/>
        <w:jc w:val="both"/>
        <w:rPr>
          <w:rFonts w:ascii="Times New Roman" w:eastAsia="MS Mincho" w:hAnsi="Times New Roman" w:cs="Times New Roman"/>
          <w:kern w:val="0"/>
          <w:lang w:eastAsia="ru-RU"/>
          <w14:ligatures w14:val="none"/>
        </w:rPr>
      </w:pPr>
      <w:r w:rsidRPr="002021E3">
        <w:rPr>
          <w:rFonts w:ascii="Times New Roman" w:eastAsia="MS Mincho" w:hAnsi="Times New Roman" w:cs="Times New Roman"/>
          <w:kern w:val="0"/>
          <w:lang w:eastAsia="ru-RU"/>
          <w14:ligatures w14:val="none"/>
        </w:rPr>
        <w:tab/>
        <w:t xml:space="preserve">16.3. Исполнитель, в соответствии со </w:t>
      </w:r>
      <w:hyperlink r:id="rId7" w:history="1">
        <w:r w:rsidRPr="002021E3">
          <w:rPr>
            <w:rFonts w:ascii="Times New Roman" w:eastAsia="Calibri" w:hAnsi="Times New Roman" w:cs="Times New Roman"/>
            <w:kern w:val="0"/>
            <w:sz w:val="24"/>
            <w:szCs w:val="24"/>
            <w:u w:val="single"/>
            <w:lang w:eastAsia="ru-RU"/>
            <w14:ligatures w14:val="none"/>
          </w:rPr>
          <w:t>ст. 406.1</w:t>
        </w:r>
      </w:hyperlink>
      <w:r w:rsidRPr="002021E3">
        <w:rPr>
          <w:rFonts w:ascii="Times New Roman" w:eastAsia="MS Mincho" w:hAnsi="Times New Roman" w:cs="Times New Roman"/>
          <w:kern w:val="0"/>
          <w:lang w:eastAsia="ru-RU"/>
          <w14:ligatures w14:val="none"/>
        </w:rPr>
        <w:t xml:space="preserve"> Гражданского кодекса Российской Федерации, возмещает ООО «</w:t>
      </w:r>
      <w:r w:rsidR="0082692B" w:rsidRPr="002021E3">
        <w:rPr>
          <w:rFonts w:ascii="Times New Roman" w:eastAsia="MS Mincho" w:hAnsi="Times New Roman" w:cs="Times New Roman"/>
          <w:kern w:val="0"/>
          <w:lang w:eastAsia="ru-RU"/>
          <w14:ligatures w14:val="none"/>
        </w:rPr>
        <w:t>Ж</w:t>
      </w:r>
      <w:r w:rsidR="0082692B">
        <w:rPr>
          <w:rFonts w:ascii="Times New Roman" w:eastAsia="MS Mincho" w:hAnsi="Times New Roman" w:cs="Times New Roman"/>
          <w:kern w:val="0"/>
          <w:lang w:eastAsia="ru-RU"/>
          <w14:ligatures w14:val="none"/>
        </w:rPr>
        <w:t>илкомсервис</w:t>
      </w:r>
      <w:r w:rsidRPr="002021E3">
        <w:rPr>
          <w:rFonts w:ascii="Times New Roman" w:eastAsia="MS Mincho" w:hAnsi="Times New Roman" w:cs="Times New Roman"/>
          <w:kern w:val="0"/>
          <w:lang w:eastAsia="ru-RU"/>
          <w14:ligatures w14:val="none"/>
        </w:rPr>
        <w:t xml:space="preserve"> № 2 Адмиралтейского района» все убытки последнего, возникшие в случаях, указанных в </w:t>
      </w:r>
      <w:hyperlink r:id="rId8" w:anchor="Par140" w:tooltip="9.2. Если компания нарушит гарантии (любую одну, несколько или все вместе), указанные в пункте 9.1 настоящего договора, и это повлечет:" w:history="1">
        <w:r w:rsidRPr="002021E3">
          <w:rPr>
            <w:rFonts w:ascii="Times New Roman" w:eastAsia="Calibri" w:hAnsi="Times New Roman" w:cs="Times New Roman"/>
            <w:kern w:val="0"/>
            <w:sz w:val="24"/>
            <w:szCs w:val="24"/>
            <w:u w:val="single"/>
            <w:lang w:eastAsia="ru-RU"/>
            <w14:ligatures w14:val="none"/>
          </w:rPr>
          <w:t xml:space="preserve">пункте </w:t>
        </w:r>
      </w:hyperlink>
      <w:r w:rsidRPr="002021E3">
        <w:rPr>
          <w:rFonts w:ascii="Times New Roman" w:eastAsia="MS Mincho" w:hAnsi="Times New Roman" w:cs="Times New Roman"/>
          <w:kern w:val="0"/>
          <w:lang w:eastAsia="ru-RU"/>
          <w14:ligatures w14:val="none"/>
        </w:rPr>
        <w:t>16.2.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компании возместить имущественные потери.</w:t>
      </w:r>
    </w:p>
    <w:p w14:paraId="7FE86F52" w14:textId="13039A26" w:rsidR="0082692B" w:rsidRDefault="0082692B" w:rsidP="00FB7441">
      <w:pPr>
        <w:widowControl w:val="0"/>
        <w:autoSpaceDE w:val="0"/>
        <w:autoSpaceDN w:val="0"/>
        <w:spacing w:after="0" w:line="240" w:lineRule="auto"/>
        <w:ind w:right="161"/>
        <w:jc w:val="both"/>
        <w:rPr>
          <w:rFonts w:ascii="Times New Roman" w:eastAsia="MS Mincho" w:hAnsi="Times New Roman" w:cs="Times New Roman"/>
          <w:kern w:val="0"/>
          <w:lang w:eastAsia="ru-RU"/>
          <w14:ligatures w14:val="none"/>
        </w:rPr>
      </w:pPr>
    </w:p>
    <w:p w14:paraId="0C3D52F0" w14:textId="041DA96E" w:rsidR="0082692B" w:rsidRDefault="0082692B" w:rsidP="00FB7441">
      <w:pPr>
        <w:widowControl w:val="0"/>
        <w:autoSpaceDE w:val="0"/>
        <w:autoSpaceDN w:val="0"/>
        <w:spacing w:after="0" w:line="240" w:lineRule="auto"/>
        <w:ind w:right="161"/>
        <w:jc w:val="both"/>
        <w:rPr>
          <w:rFonts w:ascii="Times New Roman" w:eastAsia="MS Mincho" w:hAnsi="Times New Roman" w:cs="Times New Roman"/>
          <w:b/>
          <w:bCs/>
          <w:kern w:val="0"/>
          <w:lang w:eastAsia="ru-RU"/>
          <w14:ligatures w14:val="none"/>
        </w:rPr>
      </w:pPr>
      <w:r w:rsidRPr="0082692B">
        <w:rPr>
          <w:rFonts w:ascii="Times New Roman" w:eastAsia="MS Mincho" w:hAnsi="Times New Roman" w:cs="Times New Roman"/>
          <w:b/>
          <w:bCs/>
          <w:kern w:val="0"/>
          <w:lang w:eastAsia="ru-RU"/>
          <w14:ligatures w14:val="none"/>
        </w:rPr>
        <w:t>Приложение к договору:</w:t>
      </w:r>
    </w:p>
    <w:p w14:paraId="00F992CB" w14:textId="5D6C09B0" w:rsidR="0082692B" w:rsidRPr="0082692B" w:rsidRDefault="0082692B" w:rsidP="0082692B">
      <w:pPr>
        <w:pStyle w:val="a7"/>
        <w:widowControl w:val="0"/>
        <w:numPr>
          <w:ilvl w:val="3"/>
          <w:numId w:val="17"/>
        </w:numPr>
        <w:autoSpaceDE w:val="0"/>
        <w:autoSpaceDN w:val="0"/>
        <w:spacing w:after="0" w:line="240" w:lineRule="auto"/>
        <w:ind w:left="0" w:right="161" w:firstLine="0"/>
        <w:jc w:val="both"/>
        <w:rPr>
          <w:rFonts w:ascii="Times New Roman" w:eastAsia="MS Mincho" w:hAnsi="Times New Roman" w:cs="Times New Roman"/>
          <w:kern w:val="0"/>
          <w:lang w:eastAsia="ru-RU"/>
          <w14:ligatures w14:val="none"/>
        </w:rPr>
      </w:pPr>
      <w:r w:rsidRPr="00FB7441">
        <w:rPr>
          <w:rFonts w:ascii="Times New Roman" w:eastAsia="MS Mincho" w:hAnsi="Times New Roman" w:cs="Times New Roman"/>
          <w:lang w:eastAsia="ja-JP"/>
        </w:rPr>
        <w:t>Техническ</w:t>
      </w:r>
      <w:r>
        <w:rPr>
          <w:rFonts w:ascii="Times New Roman" w:eastAsia="MS Mincho" w:hAnsi="Times New Roman" w:cs="Times New Roman"/>
          <w:lang w:eastAsia="ja-JP"/>
        </w:rPr>
        <w:t>ое</w:t>
      </w:r>
      <w:r w:rsidRPr="00FB7441">
        <w:rPr>
          <w:rFonts w:ascii="Times New Roman" w:eastAsia="MS Mincho" w:hAnsi="Times New Roman" w:cs="Times New Roman"/>
          <w:lang w:eastAsia="ja-JP"/>
        </w:rPr>
        <w:t xml:space="preserve"> задание</w:t>
      </w:r>
      <w:r>
        <w:rPr>
          <w:rFonts w:ascii="Times New Roman" w:eastAsia="MS Mincho" w:hAnsi="Times New Roman" w:cs="Times New Roman"/>
          <w:lang w:eastAsia="ja-JP"/>
        </w:rPr>
        <w:t xml:space="preserve"> (Приложение №1 к Договору)</w:t>
      </w:r>
      <w:bookmarkStart w:id="0" w:name="_GoBack"/>
      <w:bookmarkEnd w:id="0"/>
    </w:p>
    <w:p w14:paraId="497D0D17" w14:textId="77777777" w:rsidR="0082692B" w:rsidRPr="0082692B" w:rsidRDefault="0082692B" w:rsidP="0082692B">
      <w:pPr>
        <w:pStyle w:val="a7"/>
        <w:widowControl w:val="0"/>
        <w:autoSpaceDE w:val="0"/>
        <w:autoSpaceDN w:val="0"/>
        <w:spacing w:after="0" w:line="240" w:lineRule="auto"/>
        <w:ind w:left="0" w:right="161"/>
        <w:jc w:val="both"/>
        <w:rPr>
          <w:rFonts w:ascii="Times New Roman" w:eastAsia="MS Mincho" w:hAnsi="Times New Roman" w:cs="Times New Roman"/>
          <w:kern w:val="0"/>
          <w:lang w:eastAsia="ru-RU"/>
          <w14:ligatures w14:val="none"/>
        </w:rPr>
      </w:pPr>
    </w:p>
    <w:p w14:paraId="0B4D1EC9" w14:textId="77777777" w:rsidR="00FB7441" w:rsidRPr="00FB7441" w:rsidRDefault="00FB7441" w:rsidP="00FB7441">
      <w:pPr>
        <w:suppressAutoHyphens/>
        <w:spacing w:before="5" w:after="0" w:line="240" w:lineRule="auto"/>
        <w:rPr>
          <w:rFonts w:ascii="Times New Roman" w:eastAsia="Times New Roman" w:hAnsi="Times New Roman" w:cs="Times New Roman"/>
          <w:kern w:val="0"/>
          <w:lang w:eastAsia="ja-JP"/>
          <w14:ligatures w14:val="none"/>
        </w:rPr>
      </w:pPr>
    </w:p>
    <w:p w14:paraId="0D923017" w14:textId="7FD9D6A4" w:rsidR="000321DC" w:rsidRPr="000321DC" w:rsidRDefault="00FB7441" w:rsidP="000321DC">
      <w:pPr>
        <w:widowControl w:val="0"/>
        <w:numPr>
          <w:ilvl w:val="0"/>
          <w:numId w:val="17"/>
        </w:numPr>
        <w:tabs>
          <w:tab w:val="left" w:pos="4448"/>
        </w:tabs>
        <w:autoSpaceDE w:val="0"/>
        <w:autoSpaceDN w:val="0"/>
        <w:spacing w:after="0" w:line="240" w:lineRule="auto"/>
        <w:ind w:right="3566"/>
        <w:jc w:val="right"/>
        <w:outlineLvl w:val="0"/>
        <w:rPr>
          <w:rFonts w:ascii="Times New Roman" w:eastAsia="MS Mincho" w:hAnsi="Times New Roman" w:cs="Times New Roman"/>
          <w:b/>
          <w:bCs/>
          <w:lang w:eastAsia="ja-JP"/>
          <w14:ligatures w14:val="none"/>
        </w:rPr>
      </w:pPr>
      <w:r w:rsidRPr="00FB7441">
        <w:rPr>
          <w:rFonts w:ascii="Times New Roman" w:eastAsia="MS Mincho" w:hAnsi="Times New Roman" w:cs="Times New Roman"/>
          <w:b/>
          <w:bCs/>
          <w:lang w:eastAsia="ja-JP"/>
          <w14:ligatures w14:val="none"/>
        </w:rPr>
        <w:t>Реквизиты и подписи</w:t>
      </w:r>
      <w:r w:rsidRPr="00FB7441">
        <w:rPr>
          <w:rFonts w:ascii="Times New Roman" w:eastAsia="MS Mincho" w:hAnsi="Times New Roman" w:cs="Times New Roman"/>
          <w:b/>
          <w:bCs/>
          <w:spacing w:val="-5"/>
          <w:lang w:eastAsia="ja-JP"/>
          <w14:ligatures w14:val="none"/>
        </w:rPr>
        <w:t xml:space="preserve"> </w:t>
      </w:r>
      <w:r w:rsidRPr="00FB7441">
        <w:rPr>
          <w:rFonts w:ascii="Times New Roman" w:eastAsia="MS Mincho" w:hAnsi="Times New Roman" w:cs="Times New Roman"/>
          <w:b/>
          <w:bCs/>
          <w:lang w:eastAsia="ja-JP"/>
          <w14:ligatures w14:val="none"/>
        </w:rPr>
        <w:t>Сторон</w:t>
      </w:r>
    </w:p>
    <w:tbl>
      <w:tblPr>
        <w:tblW w:w="9990" w:type="dxa"/>
        <w:tblLayout w:type="fixed"/>
        <w:tblCellMar>
          <w:left w:w="70" w:type="dxa"/>
          <w:right w:w="70" w:type="dxa"/>
        </w:tblCellMar>
        <w:tblLook w:val="04A0" w:firstRow="1" w:lastRow="0" w:firstColumn="1" w:lastColumn="0" w:noHBand="0" w:noVBand="1"/>
      </w:tblPr>
      <w:tblGrid>
        <w:gridCol w:w="5030"/>
        <w:gridCol w:w="4960"/>
      </w:tblGrid>
      <w:tr w:rsidR="000321DC" w:rsidRPr="00FB7441" w14:paraId="2246F9E5" w14:textId="77777777" w:rsidTr="00750F0E">
        <w:trPr>
          <w:trHeight w:val="4251"/>
        </w:trPr>
        <w:tc>
          <w:tcPr>
            <w:tcW w:w="5032" w:type="dxa"/>
          </w:tcPr>
          <w:p w14:paraId="59A7A999" w14:textId="77777777" w:rsidR="000321DC" w:rsidRPr="00FB7441" w:rsidRDefault="000321DC" w:rsidP="00750F0E">
            <w:pPr>
              <w:keepNext/>
              <w:keepLines/>
              <w:spacing w:after="0" w:line="276" w:lineRule="auto"/>
              <w:ind w:left="851" w:firstLine="500"/>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lastRenderedPageBreak/>
              <w:tab/>
            </w:r>
            <w:r w:rsidRPr="00FB7441">
              <w:rPr>
                <w:rFonts w:ascii="Times New Roman" w:eastAsia="Times New Roman" w:hAnsi="Times New Roman" w:cs="Times New Roman"/>
                <w:b/>
                <w:bCs/>
                <w:caps/>
                <w:kern w:val="0"/>
                <w14:ligatures w14:val="none"/>
              </w:rPr>
              <w:t>Заказчик</w:t>
            </w:r>
            <w:r w:rsidRPr="00FB7441">
              <w:rPr>
                <w:rFonts w:ascii="Times New Roman" w:eastAsia="Times New Roman" w:hAnsi="Times New Roman" w:cs="Times New Roman"/>
                <w:kern w:val="0"/>
                <w14:ligatures w14:val="none"/>
              </w:rPr>
              <w:t>:</w:t>
            </w:r>
          </w:p>
          <w:p w14:paraId="102242AE" w14:textId="07A4B383" w:rsidR="000321DC" w:rsidRPr="00FB7441" w:rsidRDefault="000321DC" w:rsidP="00750F0E">
            <w:pPr>
              <w:adjustRightInd w:val="0"/>
              <w:spacing w:after="0" w:line="276" w:lineRule="auto"/>
              <w:jc w:val="both"/>
              <w:rPr>
                <w:rFonts w:ascii="Times New Roman" w:eastAsia="Times New Roman" w:hAnsi="Times New Roman" w:cs="Times New Roman"/>
                <w:b/>
                <w:bCs/>
                <w:kern w:val="0"/>
                <w14:ligatures w14:val="none"/>
              </w:rPr>
            </w:pPr>
            <w:r w:rsidRPr="00FB7441">
              <w:rPr>
                <w:rFonts w:ascii="Times New Roman" w:eastAsia="Times New Roman" w:hAnsi="Times New Roman" w:cs="Times New Roman"/>
                <w:b/>
                <w:bCs/>
                <w:kern w:val="0"/>
                <w14:ligatures w14:val="none"/>
              </w:rPr>
              <w:t>ООО «Ж</w:t>
            </w:r>
            <w:r>
              <w:rPr>
                <w:rFonts w:ascii="Times New Roman" w:eastAsia="Times New Roman" w:hAnsi="Times New Roman" w:cs="Times New Roman"/>
                <w:b/>
                <w:bCs/>
                <w:kern w:val="0"/>
                <w14:ligatures w14:val="none"/>
              </w:rPr>
              <w:t>КС</w:t>
            </w:r>
            <w:r w:rsidRPr="00FB7441">
              <w:rPr>
                <w:rFonts w:ascii="Times New Roman" w:eastAsia="Times New Roman" w:hAnsi="Times New Roman" w:cs="Times New Roman"/>
                <w:b/>
                <w:bCs/>
                <w:kern w:val="0"/>
                <w14:ligatures w14:val="none"/>
              </w:rPr>
              <w:t xml:space="preserve"> №2 Адмиралтейского района» </w:t>
            </w:r>
          </w:p>
          <w:p w14:paraId="0D64B680" w14:textId="16BCBB58"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Адрес: </w:t>
            </w:r>
            <w:r w:rsidRPr="00FB7441">
              <w:rPr>
                <w:rFonts w:ascii="Times New Roman" w:eastAsia="Times New Roman" w:hAnsi="Times New Roman" w:cs="Times New Roman"/>
                <w:kern w:val="0"/>
                <w14:ligatures w14:val="none"/>
              </w:rPr>
              <w:t>190031, Санкт-Петербург, ул. Казначейская,</w:t>
            </w:r>
          </w:p>
          <w:p w14:paraId="6BBA0332"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 xml:space="preserve"> д. 13, лит. В, пом. 6Н.</w:t>
            </w:r>
          </w:p>
          <w:p w14:paraId="5A1985EE"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ИНН 7838407446      КПП783801001</w:t>
            </w:r>
          </w:p>
          <w:p w14:paraId="2033E38A" w14:textId="77777777" w:rsidR="000321DC" w:rsidRPr="00FB7441" w:rsidRDefault="000321DC" w:rsidP="00750F0E">
            <w:pPr>
              <w:spacing w:after="0" w:line="276" w:lineRule="auto"/>
              <w:rPr>
                <w:rFonts w:ascii="Times New Roman" w:eastAsia="Times New Roman" w:hAnsi="Times New Roman" w:cs="Times New Roman"/>
                <w:kern w:val="0"/>
                <w14:ligatures w14:val="none"/>
              </w:rPr>
            </w:pPr>
            <w:proofErr w:type="spellStart"/>
            <w:r w:rsidRPr="00FB7441">
              <w:rPr>
                <w:rFonts w:ascii="Times New Roman" w:eastAsia="Times New Roman" w:hAnsi="Times New Roman" w:cs="Times New Roman"/>
                <w:kern w:val="0"/>
                <w14:ligatures w14:val="none"/>
              </w:rPr>
              <w:t>Расч</w:t>
            </w:r>
            <w:proofErr w:type="spellEnd"/>
            <w:r w:rsidRPr="00FB7441">
              <w:rPr>
                <w:rFonts w:ascii="Times New Roman" w:eastAsia="Times New Roman" w:hAnsi="Times New Roman" w:cs="Times New Roman"/>
                <w:kern w:val="0"/>
                <w14:ligatures w14:val="none"/>
              </w:rPr>
              <w:t>. счёт 40702810590550005395</w:t>
            </w:r>
          </w:p>
          <w:p w14:paraId="01ACE414" w14:textId="77777777" w:rsidR="000321DC" w:rsidRPr="00FB7441" w:rsidRDefault="000321DC" w:rsidP="00750F0E">
            <w:pPr>
              <w:spacing w:after="0" w:line="276" w:lineRule="auto"/>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Кор.  счёт. 30101810900000000790</w:t>
            </w:r>
          </w:p>
          <w:p w14:paraId="60B6768E" w14:textId="77777777" w:rsidR="000321DC" w:rsidRPr="00FB7441" w:rsidRDefault="000321DC" w:rsidP="00750F0E">
            <w:pPr>
              <w:spacing w:after="0" w:line="276" w:lineRule="auto"/>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БИК 044030790</w:t>
            </w:r>
          </w:p>
          <w:p w14:paraId="52EF14A2" w14:textId="77777777" w:rsidR="000321DC" w:rsidRPr="00FB7441" w:rsidRDefault="000321DC" w:rsidP="00750F0E">
            <w:pPr>
              <w:spacing w:after="0" w:line="276" w:lineRule="auto"/>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ПАО «БАНК «САНКТ-ПЕТЕРБУРГ»</w:t>
            </w:r>
          </w:p>
          <w:p w14:paraId="38F75CAD"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ОКПО 74784101      ОГРН 1089847179938</w:t>
            </w:r>
          </w:p>
          <w:p w14:paraId="04AB19D0" w14:textId="616BCB06" w:rsidR="000321DC"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ОКАТО 40262562000</w:t>
            </w:r>
          </w:p>
          <w:p w14:paraId="7F589DE3"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p>
          <w:p w14:paraId="330A068C"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Тел.: +7(812)315-47-01</w:t>
            </w:r>
          </w:p>
          <w:p w14:paraId="22A9F55D"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E-mail: office@gks2adm.ru</w:t>
            </w:r>
          </w:p>
          <w:p w14:paraId="6D36B5B7"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p>
          <w:p w14:paraId="66E631E0"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 xml:space="preserve">Генеральный директор </w:t>
            </w:r>
          </w:p>
          <w:p w14:paraId="28145D15"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p>
          <w:p w14:paraId="3043A806" w14:textId="77777777" w:rsidR="000321DC" w:rsidRPr="00FB7441" w:rsidRDefault="000321DC" w:rsidP="00750F0E">
            <w:pPr>
              <w:adjustRightInd w:val="0"/>
              <w:spacing w:after="0" w:line="276" w:lineRule="auto"/>
              <w:jc w:val="both"/>
              <w:rPr>
                <w:rFonts w:ascii="Times New Roman" w:eastAsia="Times New Roman" w:hAnsi="Times New Roman" w:cs="Times New Roman"/>
                <w:kern w:val="0"/>
                <w14:ligatures w14:val="none"/>
              </w:rPr>
            </w:pPr>
            <w:r w:rsidRPr="00FB7441">
              <w:rPr>
                <w:rFonts w:ascii="Times New Roman" w:eastAsia="Times New Roman" w:hAnsi="Times New Roman" w:cs="Times New Roman"/>
                <w:kern w:val="0"/>
                <w14:ligatures w14:val="none"/>
              </w:rPr>
              <w:t>_____________________ /</w:t>
            </w:r>
            <w:r>
              <w:rPr>
                <w:rFonts w:ascii="Times New Roman" w:eastAsia="Times New Roman" w:hAnsi="Times New Roman" w:cs="Times New Roman"/>
                <w:kern w:val="0"/>
                <w14:ligatures w14:val="none"/>
              </w:rPr>
              <w:t>Гаврилов Е.Ю.</w:t>
            </w:r>
            <w:r w:rsidRPr="00FB7441">
              <w:rPr>
                <w:rFonts w:ascii="Times New Roman" w:eastAsia="Times New Roman" w:hAnsi="Times New Roman" w:cs="Times New Roman"/>
                <w:kern w:val="0"/>
                <w14:ligatures w14:val="none"/>
              </w:rPr>
              <w:t>/</w:t>
            </w:r>
          </w:p>
        </w:tc>
        <w:tc>
          <w:tcPr>
            <w:tcW w:w="4961" w:type="dxa"/>
          </w:tcPr>
          <w:p w14:paraId="2E91CD44" w14:textId="77777777" w:rsidR="000321DC" w:rsidRPr="00FB7441" w:rsidRDefault="000321DC" w:rsidP="00750F0E">
            <w:pPr>
              <w:keepNext/>
              <w:keepLines/>
              <w:spacing w:after="0" w:line="276" w:lineRule="auto"/>
              <w:jc w:val="center"/>
              <w:rPr>
                <w:rFonts w:ascii="Times New Roman" w:eastAsia="Times New Roman" w:hAnsi="Times New Roman" w:cs="Times New Roman"/>
                <w:b/>
                <w:bCs/>
                <w:caps/>
                <w:kern w:val="0"/>
                <w:sz w:val="24"/>
                <w:szCs w:val="24"/>
                <w14:ligatures w14:val="none"/>
              </w:rPr>
            </w:pPr>
            <w:r w:rsidRPr="00FB7441">
              <w:rPr>
                <w:rFonts w:ascii="Times New Roman" w:eastAsia="Times New Roman" w:hAnsi="Times New Roman" w:cs="Times New Roman"/>
                <w:b/>
                <w:bCs/>
                <w:caps/>
                <w:kern w:val="0"/>
                <w14:ligatures w14:val="none"/>
              </w:rPr>
              <w:t>Исполнитель:</w:t>
            </w:r>
          </w:p>
          <w:p w14:paraId="2A7C7070" w14:textId="77777777" w:rsidR="000321DC" w:rsidRPr="00FB7441" w:rsidRDefault="000321DC" w:rsidP="00750F0E">
            <w:pPr>
              <w:keepNext/>
              <w:keepLines/>
              <w:spacing w:after="0" w:line="276" w:lineRule="auto"/>
              <w:jc w:val="both"/>
              <w:rPr>
                <w:rFonts w:ascii="Times New Roman" w:eastAsia="Times New Roman" w:hAnsi="Times New Roman" w:cs="Times New Roman"/>
                <w:bCs/>
                <w:caps/>
                <w:kern w:val="0"/>
                <w:sz w:val="24"/>
                <w:szCs w:val="24"/>
                <w14:ligatures w14:val="none"/>
              </w:rPr>
            </w:pPr>
          </w:p>
          <w:p w14:paraId="02F23E26" w14:textId="77777777" w:rsidR="000321DC" w:rsidRPr="00FB7441" w:rsidRDefault="000321DC" w:rsidP="00750F0E">
            <w:pPr>
              <w:keepNext/>
              <w:keepLines/>
              <w:spacing w:after="0" w:line="276" w:lineRule="auto"/>
              <w:ind w:left="851" w:firstLine="500"/>
              <w:jc w:val="both"/>
              <w:rPr>
                <w:rFonts w:ascii="Times New Roman" w:eastAsia="Times New Roman" w:hAnsi="Times New Roman" w:cs="Times New Roman"/>
                <w:caps/>
                <w:kern w:val="0"/>
                <w:sz w:val="24"/>
                <w:szCs w:val="24"/>
                <w14:ligatures w14:val="none"/>
              </w:rPr>
            </w:pPr>
          </w:p>
        </w:tc>
      </w:tr>
    </w:tbl>
    <w:p w14:paraId="03C6863F" w14:textId="77777777" w:rsidR="00FB7441" w:rsidRPr="00FB7441" w:rsidRDefault="00FB7441" w:rsidP="000321DC">
      <w:pPr>
        <w:spacing w:after="0" w:line="240" w:lineRule="auto"/>
        <w:rPr>
          <w:rFonts w:ascii="Times New Roman" w:eastAsia="Times New Roman" w:hAnsi="Times New Roman" w:cs="Times New Roman"/>
          <w:kern w:val="0"/>
          <w:sz w:val="24"/>
          <w:szCs w:val="24"/>
          <w:lang w:eastAsia="ja-JP"/>
          <w14:ligatures w14:val="none"/>
        </w:rPr>
      </w:pPr>
    </w:p>
    <w:sectPr w:rsidR="00FB7441" w:rsidRPr="00FB7441" w:rsidSect="000321D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22C49"/>
    <w:multiLevelType w:val="multilevel"/>
    <w:tmpl w:val="4230BE92"/>
    <w:lvl w:ilvl="0">
      <w:start w:val="15"/>
      <w:numFmt w:val="decimal"/>
      <w:lvlText w:val="%1."/>
      <w:lvlJc w:val="left"/>
      <w:pPr>
        <w:ind w:left="480" w:hanging="480"/>
      </w:pPr>
    </w:lvl>
    <w:lvl w:ilvl="1">
      <w:start w:val="1"/>
      <w:numFmt w:val="decimal"/>
      <w:lvlText w:val="%1.%2."/>
      <w:lvlJc w:val="left"/>
      <w:pPr>
        <w:ind w:left="25" w:hanging="480"/>
      </w:pPr>
    </w:lvl>
    <w:lvl w:ilvl="2">
      <w:start w:val="1"/>
      <w:numFmt w:val="decimal"/>
      <w:lvlText w:val="%1.%2.%3."/>
      <w:lvlJc w:val="left"/>
      <w:pPr>
        <w:ind w:left="-190" w:hanging="720"/>
      </w:pPr>
    </w:lvl>
    <w:lvl w:ilvl="3">
      <w:start w:val="1"/>
      <w:numFmt w:val="decimal"/>
      <w:lvlText w:val="%1.%2.%3.%4."/>
      <w:lvlJc w:val="left"/>
      <w:pPr>
        <w:ind w:left="-645" w:hanging="720"/>
      </w:pPr>
    </w:lvl>
    <w:lvl w:ilvl="4">
      <w:start w:val="1"/>
      <w:numFmt w:val="decimal"/>
      <w:lvlText w:val="%1.%2.%3.%4.%5."/>
      <w:lvlJc w:val="left"/>
      <w:pPr>
        <w:ind w:left="-740" w:hanging="1080"/>
      </w:pPr>
    </w:lvl>
    <w:lvl w:ilvl="5">
      <w:start w:val="1"/>
      <w:numFmt w:val="decimal"/>
      <w:lvlText w:val="%1.%2.%3.%4.%5.%6."/>
      <w:lvlJc w:val="left"/>
      <w:pPr>
        <w:ind w:left="-1195" w:hanging="1080"/>
      </w:pPr>
    </w:lvl>
    <w:lvl w:ilvl="6">
      <w:start w:val="1"/>
      <w:numFmt w:val="decimal"/>
      <w:lvlText w:val="%1.%2.%3.%4.%5.%6.%7."/>
      <w:lvlJc w:val="left"/>
      <w:pPr>
        <w:ind w:left="-1290" w:hanging="1440"/>
      </w:pPr>
    </w:lvl>
    <w:lvl w:ilvl="7">
      <w:start w:val="1"/>
      <w:numFmt w:val="decimal"/>
      <w:lvlText w:val="%1.%2.%3.%4.%5.%6.%7.%8."/>
      <w:lvlJc w:val="left"/>
      <w:pPr>
        <w:ind w:left="-1745" w:hanging="1440"/>
      </w:pPr>
    </w:lvl>
    <w:lvl w:ilvl="8">
      <w:start w:val="1"/>
      <w:numFmt w:val="decimal"/>
      <w:lvlText w:val="%1.%2.%3.%4.%5.%6.%7.%8.%9."/>
      <w:lvlJc w:val="left"/>
      <w:pPr>
        <w:ind w:left="-1840" w:hanging="1800"/>
      </w:pPr>
    </w:lvl>
  </w:abstractNum>
  <w:abstractNum w:abstractNumId="1" w15:restartNumberingAfterBreak="0">
    <w:nsid w:val="0D9004BB"/>
    <w:multiLevelType w:val="multilevel"/>
    <w:tmpl w:val="54280442"/>
    <w:lvl w:ilvl="0">
      <w:start w:val="13"/>
      <w:numFmt w:val="decimal"/>
      <w:lvlText w:val="%1."/>
      <w:lvlJc w:val="left"/>
      <w:pPr>
        <w:ind w:left="660" w:hanging="660"/>
      </w:pPr>
    </w:lvl>
    <w:lvl w:ilvl="1">
      <w:start w:val="1"/>
      <w:numFmt w:val="decimal"/>
      <w:lvlText w:val="%1.%2."/>
      <w:lvlJc w:val="left"/>
      <w:pPr>
        <w:ind w:left="999" w:hanging="660"/>
      </w:pPr>
    </w:lvl>
    <w:lvl w:ilvl="2">
      <w:start w:val="1"/>
      <w:numFmt w:val="decimal"/>
      <w:lvlText w:val="%1.%2.%3."/>
      <w:lvlJc w:val="left"/>
      <w:pPr>
        <w:ind w:left="1398" w:hanging="720"/>
      </w:pPr>
    </w:lvl>
    <w:lvl w:ilvl="3">
      <w:start w:val="1"/>
      <w:numFmt w:val="decimal"/>
      <w:lvlText w:val="%1.%2.%3.%4."/>
      <w:lvlJc w:val="left"/>
      <w:pPr>
        <w:ind w:left="1737" w:hanging="720"/>
      </w:pPr>
    </w:lvl>
    <w:lvl w:ilvl="4">
      <w:start w:val="1"/>
      <w:numFmt w:val="decimal"/>
      <w:lvlText w:val="%1.%2.%3.%4.%5."/>
      <w:lvlJc w:val="left"/>
      <w:pPr>
        <w:ind w:left="2436" w:hanging="1080"/>
      </w:pPr>
    </w:lvl>
    <w:lvl w:ilvl="5">
      <w:start w:val="1"/>
      <w:numFmt w:val="decimal"/>
      <w:lvlText w:val="%1.%2.%3.%4.%5.%6."/>
      <w:lvlJc w:val="left"/>
      <w:pPr>
        <w:ind w:left="2775" w:hanging="1080"/>
      </w:pPr>
    </w:lvl>
    <w:lvl w:ilvl="6">
      <w:start w:val="1"/>
      <w:numFmt w:val="decimal"/>
      <w:lvlText w:val="%1.%2.%3.%4.%5.%6.%7."/>
      <w:lvlJc w:val="left"/>
      <w:pPr>
        <w:ind w:left="3474" w:hanging="1440"/>
      </w:pPr>
    </w:lvl>
    <w:lvl w:ilvl="7">
      <w:start w:val="1"/>
      <w:numFmt w:val="decimal"/>
      <w:lvlText w:val="%1.%2.%3.%4.%5.%6.%7.%8."/>
      <w:lvlJc w:val="left"/>
      <w:pPr>
        <w:ind w:left="3813" w:hanging="1440"/>
      </w:pPr>
    </w:lvl>
    <w:lvl w:ilvl="8">
      <w:start w:val="1"/>
      <w:numFmt w:val="decimal"/>
      <w:lvlText w:val="%1.%2.%3.%4.%5.%6.%7.%8.%9."/>
      <w:lvlJc w:val="left"/>
      <w:pPr>
        <w:ind w:left="4512" w:hanging="1800"/>
      </w:pPr>
    </w:lvl>
  </w:abstractNum>
  <w:abstractNum w:abstractNumId="2" w15:restartNumberingAfterBreak="0">
    <w:nsid w:val="0DB934AA"/>
    <w:multiLevelType w:val="multilevel"/>
    <w:tmpl w:val="753264BE"/>
    <w:lvl w:ilvl="0">
      <w:start w:val="2"/>
      <w:numFmt w:val="decimal"/>
      <w:lvlText w:val="%1"/>
      <w:lvlJc w:val="left"/>
      <w:pPr>
        <w:ind w:left="679" w:hanging="421"/>
      </w:pPr>
      <w:rPr>
        <w:lang w:val="ru-RU" w:eastAsia="ru-RU" w:bidi="ru-RU"/>
      </w:rPr>
    </w:lvl>
    <w:lvl w:ilvl="1">
      <w:start w:val="1"/>
      <w:numFmt w:val="decimal"/>
      <w:lvlText w:val="%1.%2."/>
      <w:lvlJc w:val="left"/>
      <w:pPr>
        <w:ind w:left="679" w:hanging="421"/>
      </w:pPr>
      <w:rPr>
        <w:rFonts w:ascii="Times New Roman" w:eastAsia="Times New Roman" w:hAnsi="Times New Roman" w:cs="Times New Roman" w:hint="default"/>
        <w:spacing w:val="-8"/>
        <w:w w:val="100"/>
        <w:sz w:val="24"/>
        <w:szCs w:val="24"/>
        <w:lang w:val="ru-RU" w:eastAsia="ru-RU" w:bidi="ru-RU"/>
      </w:rPr>
    </w:lvl>
    <w:lvl w:ilvl="2">
      <w:start w:val="2"/>
      <w:numFmt w:val="decimal"/>
      <w:lvlText w:val="%1.%2.%3."/>
      <w:lvlJc w:val="left"/>
      <w:pPr>
        <w:ind w:left="112" w:hanging="665"/>
      </w:pPr>
      <w:rPr>
        <w:rFonts w:ascii="Times New Roman" w:eastAsia="Times New Roman" w:hAnsi="Times New Roman" w:cs="Times New Roman" w:hint="default"/>
        <w:spacing w:val="-8"/>
        <w:w w:val="100"/>
        <w:sz w:val="24"/>
        <w:szCs w:val="24"/>
        <w:lang w:val="ru-RU" w:eastAsia="ru-RU" w:bidi="ru-RU"/>
      </w:rPr>
    </w:lvl>
    <w:lvl w:ilvl="3">
      <w:numFmt w:val="bullet"/>
      <w:lvlText w:val="•"/>
      <w:lvlJc w:val="left"/>
      <w:pPr>
        <w:ind w:left="2832" w:hanging="665"/>
      </w:pPr>
      <w:rPr>
        <w:lang w:val="ru-RU" w:eastAsia="ru-RU" w:bidi="ru-RU"/>
      </w:rPr>
    </w:lvl>
    <w:lvl w:ilvl="4">
      <w:numFmt w:val="bullet"/>
      <w:lvlText w:val="•"/>
      <w:lvlJc w:val="left"/>
      <w:pPr>
        <w:ind w:left="3908" w:hanging="665"/>
      </w:pPr>
      <w:rPr>
        <w:lang w:val="ru-RU" w:eastAsia="ru-RU" w:bidi="ru-RU"/>
      </w:rPr>
    </w:lvl>
    <w:lvl w:ilvl="5">
      <w:numFmt w:val="bullet"/>
      <w:lvlText w:val="•"/>
      <w:lvlJc w:val="left"/>
      <w:pPr>
        <w:ind w:left="4985" w:hanging="665"/>
      </w:pPr>
      <w:rPr>
        <w:lang w:val="ru-RU" w:eastAsia="ru-RU" w:bidi="ru-RU"/>
      </w:rPr>
    </w:lvl>
    <w:lvl w:ilvl="6">
      <w:numFmt w:val="bullet"/>
      <w:lvlText w:val="•"/>
      <w:lvlJc w:val="left"/>
      <w:pPr>
        <w:ind w:left="6061" w:hanging="665"/>
      </w:pPr>
      <w:rPr>
        <w:lang w:val="ru-RU" w:eastAsia="ru-RU" w:bidi="ru-RU"/>
      </w:rPr>
    </w:lvl>
    <w:lvl w:ilvl="7">
      <w:numFmt w:val="bullet"/>
      <w:lvlText w:val="•"/>
      <w:lvlJc w:val="left"/>
      <w:pPr>
        <w:ind w:left="7137" w:hanging="665"/>
      </w:pPr>
      <w:rPr>
        <w:lang w:val="ru-RU" w:eastAsia="ru-RU" w:bidi="ru-RU"/>
      </w:rPr>
    </w:lvl>
    <w:lvl w:ilvl="8">
      <w:numFmt w:val="bullet"/>
      <w:lvlText w:val="•"/>
      <w:lvlJc w:val="left"/>
      <w:pPr>
        <w:ind w:left="8213" w:hanging="665"/>
      </w:pPr>
      <w:rPr>
        <w:lang w:val="ru-RU" w:eastAsia="ru-RU" w:bidi="ru-RU"/>
      </w:rPr>
    </w:lvl>
  </w:abstractNum>
  <w:abstractNum w:abstractNumId="3" w15:restartNumberingAfterBreak="0">
    <w:nsid w:val="174C6E34"/>
    <w:multiLevelType w:val="multilevel"/>
    <w:tmpl w:val="603C455C"/>
    <w:lvl w:ilvl="0">
      <w:start w:val="3"/>
      <w:numFmt w:val="decimal"/>
      <w:lvlText w:val="%1"/>
      <w:lvlJc w:val="left"/>
      <w:pPr>
        <w:ind w:left="1245" w:hanging="567"/>
      </w:pPr>
      <w:rPr>
        <w:lang w:val="ru-RU" w:eastAsia="ru-RU" w:bidi="ru-RU"/>
      </w:rPr>
    </w:lvl>
    <w:lvl w:ilvl="1">
      <w:start w:val="1"/>
      <w:numFmt w:val="decimal"/>
      <w:lvlText w:val="%1.%2."/>
      <w:lvlJc w:val="left"/>
      <w:pPr>
        <w:ind w:left="1245" w:hanging="567"/>
      </w:pPr>
      <w:rPr>
        <w:rFonts w:ascii="Times New Roman" w:eastAsia="Times New Roman" w:hAnsi="Times New Roman" w:cs="Times New Roman" w:hint="default"/>
        <w:spacing w:val="-8"/>
        <w:w w:val="100"/>
        <w:sz w:val="24"/>
        <w:szCs w:val="24"/>
        <w:lang w:val="ru-RU" w:eastAsia="ru-RU" w:bidi="ru-RU"/>
      </w:rPr>
    </w:lvl>
    <w:lvl w:ilvl="2">
      <w:start w:val="1"/>
      <w:numFmt w:val="decimal"/>
      <w:lvlText w:val="%1.%2.%3."/>
      <w:lvlJc w:val="left"/>
      <w:pPr>
        <w:ind w:left="112" w:hanging="567"/>
      </w:pPr>
      <w:rPr>
        <w:rFonts w:ascii="Times New Roman" w:eastAsia="Times New Roman" w:hAnsi="Times New Roman" w:cs="Times New Roman" w:hint="default"/>
        <w:w w:val="100"/>
        <w:sz w:val="24"/>
        <w:szCs w:val="24"/>
        <w:lang w:val="ru-RU" w:eastAsia="ru-RU" w:bidi="ru-RU"/>
      </w:rPr>
    </w:lvl>
    <w:lvl w:ilvl="3">
      <w:numFmt w:val="bullet"/>
      <w:lvlText w:val="•"/>
      <w:lvlJc w:val="left"/>
      <w:pPr>
        <w:ind w:left="3268" w:hanging="567"/>
      </w:pPr>
      <w:rPr>
        <w:lang w:val="ru-RU" w:eastAsia="ru-RU" w:bidi="ru-RU"/>
      </w:rPr>
    </w:lvl>
    <w:lvl w:ilvl="4">
      <w:numFmt w:val="bullet"/>
      <w:lvlText w:val="•"/>
      <w:lvlJc w:val="left"/>
      <w:pPr>
        <w:ind w:left="4282" w:hanging="567"/>
      </w:pPr>
      <w:rPr>
        <w:lang w:val="ru-RU" w:eastAsia="ru-RU" w:bidi="ru-RU"/>
      </w:rPr>
    </w:lvl>
    <w:lvl w:ilvl="5">
      <w:numFmt w:val="bullet"/>
      <w:lvlText w:val="•"/>
      <w:lvlJc w:val="left"/>
      <w:pPr>
        <w:ind w:left="5296" w:hanging="567"/>
      </w:pPr>
      <w:rPr>
        <w:lang w:val="ru-RU" w:eastAsia="ru-RU" w:bidi="ru-RU"/>
      </w:rPr>
    </w:lvl>
    <w:lvl w:ilvl="6">
      <w:numFmt w:val="bullet"/>
      <w:lvlText w:val="•"/>
      <w:lvlJc w:val="left"/>
      <w:pPr>
        <w:ind w:left="6310" w:hanging="567"/>
      </w:pPr>
      <w:rPr>
        <w:lang w:val="ru-RU" w:eastAsia="ru-RU" w:bidi="ru-RU"/>
      </w:rPr>
    </w:lvl>
    <w:lvl w:ilvl="7">
      <w:numFmt w:val="bullet"/>
      <w:lvlText w:val="•"/>
      <w:lvlJc w:val="left"/>
      <w:pPr>
        <w:ind w:left="7324" w:hanging="567"/>
      </w:pPr>
      <w:rPr>
        <w:lang w:val="ru-RU" w:eastAsia="ru-RU" w:bidi="ru-RU"/>
      </w:rPr>
    </w:lvl>
    <w:lvl w:ilvl="8">
      <w:numFmt w:val="bullet"/>
      <w:lvlText w:val="•"/>
      <w:lvlJc w:val="left"/>
      <w:pPr>
        <w:ind w:left="8338" w:hanging="567"/>
      </w:pPr>
      <w:rPr>
        <w:lang w:val="ru-RU" w:eastAsia="ru-RU" w:bidi="ru-RU"/>
      </w:rPr>
    </w:lvl>
  </w:abstractNum>
  <w:abstractNum w:abstractNumId="4" w15:restartNumberingAfterBreak="0">
    <w:nsid w:val="1B7B721A"/>
    <w:multiLevelType w:val="multilevel"/>
    <w:tmpl w:val="92B838A2"/>
    <w:lvl w:ilvl="0">
      <w:start w:val="4"/>
      <w:numFmt w:val="decimal"/>
      <w:lvlText w:val="%1"/>
      <w:lvlJc w:val="left"/>
      <w:pPr>
        <w:ind w:left="112" w:hanging="564"/>
      </w:pPr>
      <w:rPr>
        <w:lang w:val="ru-RU" w:eastAsia="ru-RU" w:bidi="ru-RU"/>
      </w:rPr>
    </w:lvl>
    <w:lvl w:ilvl="1">
      <w:start w:val="1"/>
      <w:numFmt w:val="decimal"/>
      <w:lvlText w:val="%1.%2."/>
      <w:lvlJc w:val="left"/>
      <w:pPr>
        <w:ind w:left="112" w:hanging="564"/>
      </w:pPr>
      <w:rPr>
        <w:rFonts w:ascii="Times New Roman" w:eastAsia="Times New Roman" w:hAnsi="Times New Roman" w:cs="Times New Roman" w:hint="default"/>
        <w:spacing w:val="-29"/>
        <w:w w:val="100"/>
        <w:sz w:val="24"/>
        <w:szCs w:val="24"/>
        <w:lang w:val="ru-RU" w:eastAsia="ru-RU" w:bidi="ru-RU"/>
      </w:rPr>
    </w:lvl>
    <w:lvl w:ilvl="2">
      <w:numFmt w:val="bullet"/>
      <w:lvlText w:val="•"/>
      <w:lvlJc w:val="left"/>
      <w:pPr>
        <w:ind w:left="2169" w:hanging="564"/>
      </w:pPr>
      <w:rPr>
        <w:lang w:val="ru-RU" w:eastAsia="ru-RU" w:bidi="ru-RU"/>
      </w:rPr>
    </w:lvl>
    <w:lvl w:ilvl="3">
      <w:numFmt w:val="bullet"/>
      <w:lvlText w:val="•"/>
      <w:lvlJc w:val="left"/>
      <w:pPr>
        <w:ind w:left="3193" w:hanging="564"/>
      </w:pPr>
      <w:rPr>
        <w:lang w:val="ru-RU" w:eastAsia="ru-RU" w:bidi="ru-RU"/>
      </w:rPr>
    </w:lvl>
    <w:lvl w:ilvl="4">
      <w:numFmt w:val="bullet"/>
      <w:lvlText w:val="•"/>
      <w:lvlJc w:val="left"/>
      <w:pPr>
        <w:ind w:left="4218" w:hanging="564"/>
      </w:pPr>
      <w:rPr>
        <w:lang w:val="ru-RU" w:eastAsia="ru-RU" w:bidi="ru-RU"/>
      </w:rPr>
    </w:lvl>
    <w:lvl w:ilvl="5">
      <w:numFmt w:val="bullet"/>
      <w:lvlText w:val="•"/>
      <w:lvlJc w:val="left"/>
      <w:pPr>
        <w:ind w:left="5243" w:hanging="564"/>
      </w:pPr>
      <w:rPr>
        <w:lang w:val="ru-RU" w:eastAsia="ru-RU" w:bidi="ru-RU"/>
      </w:rPr>
    </w:lvl>
    <w:lvl w:ilvl="6">
      <w:numFmt w:val="bullet"/>
      <w:lvlText w:val="•"/>
      <w:lvlJc w:val="left"/>
      <w:pPr>
        <w:ind w:left="6267" w:hanging="564"/>
      </w:pPr>
      <w:rPr>
        <w:lang w:val="ru-RU" w:eastAsia="ru-RU" w:bidi="ru-RU"/>
      </w:rPr>
    </w:lvl>
    <w:lvl w:ilvl="7">
      <w:numFmt w:val="bullet"/>
      <w:lvlText w:val="•"/>
      <w:lvlJc w:val="left"/>
      <w:pPr>
        <w:ind w:left="7292" w:hanging="564"/>
      </w:pPr>
      <w:rPr>
        <w:lang w:val="ru-RU" w:eastAsia="ru-RU" w:bidi="ru-RU"/>
      </w:rPr>
    </w:lvl>
    <w:lvl w:ilvl="8">
      <w:numFmt w:val="bullet"/>
      <w:lvlText w:val="•"/>
      <w:lvlJc w:val="left"/>
      <w:pPr>
        <w:ind w:left="8317" w:hanging="564"/>
      </w:pPr>
      <w:rPr>
        <w:lang w:val="ru-RU" w:eastAsia="ru-RU" w:bidi="ru-RU"/>
      </w:rPr>
    </w:lvl>
  </w:abstractNum>
  <w:abstractNum w:abstractNumId="5" w15:restartNumberingAfterBreak="0">
    <w:nsid w:val="2FE521F8"/>
    <w:multiLevelType w:val="multilevel"/>
    <w:tmpl w:val="28F219C6"/>
    <w:lvl w:ilvl="0">
      <w:start w:val="1"/>
      <w:numFmt w:val="decimal"/>
      <w:lvlText w:val="%1"/>
      <w:lvlJc w:val="left"/>
      <w:pPr>
        <w:ind w:left="112" w:hanging="572"/>
      </w:pPr>
      <w:rPr>
        <w:lang w:val="ru-RU" w:eastAsia="ru-RU" w:bidi="ru-RU"/>
      </w:rPr>
    </w:lvl>
    <w:lvl w:ilvl="1">
      <w:start w:val="1"/>
      <w:numFmt w:val="decimal"/>
      <w:lvlText w:val="%1.%2."/>
      <w:lvlJc w:val="left"/>
      <w:pPr>
        <w:ind w:left="112" w:hanging="572"/>
      </w:pPr>
      <w:rPr>
        <w:rFonts w:ascii="Times New Roman" w:eastAsia="Times New Roman" w:hAnsi="Times New Roman" w:cs="Times New Roman" w:hint="default"/>
        <w:spacing w:val="-29"/>
        <w:w w:val="100"/>
        <w:sz w:val="24"/>
        <w:szCs w:val="24"/>
        <w:lang w:val="ru-RU" w:eastAsia="ru-RU" w:bidi="ru-RU"/>
      </w:rPr>
    </w:lvl>
    <w:lvl w:ilvl="2">
      <w:numFmt w:val="bullet"/>
      <w:lvlText w:val="•"/>
      <w:lvlJc w:val="left"/>
      <w:pPr>
        <w:ind w:left="2169" w:hanging="572"/>
      </w:pPr>
      <w:rPr>
        <w:lang w:val="ru-RU" w:eastAsia="ru-RU" w:bidi="ru-RU"/>
      </w:rPr>
    </w:lvl>
    <w:lvl w:ilvl="3">
      <w:numFmt w:val="bullet"/>
      <w:lvlText w:val="•"/>
      <w:lvlJc w:val="left"/>
      <w:pPr>
        <w:ind w:left="3193" w:hanging="572"/>
      </w:pPr>
      <w:rPr>
        <w:lang w:val="ru-RU" w:eastAsia="ru-RU" w:bidi="ru-RU"/>
      </w:rPr>
    </w:lvl>
    <w:lvl w:ilvl="4">
      <w:numFmt w:val="bullet"/>
      <w:lvlText w:val="•"/>
      <w:lvlJc w:val="left"/>
      <w:pPr>
        <w:ind w:left="4218" w:hanging="572"/>
      </w:pPr>
      <w:rPr>
        <w:lang w:val="ru-RU" w:eastAsia="ru-RU" w:bidi="ru-RU"/>
      </w:rPr>
    </w:lvl>
    <w:lvl w:ilvl="5">
      <w:numFmt w:val="bullet"/>
      <w:lvlText w:val="•"/>
      <w:lvlJc w:val="left"/>
      <w:pPr>
        <w:ind w:left="5243" w:hanging="572"/>
      </w:pPr>
      <w:rPr>
        <w:lang w:val="ru-RU" w:eastAsia="ru-RU" w:bidi="ru-RU"/>
      </w:rPr>
    </w:lvl>
    <w:lvl w:ilvl="6">
      <w:numFmt w:val="bullet"/>
      <w:lvlText w:val="•"/>
      <w:lvlJc w:val="left"/>
      <w:pPr>
        <w:ind w:left="6267" w:hanging="572"/>
      </w:pPr>
      <w:rPr>
        <w:lang w:val="ru-RU" w:eastAsia="ru-RU" w:bidi="ru-RU"/>
      </w:rPr>
    </w:lvl>
    <w:lvl w:ilvl="7">
      <w:numFmt w:val="bullet"/>
      <w:lvlText w:val="•"/>
      <w:lvlJc w:val="left"/>
      <w:pPr>
        <w:ind w:left="7292" w:hanging="572"/>
      </w:pPr>
      <w:rPr>
        <w:lang w:val="ru-RU" w:eastAsia="ru-RU" w:bidi="ru-RU"/>
      </w:rPr>
    </w:lvl>
    <w:lvl w:ilvl="8">
      <w:numFmt w:val="bullet"/>
      <w:lvlText w:val="•"/>
      <w:lvlJc w:val="left"/>
      <w:pPr>
        <w:ind w:left="8317" w:hanging="572"/>
      </w:pPr>
      <w:rPr>
        <w:lang w:val="ru-RU" w:eastAsia="ru-RU" w:bidi="ru-RU"/>
      </w:rPr>
    </w:lvl>
  </w:abstractNum>
  <w:abstractNum w:abstractNumId="6" w15:restartNumberingAfterBreak="0">
    <w:nsid w:val="3FCF27B7"/>
    <w:multiLevelType w:val="multilevel"/>
    <w:tmpl w:val="8AD0E16E"/>
    <w:lvl w:ilvl="0">
      <w:start w:val="14"/>
      <w:numFmt w:val="decimal"/>
      <w:lvlText w:val="%1."/>
      <w:lvlJc w:val="left"/>
      <w:pPr>
        <w:ind w:left="480" w:hanging="480"/>
      </w:pPr>
    </w:lvl>
    <w:lvl w:ilvl="1">
      <w:start w:val="2"/>
      <w:numFmt w:val="decimal"/>
      <w:lvlText w:val="%1.%2."/>
      <w:lvlJc w:val="left"/>
      <w:pPr>
        <w:ind w:left="37" w:hanging="480"/>
      </w:pPr>
    </w:lvl>
    <w:lvl w:ilvl="2">
      <w:start w:val="1"/>
      <w:numFmt w:val="decimal"/>
      <w:lvlText w:val="%1.%2.%3."/>
      <w:lvlJc w:val="left"/>
      <w:pPr>
        <w:ind w:left="-166" w:hanging="720"/>
      </w:pPr>
    </w:lvl>
    <w:lvl w:ilvl="3">
      <w:start w:val="1"/>
      <w:numFmt w:val="decimal"/>
      <w:lvlText w:val="%1.%2.%3.%4."/>
      <w:lvlJc w:val="left"/>
      <w:pPr>
        <w:ind w:left="-609" w:hanging="720"/>
      </w:pPr>
    </w:lvl>
    <w:lvl w:ilvl="4">
      <w:start w:val="1"/>
      <w:numFmt w:val="decimal"/>
      <w:lvlText w:val="%1.%2.%3.%4.%5."/>
      <w:lvlJc w:val="left"/>
      <w:pPr>
        <w:ind w:left="-692" w:hanging="1080"/>
      </w:pPr>
    </w:lvl>
    <w:lvl w:ilvl="5">
      <w:start w:val="1"/>
      <w:numFmt w:val="decimal"/>
      <w:lvlText w:val="%1.%2.%3.%4.%5.%6."/>
      <w:lvlJc w:val="left"/>
      <w:pPr>
        <w:ind w:left="-1135" w:hanging="1080"/>
      </w:pPr>
    </w:lvl>
    <w:lvl w:ilvl="6">
      <w:start w:val="1"/>
      <w:numFmt w:val="decimal"/>
      <w:lvlText w:val="%1.%2.%3.%4.%5.%6.%7."/>
      <w:lvlJc w:val="left"/>
      <w:pPr>
        <w:ind w:left="-1218" w:hanging="1440"/>
      </w:pPr>
    </w:lvl>
    <w:lvl w:ilvl="7">
      <w:start w:val="1"/>
      <w:numFmt w:val="decimal"/>
      <w:lvlText w:val="%1.%2.%3.%4.%5.%6.%7.%8."/>
      <w:lvlJc w:val="left"/>
      <w:pPr>
        <w:ind w:left="-1661" w:hanging="1440"/>
      </w:pPr>
    </w:lvl>
    <w:lvl w:ilvl="8">
      <w:start w:val="1"/>
      <w:numFmt w:val="decimal"/>
      <w:lvlText w:val="%1.%2.%3.%4.%5.%6.%7.%8.%9."/>
      <w:lvlJc w:val="left"/>
      <w:pPr>
        <w:ind w:left="-1744" w:hanging="1800"/>
      </w:pPr>
    </w:lvl>
  </w:abstractNum>
  <w:abstractNum w:abstractNumId="7" w15:restartNumberingAfterBreak="0">
    <w:nsid w:val="42D70714"/>
    <w:multiLevelType w:val="multilevel"/>
    <w:tmpl w:val="477240DE"/>
    <w:lvl w:ilvl="0">
      <w:start w:val="9"/>
      <w:numFmt w:val="decimal"/>
      <w:lvlText w:val="%1"/>
      <w:lvlJc w:val="left"/>
      <w:pPr>
        <w:ind w:left="2236" w:hanging="838"/>
      </w:pPr>
      <w:rPr>
        <w:lang w:val="ru-RU" w:eastAsia="ru-RU" w:bidi="ru-RU"/>
      </w:rPr>
    </w:lvl>
    <w:lvl w:ilvl="1">
      <w:start w:val="1"/>
      <w:numFmt w:val="decimal"/>
      <w:lvlText w:val="%1.%2."/>
      <w:lvlJc w:val="left"/>
      <w:pPr>
        <w:ind w:left="2236" w:hanging="838"/>
      </w:pPr>
      <w:rPr>
        <w:rFonts w:ascii="Times New Roman" w:eastAsia="Times New Roman" w:hAnsi="Times New Roman" w:cs="Times New Roman" w:hint="default"/>
        <w:spacing w:val="-8"/>
        <w:w w:val="100"/>
        <w:sz w:val="24"/>
        <w:szCs w:val="24"/>
        <w:lang w:val="ru-RU" w:eastAsia="ru-RU" w:bidi="ru-RU"/>
      </w:rPr>
    </w:lvl>
    <w:lvl w:ilvl="2">
      <w:start w:val="1"/>
      <w:numFmt w:val="decimal"/>
      <w:lvlText w:val="%1.%2.%3."/>
      <w:lvlJc w:val="left"/>
      <w:pPr>
        <w:ind w:left="2296" w:hanging="898"/>
      </w:pPr>
      <w:rPr>
        <w:rFonts w:ascii="Times New Roman" w:eastAsia="Times New Roman" w:hAnsi="Times New Roman" w:cs="Times New Roman" w:hint="default"/>
        <w:spacing w:val="-3"/>
        <w:w w:val="100"/>
        <w:sz w:val="24"/>
        <w:szCs w:val="24"/>
        <w:lang w:val="ru-RU" w:eastAsia="ru-RU" w:bidi="ru-RU"/>
      </w:rPr>
    </w:lvl>
    <w:lvl w:ilvl="3">
      <w:numFmt w:val="bullet"/>
      <w:lvlText w:val="•"/>
      <w:lvlJc w:val="left"/>
      <w:pPr>
        <w:ind w:left="4092" w:hanging="898"/>
      </w:pPr>
      <w:rPr>
        <w:lang w:val="ru-RU" w:eastAsia="ru-RU" w:bidi="ru-RU"/>
      </w:rPr>
    </w:lvl>
    <w:lvl w:ilvl="4">
      <w:numFmt w:val="bullet"/>
      <w:lvlText w:val="•"/>
      <w:lvlJc w:val="left"/>
      <w:pPr>
        <w:ind w:left="4988" w:hanging="898"/>
      </w:pPr>
      <w:rPr>
        <w:lang w:val="ru-RU" w:eastAsia="ru-RU" w:bidi="ru-RU"/>
      </w:rPr>
    </w:lvl>
    <w:lvl w:ilvl="5">
      <w:numFmt w:val="bullet"/>
      <w:lvlText w:val="•"/>
      <w:lvlJc w:val="left"/>
      <w:pPr>
        <w:ind w:left="5885" w:hanging="898"/>
      </w:pPr>
      <w:rPr>
        <w:lang w:val="ru-RU" w:eastAsia="ru-RU" w:bidi="ru-RU"/>
      </w:rPr>
    </w:lvl>
    <w:lvl w:ilvl="6">
      <w:numFmt w:val="bullet"/>
      <w:lvlText w:val="•"/>
      <w:lvlJc w:val="left"/>
      <w:pPr>
        <w:ind w:left="6781" w:hanging="898"/>
      </w:pPr>
      <w:rPr>
        <w:lang w:val="ru-RU" w:eastAsia="ru-RU" w:bidi="ru-RU"/>
      </w:rPr>
    </w:lvl>
    <w:lvl w:ilvl="7">
      <w:numFmt w:val="bullet"/>
      <w:lvlText w:val="•"/>
      <w:lvlJc w:val="left"/>
      <w:pPr>
        <w:ind w:left="7677" w:hanging="898"/>
      </w:pPr>
      <w:rPr>
        <w:lang w:val="ru-RU" w:eastAsia="ru-RU" w:bidi="ru-RU"/>
      </w:rPr>
    </w:lvl>
    <w:lvl w:ilvl="8">
      <w:numFmt w:val="bullet"/>
      <w:lvlText w:val="•"/>
      <w:lvlJc w:val="left"/>
      <w:pPr>
        <w:ind w:left="8573" w:hanging="898"/>
      </w:pPr>
      <w:rPr>
        <w:lang w:val="ru-RU" w:eastAsia="ru-RU" w:bidi="ru-RU"/>
      </w:rPr>
    </w:lvl>
  </w:abstractNum>
  <w:abstractNum w:abstractNumId="8" w15:restartNumberingAfterBreak="0">
    <w:nsid w:val="4B484674"/>
    <w:multiLevelType w:val="multilevel"/>
    <w:tmpl w:val="10501B84"/>
    <w:lvl w:ilvl="0">
      <w:start w:val="5"/>
      <w:numFmt w:val="decimal"/>
      <w:lvlText w:val="%1"/>
      <w:lvlJc w:val="left"/>
      <w:pPr>
        <w:ind w:left="2236" w:hanging="488"/>
      </w:pPr>
      <w:rPr>
        <w:lang w:val="ru-RU" w:eastAsia="ru-RU" w:bidi="ru-RU"/>
      </w:rPr>
    </w:lvl>
    <w:lvl w:ilvl="1">
      <w:start w:val="1"/>
      <w:numFmt w:val="decimal"/>
      <w:lvlText w:val="%1.%2."/>
      <w:lvlJc w:val="left"/>
      <w:pPr>
        <w:ind w:left="2236" w:hanging="488"/>
      </w:pPr>
      <w:rPr>
        <w:rFonts w:ascii="Times New Roman" w:eastAsia="Times New Roman" w:hAnsi="Times New Roman" w:cs="Times New Roman" w:hint="default"/>
        <w:spacing w:val="-5"/>
        <w:w w:val="100"/>
        <w:sz w:val="24"/>
        <w:szCs w:val="24"/>
        <w:lang w:val="ru-RU" w:eastAsia="ru-RU" w:bidi="ru-RU"/>
      </w:rPr>
    </w:lvl>
    <w:lvl w:ilvl="2">
      <w:numFmt w:val="bullet"/>
      <w:lvlText w:val="•"/>
      <w:lvlJc w:val="left"/>
      <w:pPr>
        <w:ind w:left="3865" w:hanging="488"/>
      </w:pPr>
      <w:rPr>
        <w:lang w:val="ru-RU" w:eastAsia="ru-RU" w:bidi="ru-RU"/>
      </w:rPr>
    </w:lvl>
    <w:lvl w:ilvl="3">
      <w:numFmt w:val="bullet"/>
      <w:lvlText w:val="•"/>
      <w:lvlJc w:val="left"/>
      <w:pPr>
        <w:ind w:left="4677" w:hanging="488"/>
      </w:pPr>
      <w:rPr>
        <w:lang w:val="ru-RU" w:eastAsia="ru-RU" w:bidi="ru-RU"/>
      </w:rPr>
    </w:lvl>
    <w:lvl w:ilvl="4">
      <w:numFmt w:val="bullet"/>
      <w:lvlText w:val="•"/>
      <w:lvlJc w:val="left"/>
      <w:pPr>
        <w:ind w:left="5490" w:hanging="488"/>
      </w:pPr>
      <w:rPr>
        <w:lang w:val="ru-RU" w:eastAsia="ru-RU" w:bidi="ru-RU"/>
      </w:rPr>
    </w:lvl>
    <w:lvl w:ilvl="5">
      <w:numFmt w:val="bullet"/>
      <w:lvlText w:val="•"/>
      <w:lvlJc w:val="left"/>
      <w:pPr>
        <w:ind w:left="6303" w:hanging="488"/>
      </w:pPr>
      <w:rPr>
        <w:lang w:val="ru-RU" w:eastAsia="ru-RU" w:bidi="ru-RU"/>
      </w:rPr>
    </w:lvl>
    <w:lvl w:ilvl="6">
      <w:numFmt w:val="bullet"/>
      <w:lvlText w:val="•"/>
      <w:lvlJc w:val="left"/>
      <w:pPr>
        <w:ind w:left="7115" w:hanging="488"/>
      </w:pPr>
      <w:rPr>
        <w:lang w:val="ru-RU" w:eastAsia="ru-RU" w:bidi="ru-RU"/>
      </w:rPr>
    </w:lvl>
    <w:lvl w:ilvl="7">
      <w:numFmt w:val="bullet"/>
      <w:lvlText w:val="•"/>
      <w:lvlJc w:val="left"/>
      <w:pPr>
        <w:ind w:left="7928" w:hanging="488"/>
      </w:pPr>
      <w:rPr>
        <w:lang w:val="ru-RU" w:eastAsia="ru-RU" w:bidi="ru-RU"/>
      </w:rPr>
    </w:lvl>
    <w:lvl w:ilvl="8">
      <w:numFmt w:val="bullet"/>
      <w:lvlText w:val="•"/>
      <w:lvlJc w:val="left"/>
      <w:pPr>
        <w:ind w:left="8741" w:hanging="488"/>
      </w:pPr>
      <w:rPr>
        <w:lang w:val="ru-RU" w:eastAsia="ru-RU" w:bidi="ru-RU"/>
      </w:rPr>
    </w:lvl>
  </w:abstractNum>
  <w:abstractNum w:abstractNumId="9" w15:restartNumberingAfterBreak="0">
    <w:nsid w:val="54AE6623"/>
    <w:multiLevelType w:val="hybridMultilevel"/>
    <w:tmpl w:val="7E24912C"/>
    <w:lvl w:ilvl="0" w:tplc="0419000F">
      <w:start w:val="1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5DC34547"/>
    <w:multiLevelType w:val="multilevel"/>
    <w:tmpl w:val="0D7216B2"/>
    <w:lvl w:ilvl="0">
      <w:start w:val="12"/>
      <w:numFmt w:val="decimal"/>
      <w:lvlText w:val="%1"/>
      <w:lvlJc w:val="left"/>
      <w:pPr>
        <w:ind w:left="1245" w:hanging="567"/>
      </w:pPr>
      <w:rPr>
        <w:lang w:val="ru-RU" w:eastAsia="ru-RU" w:bidi="ru-RU"/>
      </w:rPr>
    </w:lvl>
    <w:lvl w:ilvl="1">
      <w:start w:val="1"/>
      <w:numFmt w:val="decimal"/>
      <w:lvlText w:val="%1.%2."/>
      <w:lvlJc w:val="left"/>
      <w:pPr>
        <w:ind w:left="1245" w:hanging="567"/>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3065" w:hanging="567"/>
      </w:pPr>
      <w:rPr>
        <w:lang w:val="ru-RU" w:eastAsia="ru-RU" w:bidi="ru-RU"/>
      </w:rPr>
    </w:lvl>
    <w:lvl w:ilvl="3">
      <w:numFmt w:val="bullet"/>
      <w:lvlText w:val="•"/>
      <w:lvlJc w:val="left"/>
      <w:pPr>
        <w:ind w:left="3977" w:hanging="567"/>
      </w:pPr>
      <w:rPr>
        <w:lang w:val="ru-RU" w:eastAsia="ru-RU" w:bidi="ru-RU"/>
      </w:rPr>
    </w:lvl>
    <w:lvl w:ilvl="4">
      <w:numFmt w:val="bullet"/>
      <w:lvlText w:val="•"/>
      <w:lvlJc w:val="left"/>
      <w:pPr>
        <w:ind w:left="4890" w:hanging="567"/>
      </w:pPr>
      <w:rPr>
        <w:lang w:val="ru-RU" w:eastAsia="ru-RU" w:bidi="ru-RU"/>
      </w:rPr>
    </w:lvl>
    <w:lvl w:ilvl="5">
      <w:numFmt w:val="bullet"/>
      <w:lvlText w:val="•"/>
      <w:lvlJc w:val="left"/>
      <w:pPr>
        <w:ind w:left="5803" w:hanging="567"/>
      </w:pPr>
      <w:rPr>
        <w:lang w:val="ru-RU" w:eastAsia="ru-RU" w:bidi="ru-RU"/>
      </w:rPr>
    </w:lvl>
    <w:lvl w:ilvl="6">
      <w:numFmt w:val="bullet"/>
      <w:lvlText w:val="•"/>
      <w:lvlJc w:val="left"/>
      <w:pPr>
        <w:ind w:left="6715" w:hanging="567"/>
      </w:pPr>
      <w:rPr>
        <w:lang w:val="ru-RU" w:eastAsia="ru-RU" w:bidi="ru-RU"/>
      </w:rPr>
    </w:lvl>
    <w:lvl w:ilvl="7">
      <w:numFmt w:val="bullet"/>
      <w:lvlText w:val="•"/>
      <w:lvlJc w:val="left"/>
      <w:pPr>
        <w:ind w:left="7628" w:hanging="567"/>
      </w:pPr>
      <w:rPr>
        <w:lang w:val="ru-RU" w:eastAsia="ru-RU" w:bidi="ru-RU"/>
      </w:rPr>
    </w:lvl>
    <w:lvl w:ilvl="8">
      <w:numFmt w:val="bullet"/>
      <w:lvlText w:val="•"/>
      <w:lvlJc w:val="left"/>
      <w:pPr>
        <w:ind w:left="8541" w:hanging="567"/>
      </w:pPr>
      <w:rPr>
        <w:lang w:val="ru-RU" w:eastAsia="ru-RU" w:bidi="ru-RU"/>
      </w:rPr>
    </w:lvl>
  </w:abstractNum>
  <w:abstractNum w:abstractNumId="11" w15:restartNumberingAfterBreak="0">
    <w:nsid w:val="610B3AC0"/>
    <w:multiLevelType w:val="multilevel"/>
    <w:tmpl w:val="41D6FD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26E64D7"/>
    <w:multiLevelType w:val="multilevel"/>
    <w:tmpl w:val="EE38907C"/>
    <w:lvl w:ilvl="0">
      <w:start w:val="11"/>
      <w:numFmt w:val="decimal"/>
      <w:lvlText w:val="%1"/>
      <w:lvlJc w:val="left"/>
      <w:pPr>
        <w:ind w:left="112" w:hanging="567"/>
      </w:pPr>
      <w:rPr>
        <w:lang w:val="ru-RU" w:eastAsia="ru-RU" w:bidi="ru-RU"/>
      </w:rPr>
    </w:lvl>
    <w:lvl w:ilvl="1">
      <w:start w:val="1"/>
      <w:numFmt w:val="decimal"/>
      <w:lvlText w:val="%1.%2."/>
      <w:lvlJc w:val="left"/>
      <w:pPr>
        <w:ind w:left="112" w:hanging="567"/>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2169" w:hanging="567"/>
      </w:pPr>
      <w:rPr>
        <w:lang w:val="ru-RU" w:eastAsia="ru-RU" w:bidi="ru-RU"/>
      </w:rPr>
    </w:lvl>
    <w:lvl w:ilvl="3">
      <w:numFmt w:val="bullet"/>
      <w:lvlText w:val="•"/>
      <w:lvlJc w:val="left"/>
      <w:pPr>
        <w:ind w:left="3193" w:hanging="567"/>
      </w:pPr>
      <w:rPr>
        <w:lang w:val="ru-RU" w:eastAsia="ru-RU" w:bidi="ru-RU"/>
      </w:rPr>
    </w:lvl>
    <w:lvl w:ilvl="4">
      <w:numFmt w:val="bullet"/>
      <w:lvlText w:val="•"/>
      <w:lvlJc w:val="left"/>
      <w:pPr>
        <w:ind w:left="4218" w:hanging="567"/>
      </w:pPr>
      <w:rPr>
        <w:lang w:val="ru-RU" w:eastAsia="ru-RU" w:bidi="ru-RU"/>
      </w:rPr>
    </w:lvl>
    <w:lvl w:ilvl="5">
      <w:numFmt w:val="bullet"/>
      <w:lvlText w:val="•"/>
      <w:lvlJc w:val="left"/>
      <w:pPr>
        <w:ind w:left="5243" w:hanging="567"/>
      </w:pPr>
      <w:rPr>
        <w:lang w:val="ru-RU" w:eastAsia="ru-RU" w:bidi="ru-RU"/>
      </w:rPr>
    </w:lvl>
    <w:lvl w:ilvl="6">
      <w:numFmt w:val="bullet"/>
      <w:lvlText w:val="•"/>
      <w:lvlJc w:val="left"/>
      <w:pPr>
        <w:ind w:left="6267" w:hanging="567"/>
      </w:pPr>
      <w:rPr>
        <w:lang w:val="ru-RU" w:eastAsia="ru-RU" w:bidi="ru-RU"/>
      </w:rPr>
    </w:lvl>
    <w:lvl w:ilvl="7">
      <w:numFmt w:val="bullet"/>
      <w:lvlText w:val="•"/>
      <w:lvlJc w:val="left"/>
      <w:pPr>
        <w:ind w:left="7292" w:hanging="567"/>
      </w:pPr>
      <w:rPr>
        <w:lang w:val="ru-RU" w:eastAsia="ru-RU" w:bidi="ru-RU"/>
      </w:rPr>
    </w:lvl>
    <w:lvl w:ilvl="8">
      <w:numFmt w:val="bullet"/>
      <w:lvlText w:val="•"/>
      <w:lvlJc w:val="left"/>
      <w:pPr>
        <w:ind w:left="8317" w:hanging="567"/>
      </w:pPr>
      <w:rPr>
        <w:lang w:val="ru-RU" w:eastAsia="ru-RU" w:bidi="ru-RU"/>
      </w:rPr>
    </w:lvl>
  </w:abstractNum>
  <w:abstractNum w:abstractNumId="13" w15:restartNumberingAfterBreak="0">
    <w:nsid w:val="69EC57C4"/>
    <w:multiLevelType w:val="multilevel"/>
    <w:tmpl w:val="6388E68A"/>
    <w:lvl w:ilvl="0">
      <w:start w:val="7"/>
      <w:numFmt w:val="decimal"/>
      <w:lvlText w:val="%1"/>
      <w:lvlJc w:val="left"/>
      <w:pPr>
        <w:ind w:left="112" w:hanging="428"/>
      </w:pPr>
      <w:rPr>
        <w:lang w:val="ru-RU" w:eastAsia="ru-RU" w:bidi="ru-RU"/>
      </w:rPr>
    </w:lvl>
    <w:lvl w:ilvl="1">
      <w:start w:val="1"/>
      <w:numFmt w:val="decimal"/>
      <w:lvlText w:val="%1.%2."/>
      <w:lvlJc w:val="left"/>
      <w:pPr>
        <w:ind w:left="112" w:hanging="428"/>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2169" w:hanging="428"/>
      </w:pPr>
      <w:rPr>
        <w:lang w:val="ru-RU" w:eastAsia="ru-RU" w:bidi="ru-RU"/>
      </w:rPr>
    </w:lvl>
    <w:lvl w:ilvl="3">
      <w:numFmt w:val="bullet"/>
      <w:lvlText w:val="•"/>
      <w:lvlJc w:val="left"/>
      <w:pPr>
        <w:ind w:left="3193" w:hanging="428"/>
      </w:pPr>
      <w:rPr>
        <w:lang w:val="ru-RU" w:eastAsia="ru-RU" w:bidi="ru-RU"/>
      </w:rPr>
    </w:lvl>
    <w:lvl w:ilvl="4">
      <w:numFmt w:val="bullet"/>
      <w:lvlText w:val="•"/>
      <w:lvlJc w:val="left"/>
      <w:pPr>
        <w:ind w:left="4218" w:hanging="428"/>
      </w:pPr>
      <w:rPr>
        <w:lang w:val="ru-RU" w:eastAsia="ru-RU" w:bidi="ru-RU"/>
      </w:rPr>
    </w:lvl>
    <w:lvl w:ilvl="5">
      <w:numFmt w:val="bullet"/>
      <w:lvlText w:val="•"/>
      <w:lvlJc w:val="left"/>
      <w:pPr>
        <w:ind w:left="5243" w:hanging="428"/>
      </w:pPr>
      <w:rPr>
        <w:lang w:val="ru-RU" w:eastAsia="ru-RU" w:bidi="ru-RU"/>
      </w:rPr>
    </w:lvl>
    <w:lvl w:ilvl="6">
      <w:numFmt w:val="bullet"/>
      <w:lvlText w:val="•"/>
      <w:lvlJc w:val="left"/>
      <w:pPr>
        <w:ind w:left="6267" w:hanging="428"/>
      </w:pPr>
      <w:rPr>
        <w:lang w:val="ru-RU" w:eastAsia="ru-RU" w:bidi="ru-RU"/>
      </w:rPr>
    </w:lvl>
    <w:lvl w:ilvl="7">
      <w:numFmt w:val="bullet"/>
      <w:lvlText w:val="•"/>
      <w:lvlJc w:val="left"/>
      <w:pPr>
        <w:ind w:left="7292" w:hanging="428"/>
      </w:pPr>
      <w:rPr>
        <w:lang w:val="ru-RU" w:eastAsia="ru-RU" w:bidi="ru-RU"/>
      </w:rPr>
    </w:lvl>
    <w:lvl w:ilvl="8">
      <w:numFmt w:val="bullet"/>
      <w:lvlText w:val="•"/>
      <w:lvlJc w:val="left"/>
      <w:pPr>
        <w:ind w:left="8317" w:hanging="428"/>
      </w:pPr>
      <w:rPr>
        <w:lang w:val="ru-RU" w:eastAsia="ru-RU" w:bidi="ru-RU"/>
      </w:rPr>
    </w:lvl>
  </w:abstractNum>
  <w:abstractNum w:abstractNumId="14" w15:restartNumberingAfterBreak="0">
    <w:nsid w:val="75F630F7"/>
    <w:multiLevelType w:val="multilevel"/>
    <w:tmpl w:val="D4E03ED4"/>
    <w:lvl w:ilvl="0">
      <w:start w:val="8"/>
      <w:numFmt w:val="decimal"/>
      <w:lvlText w:val="%1"/>
      <w:lvlJc w:val="left"/>
      <w:pPr>
        <w:ind w:left="112" w:hanging="428"/>
      </w:pPr>
      <w:rPr>
        <w:lang w:val="ru-RU" w:eastAsia="ru-RU" w:bidi="ru-RU"/>
      </w:rPr>
    </w:lvl>
    <w:lvl w:ilvl="1">
      <w:start w:val="1"/>
      <w:numFmt w:val="decimal"/>
      <w:lvlText w:val="%1.%2."/>
      <w:lvlJc w:val="left"/>
      <w:pPr>
        <w:ind w:left="112" w:hanging="428"/>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4529" w:hanging="428"/>
      </w:pPr>
      <w:rPr>
        <w:lang w:val="ru-RU" w:eastAsia="ru-RU" w:bidi="ru-RU"/>
      </w:rPr>
    </w:lvl>
    <w:lvl w:ilvl="3">
      <w:numFmt w:val="bullet"/>
      <w:lvlText w:val="•"/>
      <w:lvlJc w:val="left"/>
      <w:pPr>
        <w:ind w:left="5259" w:hanging="428"/>
      </w:pPr>
      <w:rPr>
        <w:lang w:val="ru-RU" w:eastAsia="ru-RU" w:bidi="ru-RU"/>
      </w:rPr>
    </w:lvl>
    <w:lvl w:ilvl="4">
      <w:numFmt w:val="bullet"/>
      <w:lvlText w:val="•"/>
      <w:lvlJc w:val="left"/>
      <w:pPr>
        <w:ind w:left="5988" w:hanging="428"/>
      </w:pPr>
      <w:rPr>
        <w:lang w:val="ru-RU" w:eastAsia="ru-RU" w:bidi="ru-RU"/>
      </w:rPr>
    </w:lvl>
    <w:lvl w:ilvl="5">
      <w:numFmt w:val="bullet"/>
      <w:lvlText w:val="•"/>
      <w:lvlJc w:val="left"/>
      <w:pPr>
        <w:ind w:left="6718" w:hanging="428"/>
      </w:pPr>
      <w:rPr>
        <w:lang w:val="ru-RU" w:eastAsia="ru-RU" w:bidi="ru-RU"/>
      </w:rPr>
    </w:lvl>
    <w:lvl w:ilvl="6">
      <w:numFmt w:val="bullet"/>
      <w:lvlText w:val="•"/>
      <w:lvlJc w:val="left"/>
      <w:pPr>
        <w:ind w:left="7448" w:hanging="428"/>
      </w:pPr>
      <w:rPr>
        <w:lang w:val="ru-RU" w:eastAsia="ru-RU" w:bidi="ru-RU"/>
      </w:rPr>
    </w:lvl>
    <w:lvl w:ilvl="7">
      <w:numFmt w:val="bullet"/>
      <w:lvlText w:val="•"/>
      <w:lvlJc w:val="left"/>
      <w:pPr>
        <w:ind w:left="8177" w:hanging="428"/>
      </w:pPr>
      <w:rPr>
        <w:lang w:val="ru-RU" w:eastAsia="ru-RU" w:bidi="ru-RU"/>
      </w:rPr>
    </w:lvl>
    <w:lvl w:ilvl="8">
      <w:numFmt w:val="bullet"/>
      <w:lvlText w:val="•"/>
      <w:lvlJc w:val="left"/>
      <w:pPr>
        <w:ind w:left="8907" w:hanging="428"/>
      </w:pPr>
      <w:rPr>
        <w:lang w:val="ru-RU" w:eastAsia="ru-RU" w:bidi="ru-RU"/>
      </w:rPr>
    </w:lvl>
  </w:abstractNum>
  <w:abstractNum w:abstractNumId="15" w15:restartNumberingAfterBreak="0">
    <w:nsid w:val="76DB7CE5"/>
    <w:multiLevelType w:val="multilevel"/>
    <w:tmpl w:val="9C12DC6A"/>
    <w:lvl w:ilvl="0">
      <w:start w:val="10"/>
      <w:numFmt w:val="decimal"/>
      <w:lvlText w:val="%1"/>
      <w:lvlJc w:val="left"/>
      <w:pPr>
        <w:ind w:left="112" w:hanging="567"/>
      </w:pPr>
      <w:rPr>
        <w:lang w:val="ru-RU" w:eastAsia="ru-RU" w:bidi="ru-RU"/>
      </w:rPr>
    </w:lvl>
    <w:lvl w:ilvl="1">
      <w:start w:val="1"/>
      <w:numFmt w:val="decimal"/>
      <w:lvlText w:val="%1.%2."/>
      <w:lvlJc w:val="left"/>
      <w:pPr>
        <w:ind w:left="112" w:hanging="567"/>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2169" w:hanging="567"/>
      </w:pPr>
      <w:rPr>
        <w:lang w:val="ru-RU" w:eastAsia="ru-RU" w:bidi="ru-RU"/>
      </w:rPr>
    </w:lvl>
    <w:lvl w:ilvl="3">
      <w:numFmt w:val="bullet"/>
      <w:lvlText w:val="•"/>
      <w:lvlJc w:val="left"/>
      <w:pPr>
        <w:ind w:left="3193" w:hanging="567"/>
      </w:pPr>
      <w:rPr>
        <w:lang w:val="ru-RU" w:eastAsia="ru-RU" w:bidi="ru-RU"/>
      </w:rPr>
    </w:lvl>
    <w:lvl w:ilvl="4">
      <w:numFmt w:val="bullet"/>
      <w:lvlText w:val="•"/>
      <w:lvlJc w:val="left"/>
      <w:pPr>
        <w:ind w:left="4218" w:hanging="567"/>
      </w:pPr>
      <w:rPr>
        <w:lang w:val="ru-RU" w:eastAsia="ru-RU" w:bidi="ru-RU"/>
      </w:rPr>
    </w:lvl>
    <w:lvl w:ilvl="5">
      <w:numFmt w:val="bullet"/>
      <w:lvlText w:val="•"/>
      <w:lvlJc w:val="left"/>
      <w:pPr>
        <w:ind w:left="5243" w:hanging="567"/>
      </w:pPr>
      <w:rPr>
        <w:lang w:val="ru-RU" w:eastAsia="ru-RU" w:bidi="ru-RU"/>
      </w:rPr>
    </w:lvl>
    <w:lvl w:ilvl="6">
      <w:numFmt w:val="bullet"/>
      <w:lvlText w:val="•"/>
      <w:lvlJc w:val="left"/>
      <w:pPr>
        <w:ind w:left="6267" w:hanging="567"/>
      </w:pPr>
      <w:rPr>
        <w:lang w:val="ru-RU" w:eastAsia="ru-RU" w:bidi="ru-RU"/>
      </w:rPr>
    </w:lvl>
    <w:lvl w:ilvl="7">
      <w:numFmt w:val="bullet"/>
      <w:lvlText w:val="•"/>
      <w:lvlJc w:val="left"/>
      <w:pPr>
        <w:ind w:left="7292" w:hanging="567"/>
      </w:pPr>
      <w:rPr>
        <w:lang w:val="ru-RU" w:eastAsia="ru-RU" w:bidi="ru-RU"/>
      </w:rPr>
    </w:lvl>
    <w:lvl w:ilvl="8">
      <w:numFmt w:val="bullet"/>
      <w:lvlText w:val="•"/>
      <w:lvlJc w:val="left"/>
      <w:pPr>
        <w:ind w:left="8317" w:hanging="567"/>
      </w:pPr>
      <w:rPr>
        <w:lang w:val="ru-RU" w:eastAsia="ru-RU" w:bidi="ru-RU"/>
      </w:rPr>
    </w:lvl>
  </w:abstractNum>
  <w:abstractNum w:abstractNumId="16" w15:restartNumberingAfterBreak="0">
    <w:nsid w:val="784D629A"/>
    <w:multiLevelType w:val="hybridMultilevel"/>
    <w:tmpl w:val="D054D07E"/>
    <w:lvl w:ilvl="0" w:tplc="31283658">
      <w:start w:val="1"/>
      <w:numFmt w:val="decimal"/>
      <w:lvlText w:val="%1."/>
      <w:lvlJc w:val="left"/>
      <w:pPr>
        <w:ind w:left="4533" w:hanging="360"/>
      </w:pPr>
      <w:rPr>
        <w:rFonts w:ascii="Times New Roman" w:eastAsia="Times New Roman" w:hAnsi="Times New Roman" w:cs="Times New Roman" w:hint="default"/>
        <w:b/>
        <w:bCs/>
        <w:w w:val="100"/>
        <w:sz w:val="24"/>
        <w:szCs w:val="24"/>
        <w:lang w:val="ru-RU" w:eastAsia="ru-RU" w:bidi="ru-RU"/>
      </w:rPr>
    </w:lvl>
    <w:lvl w:ilvl="1" w:tplc="2976E54C">
      <w:start w:val="10"/>
      <w:numFmt w:val="decimal"/>
      <w:lvlText w:val="%2."/>
      <w:lvlJc w:val="left"/>
      <w:pPr>
        <w:ind w:left="4648" w:hanging="361"/>
      </w:pPr>
      <w:rPr>
        <w:rFonts w:ascii="Times New Roman" w:eastAsia="Times New Roman" w:hAnsi="Times New Roman" w:cs="Times New Roman" w:hint="default"/>
        <w:b/>
        <w:bCs/>
        <w:spacing w:val="-3"/>
        <w:w w:val="100"/>
        <w:sz w:val="24"/>
        <w:szCs w:val="24"/>
        <w:lang w:val="ru-RU" w:eastAsia="ru-RU" w:bidi="ru-RU"/>
      </w:rPr>
    </w:lvl>
    <w:lvl w:ilvl="2" w:tplc="34EC9026">
      <w:numFmt w:val="bullet"/>
      <w:lvlText w:val="•"/>
      <w:lvlJc w:val="left"/>
      <w:pPr>
        <w:ind w:left="5276" w:hanging="361"/>
      </w:pPr>
      <w:rPr>
        <w:lang w:val="ru-RU" w:eastAsia="ru-RU" w:bidi="ru-RU"/>
      </w:rPr>
    </w:lvl>
    <w:lvl w:ilvl="3" w:tplc="7DB4E4D6">
      <w:numFmt w:val="bullet"/>
      <w:lvlText w:val="•"/>
      <w:lvlJc w:val="left"/>
      <w:pPr>
        <w:ind w:left="5912" w:hanging="361"/>
      </w:pPr>
      <w:rPr>
        <w:lang w:val="ru-RU" w:eastAsia="ru-RU" w:bidi="ru-RU"/>
      </w:rPr>
    </w:lvl>
    <w:lvl w:ilvl="4" w:tplc="A06CE1B6">
      <w:numFmt w:val="bullet"/>
      <w:lvlText w:val="•"/>
      <w:lvlJc w:val="left"/>
      <w:pPr>
        <w:ind w:left="6548" w:hanging="361"/>
      </w:pPr>
      <w:rPr>
        <w:lang w:val="ru-RU" w:eastAsia="ru-RU" w:bidi="ru-RU"/>
      </w:rPr>
    </w:lvl>
    <w:lvl w:ilvl="5" w:tplc="8774FE16">
      <w:numFmt w:val="bullet"/>
      <w:lvlText w:val="•"/>
      <w:lvlJc w:val="left"/>
      <w:pPr>
        <w:ind w:left="7185" w:hanging="361"/>
      </w:pPr>
      <w:rPr>
        <w:lang w:val="ru-RU" w:eastAsia="ru-RU" w:bidi="ru-RU"/>
      </w:rPr>
    </w:lvl>
    <w:lvl w:ilvl="6" w:tplc="4120ECB6">
      <w:numFmt w:val="bullet"/>
      <w:lvlText w:val="•"/>
      <w:lvlJc w:val="left"/>
      <w:pPr>
        <w:ind w:left="7821" w:hanging="361"/>
      </w:pPr>
      <w:rPr>
        <w:lang w:val="ru-RU" w:eastAsia="ru-RU" w:bidi="ru-RU"/>
      </w:rPr>
    </w:lvl>
    <w:lvl w:ilvl="7" w:tplc="A0E85D52">
      <w:numFmt w:val="bullet"/>
      <w:lvlText w:val="•"/>
      <w:lvlJc w:val="left"/>
      <w:pPr>
        <w:ind w:left="8457" w:hanging="361"/>
      </w:pPr>
      <w:rPr>
        <w:lang w:val="ru-RU" w:eastAsia="ru-RU" w:bidi="ru-RU"/>
      </w:rPr>
    </w:lvl>
    <w:lvl w:ilvl="8" w:tplc="8D94D59E">
      <w:numFmt w:val="bullet"/>
      <w:lvlText w:val="•"/>
      <w:lvlJc w:val="left"/>
      <w:pPr>
        <w:ind w:left="9093" w:hanging="361"/>
      </w:pPr>
      <w:rPr>
        <w:lang w:val="ru-RU" w:eastAsia="ru-RU" w:bidi="ru-RU"/>
      </w:rPr>
    </w:lvl>
  </w:abstractNum>
  <w:abstractNum w:abstractNumId="17" w15:restartNumberingAfterBreak="0">
    <w:nsid w:val="79FB5733"/>
    <w:multiLevelType w:val="multilevel"/>
    <w:tmpl w:val="5FDAA4D6"/>
    <w:lvl w:ilvl="0">
      <w:start w:val="6"/>
      <w:numFmt w:val="decimal"/>
      <w:lvlText w:val="%1"/>
      <w:lvlJc w:val="left"/>
      <w:pPr>
        <w:ind w:left="1106" w:hanging="428"/>
      </w:pPr>
      <w:rPr>
        <w:lang w:val="ru-RU" w:eastAsia="ru-RU" w:bidi="ru-RU"/>
      </w:rPr>
    </w:lvl>
    <w:lvl w:ilvl="1">
      <w:start w:val="1"/>
      <w:numFmt w:val="decimal"/>
      <w:lvlText w:val="%1.%2."/>
      <w:lvlJc w:val="left"/>
      <w:pPr>
        <w:ind w:left="1106" w:hanging="428"/>
      </w:pPr>
      <w:rPr>
        <w:rFonts w:ascii="Times New Roman" w:eastAsia="Times New Roman" w:hAnsi="Times New Roman" w:cs="Times New Roman" w:hint="default"/>
        <w:w w:val="100"/>
        <w:sz w:val="24"/>
        <w:szCs w:val="24"/>
        <w:lang w:val="ru-RU" w:eastAsia="ru-RU" w:bidi="ru-RU"/>
      </w:rPr>
    </w:lvl>
    <w:lvl w:ilvl="2">
      <w:numFmt w:val="bullet"/>
      <w:lvlText w:val="•"/>
      <w:lvlJc w:val="left"/>
      <w:pPr>
        <w:ind w:left="2953" w:hanging="428"/>
      </w:pPr>
      <w:rPr>
        <w:lang w:val="ru-RU" w:eastAsia="ru-RU" w:bidi="ru-RU"/>
      </w:rPr>
    </w:lvl>
    <w:lvl w:ilvl="3">
      <w:numFmt w:val="bullet"/>
      <w:lvlText w:val="•"/>
      <w:lvlJc w:val="left"/>
      <w:pPr>
        <w:ind w:left="3879" w:hanging="428"/>
      </w:pPr>
      <w:rPr>
        <w:lang w:val="ru-RU" w:eastAsia="ru-RU" w:bidi="ru-RU"/>
      </w:rPr>
    </w:lvl>
    <w:lvl w:ilvl="4">
      <w:numFmt w:val="bullet"/>
      <w:lvlText w:val="•"/>
      <w:lvlJc w:val="left"/>
      <w:pPr>
        <w:ind w:left="4806" w:hanging="428"/>
      </w:pPr>
      <w:rPr>
        <w:lang w:val="ru-RU" w:eastAsia="ru-RU" w:bidi="ru-RU"/>
      </w:rPr>
    </w:lvl>
    <w:lvl w:ilvl="5">
      <w:numFmt w:val="bullet"/>
      <w:lvlText w:val="•"/>
      <w:lvlJc w:val="left"/>
      <w:pPr>
        <w:ind w:left="5733" w:hanging="428"/>
      </w:pPr>
      <w:rPr>
        <w:lang w:val="ru-RU" w:eastAsia="ru-RU" w:bidi="ru-RU"/>
      </w:rPr>
    </w:lvl>
    <w:lvl w:ilvl="6">
      <w:numFmt w:val="bullet"/>
      <w:lvlText w:val="•"/>
      <w:lvlJc w:val="left"/>
      <w:pPr>
        <w:ind w:left="6659" w:hanging="428"/>
      </w:pPr>
      <w:rPr>
        <w:lang w:val="ru-RU" w:eastAsia="ru-RU" w:bidi="ru-RU"/>
      </w:rPr>
    </w:lvl>
    <w:lvl w:ilvl="7">
      <w:numFmt w:val="bullet"/>
      <w:lvlText w:val="•"/>
      <w:lvlJc w:val="left"/>
      <w:pPr>
        <w:ind w:left="7586" w:hanging="428"/>
      </w:pPr>
      <w:rPr>
        <w:lang w:val="ru-RU" w:eastAsia="ru-RU" w:bidi="ru-RU"/>
      </w:rPr>
    </w:lvl>
    <w:lvl w:ilvl="8">
      <w:numFmt w:val="bullet"/>
      <w:lvlText w:val="•"/>
      <w:lvlJc w:val="left"/>
      <w:pPr>
        <w:ind w:left="8513" w:hanging="428"/>
      </w:pPr>
      <w:rPr>
        <w:lang w:val="ru-RU" w:eastAsia="ru-RU" w:bidi="ru-RU"/>
      </w:rPr>
    </w:lvl>
  </w:abstractNum>
  <w:num w:numId="1">
    <w:abstractNumId w:val="16"/>
    <w:lvlOverride w:ilvl="0">
      <w:startOverride w:val="1"/>
    </w:lvlOverride>
    <w:lvlOverride w:ilvl="1">
      <w:startOverride w:val="10"/>
    </w:lvlOverride>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2"/>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4">
    <w:abstractNumId w:val="3"/>
    <w:lvlOverride w:ilvl="0">
      <w:startOverride w:val="3"/>
    </w:lvlOverride>
    <w:lvlOverride w:ilvl="1">
      <w:startOverride w:val="1"/>
    </w:lvlOverride>
    <w:lvlOverride w:ilvl="2">
      <w:startOverride w:val="1"/>
    </w:lvlOverride>
    <w:lvlOverride w:ilvl="3"/>
    <w:lvlOverride w:ilvl="4"/>
    <w:lvlOverride w:ilvl="5"/>
    <w:lvlOverride w:ilvl="6"/>
    <w:lvlOverride w:ilvl="7"/>
    <w:lvlOverride w:ilvl="8"/>
  </w:num>
  <w:num w:numId="5">
    <w:abstractNumId w:val="4"/>
    <w:lvlOverride w:ilvl="0">
      <w:startOverride w:val="4"/>
    </w:lvlOverride>
    <w:lvlOverride w:ilvl="1">
      <w:startOverride w:val="1"/>
    </w:lvlOverride>
    <w:lvlOverride w:ilvl="2"/>
    <w:lvlOverride w:ilvl="3"/>
    <w:lvlOverride w:ilvl="4"/>
    <w:lvlOverride w:ilvl="5"/>
    <w:lvlOverride w:ilvl="6"/>
    <w:lvlOverride w:ilvl="7"/>
    <w:lvlOverride w:ilvl="8"/>
  </w:num>
  <w:num w:numId="6">
    <w:abstractNumId w:val="8"/>
    <w:lvlOverride w:ilvl="0">
      <w:startOverride w:val="5"/>
    </w:lvlOverride>
    <w:lvlOverride w:ilvl="1">
      <w:startOverride w:val="1"/>
    </w:lvlOverride>
    <w:lvlOverride w:ilvl="2"/>
    <w:lvlOverride w:ilvl="3"/>
    <w:lvlOverride w:ilvl="4"/>
    <w:lvlOverride w:ilvl="5"/>
    <w:lvlOverride w:ilvl="6"/>
    <w:lvlOverride w:ilvl="7"/>
    <w:lvlOverride w:ilvl="8"/>
  </w:num>
  <w:num w:numId="7">
    <w:abstractNumId w:val="17"/>
    <w:lvlOverride w:ilvl="0">
      <w:startOverride w:val="6"/>
    </w:lvlOverride>
    <w:lvlOverride w:ilvl="1">
      <w:startOverride w:val="1"/>
    </w:lvlOverride>
    <w:lvlOverride w:ilvl="2"/>
    <w:lvlOverride w:ilvl="3"/>
    <w:lvlOverride w:ilvl="4"/>
    <w:lvlOverride w:ilvl="5"/>
    <w:lvlOverride w:ilvl="6"/>
    <w:lvlOverride w:ilvl="7"/>
    <w:lvlOverride w:ilvl="8"/>
  </w:num>
  <w:num w:numId="8">
    <w:abstractNumId w:val="13"/>
    <w:lvlOverride w:ilvl="0">
      <w:startOverride w:val="7"/>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8"/>
    </w:lvlOverride>
    <w:lvlOverride w:ilvl="1">
      <w:startOverride w:val="1"/>
    </w:lvlOverride>
    <w:lvlOverride w:ilvl="2"/>
    <w:lvlOverride w:ilvl="3"/>
    <w:lvlOverride w:ilvl="4"/>
    <w:lvlOverride w:ilvl="5"/>
    <w:lvlOverride w:ilvl="6"/>
    <w:lvlOverride w:ilvl="7"/>
    <w:lvlOverride w:ilvl="8"/>
  </w:num>
  <w:num w:numId="10">
    <w:abstractNumId w:val="7"/>
    <w:lvlOverride w:ilvl="0">
      <w:startOverride w:val="9"/>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15"/>
    <w:lvlOverride w:ilvl="0">
      <w:startOverride w:val="10"/>
    </w:lvlOverride>
    <w:lvlOverride w:ilvl="1">
      <w:startOverride w:val="1"/>
    </w:lvlOverride>
    <w:lvlOverride w:ilvl="2"/>
    <w:lvlOverride w:ilvl="3"/>
    <w:lvlOverride w:ilvl="4"/>
    <w:lvlOverride w:ilvl="5"/>
    <w:lvlOverride w:ilvl="6"/>
    <w:lvlOverride w:ilvl="7"/>
    <w:lvlOverride w:ilvl="8"/>
  </w:num>
  <w:num w:numId="12">
    <w:abstractNumId w:val="12"/>
    <w:lvlOverride w:ilvl="0">
      <w:startOverride w:val="11"/>
    </w:lvlOverride>
    <w:lvlOverride w:ilvl="1">
      <w:startOverride w:val="1"/>
    </w:lvlOverride>
    <w:lvlOverride w:ilvl="2"/>
    <w:lvlOverride w:ilvl="3"/>
    <w:lvlOverride w:ilvl="4"/>
    <w:lvlOverride w:ilvl="5"/>
    <w:lvlOverride w:ilvl="6"/>
    <w:lvlOverride w:ilvl="7"/>
    <w:lvlOverride w:ilvl="8"/>
  </w:num>
  <w:num w:numId="13">
    <w:abstractNumId w:val="10"/>
    <w:lvlOverride w:ilvl="0">
      <w:startOverride w:val="12"/>
    </w:lvlOverride>
    <w:lvlOverride w:ilvl="1">
      <w:startOverride w:val="1"/>
    </w:lvlOverride>
    <w:lvlOverride w:ilvl="2"/>
    <w:lvlOverride w:ilvl="3"/>
    <w:lvlOverride w:ilvl="4"/>
    <w:lvlOverride w:ilvl="5"/>
    <w:lvlOverride w:ilvl="6"/>
    <w:lvlOverride w:ilvl="7"/>
    <w:lvlOverride w:ilvl="8"/>
  </w:num>
  <w:num w:numId="14">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C0E"/>
    <w:rsid w:val="000321DC"/>
    <w:rsid w:val="00100777"/>
    <w:rsid w:val="001507B5"/>
    <w:rsid w:val="002021E3"/>
    <w:rsid w:val="0050262E"/>
    <w:rsid w:val="00540A21"/>
    <w:rsid w:val="00555C36"/>
    <w:rsid w:val="007202D9"/>
    <w:rsid w:val="007854FE"/>
    <w:rsid w:val="0082692B"/>
    <w:rsid w:val="00913060"/>
    <w:rsid w:val="00964914"/>
    <w:rsid w:val="00A83D0A"/>
    <w:rsid w:val="00C04B2B"/>
    <w:rsid w:val="00C305AF"/>
    <w:rsid w:val="00C32376"/>
    <w:rsid w:val="00E052DB"/>
    <w:rsid w:val="00EA2C0E"/>
    <w:rsid w:val="00FB7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DC613"/>
  <w15:chartTrackingRefBased/>
  <w15:docId w15:val="{CF38BF30-7EF6-4E2E-9F3A-D79D2DBC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A2C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A2C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A2C0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A2C0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A2C0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A2C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2C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2C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2C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2C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A2C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A2C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A2C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A2C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A2C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2C0E"/>
    <w:rPr>
      <w:rFonts w:eastAsiaTheme="majorEastAsia" w:cstheme="majorBidi"/>
      <w:color w:val="595959" w:themeColor="text1" w:themeTint="A6"/>
    </w:rPr>
  </w:style>
  <w:style w:type="character" w:customStyle="1" w:styleId="80">
    <w:name w:val="Заголовок 8 Знак"/>
    <w:basedOn w:val="a0"/>
    <w:link w:val="8"/>
    <w:uiPriority w:val="9"/>
    <w:semiHidden/>
    <w:rsid w:val="00EA2C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2C0E"/>
    <w:rPr>
      <w:rFonts w:eastAsiaTheme="majorEastAsia" w:cstheme="majorBidi"/>
      <w:color w:val="272727" w:themeColor="text1" w:themeTint="D8"/>
    </w:rPr>
  </w:style>
  <w:style w:type="paragraph" w:styleId="a3">
    <w:name w:val="Title"/>
    <w:basedOn w:val="a"/>
    <w:next w:val="a"/>
    <w:link w:val="a4"/>
    <w:uiPriority w:val="10"/>
    <w:qFormat/>
    <w:rsid w:val="00EA2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A2C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C0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A2C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A2C0E"/>
    <w:pPr>
      <w:spacing w:before="160"/>
      <w:jc w:val="center"/>
    </w:pPr>
    <w:rPr>
      <w:i/>
      <w:iCs/>
      <w:color w:val="404040" w:themeColor="text1" w:themeTint="BF"/>
    </w:rPr>
  </w:style>
  <w:style w:type="character" w:customStyle="1" w:styleId="22">
    <w:name w:val="Цитата 2 Знак"/>
    <w:basedOn w:val="a0"/>
    <w:link w:val="21"/>
    <w:uiPriority w:val="29"/>
    <w:rsid w:val="00EA2C0E"/>
    <w:rPr>
      <w:i/>
      <w:iCs/>
      <w:color w:val="404040" w:themeColor="text1" w:themeTint="BF"/>
    </w:rPr>
  </w:style>
  <w:style w:type="paragraph" w:styleId="a7">
    <w:name w:val="List Paragraph"/>
    <w:basedOn w:val="a"/>
    <w:uiPriority w:val="34"/>
    <w:qFormat/>
    <w:rsid w:val="00EA2C0E"/>
    <w:pPr>
      <w:ind w:left="720"/>
      <w:contextualSpacing/>
    </w:pPr>
  </w:style>
  <w:style w:type="character" w:styleId="a8">
    <w:name w:val="Intense Emphasis"/>
    <w:basedOn w:val="a0"/>
    <w:uiPriority w:val="21"/>
    <w:qFormat/>
    <w:rsid w:val="00EA2C0E"/>
    <w:rPr>
      <w:i/>
      <w:iCs/>
      <w:color w:val="2F5496" w:themeColor="accent1" w:themeShade="BF"/>
    </w:rPr>
  </w:style>
  <w:style w:type="paragraph" w:styleId="a9">
    <w:name w:val="Intense Quote"/>
    <w:basedOn w:val="a"/>
    <w:next w:val="a"/>
    <w:link w:val="aa"/>
    <w:uiPriority w:val="30"/>
    <w:qFormat/>
    <w:rsid w:val="00EA2C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A2C0E"/>
    <w:rPr>
      <w:i/>
      <w:iCs/>
      <w:color w:val="2F5496" w:themeColor="accent1" w:themeShade="BF"/>
    </w:rPr>
  </w:style>
  <w:style w:type="character" w:styleId="ab">
    <w:name w:val="Intense Reference"/>
    <w:basedOn w:val="a0"/>
    <w:uiPriority w:val="32"/>
    <w:qFormat/>
    <w:rsid w:val="00EA2C0E"/>
    <w:rPr>
      <w:b/>
      <w:bCs/>
      <w:smallCaps/>
      <w:color w:val="2F5496" w:themeColor="accent1" w:themeShade="BF"/>
      <w:spacing w:val="5"/>
    </w:rPr>
  </w:style>
  <w:style w:type="character" w:styleId="ac">
    <w:name w:val="Hyperlink"/>
    <w:basedOn w:val="a0"/>
    <w:uiPriority w:val="99"/>
    <w:unhideWhenUsed/>
    <w:rsid w:val="00FB7441"/>
    <w:rPr>
      <w:color w:val="0563C1" w:themeColor="hyperlink"/>
      <w:u w:val="single"/>
    </w:rPr>
  </w:style>
  <w:style w:type="character" w:styleId="ad">
    <w:name w:val="Unresolved Mention"/>
    <w:basedOn w:val="a0"/>
    <w:uiPriority w:val="99"/>
    <w:semiHidden/>
    <w:unhideWhenUsed/>
    <w:rsid w:val="00FB7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ievleva\Downloads\&#1048;&#1079;&#1074;&#1077;&#1097;&#1077;&#1085;&#1080;&#1077;%20&#8470;40.docx" TargetMode="External"/><Relationship Id="rId3" Type="http://schemas.openxmlformats.org/officeDocument/2006/relationships/settings" Target="settings.xml"/><Relationship Id="rId7" Type="http://schemas.openxmlformats.org/officeDocument/2006/relationships/hyperlink" Target="https://login.consultant.ru/link/?req=doc&amp;base=LAW&amp;n=388534&amp;date=06.09.2021&amp;demo=1&amp;dst=10698&amp;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nievleva\Downloads\&#1048;&#1079;&#1074;&#1077;&#1097;&#1077;&#1085;&#1080;&#1077;%20&#8470;40.docx" TargetMode="External"/><Relationship Id="rId5" Type="http://schemas.openxmlformats.org/officeDocument/2006/relationships/hyperlink" Target="http://www.zakupki.gov.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5290</Words>
  <Characters>30154</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nievleva</dc:creator>
  <cp:keywords/>
  <dc:description/>
  <cp:lastModifiedBy>epak</cp:lastModifiedBy>
  <cp:revision>4</cp:revision>
  <dcterms:created xsi:type="dcterms:W3CDTF">2026-07-28T07:25:00Z</dcterms:created>
  <dcterms:modified xsi:type="dcterms:W3CDTF">2026-08-26T07:07:00Z</dcterms:modified>
</cp:coreProperties>
</file>