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0A7309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091B" w14:textId="77777777" w:rsidR="0049583B" w:rsidRPr="003A21B2" w:rsidRDefault="0049583B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3039D" w14:textId="18967786" w:rsidR="0049583B" w:rsidRPr="004C0F96" w:rsidRDefault="004C0F96" w:rsidP="00CB7A00">
            <w:pPr>
              <w:rPr>
                <w:lang w:val="en-US"/>
              </w:rPr>
            </w:pPr>
            <w:r w:rsidRPr="004C0F96">
              <w:t>Сканер</w:t>
            </w:r>
            <w:r w:rsidRPr="004C0F96">
              <w:rPr>
                <w:lang w:val="en-US"/>
              </w:rPr>
              <w:t xml:space="preserve"> MERTECH CL-2210 BLE Dongle P2D USB Black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E575B" w14:textId="77777777" w:rsidR="0049583B" w:rsidRPr="003A21B2" w:rsidRDefault="0049583B" w:rsidP="00931E56">
            <w:pPr>
              <w:jc w:val="center"/>
            </w:pPr>
            <w:r w:rsidRPr="003A21B2"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ACD0B9" w14:textId="4B7C6529" w:rsidR="00F47082" w:rsidRPr="007F287D" w:rsidRDefault="00F47082" w:rsidP="004C0F96">
            <w:pPr>
              <w:rPr>
                <w:color w:val="000000" w:themeColor="text1"/>
                <w:lang w:val="en-US"/>
              </w:rPr>
            </w:pPr>
            <w:r w:rsidRPr="004C0F96">
              <w:rPr>
                <w:color w:val="000000" w:themeColor="text1"/>
              </w:rPr>
              <w:t>Производитель</w:t>
            </w:r>
            <w:r w:rsidRPr="007F287D">
              <w:rPr>
                <w:color w:val="000000" w:themeColor="text1"/>
                <w:lang w:val="en-US"/>
              </w:rPr>
              <w:t xml:space="preserve">: </w:t>
            </w:r>
            <w:r w:rsidR="004C0F96" w:rsidRPr="007F287D">
              <w:rPr>
                <w:color w:val="000000" w:themeColor="text1"/>
                <w:lang w:val="en-US"/>
              </w:rPr>
              <w:t>MERTECH</w:t>
            </w:r>
            <w:r w:rsidRPr="007F287D">
              <w:rPr>
                <w:color w:val="000000" w:themeColor="text1"/>
                <w:lang w:val="en-US"/>
              </w:rPr>
              <w:t>.</w:t>
            </w:r>
          </w:p>
          <w:p w14:paraId="7E0CA138" w14:textId="77777777" w:rsidR="004C0F96" w:rsidRPr="007F287D" w:rsidRDefault="00CB7A00" w:rsidP="004C0F96">
            <w:pPr>
              <w:rPr>
                <w:color w:val="000000" w:themeColor="text1"/>
                <w:lang w:val="en-US"/>
              </w:rPr>
            </w:pPr>
            <w:r w:rsidRPr="004C0F96">
              <w:rPr>
                <w:color w:val="000000" w:themeColor="text1"/>
              </w:rPr>
              <w:t>Сканер</w:t>
            </w:r>
            <w:r w:rsidRPr="007F287D">
              <w:rPr>
                <w:color w:val="000000" w:themeColor="text1"/>
                <w:lang w:val="en-US"/>
              </w:rPr>
              <w:t xml:space="preserve"> </w:t>
            </w:r>
            <w:r w:rsidR="004C0F96" w:rsidRPr="007F287D">
              <w:rPr>
                <w:color w:val="000000" w:themeColor="text1"/>
                <w:lang w:val="en-US"/>
              </w:rPr>
              <w:t>MERTECH CL-2210 BLE Dongle P2D USB Black</w:t>
            </w:r>
          </w:p>
          <w:p w14:paraId="5FF824E7" w14:textId="5E45553B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Тип сканера:</w:t>
            </w:r>
          </w:p>
          <w:p w14:paraId="4DAC9067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Ручной</w:t>
            </w:r>
          </w:p>
          <w:p w14:paraId="702C9B21" w14:textId="24E3A0D0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Сканирующий элемент:</w:t>
            </w:r>
          </w:p>
          <w:p w14:paraId="7A482769" w14:textId="77777777" w:rsidR="004C0F96" w:rsidRPr="004C0F96" w:rsidRDefault="004C0F96" w:rsidP="004C0F96">
            <w:pPr>
              <w:rPr>
                <w:color w:val="000000" w:themeColor="text1"/>
              </w:rPr>
            </w:pPr>
            <w:hyperlink r:id="rId6" w:history="1">
              <w:r w:rsidRPr="004C0F96">
                <w:rPr>
                  <w:rStyle w:val="a7"/>
                  <w:color w:val="000000" w:themeColor="text1"/>
                </w:rPr>
                <w:t xml:space="preserve">2D </w:t>
              </w:r>
              <w:proofErr w:type="spellStart"/>
              <w:r w:rsidRPr="004C0F96">
                <w:rPr>
                  <w:rStyle w:val="a7"/>
                  <w:color w:val="000000" w:themeColor="text1"/>
                </w:rPr>
                <w:t>image</w:t>
              </w:r>
              <w:proofErr w:type="spellEnd"/>
            </w:hyperlink>
          </w:p>
          <w:p w14:paraId="3D1CF309" w14:textId="4B9D0003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Скорость сканирования:</w:t>
            </w:r>
          </w:p>
          <w:p w14:paraId="1AA47EE8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100 скан/сек</w:t>
            </w:r>
          </w:p>
          <w:p w14:paraId="33A54D91" w14:textId="6116529F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Дальность передачи:</w:t>
            </w:r>
          </w:p>
          <w:p w14:paraId="679D91DC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До 300 м</w:t>
            </w:r>
          </w:p>
          <w:p w14:paraId="22F18B20" w14:textId="306C8E4E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Разрешение сканера:</w:t>
            </w:r>
          </w:p>
          <w:p w14:paraId="27731B2D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640(h)х480(v)</w:t>
            </w:r>
            <w:proofErr w:type="spellStart"/>
            <w:r w:rsidRPr="004C0F96">
              <w:rPr>
                <w:color w:val="000000" w:themeColor="text1"/>
              </w:rPr>
              <w:t>Px</w:t>
            </w:r>
            <w:proofErr w:type="spellEnd"/>
          </w:p>
          <w:p w14:paraId="05E64AF1" w14:textId="4F9C196E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Тип подключения:</w:t>
            </w:r>
          </w:p>
          <w:p w14:paraId="6ED5BEDD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Беспроводное</w:t>
            </w:r>
          </w:p>
          <w:p w14:paraId="190810C9" w14:textId="32887BA9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Угол охвата при сканировании:</w:t>
            </w:r>
          </w:p>
          <w:p w14:paraId="6578A318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40º(h)x32º(v)</w:t>
            </w:r>
          </w:p>
          <w:p w14:paraId="6015B2C6" w14:textId="38FCCF0C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Чувствительность к штрих-коду:</w:t>
            </w:r>
          </w:p>
          <w:p w14:paraId="3B7834B7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Наклон ± 65 ° / Поворот на 360 ° / Отклонение ± 60 °</w:t>
            </w:r>
          </w:p>
          <w:p w14:paraId="0D8B21B5" w14:textId="559FD23B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Минимальная контрастность штрих-кода:</w:t>
            </w:r>
          </w:p>
          <w:p w14:paraId="2D98CC56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20%</w:t>
            </w:r>
          </w:p>
          <w:p w14:paraId="59E3BFD4" w14:textId="6F50F739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Чтение штрих-кодов:</w:t>
            </w:r>
          </w:p>
          <w:p w14:paraId="114317E3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1D, 2D</w:t>
            </w:r>
          </w:p>
          <w:p w14:paraId="55F81A35" w14:textId="1029451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Дальность сканирования:</w:t>
            </w:r>
          </w:p>
          <w:p w14:paraId="2A124CAE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До 370 мм</w:t>
            </w:r>
          </w:p>
          <w:p w14:paraId="1AF21076" w14:textId="4C5D2EEC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Звуковая и визуальная индикация:</w:t>
            </w:r>
          </w:p>
          <w:p w14:paraId="536E37BD" w14:textId="77777777" w:rsidR="004C0F96" w:rsidRPr="008D6170" w:rsidRDefault="004C0F96" w:rsidP="004C0F96">
            <w:pPr>
              <w:rPr>
                <w:color w:val="000000" w:themeColor="text1"/>
                <w:lang w:val="en-US"/>
              </w:rPr>
            </w:pPr>
            <w:r w:rsidRPr="004C0F96">
              <w:rPr>
                <w:color w:val="000000" w:themeColor="text1"/>
              </w:rPr>
              <w:t>Да</w:t>
            </w:r>
          </w:p>
          <w:p w14:paraId="465D2254" w14:textId="2DDDDFF0" w:rsidR="004C0F96" w:rsidRPr="008D6170" w:rsidRDefault="004C0F96" w:rsidP="004C0F96">
            <w:pPr>
              <w:rPr>
                <w:color w:val="000000" w:themeColor="text1"/>
                <w:lang w:val="en-US"/>
              </w:rPr>
            </w:pPr>
            <w:r w:rsidRPr="004C0F96">
              <w:rPr>
                <w:color w:val="000000" w:themeColor="text1"/>
              </w:rPr>
              <w:t>Поддерживаемые</w:t>
            </w:r>
            <w:r w:rsidRPr="008D6170">
              <w:rPr>
                <w:color w:val="000000" w:themeColor="text1"/>
                <w:lang w:val="en-US"/>
              </w:rPr>
              <w:t xml:space="preserve"> 1D </w:t>
            </w:r>
            <w:r w:rsidRPr="004C0F96">
              <w:rPr>
                <w:color w:val="000000" w:themeColor="text1"/>
              </w:rPr>
              <w:t>штрихкоды</w:t>
            </w:r>
            <w:r w:rsidRPr="008D6170">
              <w:rPr>
                <w:color w:val="000000" w:themeColor="text1"/>
                <w:lang w:val="en-US"/>
              </w:rPr>
              <w:t>:</w:t>
            </w:r>
          </w:p>
          <w:p w14:paraId="7DFAD418" w14:textId="77777777" w:rsidR="004C0F96" w:rsidRPr="007F287D" w:rsidRDefault="004C0F96" w:rsidP="004C0F96">
            <w:pPr>
              <w:rPr>
                <w:color w:val="000000" w:themeColor="text1"/>
                <w:lang w:val="en-US"/>
              </w:rPr>
            </w:pPr>
            <w:r w:rsidRPr="007F287D">
              <w:rPr>
                <w:color w:val="000000" w:themeColor="text1"/>
                <w:lang w:val="en-US"/>
              </w:rPr>
              <w:t xml:space="preserve">UPC; EAN; Code128; Code 39; Code 93; Code11; Matrix 2 of 5; Interleaved 2 of 5; </w:t>
            </w:r>
            <w:proofErr w:type="spellStart"/>
            <w:proofErr w:type="gramStart"/>
            <w:r w:rsidRPr="007F287D">
              <w:rPr>
                <w:color w:val="000000" w:themeColor="text1"/>
                <w:lang w:val="en-US"/>
              </w:rPr>
              <w:t>Codabar;MSI</w:t>
            </w:r>
            <w:proofErr w:type="spellEnd"/>
            <w:proofErr w:type="gramEnd"/>
            <w:r w:rsidRPr="007F287D">
              <w:rPr>
                <w:color w:val="000000" w:themeColor="text1"/>
                <w:lang w:val="en-US"/>
              </w:rPr>
              <w:t xml:space="preserve"> Plessey; GS1 </w:t>
            </w:r>
            <w:proofErr w:type="spellStart"/>
            <w:r w:rsidRPr="007F287D">
              <w:rPr>
                <w:color w:val="000000" w:themeColor="text1"/>
                <w:lang w:val="en-US"/>
              </w:rPr>
              <w:t>DataBar</w:t>
            </w:r>
            <w:proofErr w:type="spellEnd"/>
            <w:r w:rsidRPr="007F287D">
              <w:rPr>
                <w:color w:val="000000" w:themeColor="text1"/>
                <w:lang w:val="en-US"/>
              </w:rPr>
              <w:t>; China Postal; Korean Postal</w:t>
            </w:r>
          </w:p>
          <w:p w14:paraId="1AA785EC" w14:textId="33E4C99D" w:rsidR="004C0F96" w:rsidRPr="007F287D" w:rsidRDefault="004C0F96" w:rsidP="004C0F96">
            <w:pPr>
              <w:rPr>
                <w:color w:val="000000" w:themeColor="text1"/>
                <w:lang w:val="en-US"/>
              </w:rPr>
            </w:pPr>
            <w:r w:rsidRPr="004C0F96">
              <w:rPr>
                <w:color w:val="000000" w:themeColor="text1"/>
              </w:rPr>
              <w:t>Поддерживаемые</w:t>
            </w:r>
            <w:r w:rsidRPr="007F287D">
              <w:rPr>
                <w:color w:val="000000" w:themeColor="text1"/>
                <w:lang w:val="en-US"/>
              </w:rPr>
              <w:t xml:space="preserve"> 2D </w:t>
            </w:r>
            <w:r w:rsidRPr="004C0F96">
              <w:rPr>
                <w:color w:val="000000" w:themeColor="text1"/>
              </w:rPr>
              <w:t>штрихкоды</w:t>
            </w:r>
            <w:r w:rsidRPr="007F287D">
              <w:rPr>
                <w:color w:val="000000" w:themeColor="text1"/>
                <w:lang w:val="en-US"/>
              </w:rPr>
              <w:t>:</w:t>
            </w:r>
          </w:p>
          <w:p w14:paraId="27C9631C" w14:textId="77777777" w:rsidR="004C0F96" w:rsidRPr="007F287D" w:rsidRDefault="004C0F96" w:rsidP="004C0F96">
            <w:pPr>
              <w:rPr>
                <w:color w:val="000000" w:themeColor="text1"/>
                <w:lang w:val="en-US"/>
              </w:rPr>
            </w:pPr>
            <w:r>
              <w:fldChar w:fldCharType="begin"/>
            </w:r>
            <w:r w:rsidRPr="000A7309">
              <w:rPr>
                <w:lang w:val="en-US"/>
              </w:rPr>
              <w:instrText>HYPERLINK "https://mertech.ru/skanery-shtrihkodov/pdf-417/"</w:instrText>
            </w:r>
            <w:r>
              <w:fldChar w:fldCharType="separate"/>
            </w:r>
            <w:r w:rsidRPr="007F287D">
              <w:rPr>
                <w:rStyle w:val="a7"/>
                <w:color w:val="000000" w:themeColor="text1"/>
                <w:lang w:val="en-US"/>
              </w:rPr>
              <w:t>PDF417</w:t>
            </w:r>
            <w:r>
              <w:fldChar w:fldCharType="end"/>
            </w:r>
            <w:r w:rsidRPr="007F287D">
              <w:rPr>
                <w:color w:val="000000" w:themeColor="text1"/>
                <w:lang w:val="en-US"/>
              </w:rPr>
              <w:t xml:space="preserve">; </w:t>
            </w:r>
            <w:r w:rsidRPr="007F287D">
              <w:rPr>
                <w:b/>
                <w:bCs/>
                <w:color w:val="000000" w:themeColor="text1"/>
                <w:lang w:val="en-US"/>
              </w:rPr>
              <w:t>Micro</w:t>
            </w:r>
            <w:r>
              <w:fldChar w:fldCharType="begin"/>
            </w:r>
            <w:r w:rsidRPr="000A7309">
              <w:rPr>
                <w:lang w:val="en-US"/>
              </w:rPr>
              <w:instrText>HYPERLINK "https://mertech.ru/skanery-shtrihkodov/pdf-417/"</w:instrText>
            </w:r>
            <w:r>
              <w:fldChar w:fldCharType="separate"/>
            </w:r>
            <w:r w:rsidRPr="007F287D">
              <w:rPr>
                <w:rStyle w:val="a7"/>
                <w:b/>
                <w:bCs/>
                <w:color w:val="000000" w:themeColor="text1"/>
                <w:lang w:val="en-US"/>
              </w:rPr>
              <w:t>PDF417</w:t>
            </w:r>
            <w:r>
              <w:fldChar w:fldCharType="end"/>
            </w:r>
            <w:r w:rsidRPr="007F287D">
              <w:rPr>
                <w:color w:val="000000" w:themeColor="text1"/>
                <w:lang w:val="en-US"/>
              </w:rPr>
              <w:t>; </w:t>
            </w:r>
            <w:r>
              <w:fldChar w:fldCharType="begin"/>
            </w:r>
            <w:r w:rsidRPr="000A7309">
              <w:rPr>
                <w:lang w:val="en-US"/>
              </w:rPr>
              <w:instrText>HYPERLINK "https://mertech.ru/skanery-shtrihkodov/datamatrix/"</w:instrText>
            </w:r>
            <w:r>
              <w:fldChar w:fldCharType="separate"/>
            </w:r>
            <w:r w:rsidRPr="007F287D">
              <w:rPr>
                <w:rStyle w:val="a7"/>
                <w:b/>
                <w:bCs/>
                <w:color w:val="000000" w:themeColor="text1"/>
                <w:lang w:val="en-US"/>
              </w:rPr>
              <w:t>Data Matrix</w:t>
            </w:r>
            <w:r>
              <w:fldChar w:fldCharType="end"/>
            </w:r>
            <w:r w:rsidRPr="007F287D">
              <w:rPr>
                <w:b/>
                <w:bCs/>
                <w:color w:val="000000" w:themeColor="text1"/>
                <w:lang w:val="en-US"/>
              </w:rPr>
              <w:t>;</w:t>
            </w:r>
            <w:r w:rsidRPr="007F287D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7F287D">
              <w:rPr>
                <w:color w:val="000000" w:themeColor="text1"/>
                <w:lang w:val="en-US"/>
              </w:rPr>
              <w:t>Maxicode</w:t>
            </w:r>
            <w:proofErr w:type="spellEnd"/>
            <w:r w:rsidRPr="007F287D">
              <w:rPr>
                <w:color w:val="000000" w:themeColor="text1"/>
                <w:lang w:val="en-US"/>
              </w:rPr>
              <w:t>; </w:t>
            </w:r>
            <w:r>
              <w:fldChar w:fldCharType="begin"/>
            </w:r>
            <w:r w:rsidRPr="000A7309">
              <w:rPr>
                <w:lang w:val="en-US"/>
              </w:rPr>
              <w:instrText>HYPERLINK "https://mertech.ru/skanery-shtrihkodov/skanery-qr-kodov/"</w:instrText>
            </w:r>
            <w:r>
              <w:fldChar w:fldCharType="separate"/>
            </w:r>
            <w:r w:rsidRPr="007F287D">
              <w:rPr>
                <w:rStyle w:val="a7"/>
                <w:color w:val="000000" w:themeColor="text1"/>
                <w:lang w:val="en-US"/>
              </w:rPr>
              <w:t>QR Code</w:t>
            </w:r>
            <w:r>
              <w:fldChar w:fldCharType="end"/>
            </w:r>
            <w:r w:rsidRPr="007F287D">
              <w:rPr>
                <w:color w:val="000000" w:themeColor="text1"/>
                <w:lang w:val="en-US"/>
              </w:rPr>
              <w:t xml:space="preserve">; </w:t>
            </w:r>
            <w:proofErr w:type="spellStart"/>
            <w:r w:rsidRPr="007F287D">
              <w:rPr>
                <w:color w:val="000000" w:themeColor="text1"/>
                <w:lang w:val="en-US"/>
              </w:rPr>
              <w:t>MicroQR</w:t>
            </w:r>
            <w:proofErr w:type="spellEnd"/>
            <w:r w:rsidRPr="007F287D">
              <w:rPr>
                <w:color w:val="000000" w:themeColor="text1"/>
                <w:lang w:val="en-US"/>
              </w:rPr>
              <w:t xml:space="preserve">; Aztec; </w:t>
            </w:r>
            <w:proofErr w:type="spellStart"/>
            <w:r w:rsidRPr="007F287D">
              <w:rPr>
                <w:color w:val="000000" w:themeColor="text1"/>
                <w:lang w:val="en-US"/>
              </w:rPr>
              <w:t>Hanxin</w:t>
            </w:r>
            <w:proofErr w:type="spellEnd"/>
          </w:p>
          <w:p w14:paraId="73EC01BC" w14:textId="6B175430" w:rsidR="004C0F96" w:rsidRPr="007F287D" w:rsidRDefault="004C0F96" w:rsidP="004C0F96">
            <w:pPr>
              <w:rPr>
                <w:b/>
                <w:bCs/>
                <w:color w:val="000000" w:themeColor="text1"/>
              </w:rPr>
            </w:pPr>
            <w:r w:rsidRPr="007F287D">
              <w:rPr>
                <w:b/>
                <w:bCs/>
                <w:color w:val="000000" w:themeColor="text1"/>
              </w:rPr>
              <w:t>Поддержка ЕГАИС:</w:t>
            </w:r>
          </w:p>
          <w:p w14:paraId="400B7DF6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7F287D">
              <w:rPr>
                <w:b/>
                <w:bCs/>
                <w:color w:val="000000" w:themeColor="text1"/>
              </w:rPr>
              <w:t>Да</w:t>
            </w:r>
          </w:p>
          <w:p w14:paraId="13EC192A" w14:textId="7905B291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Встроенная память:</w:t>
            </w:r>
          </w:p>
          <w:p w14:paraId="049CD194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512 Кб (более 4 000 ЕГАИС кодов)</w:t>
            </w:r>
          </w:p>
          <w:p w14:paraId="0F20D849" w14:textId="31FF3C2E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Автоматическое сканирование</w:t>
            </w:r>
          </w:p>
          <w:p w14:paraId="7A1620DD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Да</w:t>
            </w:r>
          </w:p>
          <w:p w14:paraId="3DF7AEE7" w14:textId="27B471FA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Распознавание штрихкодов со сложных поверхностей</w:t>
            </w:r>
          </w:p>
          <w:p w14:paraId="61FDAE0E" w14:textId="77777777" w:rsidR="004C0F96" w:rsidRPr="004C0F96" w:rsidRDefault="004C0F96" w:rsidP="004C0F96">
            <w:pPr>
              <w:rPr>
                <w:color w:val="000000" w:themeColor="text1"/>
              </w:rPr>
            </w:pPr>
            <w:r w:rsidRPr="004C0F96">
              <w:rPr>
                <w:color w:val="000000" w:themeColor="text1"/>
              </w:rPr>
              <w:t>Да</w:t>
            </w:r>
          </w:p>
          <w:p w14:paraId="5C0B3CA1" w14:textId="05AF21C2" w:rsidR="004C0F96" w:rsidRPr="007F287D" w:rsidRDefault="004C0F96" w:rsidP="004C0F96">
            <w:pPr>
              <w:rPr>
                <w:b/>
                <w:bCs/>
                <w:color w:val="000000" w:themeColor="text1"/>
              </w:rPr>
            </w:pPr>
            <w:r w:rsidRPr="007F287D">
              <w:rPr>
                <w:b/>
                <w:bCs/>
                <w:color w:val="000000" w:themeColor="text1"/>
              </w:rPr>
              <w:t>Поддержка Честный ЗНАК:</w:t>
            </w:r>
          </w:p>
          <w:p w14:paraId="3621DBC2" w14:textId="77777777" w:rsidR="004C0F96" w:rsidRPr="007F287D" w:rsidRDefault="004C0F96" w:rsidP="004C0F96">
            <w:pPr>
              <w:rPr>
                <w:b/>
                <w:bCs/>
                <w:color w:val="000000" w:themeColor="text1"/>
              </w:rPr>
            </w:pPr>
            <w:r w:rsidRPr="007F287D">
              <w:rPr>
                <w:b/>
                <w:bCs/>
                <w:color w:val="000000" w:themeColor="text1"/>
              </w:rPr>
              <w:t>Да</w:t>
            </w:r>
          </w:p>
          <w:p w14:paraId="34196B08" w14:textId="4153572A" w:rsidR="005329B5" w:rsidRPr="004C0F96" w:rsidRDefault="005329B5" w:rsidP="00F47F0C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EB72" w14:textId="140FE9AA" w:rsidR="0049583B" w:rsidRPr="00CA3107" w:rsidRDefault="00CA186D" w:rsidP="00931E56">
            <w:pPr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2DE72D6E" w:rsidR="0049583B" w:rsidRPr="003A21B2" w:rsidRDefault="004C0F96" w:rsidP="000E51FF">
            <w:pPr>
              <w:jc w:val="center"/>
            </w:pPr>
            <w:r>
              <w:t>нет</w:t>
            </w: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081E7D79" w:rsidR="00E83D43" w:rsidRPr="00E83D43" w:rsidRDefault="00E83D43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14C03345" w14:textId="12CC19CD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2.1.</w:t>
      </w:r>
      <w:r w:rsidR="00CA186D" w:rsidRPr="00CA186D">
        <w:t xml:space="preserve"> </w:t>
      </w:r>
      <w:r w:rsidR="00CA186D" w:rsidRPr="00CA186D">
        <w:rPr>
          <w:sz w:val="24"/>
          <w:szCs w:val="24"/>
        </w:rPr>
        <w:t>В целях обеспечения торговых точек оборудованием для работы с маркированными товарами в государственной информационной системе мониторинга «Честный ЗНАК» необходимо приобрести 2D-сканеры штрихкодов</w:t>
      </w:r>
    </w:p>
    <w:p w14:paraId="3099149B" w14:textId="7777777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398B514E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Срок поставки на весь перечень Товаров, указанный в Таблице 1 не должен превышать</w:t>
      </w:r>
      <w:r w:rsidR="00CB7A00" w:rsidRPr="00CB7A0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CA186D">
        <w:rPr>
          <w:rFonts w:ascii="Times New Roman" w:eastAsia="Calibri" w:hAnsi="Times New Roman" w:cs="Times New Roman"/>
          <w:sz w:val="24"/>
          <w:szCs w:val="24"/>
          <w:u w:val="single"/>
        </w:rPr>
        <w:t>30.09.2026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362198136">
    <w:abstractNumId w:val="2"/>
  </w:num>
  <w:num w:numId="2" w16cid:durableId="914898803">
    <w:abstractNumId w:val="3"/>
  </w:num>
  <w:num w:numId="3" w16cid:durableId="1205869641">
    <w:abstractNumId w:val="1"/>
  </w:num>
  <w:num w:numId="4" w16cid:durableId="1617641378">
    <w:abstractNumId w:val="4"/>
  </w:num>
  <w:num w:numId="5" w16cid:durableId="104617086">
    <w:abstractNumId w:val="0"/>
  </w:num>
  <w:num w:numId="6" w16cid:durableId="3154558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660D"/>
    <w:rsid w:val="00043DF5"/>
    <w:rsid w:val="000A7309"/>
    <w:rsid w:val="000D109E"/>
    <w:rsid w:val="000E51FF"/>
    <w:rsid w:val="00114B36"/>
    <w:rsid w:val="00122A7C"/>
    <w:rsid w:val="001E23BB"/>
    <w:rsid w:val="001F0DE3"/>
    <w:rsid w:val="002511D4"/>
    <w:rsid w:val="002E5836"/>
    <w:rsid w:val="003A21B2"/>
    <w:rsid w:val="003F1E0C"/>
    <w:rsid w:val="004432A9"/>
    <w:rsid w:val="00481514"/>
    <w:rsid w:val="00486C37"/>
    <w:rsid w:val="0049583B"/>
    <w:rsid w:val="004C0F96"/>
    <w:rsid w:val="004D09B2"/>
    <w:rsid w:val="005329B5"/>
    <w:rsid w:val="00596C97"/>
    <w:rsid w:val="005C493D"/>
    <w:rsid w:val="005F4A6B"/>
    <w:rsid w:val="006C31F1"/>
    <w:rsid w:val="006D404F"/>
    <w:rsid w:val="006E2A68"/>
    <w:rsid w:val="00707368"/>
    <w:rsid w:val="00732FE3"/>
    <w:rsid w:val="00737443"/>
    <w:rsid w:val="00781CA8"/>
    <w:rsid w:val="007E5A6C"/>
    <w:rsid w:val="007F287D"/>
    <w:rsid w:val="008D14BE"/>
    <w:rsid w:val="008D6170"/>
    <w:rsid w:val="00931E56"/>
    <w:rsid w:val="009C0CF0"/>
    <w:rsid w:val="00A50DA1"/>
    <w:rsid w:val="00A67AF0"/>
    <w:rsid w:val="00AC32F5"/>
    <w:rsid w:val="00AD041A"/>
    <w:rsid w:val="00AD3099"/>
    <w:rsid w:val="00AF65BB"/>
    <w:rsid w:val="00B443F2"/>
    <w:rsid w:val="00B508CC"/>
    <w:rsid w:val="00B9016D"/>
    <w:rsid w:val="00BC45A3"/>
    <w:rsid w:val="00C765CD"/>
    <w:rsid w:val="00C819FC"/>
    <w:rsid w:val="00C91882"/>
    <w:rsid w:val="00CA186D"/>
    <w:rsid w:val="00CA3107"/>
    <w:rsid w:val="00CB7A00"/>
    <w:rsid w:val="00CE5A99"/>
    <w:rsid w:val="00D43022"/>
    <w:rsid w:val="00D62BC7"/>
    <w:rsid w:val="00DA4EED"/>
    <w:rsid w:val="00E421EF"/>
    <w:rsid w:val="00E83D43"/>
    <w:rsid w:val="00EA3CCD"/>
    <w:rsid w:val="00ED0113"/>
    <w:rsid w:val="00F47082"/>
    <w:rsid w:val="00F47F0C"/>
    <w:rsid w:val="00F63B1E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rtech.ru/skanery-shtrihkodov/imidzher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80241-D83B-4058-AEAA-3781559F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Солнцева Светлана</cp:lastModifiedBy>
  <cp:revision>2</cp:revision>
  <dcterms:created xsi:type="dcterms:W3CDTF">2026-09-02T06:42:00Z</dcterms:created>
  <dcterms:modified xsi:type="dcterms:W3CDTF">2026-09-02T06:42:00Z</dcterms:modified>
</cp:coreProperties>
</file>