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536"/>
        <w:gridCol w:w="5103"/>
      </w:tblGrid>
      <w:tr w:rsidR="002A2788" w:rsidRPr="00056807" w14:paraId="67435034" w14:textId="77777777">
        <w:trPr>
          <w:jc w:val="right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304D" w14:textId="77777777" w:rsidR="002A2788" w:rsidRDefault="002A2788">
            <w:pPr>
              <w:spacing w:after="0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BA57" w14:textId="3418572B" w:rsidR="002A2788" w:rsidRPr="00B20624" w:rsidRDefault="0093054F" w:rsidP="00056807">
            <w:pPr>
              <w:spacing w:after="0"/>
              <w:rPr>
                <w:sz w:val="24"/>
                <w:szCs w:val="24"/>
                <w:lang w:val="ru-RU"/>
              </w:rPr>
            </w:pPr>
            <w:r w:rsidRPr="00B20624">
              <w:rPr>
                <w:sz w:val="24"/>
                <w:szCs w:val="24"/>
                <w:lang w:val="ru-RU"/>
              </w:rPr>
              <w:t>УТВЕРЖДАЮ</w:t>
            </w:r>
            <w:r w:rsidRPr="00B20624">
              <w:rPr>
                <w:sz w:val="24"/>
                <w:szCs w:val="24"/>
                <w:lang w:val="ru-RU"/>
              </w:rPr>
              <w:br/>
              <w:t>Главный врач ГАУЗ Республики Мордовия «МРСП»</w:t>
            </w:r>
            <w:r w:rsidRPr="00B20624">
              <w:rPr>
                <w:sz w:val="24"/>
                <w:szCs w:val="24"/>
                <w:lang w:val="ru-RU"/>
              </w:rPr>
              <w:br/>
              <w:t xml:space="preserve">________________ А.В. </w:t>
            </w:r>
            <w:proofErr w:type="spellStart"/>
            <w:r w:rsidRPr="00B20624">
              <w:rPr>
                <w:sz w:val="24"/>
                <w:szCs w:val="24"/>
                <w:lang w:val="ru-RU"/>
              </w:rPr>
              <w:t>Адамчик</w:t>
            </w:r>
            <w:proofErr w:type="spellEnd"/>
            <w:r w:rsidRPr="00B20624">
              <w:rPr>
                <w:sz w:val="24"/>
                <w:szCs w:val="24"/>
                <w:lang w:val="ru-RU"/>
              </w:rPr>
              <w:br/>
              <w:t>«</w:t>
            </w:r>
            <w:r w:rsidR="00056807">
              <w:rPr>
                <w:sz w:val="24"/>
                <w:szCs w:val="24"/>
                <w:lang w:val="ru-RU"/>
              </w:rPr>
              <w:t xml:space="preserve"> 2 </w:t>
            </w:r>
            <w:r w:rsidRPr="00B20624">
              <w:rPr>
                <w:sz w:val="24"/>
                <w:szCs w:val="24"/>
                <w:lang w:val="ru-RU"/>
              </w:rPr>
              <w:t xml:space="preserve">» </w:t>
            </w:r>
            <w:r w:rsidR="00056807">
              <w:rPr>
                <w:sz w:val="24"/>
                <w:szCs w:val="24"/>
                <w:lang w:val="ru-RU"/>
              </w:rPr>
              <w:t>сентября</w:t>
            </w:r>
            <w:r w:rsidRPr="00B20624">
              <w:rPr>
                <w:sz w:val="24"/>
                <w:szCs w:val="24"/>
                <w:lang w:val="ru-RU"/>
              </w:rPr>
              <w:t xml:space="preserve"> 2026 г.</w:t>
            </w:r>
          </w:p>
        </w:tc>
      </w:tr>
    </w:tbl>
    <w:p w14:paraId="3DD639D8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6C714921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561ACA0D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3BCF66A5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3B4C55DF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2ACFEFE2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57ADC366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42AFABA2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1C68C85D" w14:textId="402E1385" w:rsidR="002A2788" w:rsidRPr="00B20624" w:rsidRDefault="0093054F">
      <w:pPr>
        <w:spacing w:before="80" w:after="160"/>
        <w:jc w:val="center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>ИЗВЕЩЕНИЕ О ПРОВЕДЕНИИ</w:t>
      </w:r>
      <w:r w:rsidRPr="00B20624">
        <w:rPr>
          <w:rFonts w:cs="Times New Roman"/>
          <w:b/>
          <w:sz w:val="24"/>
          <w:szCs w:val="24"/>
          <w:lang w:val="ru-RU"/>
        </w:rPr>
        <w:br/>
        <w:t>ЦЕНОВОГО ЗАПРОСА В ЭЛЕКТРОННОМ МАГАЗИНЕ</w:t>
      </w:r>
    </w:p>
    <w:p w14:paraId="7ADB59B8" w14:textId="77777777" w:rsidR="002A2788" w:rsidRPr="00B20624" w:rsidRDefault="0093054F">
      <w:pPr>
        <w:spacing w:after="160"/>
        <w:jc w:val="center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 xml:space="preserve">Поставка стоматологических материалов и расходных материалов для нужд </w:t>
      </w:r>
      <w:r w:rsidRPr="00B20624">
        <w:rPr>
          <w:rFonts w:cs="Times New Roman"/>
          <w:b/>
          <w:sz w:val="24"/>
          <w:szCs w:val="24"/>
          <w:lang w:val="ru-RU"/>
        </w:rPr>
        <w:t>Государственного автономного учреждения здравоохранения Республики Мордовия «Мордовская республиканская стоматологическая поликлиника»</w:t>
      </w:r>
    </w:p>
    <w:p w14:paraId="4C0DE20D" w14:textId="77777777" w:rsidR="002A2788" w:rsidRPr="00B20624" w:rsidRDefault="0093054F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 xml:space="preserve">Настоящее извещение подготовлено в соответствии с Федеральным законом от 18.07.2011 № 223-ФЗ «О закупках товаров, работ, </w:t>
      </w:r>
      <w:r w:rsidRPr="00B20624">
        <w:rPr>
          <w:rFonts w:cs="Times New Roman"/>
          <w:sz w:val="24"/>
          <w:szCs w:val="24"/>
          <w:lang w:val="ru-RU"/>
        </w:rPr>
        <w:t xml:space="preserve">услуг отдельными видами юридических лиц» и Положением о закупке Заказчика. Извещение и приложения размещаются в электронном магазине на электронной площадке «Электронные торги России»: </w:t>
      </w:r>
      <w:r w:rsidRPr="00B20624">
        <w:rPr>
          <w:rFonts w:cs="Times New Roman"/>
          <w:sz w:val="24"/>
          <w:szCs w:val="24"/>
        </w:rPr>
        <w:t>https</w:t>
      </w:r>
      <w:r w:rsidRPr="00B20624">
        <w:rPr>
          <w:rFonts w:cs="Times New Roman"/>
          <w:sz w:val="24"/>
          <w:szCs w:val="24"/>
          <w:lang w:val="ru-RU"/>
        </w:rPr>
        <w:t>://</w:t>
      </w:r>
      <w:r w:rsidRPr="00B20624">
        <w:rPr>
          <w:rFonts w:cs="Times New Roman"/>
          <w:sz w:val="24"/>
          <w:szCs w:val="24"/>
        </w:rPr>
        <w:t>etp</w:t>
      </w:r>
      <w:r w:rsidRPr="00B20624">
        <w:rPr>
          <w:rFonts w:cs="Times New Roman"/>
          <w:sz w:val="24"/>
          <w:szCs w:val="24"/>
          <w:lang w:val="ru-RU"/>
        </w:rPr>
        <w:t>.</w:t>
      </w:r>
      <w:r w:rsidRPr="00B20624">
        <w:rPr>
          <w:rFonts w:cs="Times New Roman"/>
          <w:sz w:val="24"/>
          <w:szCs w:val="24"/>
        </w:rPr>
        <w:t>torgi</w:t>
      </w:r>
      <w:r w:rsidRPr="00B20624">
        <w:rPr>
          <w:rFonts w:cs="Times New Roman"/>
          <w:sz w:val="24"/>
          <w:szCs w:val="24"/>
          <w:lang w:val="ru-RU"/>
        </w:rPr>
        <w:t>82.</w:t>
      </w:r>
      <w:r w:rsidRPr="00B20624">
        <w:rPr>
          <w:rFonts w:cs="Times New Roman"/>
          <w:sz w:val="24"/>
          <w:szCs w:val="24"/>
        </w:rPr>
        <w:t>ru</w:t>
      </w:r>
      <w:r w:rsidRPr="00B20624">
        <w:rPr>
          <w:rFonts w:cs="Times New Roman"/>
          <w:sz w:val="24"/>
          <w:szCs w:val="24"/>
          <w:lang w:val="ru-RU"/>
        </w:rPr>
        <w:t>/.</w:t>
      </w:r>
    </w:p>
    <w:p w14:paraId="4BA5F074" w14:textId="77777777" w:rsidR="002A2788" w:rsidRPr="00B20624" w:rsidRDefault="0093054F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>Ценовой запрос в электронном магазине является</w:t>
      </w:r>
      <w:r w:rsidRPr="00B20624">
        <w:rPr>
          <w:rFonts w:cs="Times New Roman"/>
          <w:sz w:val="24"/>
          <w:szCs w:val="24"/>
          <w:lang w:val="ru-RU"/>
        </w:rPr>
        <w:t xml:space="preserve"> неконкурентной закупкой, победителем которой признается соответствующий требованиям участник, предложивший наиболее низкую цену.</w:t>
      </w:r>
    </w:p>
    <w:p w14:paraId="380662EA" w14:textId="77777777" w:rsidR="002A2788" w:rsidRPr="00B20624" w:rsidRDefault="0093054F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>Заказчик вправе вносить изменения в ценовой запрос, за исключением изменения начальной (максимальной) цены договора, до оконча</w:t>
      </w:r>
      <w:r w:rsidRPr="00B20624">
        <w:rPr>
          <w:rFonts w:cs="Times New Roman"/>
          <w:sz w:val="24"/>
          <w:szCs w:val="24"/>
          <w:lang w:val="ru-RU"/>
        </w:rPr>
        <w:t>ния срока подачи предложений, а также вправе отказаться от проведения ценового запроса до заключения договора с размещением соответствующего уведомления в электронном магазине.</w:t>
      </w:r>
    </w:p>
    <w:p w14:paraId="680D7D80" w14:textId="77777777" w:rsidR="002A2788" w:rsidRDefault="0093054F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>В соответствии с пунктом 638 Положения о закупке ценовой запрос может содержать</w:t>
      </w:r>
      <w:r w:rsidRPr="00B20624">
        <w:rPr>
          <w:rFonts w:cs="Times New Roman"/>
          <w:sz w:val="24"/>
          <w:szCs w:val="24"/>
          <w:lang w:val="ru-RU"/>
        </w:rPr>
        <w:t xml:space="preserve"> указание на товарный знак и иные требования к товару. Предоставление эквивалентных товаров не допускается.</w:t>
      </w:r>
    </w:p>
    <w:p w14:paraId="51513A31" w14:textId="77777777" w:rsid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40CDB4AE" w14:textId="77777777" w:rsid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491AE4AA" w14:textId="77777777" w:rsid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04CA4AA5" w14:textId="77777777" w:rsidR="00B20624" w:rsidRP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6894972D" w14:textId="32F532B8" w:rsidR="002A2788" w:rsidRPr="00B20624" w:rsidRDefault="0093054F">
      <w:pPr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>Дата размещения: 0</w:t>
      </w:r>
      <w:r w:rsidR="00056807">
        <w:rPr>
          <w:rFonts w:cs="Times New Roman"/>
          <w:b/>
          <w:sz w:val="24"/>
          <w:szCs w:val="24"/>
          <w:lang w:val="ru-RU"/>
        </w:rPr>
        <w:t>2</w:t>
      </w:r>
      <w:r w:rsidRPr="00B20624">
        <w:rPr>
          <w:rFonts w:cs="Times New Roman"/>
          <w:b/>
          <w:sz w:val="24"/>
          <w:szCs w:val="24"/>
          <w:lang w:val="ru-RU"/>
        </w:rPr>
        <w:t xml:space="preserve"> сентября 2026 г.</w:t>
      </w:r>
    </w:p>
    <w:p w14:paraId="277886F8" w14:textId="72A20290" w:rsidR="002A2788" w:rsidRPr="00B20624" w:rsidRDefault="0093054F">
      <w:pPr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>Дата и время окончания подачи заявок: 03 сентября 2026 г., 1</w:t>
      </w:r>
      <w:r w:rsidR="00056807">
        <w:rPr>
          <w:rFonts w:cs="Times New Roman"/>
          <w:b/>
          <w:sz w:val="24"/>
          <w:szCs w:val="24"/>
          <w:lang w:val="ru-RU"/>
        </w:rPr>
        <w:t>3</w:t>
      </w:r>
      <w:r w:rsidRPr="00B20624">
        <w:rPr>
          <w:rFonts w:cs="Times New Roman"/>
          <w:b/>
          <w:sz w:val="24"/>
          <w:szCs w:val="24"/>
          <w:lang w:val="ru-RU"/>
        </w:rPr>
        <w:t>:00 по местному времени Заказчика (МСК).</w:t>
      </w:r>
    </w:p>
    <w:p w14:paraId="55DEA7F7" w14:textId="77777777" w:rsidR="002A2788" w:rsidRDefault="0093054F">
      <w:pPr>
        <w:jc w:val="both"/>
        <w:rPr>
          <w:rFonts w:cs="Times New Roman"/>
          <w:b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 xml:space="preserve">Дата </w:t>
      </w:r>
      <w:r w:rsidRPr="00B20624">
        <w:rPr>
          <w:rFonts w:cs="Times New Roman"/>
          <w:b/>
          <w:sz w:val="24"/>
          <w:szCs w:val="24"/>
          <w:lang w:val="ru-RU"/>
        </w:rPr>
        <w:t>рассмотрения заявок и подведения итогов: 03 сентября 2026 г.</w:t>
      </w:r>
    </w:p>
    <w:p w14:paraId="592298FB" w14:textId="77777777" w:rsidR="00B20624" w:rsidRDefault="00B20624">
      <w:pPr>
        <w:jc w:val="both"/>
        <w:rPr>
          <w:rFonts w:cs="Times New Roman"/>
          <w:b/>
          <w:sz w:val="24"/>
          <w:szCs w:val="24"/>
          <w:lang w:val="ru-RU"/>
        </w:rPr>
      </w:pPr>
    </w:p>
    <w:p w14:paraId="67E730ED" w14:textId="77777777" w:rsidR="00B20624" w:rsidRDefault="00B20624">
      <w:pPr>
        <w:jc w:val="both"/>
        <w:rPr>
          <w:rFonts w:cs="Times New Roman"/>
          <w:b/>
          <w:sz w:val="24"/>
          <w:szCs w:val="24"/>
          <w:lang w:val="ru-RU"/>
        </w:rPr>
      </w:pPr>
    </w:p>
    <w:p w14:paraId="427B9D30" w14:textId="77777777" w:rsidR="00B20624" w:rsidRPr="00B20624" w:rsidRDefault="00B20624">
      <w:pPr>
        <w:jc w:val="both"/>
        <w:rPr>
          <w:rFonts w:cs="Times New Roman"/>
          <w:sz w:val="24"/>
          <w:szCs w:val="24"/>
          <w:lang w:val="ru-RU"/>
        </w:rPr>
      </w:pPr>
    </w:p>
    <w:p w14:paraId="59DEA0B2" w14:textId="77777777" w:rsidR="002A2788" w:rsidRPr="00B20624" w:rsidRDefault="0093054F">
      <w:pPr>
        <w:keepNext/>
        <w:spacing w:before="140" w:after="80"/>
        <w:jc w:val="center"/>
        <w:rPr>
          <w:rFonts w:cs="Times New Roman"/>
          <w:sz w:val="24"/>
          <w:szCs w:val="24"/>
        </w:rPr>
      </w:pPr>
      <w:r w:rsidRPr="00B20624">
        <w:rPr>
          <w:rFonts w:cs="Times New Roman"/>
          <w:b/>
          <w:sz w:val="24"/>
          <w:szCs w:val="24"/>
        </w:rPr>
        <w:lastRenderedPageBreak/>
        <w:t>ИНФОРМАЦИОННАЯ КАРТА</w:t>
      </w:r>
    </w:p>
    <w:tbl>
      <w:tblPr>
        <w:tblStyle w:val="aff0"/>
        <w:tblW w:w="9922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717"/>
        <w:gridCol w:w="6525"/>
      </w:tblGrid>
      <w:tr w:rsidR="002A2788" w:rsidRPr="00B20624" w14:paraId="698370B5" w14:textId="77777777" w:rsidTr="007C7AD2">
        <w:trPr>
          <w:cantSplit/>
          <w:tblHeader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4CC7B111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shd w:val="clear" w:color="auto" w:fill="auto"/>
            <w:vAlign w:val="center"/>
          </w:tcPr>
          <w:p w14:paraId="23E0C24D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008AD7BF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20624">
              <w:rPr>
                <w:rFonts w:cs="Times New Roman"/>
                <w:b/>
                <w:sz w:val="24"/>
                <w:szCs w:val="24"/>
              </w:rPr>
              <w:t>Информация</w:t>
            </w:r>
            <w:proofErr w:type="spellEnd"/>
          </w:p>
        </w:tc>
      </w:tr>
      <w:tr w:rsidR="002A2788" w:rsidRPr="00B20624" w14:paraId="6BEA2C6A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7287C40B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vAlign w:val="center"/>
          </w:tcPr>
          <w:p w14:paraId="5D78BBB3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Наименование, место нахождения и контактная информация Заказчика</w:t>
            </w:r>
          </w:p>
        </w:tc>
        <w:tc>
          <w:tcPr>
            <w:tcW w:w="6525" w:type="dxa"/>
            <w:vAlign w:val="center"/>
          </w:tcPr>
          <w:p w14:paraId="7BC5BCD5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ГАУЗ Республики Мордовия «МРСП». Адрес: 430005, Республика Мордовия, г. Саранск, ул.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Пролетарская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, д. 94.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Тел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>.: 8 (8342) 33-31-79. E-mail: ovtryamkina@mail.ru.</w:t>
            </w:r>
          </w:p>
        </w:tc>
      </w:tr>
      <w:tr w:rsidR="002A2788" w:rsidRPr="00B20624" w14:paraId="454A52A8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11B6D439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vAlign w:val="center"/>
          </w:tcPr>
          <w:p w14:paraId="2DF84FF9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B20624">
              <w:rPr>
                <w:rFonts w:cs="Times New Roman"/>
                <w:sz w:val="24"/>
                <w:szCs w:val="24"/>
              </w:rPr>
              <w:t>Предмет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ценового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запроса</w:t>
            </w:r>
            <w:proofErr w:type="spellEnd"/>
          </w:p>
        </w:tc>
        <w:tc>
          <w:tcPr>
            <w:tcW w:w="6525" w:type="dxa"/>
            <w:vAlign w:val="center"/>
          </w:tcPr>
          <w:p w14:paraId="2A20BEF4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Поставка стоматологических материалов и расходных материалов.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br/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Коды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 О</w:t>
            </w:r>
            <w:r w:rsidRPr="00B20624">
              <w:rPr>
                <w:rFonts w:cs="Times New Roman"/>
                <w:sz w:val="24"/>
                <w:szCs w:val="24"/>
              </w:rPr>
              <w:t>КПД2: 21.20.24.180, 32.50.50.190, 32.50.11.190, 20.42.18.190, 32.50.13.110, 32.50.22.140, 20.59.52.120, 32.50.22.130.</w:t>
            </w:r>
          </w:p>
        </w:tc>
      </w:tr>
      <w:tr w:rsidR="002A2788" w:rsidRPr="00B20624" w14:paraId="2C2CCB42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4F51E3D4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vAlign w:val="center"/>
          </w:tcPr>
          <w:p w14:paraId="139E0BF8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Описание, количество и характеристики товара</w:t>
            </w:r>
          </w:p>
        </w:tc>
        <w:tc>
          <w:tcPr>
            <w:tcW w:w="6525" w:type="dxa"/>
            <w:vAlign w:val="center"/>
          </w:tcPr>
          <w:p w14:paraId="313DD54D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В соответствии с Приложением № 1 «Техническое задание».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Всего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 54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позиции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2A2788" w:rsidRPr="00056807" w14:paraId="7019063E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4D7E661D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vAlign w:val="center"/>
          </w:tcPr>
          <w:p w14:paraId="052036CA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Место, услови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я и срок поставки</w:t>
            </w:r>
          </w:p>
        </w:tc>
        <w:tc>
          <w:tcPr>
            <w:tcW w:w="6525" w:type="dxa"/>
            <w:vAlign w:val="center"/>
          </w:tcPr>
          <w:p w14:paraId="3FE2851A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Поставка единовременно в полном объеме по адресу: 430005, Республика Мордовия, г. Саранск, ул. Пролетарская, д. 94. Срок поставки — с даты заключения договора по 30.09.2026 включительно. Иные условия определены Техническим заданием и прое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ктом договора.</w:t>
            </w:r>
          </w:p>
        </w:tc>
      </w:tr>
      <w:tr w:rsidR="002A2788" w:rsidRPr="00056807" w14:paraId="47C73DDA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B116386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vAlign w:val="center"/>
          </w:tcPr>
          <w:p w14:paraId="3523CDD8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6525" w:type="dxa"/>
            <w:vAlign w:val="center"/>
          </w:tcPr>
          <w:p w14:paraId="399C99DB" w14:textId="0B430002" w:rsidR="002A2788" w:rsidRPr="00B20624" w:rsidRDefault="00B130B0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130B0">
              <w:rPr>
                <w:rFonts w:cs="Times New Roman"/>
                <w:sz w:val="24"/>
                <w:szCs w:val="24"/>
                <w:lang w:val="ru-RU"/>
              </w:rPr>
              <w:t>1 618 423,28 (один миллион шестьсот восемнадцать тысяч четыреста двадцать три рубля 28 копеек)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. Цена включает все расходы Поставщика, налоги и обязательные платежи. Обоснование НМЦД приведено в Приложении № 3.</w:t>
            </w:r>
          </w:p>
        </w:tc>
      </w:tr>
      <w:tr w:rsidR="002A2788" w:rsidRPr="00056807" w14:paraId="534C516D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419C9F20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vAlign w:val="center"/>
          </w:tcPr>
          <w:p w14:paraId="30915AAE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Порядок подачи и оценки заявок</w:t>
            </w:r>
          </w:p>
        </w:tc>
        <w:tc>
          <w:tcPr>
            <w:tcW w:w="6525" w:type="dxa"/>
            <w:vAlign w:val="center"/>
          </w:tcPr>
          <w:p w14:paraId="535086B3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Предложения подаются через электронный магазин до окончания срока приема. Ценовое предложение является окончательным. Лучшим признается соответствующее требованиям предложение с наиболее низкой ценой.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Обеспечение заявки и исполнения договора не устанавливается. Антидемпинговые меры не применяются.</w:t>
            </w:r>
          </w:p>
        </w:tc>
      </w:tr>
      <w:tr w:rsidR="002A2788" w:rsidRPr="00056807" w14:paraId="31CFCF99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31DC989E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vAlign w:val="center"/>
          </w:tcPr>
          <w:p w14:paraId="76D7ACF4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Форма, срок и порядок оплаты</w:t>
            </w:r>
          </w:p>
        </w:tc>
        <w:tc>
          <w:tcPr>
            <w:tcW w:w="6525" w:type="dxa"/>
            <w:vAlign w:val="center"/>
          </w:tcPr>
          <w:p w14:paraId="4B12F863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Безналичный расчет за счет средств от приносящей доход деятельности. Оплата — не позднее 7 рабочих дней с даты подписания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Заказчиком документа о приемке без замечаний на основании надлежаще оформленных первичных документов.</w:t>
            </w:r>
          </w:p>
        </w:tc>
      </w:tr>
      <w:tr w:rsidR="002A2788" w:rsidRPr="00056807" w14:paraId="4671CE41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C5BEE10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vAlign w:val="center"/>
          </w:tcPr>
          <w:p w14:paraId="3DC8883F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Порядок и срок заключения договора</w:t>
            </w:r>
          </w:p>
        </w:tc>
        <w:tc>
          <w:tcPr>
            <w:tcW w:w="6525" w:type="dxa"/>
            <w:vAlign w:val="center"/>
          </w:tcPr>
          <w:p w14:paraId="511FA7B6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Договор заключается в электронной форме на условиях извещения и предложения победителя. Проект направляется участник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у, предложение которого признано лучшим. Участник подписывает договор и предоставляет запрошенные документы в течение 3 рабочих дней. Общий срок заключения договора не превышает 20 календарных дней со дня размещения итогов.</w:t>
            </w:r>
          </w:p>
        </w:tc>
      </w:tr>
      <w:tr w:rsidR="002A2788" w:rsidRPr="00056807" w14:paraId="60A897F4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170264FD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vAlign w:val="center"/>
          </w:tcPr>
          <w:p w14:paraId="51E8FB6D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Документы участника</w:t>
            </w:r>
          </w:p>
        </w:tc>
        <w:tc>
          <w:tcPr>
            <w:tcW w:w="6525" w:type="dxa"/>
            <w:vAlign w:val="center"/>
          </w:tcPr>
          <w:p w14:paraId="7202634E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1) ценово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е предложение; 2) предложение по всем 54 позициям с указанием наименования, производителя, конкретных характеристик и страны происхождения; 3) декларация о соответствии требованиям; 4) сведения о регистрационном удостоверении на медицинское изделие — если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товар подлежит государственной регистрации; 5) для позиций, в отношении которых применяется ограничение, — номер реестровой записи, подтверждающей российское/евразийское происхождение, если участник заявляет такое происхождение; 6) документы о полномочиях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подписанта.</w:t>
            </w:r>
          </w:p>
        </w:tc>
      </w:tr>
      <w:tr w:rsidR="002A2788" w:rsidRPr="00056807" w14:paraId="2C4AEFD1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3EDA45C8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17" w:type="dxa"/>
            <w:vAlign w:val="center"/>
          </w:tcPr>
          <w:p w14:paraId="56B3D0D6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Требования к участникам</w:t>
            </w:r>
          </w:p>
        </w:tc>
        <w:tc>
          <w:tcPr>
            <w:tcW w:w="6525" w:type="dxa"/>
            <w:vAlign w:val="center"/>
          </w:tcPr>
          <w:p w14:paraId="4B5F9103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Участник должен соответствовать требованиям законодательства к поставщикам данного товара; не находиться в процессе ликвидации или банкротства; не иметь приостановленной деятельности и просроченной задолженности по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обязательным платежам; не являться иностранным агентом. Заказчик вправе не учитывать предложение лица, включенного в реестр недобросовестных поставщиков.</w:t>
            </w:r>
          </w:p>
        </w:tc>
      </w:tr>
      <w:tr w:rsidR="002A2788" w:rsidRPr="00056807" w14:paraId="7A078943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51DEE297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vAlign w:val="center"/>
          </w:tcPr>
          <w:p w14:paraId="6EA7A780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Национальный режим</w:t>
            </w:r>
          </w:p>
        </w:tc>
        <w:tc>
          <w:tcPr>
            <w:tcW w:w="6525" w:type="dxa"/>
            <w:vAlign w:val="center"/>
          </w:tcPr>
          <w:p w14:paraId="30D1C1E0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Применяется в соответствии с постановлением Правительства РФ от 23.12.2024 № 18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75 с учетом наименования и кода ОКПД2 каждой позиции.</w:t>
            </w:r>
          </w:p>
        </w:tc>
      </w:tr>
      <w:tr w:rsidR="002A2788" w:rsidRPr="00B20624" w14:paraId="6F746BEA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E29B5D8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11.1</w:t>
            </w:r>
          </w:p>
        </w:tc>
        <w:tc>
          <w:tcPr>
            <w:tcW w:w="2717" w:type="dxa"/>
            <w:vAlign w:val="center"/>
          </w:tcPr>
          <w:p w14:paraId="7131E586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Запрет</w:t>
            </w:r>
          </w:p>
        </w:tc>
        <w:tc>
          <w:tcPr>
            <w:tcW w:w="6525" w:type="dxa"/>
            <w:vAlign w:val="center"/>
          </w:tcPr>
          <w:p w14:paraId="223F3F84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Не применяется: закупаемые товары по совокупности наименований и кодов ОКПД2 не соответствуют позициям приложения № 1 к постановлению </w:t>
            </w:r>
            <w:r w:rsidRPr="00B20624">
              <w:rPr>
                <w:rFonts w:cs="Times New Roman"/>
                <w:sz w:val="24"/>
                <w:szCs w:val="24"/>
              </w:rPr>
              <w:t>№ 1875.</w:t>
            </w:r>
          </w:p>
        </w:tc>
      </w:tr>
      <w:tr w:rsidR="002A2788" w:rsidRPr="00B130B0" w14:paraId="4AB7EAB4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605CDC5A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11.2</w:t>
            </w:r>
          </w:p>
        </w:tc>
        <w:tc>
          <w:tcPr>
            <w:tcW w:w="2717" w:type="dxa"/>
            <w:vAlign w:val="center"/>
          </w:tcPr>
          <w:p w14:paraId="657E5BB5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Ограничение</w:t>
            </w:r>
          </w:p>
        </w:tc>
        <w:tc>
          <w:tcPr>
            <w:tcW w:w="6525" w:type="dxa"/>
            <w:vAlign w:val="center"/>
          </w:tcPr>
          <w:p w14:paraId="3B9127FD" w14:textId="35D53F68" w:rsidR="002A2788" w:rsidRPr="00B20624" w:rsidRDefault="00B130B0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Не применяется.</w:t>
            </w:r>
          </w:p>
        </w:tc>
      </w:tr>
      <w:tr w:rsidR="002A2788" w:rsidRPr="00056807" w14:paraId="73A00B85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CB3D469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11.3</w:t>
            </w:r>
          </w:p>
        </w:tc>
        <w:tc>
          <w:tcPr>
            <w:tcW w:w="2717" w:type="dxa"/>
            <w:vAlign w:val="center"/>
          </w:tcPr>
          <w:p w14:paraId="69E86B87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Преимущество</w:t>
            </w:r>
          </w:p>
        </w:tc>
        <w:tc>
          <w:tcPr>
            <w:tcW w:w="6525" w:type="dxa"/>
            <w:vAlign w:val="center"/>
          </w:tcPr>
          <w:p w14:paraId="1471FA67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Применяется в порядке, установленном постановлением № 1875. Участник указывает страну происхождения каждой позиции. Преимущество предоставляется предложению, содержащему только товары российского происхождения, при наличии допускаемого предлож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ения с иностранным товаром; оценка производится с условным снижением цены на 15 процентов, договор заключается по цене победителя.</w:t>
            </w:r>
          </w:p>
        </w:tc>
      </w:tr>
      <w:tr w:rsidR="002A2788" w:rsidRPr="00056807" w14:paraId="3A51723E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5DE6DFCE" w14:textId="77777777" w:rsidR="002A2788" w:rsidRPr="00B20624" w:rsidRDefault="0093054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717" w:type="dxa"/>
            <w:vAlign w:val="center"/>
          </w:tcPr>
          <w:p w14:paraId="7D24D0A7" w14:textId="77777777" w:rsidR="002A2788" w:rsidRPr="00B20624" w:rsidRDefault="0093054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Приложения</w:t>
            </w:r>
          </w:p>
        </w:tc>
        <w:tc>
          <w:tcPr>
            <w:tcW w:w="6525" w:type="dxa"/>
            <w:vAlign w:val="center"/>
          </w:tcPr>
          <w:p w14:paraId="08658950" w14:textId="77777777" w:rsidR="002A2788" w:rsidRPr="00B20624" w:rsidRDefault="0093054F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Приложение № 1 — Техническое задание; Приложение № 2 — Проект договора; Приложение № 3 — Обоснование НМЦД; При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ложение № 4 — Форма заявки.</w:t>
            </w:r>
          </w:p>
        </w:tc>
      </w:tr>
    </w:tbl>
    <w:p w14:paraId="6198867E" w14:textId="77777777" w:rsidR="002A2788" w:rsidRPr="00B20624" w:rsidRDefault="002A2788">
      <w:pPr>
        <w:rPr>
          <w:lang w:val="ru-RU"/>
        </w:rPr>
        <w:sectPr w:rsidR="002A2788" w:rsidRPr="00B20624">
          <w:footerReference w:type="default" r:id="rId8"/>
          <w:pgSz w:w="11906" w:h="16838"/>
          <w:pgMar w:top="964" w:right="850" w:bottom="964" w:left="1134" w:header="720" w:footer="720" w:gutter="0"/>
          <w:cols w:space="720"/>
          <w:docGrid w:linePitch="360"/>
        </w:sectPr>
      </w:pPr>
    </w:p>
    <w:p w14:paraId="336C850A" w14:textId="77777777" w:rsidR="002A2788" w:rsidRPr="00B20624" w:rsidRDefault="0093054F">
      <w:pPr>
        <w:jc w:val="right"/>
        <w:rPr>
          <w:lang w:val="ru-RU"/>
        </w:rPr>
      </w:pPr>
      <w:r w:rsidRPr="00B20624">
        <w:rPr>
          <w:lang w:val="ru-RU"/>
        </w:rPr>
        <w:lastRenderedPageBreak/>
        <w:t>Приложение № 4 к Извещению</w:t>
      </w:r>
    </w:p>
    <w:p w14:paraId="65388E5F" w14:textId="77777777" w:rsidR="002A2788" w:rsidRPr="00B20624" w:rsidRDefault="0093054F">
      <w:pPr>
        <w:spacing w:before="80" w:after="160"/>
        <w:jc w:val="center"/>
        <w:rPr>
          <w:lang w:val="ru-RU"/>
        </w:rPr>
      </w:pPr>
      <w:r w:rsidRPr="00B20624">
        <w:rPr>
          <w:b/>
          <w:sz w:val="26"/>
          <w:lang w:val="ru-RU"/>
        </w:rPr>
        <w:t>ФОРМА ЗАЯВКИ</w:t>
      </w:r>
      <w:r w:rsidRPr="00B20624">
        <w:rPr>
          <w:b/>
          <w:sz w:val="26"/>
          <w:lang w:val="ru-RU"/>
        </w:rPr>
        <w:br/>
        <w:t>на участие в ценовом запросе в электронном магазине</w:t>
      </w:r>
    </w:p>
    <w:p w14:paraId="45BAC620" w14:textId="77777777" w:rsidR="002A2788" w:rsidRPr="00B20624" w:rsidRDefault="0093054F">
      <w:pPr>
        <w:jc w:val="both"/>
        <w:rPr>
          <w:lang w:val="ru-RU"/>
        </w:rPr>
      </w:pPr>
      <w:r w:rsidRPr="00B20624">
        <w:rPr>
          <w:lang w:val="ru-RU"/>
        </w:rPr>
        <w:t>Изучив извещение, участник предлагает</w:t>
      </w:r>
      <w:r w:rsidRPr="00B20624">
        <w:rPr>
          <w:lang w:val="ru-RU"/>
        </w:rPr>
        <w:t xml:space="preserve"> заключить договор на поставку стоматологических материалов и расходных материалов в точном соответствии с условиями извещения, Технического задания и проекта договора.</w:t>
      </w:r>
    </w:p>
    <w:p w14:paraId="294F9DE1" w14:textId="77777777" w:rsidR="002A2788" w:rsidRPr="00B20624" w:rsidRDefault="0093054F">
      <w:pPr>
        <w:jc w:val="both"/>
        <w:rPr>
          <w:lang w:val="ru-RU"/>
        </w:rPr>
      </w:pPr>
      <w:r w:rsidRPr="00B20624">
        <w:rPr>
          <w:lang w:val="ru-RU"/>
        </w:rPr>
        <w:t>Участник подтверждает соответствие установленным требованиям, достоверность представлен</w:t>
      </w:r>
      <w:r w:rsidRPr="00B20624">
        <w:rPr>
          <w:lang w:val="ru-RU"/>
        </w:rPr>
        <w:t>ных сведений, отсутствие сведений о нем в реестре недобросовестных поставщиков и согласие заключить договор на предложенных условиях.</w:t>
      </w:r>
    </w:p>
    <w:p w14:paraId="6E689BEC" w14:textId="77777777" w:rsidR="002A2788" w:rsidRDefault="0093054F">
      <w:pPr>
        <w:jc w:val="both"/>
      </w:pPr>
      <w:r w:rsidRPr="00B20624">
        <w:rPr>
          <w:b/>
          <w:lang w:val="ru-RU"/>
        </w:rPr>
        <w:t xml:space="preserve">Общая цена предложения: </w:t>
      </w:r>
      <w:bookmarkStart w:id="0" w:name="_GoBack"/>
      <w:bookmarkEnd w:id="0"/>
      <w:r w:rsidRPr="00B20624">
        <w:rPr>
          <w:b/>
          <w:lang w:val="ru-RU"/>
        </w:rPr>
        <w:t xml:space="preserve">____________ (__________________________) руб., в том числе НДС ___% / без НДС. </w:t>
      </w:r>
      <w:proofErr w:type="spellStart"/>
      <w:r>
        <w:rPr>
          <w:b/>
        </w:rPr>
        <w:t>Цена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включает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расходы</w:t>
      </w:r>
      <w:proofErr w:type="spellEnd"/>
      <w:r>
        <w:rPr>
          <w:b/>
        </w:rPr>
        <w:t>, необходимые для исполнения договора.</w:t>
      </w:r>
    </w:p>
    <w:tbl>
      <w:tblPr>
        <w:tblStyle w:val="aff0"/>
        <w:tblW w:w="10505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054"/>
        <w:gridCol w:w="1418"/>
        <w:gridCol w:w="1432"/>
        <w:gridCol w:w="709"/>
        <w:gridCol w:w="992"/>
        <w:gridCol w:w="723"/>
        <w:gridCol w:w="723"/>
      </w:tblGrid>
      <w:tr w:rsidR="002A2788" w:rsidRPr="002F20A0" w14:paraId="3FCA0F93" w14:textId="77777777" w:rsidTr="00B20624">
        <w:trPr>
          <w:cantSplit/>
          <w:tblHeader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3E32AF1C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  <w:b/>
              </w:rPr>
              <w:t>№</w:t>
            </w:r>
          </w:p>
        </w:tc>
        <w:tc>
          <w:tcPr>
            <w:tcW w:w="4054" w:type="dxa"/>
            <w:shd w:val="clear" w:color="auto" w:fill="auto"/>
            <w:vAlign w:val="center"/>
          </w:tcPr>
          <w:p w14:paraId="3974A11C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Наименование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товара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A558424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Конкретные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характеристики</w:t>
            </w:r>
            <w:proofErr w:type="spellEnd"/>
          </w:p>
        </w:tc>
        <w:tc>
          <w:tcPr>
            <w:tcW w:w="1432" w:type="dxa"/>
            <w:shd w:val="clear" w:color="auto" w:fill="auto"/>
            <w:vAlign w:val="center"/>
          </w:tcPr>
          <w:p w14:paraId="4DBB322B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Страна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происхождения</w:t>
            </w:r>
            <w:proofErr w:type="spellEnd"/>
            <w:r w:rsidRPr="002F20A0">
              <w:rPr>
                <w:rFonts w:cs="Times New Roman"/>
                <w:b/>
              </w:rPr>
              <w:t xml:space="preserve">, </w:t>
            </w:r>
            <w:proofErr w:type="spellStart"/>
            <w:r w:rsidRPr="002F20A0">
              <w:rPr>
                <w:rFonts w:cs="Times New Roman"/>
                <w:b/>
              </w:rPr>
              <w:t>реестровая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запись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180745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Ед</w:t>
            </w:r>
            <w:proofErr w:type="spellEnd"/>
            <w:r w:rsidRPr="002F20A0">
              <w:rPr>
                <w:rFonts w:cs="Times New Roman"/>
                <w:b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FBE37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Кол-во</w:t>
            </w:r>
            <w:proofErr w:type="spellEnd"/>
          </w:p>
        </w:tc>
        <w:tc>
          <w:tcPr>
            <w:tcW w:w="723" w:type="dxa"/>
            <w:shd w:val="clear" w:color="auto" w:fill="auto"/>
            <w:vAlign w:val="center"/>
          </w:tcPr>
          <w:p w14:paraId="7552B02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Цена</w:t>
            </w:r>
            <w:proofErr w:type="spellEnd"/>
            <w:r w:rsidRPr="002F20A0">
              <w:rPr>
                <w:rFonts w:cs="Times New Roman"/>
                <w:b/>
              </w:rPr>
              <w:t xml:space="preserve">, </w:t>
            </w:r>
            <w:proofErr w:type="spellStart"/>
            <w:r w:rsidRPr="002F20A0">
              <w:rPr>
                <w:rFonts w:cs="Times New Roman"/>
                <w:b/>
              </w:rPr>
              <w:t>руб</w:t>
            </w:r>
            <w:proofErr w:type="spellEnd"/>
            <w:r w:rsidRPr="002F20A0">
              <w:rPr>
                <w:rFonts w:cs="Times New Roman"/>
                <w:b/>
              </w:rPr>
              <w:t>.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003D03D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Сумма</w:t>
            </w:r>
            <w:proofErr w:type="spellEnd"/>
            <w:r w:rsidRPr="002F20A0">
              <w:rPr>
                <w:rFonts w:cs="Times New Roman"/>
                <w:b/>
              </w:rPr>
              <w:t xml:space="preserve">, </w:t>
            </w:r>
            <w:proofErr w:type="spellStart"/>
            <w:r w:rsidRPr="002F20A0">
              <w:rPr>
                <w:rFonts w:cs="Times New Roman"/>
                <w:b/>
              </w:rPr>
              <w:t>руб</w:t>
            </w:r>
            <w:proofErr w:type="spellEnd"/>
            <w:r w:rsidRPr="002F20A0">
              <w:rPr>
                <w:rFonts w:cs="Times New Roman"/>
                <w:b/>
              </w:rPr>
              <w:t>.</w:t>
            </w:r>
          </w:p>
        </w:tc>
      </w:tr>
      <w:tr w:rsidR="002A2788" w:rsidRPr="002F20A0" w14:paraId="14AC0AC3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45C44F8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4054" w:type="dxa"/>
            <w:vAlign w:val="center"/>
          </w:tcPr>
          <w:p w14:paraId="172B96BB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Ангидрин</w:t>
            </w:r>
            <w:proofErr w:type="spellEnd"/>
            <w:r w:rsidRPr="002F20A0">
              <w:rPr>
                <w:rFonts w:cs="Times New Roman"/>
              </w:rPr>
              <w:t xml:space="preserve"> (20мл.), </w:t>
            </w:r>
            <w:proofErr w:type="spellStart"/>
            <w:r w:rsidRPr="002F20A0">
              <w:rPr>
                <w:rFonts w:cs="Times New Roman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7E424F9C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50F4FF0B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61E92E13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9996A04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1D84F08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00B183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1F78B21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2725911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2</w:t>
            </w:r>
          </w:p>
        </w:tc>
        <w:tc>
          <w:tcPr>
            <w:tcW w:w="4054" w:type="dxa"/>
            <w:vAlign w:val="center"/>
          </w:tcPr>
          <w:p w14:paraId="673BE64F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Bisico</w:t>
            </w:r>
            <w:proofErr w:type="spellEnd"/>
            <w:r w:rsidRPr="002F20A0">
              <w:rPr>
                <w:rFonts w:cs="Times New Roman"/>
              </w:rPr>
              <w:t xml:space="preserve"> Function (2*150гр.+10гр.), </w:t>
            </w:r>
            <w:proofErr w:type="spellStart"/>
            <w:r w:rsidRPr="002F20A0">
              <w:rPr>
                <w:rFonts w:cs="Times New Roman"/>
              </w:rPr>
              <w:t>Bisico</w:t>
            </w:r>
            <w:proofErr w:type="spellEnd"/>
          </w:p>
        </w:tc>
        <w:tc>
          <w:tcPr>
            <w:tcW w:w="1418" w:type="dxa"/>
            <w:vAlign w:val="center"/>
          </w:tcPr>
          <w:p w14:paraId="7FFF656C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03E2E2B0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321F368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727CBD6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2</w:t>
            </w:r>
          </w:p>
        </w:tc>
        <w:tc>
          <w:tcPr>
            <w:tcW w:w="723" w:type="dxa"/>
            <w:vAlign w:val="center"/>
          </w:tcPr>
          <w:p w14:paraId="367AEDC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2500277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713FE6DB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60A1249D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4054" w:type="dxa"/>
            <w:vAlign w:val="center"/>
          </w:tcPr>
          <w:p w14:paraId="21067AA5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>BK</w:t>
            </w:r>
            <w:r w:rsidRPr="002F20A0">
              <w:rPr>
                <w:rFonts w:cs="Times New Roman"/>
                <w:lang w:val="ru-RU"/>
              </w:rPr>
              <w:t xml:space="preserve"> 1001 - Копирка прямая синяя 200мкм. </w:t>
            </w:r>
            <w:r w:rsidRPr="002F20A0">
              <w:rPr>
                <w:rFonts w:cs="Times New Roman"/>
              </w:rPr>
              <w:t>(300л.), Bausch</w:t>
            </w:r>
          </w:p>
        </w:tc>
        <w:tc>
          <w:tcPr>
            <w:tcW w:w="1418" w:type="dxa"/>
            <w:vAlign w:val="center"/>
          </w:tcPr>
          <w:p w14:paraId="109BDD18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467D8A54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5930A39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A00A0FC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20</w:t>
            </w:r>
          </w:p>
        </w:tc>
        <w:tc>
          <w:tcPr>
            <w:tcW w:w="723" w:type="dxa"/>
            <w:vAlign w:val="center"/>
          </w:tcPr>
          <w:p w14:paraId="452CC82D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62083E0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736E9F3B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B8863BC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4</w:t>
            </w:r>
          </w:p>
        </w:tc>
        <w:tc>
          <w:tcPr>
            <w:tcW w:w="4054" w:type="dxa"/>
            <w:vAlign w:val="center"/>
          </w:tcPr>
          <w:p w14:paraId="7A66E6A7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>BK</w:t>
            </w:r>
            <w:r w:rsidRPr="002F20A0">
              <w:rPr>
                <w:rFonts w:cs="Times New Roman"/>
                <w:lang w:val="ru-RU"/>
              </w:rPr>
              <w:t xml:space="preserve"> 04 - Копирка подкова красная 200мкм. </w:t>
            </w:r>
            <w:r w:rsidRPr="002F20A0">
              <w:rPr>
                <w:rFonts w:cs="Times New Roman"/>
              </w:rPr>
              <w:t>(50л.), Bausch</w:t>
            </w:r>
          </w:p>
        </w:tc>
        <w:tc>
          <w:tcPr>
            <w:tcW w:w="1418" w:type="dxa"/>
            <w:vAlign w:val="center"/>
          </w:tcPr>
          <w:p w14:paraId="58ABA02F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4B2D0D4E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A644833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14327E5C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20</w:t>
            </w:r>
          </w:p>
        </w:tc>
        <w:tc>
          <w:tcPr>
            <w:tcW w:w="723" w:type="dxa"/>
            <w:vAlign w:val="center"/>
          </w:tcPr>
          <w:p w14:paraId="70263AE1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05ADB111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F3A6902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C9E2ECF" w14:textId="5EA5B4CF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4054" w:type="dxa"/>
            <w:vAlign w:val="center"/>
          </w:tcPr>
          <w:p w14:paraId="1B76902C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Гемостаб</w:t>
            </w:r>
            <w:proofErr w:type="spellEnd"/>
            <w:r w:rsidRPr="002F20A0">
              <w:rPr>
                <w:rFonts w:cs="Times New Roman"/>
              </w:rPr>
              <w:t xml:space="preserve"> AlCl3 (13мл.), </w:t>
            </w:r>
            <w:proofErr w:type="spellStart"/>
            <w:r w:rsidRPr="002F20A0">
              <w:rPr>
                <w:rFonts w:cs="Times New Roman"/>
              </w:rPr>
              <w:t>Омега</w:t>
            </w:r>
            <w:proofErr w:type="spellEnd"/>
          </w:p>
        </w:tc>
        <w:tc>
          <w:tcPr>
            <w:tcW w:w="1418" w:type="dxa"/>
            <w:vAlign w:val="center"/>
          </w:tcPr>
          <w:p w14:paraId="2E859AB6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568D10D5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7CCB979D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98452E1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546C4A7E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972ABE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6E6A4DC6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1EDB3743" w14:textId="1A4BAE65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4054" w:type="dxa"/>
            <w:vAlign w:val="center"/>
          </w:tcPr>
          <w:p w14:paraId="5AE3CE65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Глуфторэд</w:t>
            </w:r>
            <w:proofErr w:type="spellEnd"/>
            <w:r w:rsidRPr="002F20A0">
              <w:rPr>
                <w:rFonts w:cs="Times New Roman"/>
              </w:rPr>
              <w:t xml:space="preserve"> (10мл.), </w:t>
            </w:r>
            <w:proofErr w:type="spellStart"/>
            <w:r w:rsidRPr="002F20A0">
              <w:rPr>
                <w:rFonts w:cs="Times New Roman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7071D659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5A39167B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5B205A2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032F727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723" w:type="dxa"/>
            <w:vAlign w:val="center"/>
          </w:tcPr>
          <w:p w14:paraId="4E47397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D736159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0496C7F3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F3698D7" w14:textId="6F56A273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7</w:t>
            </w:r>
          </w:p>
        </w:tc>
        <w:tc>
          <w:tcPr>
            <w:tcW w:w="4054" w:type="dxa"/>
            <w:vAlign w:val="center"/>
          </w:tcPr>
          <w:p w14:paraId="6C92704E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Дентин-паста - без отдушки (50гр.), </w:t>
            </w:r>
            <w:proofErr w:type="spellStart"/>
            <w:r w:rsidRPr="002F20A0">
              <w:rPr>
                <w:rFonts w:cs="Times New Roman"/>
                <w:lang w:val="ru-RU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48EB5872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07ACEDDA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102D6EE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3A04824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5A0719B6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D724A3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2A2E5012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27817B30" w14:textId="30BFEDA8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8</w:t>
            </w:r>
          </w:p>
        </w:tc>
        <w:tc>
          <w:tcPr>
            <w:tcW w:w="4054" w:type="dxa"/>
            <w:vAlign w:val="center"/>
          </w:tcPr>
          <w:p w14:paraId="2D5FA5F9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Спрей </w:t>
            </w:r>
            <w:proofErr w:type="spellStart"/>
            <w:r w:rsidRPr="002F20A0">
              <w:rPr>
                <w:rFonts w:cs="Times New Roman"/>
                <w:lang w:val="ru-RU"/>
              </w:rPr>
              <w:t>окклюзионный</w:t>
            </w:r>
            <w:proofErr w:type="spellEnd"/>
            <w:r w:rsidRPr="002F20A0">
              <w:rPr>
                <w:rFonts w:cs="Times New Roman"/>
                <w:lang w:val="ru-RU"/>
              </w:rPr>
              <w:t xml:space="preserve"> зелёный (75мл.), </w:t>
            </w:r>
            <w:r w:rsidRPr="002F20A0">
              <w:rPr>
                <w:rFonts w:cs="Times New Roman"/>
              </w:rPr>
              <w:t>Yeti</w:t>
            </w:r>
          </w:p>
        </w:tc>
        <w:tc>
          <w:tcPr>
            <w:tcW w:w="1418" w:type="dxa"/>
            <w:vAlign w:val="center"/>
          </w:tcPr>
          <w:p w14:paraId="496F0A83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43F32140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14F700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3F89F6A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2AC8B917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1717F52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59DCF2FD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4DC28FF1" w14:textId="697B14F3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9</w:t>
            </w:r>
          </w:p>
        </w:tc>
        <w:tc>
          <w:tcPr>
            <w:tcW w:w="4054" w:type="dxa"/>
            <w:vAlign w:val="center"/>
          </w:tcPr>
          <w:p w14:paraId="3C18DC61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Orthoprint</w:t>
            </w:r>
            <w:proofErr w:type="spellEnd"/>
            <w:r w:rsidRPr="002F20A0">
              <w:rPr>
                <w:rFonts w:cs="Times New Roman"/>
              </w:rPr>
              <w:t xml:space="preserve"> (500гр.), </w:t>
            </w:r>
            <w:proofErr w:type="spellStart"/>
            <w:r w:rsidRPr="002F20A0">
              <w:rPr>
                <w:rFonts w:cs="Times New Roman"/>
              </w:rPr>
              <w:t>Zhermack</w:t>
            </w:r>
            <w:proofErr w:type="spellEnd"/>
          </w:p>
        </w:tc>
        <w:tc>
          <w:tcPr>
            <w:tcW w:w="1418" w:type="dxa"/>
            <w:vAlign w:val="center"/>
          </w:tcPr>
          <w:p w14:paraId="20CB4830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319D0FD6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717559A2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DFC945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75</w:t>
            </w:r>
          </w:p>
        </w:tc>
        <w:tc>
          <w:tcPr>
            <w:tcW w:w="723" w:type="dxa"/>
            <w:vAlign w:val="center"/>
          </w:tcPr>
          <w:p w14:paraId="1DD3841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67ECF2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6AC86F26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0C62B120" w14:textId="67E013C8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1</w:t>
            </w:r>
            <w:r w:rsidR="00B130B0">
              <w:rPr>
                <w:rFonts w:cs="Times New Roman"/>
                <w:lang w:val="ru-RU"/>
              </w:rPr>
              <w:t>0</w:t>
            </w:r>
          </w:p>
        </w:tc>
        <w:tc>
          <w:tcPr>
            <w:tcW w:w="4054" w:type="dxa"/>
            <w:vAlign w:val="center"/>
          </w:tcPr>
          <w:p w14:paraId="4131CA9A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Occlufast</w:t>
            </w:r>
            <w:proofErr w:type="spellEnd"/>
            <w:r w:rsidRPr="002F20A0">
              <w:rPr>
                <w:rFonts w:cs="Times New Roman"/>
              </w:rPr>
              <w:t xml:space="preserve"> Rock (2*50мл.), </w:t>
            </w:r>
            <w:proofErr w:type="spellStart"/>
            <w:r w:rsidRPr="002F20A0">
              <w:rPr>
                <w:rFonts w:cs="Times New Roman"/>
              </w:rPr>
              <w:t>Zhermack</w:t>
            </w:r>
            <w:proofErr w:type="spellEnd"/>
          </w:p>
        </w:tc>
        <w:tc>
          <w:tcPr>
            <w:tcW w:w="1418" w:type="dxa"/>
            <w:vAlign w:val="center"/>
          </w:tcPr>
          <w:p w14:paraId="2E3655B5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7582B979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3312440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5EC9928B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7607C6F1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236813B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762EF71F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265CFCB1" w14:textId="04A3EBB1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1</w:t>
            </w:r>
            <w:r w:rsidR="00B130B0">
              <w:rPr>
                <w:rFonts w:cs="Times New Roman"/>
                <w:lang w:val="ru-RU"/>
              </w:rPr>
              <w:t>1</w:t>
            </w:r>
          </w:p>
        </w:tc>
        <w:tc>
          <w:tcPr>
            <w:tcW w:w="4054" w:type="dxa"/>
            <w:vAlign w:val="center"/>
          </w:tcPr>
          <w:p w14:paraId="5856DDC1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 xml:space="preserve">Elite НD+ Putty Soft Normal (2*250мл.), </w:t>
            </w:r>
            <w:proofErr w:type="spellStart"/>
            <w:r w:rsidRPr="002F20A0">
              <w:rPr>
                <w:rFonts w:cs="Times New Roman"/>
              </w:rPr>
              <w:t>Zhermack</w:t>
            </w:r>
            <w:proofErr w:type="spellEnd"/>
          </w:p>
        </w:tc>
        <w:tc>
          <w:tcPr>
            <w:tcW w:w="1418" w:type="dxa"/>
            <w:vAlign w:val="center"/>
          </w:tcPr>
          <w:p w14:paraId="17860B95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0C771E23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50CBD15F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62C0D3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5304D44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B513A1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F69229A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02CB4DE3" w14:textId="4A6EAC51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1</w:t>
            </w:r>
            <w:r w:rsidR="00B130B0">
              <w:rPr>
                <w:rFonts w:cs="Times New Roman"/>
                <w:lang w:val="ru-RU"/>
              </w:rPr>
              <w:t>2</w:t>
            </w:r>
          </w:p>
        </w:tc>
        <w:tc>
          <w:tcPr>
            <w:tcW w:w="4054" w:type="dxa"/>
            <w:vAlign w:val="center"/>
          </w:tcPr>
          <w:p w14:paraId="4C77A70D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 xml:space="preserve">Elite НD+ Light Body Normal (2*50мл.), </w:t>
            </w:r>
            <w:proofErr w:type="spellStart"/>
            <w:r w:rsidRPr="002F20A0">
              <w:rPr>
                <w:rFonts w:cs="Times New Roman"/>
              </w:rPr>
              <w:t>Zhermack</w:t>
            </w:r>
            <w:proofErr w:type="spellEnd"/>
          </w:p>
        </w:tc>
        <w:tc>
          <w:tcPr>
            <w:tcW w:w="1418" w:type="dxa"/>
            <w:vAlign w:val="center"/>
          </w:tcPr>
          <w:p w14:paraId="2550704C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19F0E489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497C15D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85EAA2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22B36EB8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8AB51A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57FAF538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F615619" w14:textId="228B9806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1</w:t>
            </w:r>
            <w:r w:rsidR="00B130B0">
              <w:rPr>
                <w:rFonts w:cs="Times New Roman"/>
                <w:lang w:val="ru-RU"/>
              </w:rPr>
              <w:t>3</w:t>
            </w:r>
          </w:p>
        </w:tc>
        <w:tc>
          <w:tcPr>
            <w:tcW w:w="4054" w:type="dxa"/>
            <w:vAlign w:val="center"/>
          </w:tcPr>
          <w:p w14:paraId="1430C2FE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Наконечники </w:t>
            </w:r>
            <w:r w:rsidRPr="002F20A0">
              <w:rPr>
                <w:rFonts w:cs="Times New Roman"/>
              </w:rPr>
              <w:t>Monoart</w:t>
            </w:r>
            <w:r w:rsidRPr="002F20A0">
              <w:rPr>
                <w:rFonts w:cs="Times New Roman"/>
                <w:lang w:val="ru-RU"/>
              </w:rPr>
              <w:t xml:space="preserve"> для </w:t>
            </w:r>
            <w:proofErr w:type="spellStart"/>
            <w:r w:rsidRPr="002F20A0">
              <w:rPr>
                <w:rFonts w:cs="Times New Roman"/>
                <w:lang w:val="ru-RU"/>
              </w:rPr>
              <w:t>слюноотсосов</w:t>
            </w:r>
            <w:proofErr w:type="spellEnd"/>
            <w:r w:rsidRPr="002F20A0">
              <w:rPr>
                <w:rFonts w:cs="Times New Roman"/>
                <w:lang w:val="ru-RU"/>
              </w:rPr>
              <w:t xml:space="preserve">, бесцветные (100 шт.), </w:t>
            </w:r>
            <w:r w:rsidRPr="002F20A0">
              <w:rPr>
                <w:rFonts w:cs="Times New Roman"/>
              </w:rPr>
              <w:t>Euronda</w:t>
            </w:r>
          </w:p>
        </w:tc>
        <w:tc>
          <w:tcPr>
            <w:tcW w:w="1418" w:type="dxa"/>
            <w:vAlign w:val="center"/>
          </w:tcPr>
          <w:p w14:paraId="2DB54FCF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1FC38142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A42784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530CF13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11</w:t>
            </w:r>
          </w:p>
        </w:tc>
        <w:tc>
          <w:tcPr>
            <w:tcW w:w="723" w:type="dxa"/>
            <w:vAlign w:val="center"/>
          </w:tcPr>
          <w:p w14:paraId="328EB86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28441C3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41CAF89A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575786B" w14:textId="0DA428EB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1</w:t>
            </w:r>
            <w:r w:rsidR="00B130B0">
              <w:rPr>
                <w:rFonts w:cs="Times New Roman"/>
                <w:lang w:val="ru-RU"/>
              </w:rPr>
              <w:t>4</w:t>
            </w:r>
          </w:p>
        </w:tc>
        <w:tc>
          <w:tcPr>
            <w:tcW w:w="4054" w:type="dxa"/>
            <w:vAlign w:val="center"/>
          </w:tcPr>
          <w:p w14:paraId="769983D9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ТемпоФот - синяя паста высоковязкая (3гр.), </w:t>
            </w:r>
            <w:proofErr w:type="spellStart"/>
            <w:r w:rsidRPr="002F20A0">
              <w:rPr>
                <w:rFonts w:cs="Times New Roman"/>
                <w:lang w:val="ru-RU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7A641A02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6D46BA6E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4D6B09F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1E6A3A4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6C4963D7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68830F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19421DA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22AFFE5E" w14:textId="5843DA6D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1</w:t>
            </w:r>
            <w:r w:rsidR="00B130B0">
              <w:rPr>
                <w:rFonts w:cs="Times New Roman"/>
                <w:lang w:val="ru-RU"/>
              </w:rPr>
              <w:t>5</w:t>
            </w:r>
          </w:p>
        </w:tc>
        <w:tc>
          <w:tcPr>
            <w:tcW w:w="4054" w:type="dxa"/>
            <w:vAlign w:val="center"/>
          </w:tcPr>
          <w:p w14:paraId="54BE2E7E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Таблетки для полоскания зелёные, мята (1000шт.), </w:t>
            </w:r>
            <w:r w:rsidRPr="002F20A0">
              <w:rPr>
                <w:rFonts w:cs="Times New Roman"/>
              </w:rPr>
              <w:t>Dispodent</w:t>
            </w:r>
          </w:p>
        </w:tc>
        <w:tc>
          <w:tcPr>
            <w:tcW w:w="1418" w:type="dxa"/>
            <w:vAlign w:val="center"/>
          </w:tcPr>
          <w:p w14:paraId="1F0A8984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724A5C73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9C99D44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6A30C5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2</w:t>
            </w:r>
          </w:p>
        </w:tc>
        <w:tc>
          <w:tcPr>
            <w:tcW w:w="723" w:type="dxa"/>
            <w:vAlign w:val="center"/>
          </w:tcPr>
          <w:p w14:paraId="281D9996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299CE8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1E93581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1AE36CC2" w14:textId="54939B3D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1</w:t>
            </w:r>
            <w:r w:rsidR="00B130B0">
              <w:rPr>
                <w:rFonts w:cs="Times New Roman"/>
                <w:lang w:val="ru-RU"/>
              </w:rPr>
              <w:t>6</w:t>
            </w:r>
          </w:p>
        </w:tc>
        <w:tc>
          <w:tcPr>
            <w:tcW w:w="4054" w:type="dxa"/>
            <w:vAlign w:val="center"/>
          </w:tcPr>
          <w:p w14:paraId="21D009AC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>Унифас-2 (100гр.+60гр.), Полимер-Стоматология</w:t>
            </w:r>
          </w:p>
        </w:tc>
        <w:tc>
          <w:tcPr>
            <w:tcW w:w="1418" w:type="dxa"/>
            <w:vAlign w:val="center"/>
          </w:tcPr>
          <w:p w14:paraId="450FD1FE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0AF7D432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0942A4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F25B9E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11</w:t>
            </w:r>
          </w:p>
        </w:tc>
        <w:tc>
          <w:tcPr>
            <w:tcW w:w="723" w:type="dxa"/>
            <w:vAlign w:val="center"/>
          </w:tcPr>
          <w:p w14:paraId="5559DF42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3D6C8FB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417A94E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AB65421" w14:textId="174DAE11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17</w:t>
            </w:r>
          </w:p>
        </w:tc>
        <w:tc>
          <w:tcPr>
            <w:tcW w:w="4054" w:type="dxa"/>
            <w:vAlign w:val="center"/>
          </w:tcPr>
          <w:p w14:paraId="7FC64DA7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Нить </w:t>
            </w:r>
            <w:proofErr w:type="spellStart"/>
            <w:r w:rsidRPr="002F20A0">
              <w:rPr>
                <w:rFonts w:cs="Times New Roman"/>
                <w:lang w:val="ru-RU"/>
              </w:rPr>
              <w:t>ретракционная</w:t>
            </w:r>
            <w:proofErr w:type="spellEnd"/>
            <w:r w:rsidRPr="002F20A0">
              <w:rPr>
                <w:rFonts w:cs="Times New Roman"/>
                <w:lang w:val="ru-RU"/>
              </w:rPr>
              <w:t xml:space="preserve"> </w:t>
            </w:r>
            <w:r w:rsidRPr="002F20A0">
              <w:rPr>
                <w:rFonts w:cs="Times New Roman"/>
              </w:rPr>
              <w:t>AtriaPak</w:t>
            </w:r>
            <w:r w:rsidRPr="002F20A0">
              <w:rPr>
                <w:rFonts w:cs="Times New Roman"/>
                <w:lang w:val="ru-RU"/>
              </w:rPr>
              <w:t xml:space="preserve"> №000 плетеная без пропитки, </w:t>
            </w:r>
            <w:r w:rsidRPr="002F20A0">
              <w:rPr>
                <w:rFonts w:cs="Times New Roman"/>
              </w:rPr>
              <w:t>Atria</w:t>
            </w:r>
          </w:p>
        </w:tc>
        <w:tc>
          <w:tcPr>
            <w:tcW w:w="1418" w:type="dxa"/>
            <w:vAlign w:val="center"/>
          </w:tcPr>
          <w:p w14:paraId="759DED6F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46AABF93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1F8434CF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DEAAAD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4</w:t>
            </w:r>
          </w:p>
        </w:tc>
        <w:tc>
          <w:tcPr>
            <w:tcW w:w="723" w:type="dxa"/>
            <w:vAlign w:val="center"/>
          </w:tcPr>
          <w:p w14:paraId="1EA8B214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8C4770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B6CB7EC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0AC6D3AE" w14:textId="7DBE77E6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18</w:t>
            </w:r>
          </w:p>
        </w:tc>
        <w:tc>
          <w:tcPr>
            <w:tcW w:w="4054" w:type="dxa"/>
            <w:vAlign w:val="center"/>
          </w:tcPr>
          <w:p w14:paraId="08B3727C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Фенопласт</w:t>
            </w:r>
            <w:proofErr w:type="spellEnd"/>
            <w:r w:rsidRPr="002F20A0">
              <w:rPr>
                <w:rFonts w:cs="Times New Roman"/>
              </w:rPr>
              <w:t xml:space="preserve"> (13мл.), </w:t>
            </w:r>
            <w:proofErr w:type="spellStart"/>
            <w:r w:rsidRPr="002F20A0">
              <w:rPr>
                <w:rFonts w:cs="Times New Roman"/>
              </w:rPr>
              <w:t>Омега</w:t>
            </w:r>
            <w:proofErr w:type="spellEnd"/>
          </w:p>
        </w:tc>
        <w:tc>
          <w:tcPr>
            <w:tcW w:w="1418" w:type="dxa"/>
            <w:vAlign w:val="center"/>
          </w:tcPr>
          <w:p w14:paraId="673BC255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7A9B150F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2A83ED04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2288301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723" w:type="dxa"/>
            <w:vAlign w:val="center"/>
          </w:tcPr>
          <w:p w14:paraId="07367AF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017C851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494DB076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4D8B32C" w14:textId="737E0375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19</w:t>
            </w:r>
          </w:p>
        </w:tc>
        <w:tc>
          <w:tcPr>
            <w:tcW w:w="4054" w:type="dxa"/>
            <w:vAlign w:val="center"/>
          </w:tcPr>
          <w:p w14:paraId="185E820B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 xml:space="preserve">Fuji </w:t>
            </w:r>
            <w:r w:rsidRPr="002F20A0">
              <w:rPr>
                <w:rFonts w:cs="Times New Roman"/>
              </w:rPr>
              <w:t>Plus (15гр.+7мл.), GC</w:t>
            </w:r>
          </w:p>
        </w:tc>
        <w:tc>
          <w:tcPr>
            <w:tcW w:w="1418" w:type="dxa"/>
            <w:vAlign w:val="center"/>
          </w:tcPr>
          <w:p w14:paraId="7CAF986A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77771217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2DFDF8A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0339526D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6</w:t>
            </w:r>
          </w:p>
        </w:tc>
        <w:tc>
          <w:tcPr>
            <w:tcW w:w="723" w:type="dxa"/>
            <w:vAlign w:val="center"/>
          </w:tcPr>
          <w:p w14:paraId="491BC9B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A1601BE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6195CF64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447781EC" w14:textId="4EFCF9DB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</w:t>
            </w:r>
          </w:p>
        </w:tc>
        <w:tc>
          <w:tcPr>
            <w:tcW w:w="4054" w:type="dxa"/>
            <w:vAlign w:val="center"/>
          </w:tcPr>
          <w:p w14:paraId="37C01985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Блоки для замешивания Поли-панель 120*200мм (100шт.), </w:t>
            </w:r>
            <w:proofErr w:type="spellStart"/>
            <w:r w:rsidRPr="002F20A0">
              <w:rPr>
                <w:rFonts w:cs="Times New Roman"/>
                <w:lang w:val="ru-RU"/>
              </w:rPr>
              <w:t>Дентика</w:t>
            </w:r>
            <w:proofErr w:type="spellEnd"/>
          </w:p>
        </w:tc>
        <w:tc>
          <w:tcPr>
            <w:tcW w:w="1418" w:type="dxa"/>
            <w:vAlign w:val="center"/>
          </w:tcPr>
          <w:p w14:paraId="5F9FD489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11A98814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FD627DB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45C3C61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029234E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3E0504C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449E0532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4B421288" w14:textId="515BBCCC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2</w:t>
            </w:r>
            <w:r w:rsidR="00B130B0">
              <w:rPr>
                <w:rFonts w:cs="Times New Roman"/>
                <w:lang w:val="ru-RU"/>
              </w:rPr>
              <w:t>1</w:t>
            </w:r>
          </w:p>
        </w:tc>
        <w:tc>
          <w:tcPr>
            <w:tcW w:w="4054" w:type="dxa"/>
            <w:vAlign w:val="center"/>
          </w:tcPr>
          <w:p w14:paraId="40CDD821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ДентЛайт</w:t>
            </w:r>
            <w:proofErr w:type="spellEnd"/>
            <w:r w:rsidRPr="002F20A0">
              <w:rPr>
                <w:rFonts w:cs="Times New Roman"/>
              </w:rPr>
              <w:t xml:space="preserve"> - </w:t>
            </w:r>
            <w:proofErr w:type="spellStart"/>
            <w:r w:rsidRPr="002F20A0">
              <w:rPr>
                <w:rFonts w:cs="Times New Roman"/>
              </w:rPr>
              <w:t>набор</w:t>
            </w:r>
            <w:proofErr w:type="spellEnd"/>
            <w:r w:rsidRPr="002F20A0">
              <w:rPr>
                <w:rFonts w:cs="Times New Roman"/>
              </w:rPr>
              <w:t xml:space="preserve"> (7 </w:t>
            </w:r>
            <w:proofErr w:type="spellStart"/>
            <w:r w:rsidRPr="002F20A0">
              <w:rPr>
                <w:rFonts w:cs="Times New Roman"/>
              </w:rPr>
              <w:t>шприцов</w:t>
            </w:r>
            <w:proofErr w:type="spellEnd"/>
            <w:r w:rsidRPr="002F20A0">
              <w:rPr>
                <w:rFonts w:cs="Times New Roman"/>
              </w:rPr>
              <w:t xml:space="preserve">), </w:t>
            </w:r>
            <w:proofErr w:type="spellStart"/>
            <w:r w:rsidRPr="002F20A0">
              <w:rPr>
                <w:rFonts w:cs="Times New Roman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33E932F8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14552ACA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225740E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0862B11F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8</w:t>
            </w:r>
          </w:p>
        </w:tc>
        <w:tc>
          <w:tcPr>
            <w:tcW w:w="723" w:type="dxa"/>
            <w:vAlign w:val="center"/>
          </w:tcPr>
          <w:p w14:paraId="4D31B0C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0656A25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0DEF67C1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D3A2E18" w14:textId="48FC8A59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2</w:t>
            </w:r>
            <w:r w:rsidR="00B130B0">
              <w:rPr>
                <w:rFonts w:cs="Times New Roman"/>
                <w:lang w:val="ru-RU"/>
              </w:rPr>
              <w:t>2</w:t>
            </w:r>
          </w:p>
        </w:tc>
        <w:tc>
          <w:tcPr>
            <w:tcW w:w="4054" w:type="dxa"/>
            <w:vAlign w:val="center"/>
          </w:tcPr>
          <w:p w14:paraId="3C07543E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Эндожи</w:t>
            </w:r>
            <w:proofErr w:type="spellEnd"/>
            <w:r w:rsidRPr="002F20A0">
              <w:rPr>
                <w:rFonts w:cs="Times New Roman"/>
              </w:rPr>
              <w:t xml:space="preserve"> №1 (15мл.), </w:t>
            </w:r>
            <w:proofErr w:type="spellStart"/>
            <w:r w:rsidRPr="002F20A0">
              <w:rPr>
                <w:rFonts w:cs="Times New Roman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00379C61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7076DE26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B353864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63C11B6F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024659A1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FE922F8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602B5096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46C118F" w14:textId="0D76ACEF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2</w:t>
            </w:r>
            <w:r w:rsidR="00B130B0">
              <w:rPr>
                <w:rFonts w:cs="Times New Roman"/>
                <w:lang w:val="ru-RU"/>
              </w:rPr>
              <w:t>3</w:t>
            </w:r>
          </w:p>
        </w:tc>
        <w:tc>
          <w:tcPr>
            <w:tcW w:w="4054" w:type="dxa"/>
            <w:vAlign w:val="center"/>
          </w:tcPr>
          <w:p w14:paraId="30EA6880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Канюли</w:t>
            </w:r>
            <w:proofErr w:type="spellEnd"/>
            <w:r w:rsidRPr="002F20A0">
              <w:rPr>
                <w:rFonts w:cs="Times New Roman"/>
              </w:rPr>
              <w:t xml:space="preserve"> </w:t>
            </w:r>
            <w:proofErr w:type="spellStart"/>
            <w:r w:rsidRPr="002F20A0">
              <w:rPr>
                <w:rFonts w:cs="Times New Roman"/>
              </w:rPr>
              <w:t>интраоральные</w:t>
            </w:r>
            <w:proofErr w:type="spellEnd"/>
            <w:r w:rsidRPr="002F20A0">
              <w:rPr>
                <w:rFonts w:cs="Times New Roman"/>
              </w:rPr>
              <w:t xml:space="preserve"> (100шт.), </w:t>
            </w:r>
            <w:proofErr w:type="spellStart"/>
            <w:r w:rsidRPr="002F20A0">
              <w:rPr>
                <w:rFonts w:cs="Times New Roman"/>
              </w:rPr>
              <w:t>Dispodent</w:t>
            </w:r>
            <w:proofErr w:type="spellEnd"/>
          </w:p>
        </w:tc>
        <w:tc>
          <w:tcPr>
            <w:tcW w:w="1418" w:type="dxa"/>
            <w:vAlign w:val="center"/>
          </w:tcPr>
          <w:p w14:paraId="2BB7D044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45BD8B68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399F24B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13F0F51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723" w:type="dxa"/>
            <w:vAlign w:val="center"/>
          </w:tcPr>
          <w:p w14:paraId="1DF78F5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3D4376A4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4601B35C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8BF709E" w14:textId="34C98101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2</w:t>
            </w:r>
            <w:r w:rsidR="00B130B0">
              <w:rPr>
                <w:rFonts w:cs="Times New Roman"/>
                <w:lang w:val="ru-RU"/>
              </w:rPr>
              <w:t>4</w:t>
            </w:r>
          </w:p>
        </w:tc>
        <w:tc>
          <w:tcPr>
            <w:tcW w:w="4054" w:type="dxa"/>
            <w:vAlign w:val="center"/>
          </w:tcPr>
          <w:p w14:paraId="63504D57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>Multi</w:t>
            </w:r>
            <w:r w:rsidRPr="00056807">
              <w:rPr>
                <w:rFonts w:cs="Times New Roman"/>
                <w:lang w:val="ru-RU"/>
              </w:rPr>
              <w:t>-</w:t>
            </w:r>
            <w:r w:rsidRPr="002F20A0">
              <w:rPr>
                <w:rFonts w:cs="Times New Roman"/>
              </w:rPr>
              <w:t>Shtift</w:t>
            </w:r>
            <w:r w:rsidRPr="00056807">
              <w:rPr>
                <w:rFonts w:cs="Times New Roman"/>
                <w:lang w:val="ru-RU"/>
              </w:rPr>
              <w:t xml:space="preserve"> - беззольные штифты, диаметр 1</w:t>
            </w:r>
            <w:proofErr w:type="gramStart"/>
            <w:r w:rsidRPr="00056807">
              <w:rPr>
                <w:rFonts w:cs="Times New Roman"/>
                <w:lang w:val="ru-RU"/>
              </w:rPr>
              <w:t>,5</w:t>
            </w:r>
            <w:proofErr w:type="gramEnd"/>
            <w:r w:rsidRPr="00056807">
              <w:rPr>
                <w:rFonts w:cs="Times New Roman"/>
                <w:lang w:val="ru-RU"/>
              </w:rPr>
              <w:t xml:space="preserve"> мм. </w:t>
            </w:r>
            <w:r w:rsidRPr="002F20A0">
              <w:rPr>
                <w:rFonts w:cs="Times New Roman"/>
              </w:rPr>
              <w:t xml:space="preserve">(80шт.), </w:t>
            </w:r>
            <w:proofErr w:type="spellStart"/>
            <w:r w:rsidRPr="002F20A0">
              <w:rPr>
                <w:rFonts w:cs="Times New Roman"/>
              </w:rPr>
              <w:t>РуДент</w:t>
            </w:r>
            <w:proofErr w:type="spellEnd"/>
          </w:p>
        </w:tc>
        <w:tc>
          <w:tcPr>
            <w:tcW w:w="1418" w:type="dxa"/>
            <w:vAlign w:val="center"/>
          </w:tcPr>
          <w:p w14:paraId="1AB3EAD5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0344BA42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7EAA3763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631BC0C2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723" w:type="dxa"/>
            <w:vAlign w:val="center"/>
          </w:tcPr>
          <w:p w14:paraId="3ABEC3B2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36648C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7D69C91E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4A4AA072" w14:textId="5171EEE0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lastRenderedPageBreak/>
              <w:t>2</w:t>
            </w:r>
            <w:r w:rsidR="00B130B0">
              <w:rPr>
                <w:rFonts w:cs="Times New Roman"/>
                <w:lang w:val="ru-RU"/>
              </w:rPr>
              <w:t>5</w:t>
            </w:r>
          </w:p>
        </w:tc>
        <w:tc>
          <w:tcPr>
            <w:tcW w:w="4054" w:type="dxa"/>
            <w:vAlign w:val="center"/>
          </w:tcPr>
          <w:p w14:paraId="2BFA0EF4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Денест Рок - </w:t>
            </w:r>
            <w:proofErr w:type="spellStart"/>
            <w:r w:rsidRPr="002F20A0">
              <w:rPr>
                <w:rFonts w:cs="Times New Roman"/>
                <w:lang w:val="ru-RU"/>
              </w:rPr>
              <w:t>супергипс</w:t>
            </w:r>
            <w:proofErr w:type="spellEnd"/>
            <w:r w:rsidRPr="002F20A0">
              <w:rPr>
                <w:rFonts w:cs="Times New Roman"/>
                <w:lang w:val="ru-RU"/>
              </w:rPr>
              <w:t xml:space="preserve"> </w:t>
            </w:r>
            <w:r w:rsidRPr="002F20A0">
              <w:rPr>
                <w:rFonts w:cs="Times New Roman"/>
              </w:rPr>
              <w:t>IV</w:t>
            </w:r>
            <w:r w:rsidRPr="002F20A0">
              <w:rPr>
                <w:rFonts w:cs="Times New Roman"/>
                <w:lang w:val="ru-RU"/>
              </w:rPr>
              <w:t xml:space="preserve"> класса бежевый (5кг.), </w:t>
            </w:r>
            <w:r w:rsidRPr="002F20A0">
              <w:rPr>
                <w:rFonts w:cs="Times New Roman"/>
              </w:rPr>
              <w:t>Eurmed</w:t>
            </w:r>
          </w:p>
        </w:tc>
        <w:tc>
          <w:tcPr>
            <w:tcW w:w="1418" w:type="dxa"/>
            <w:vAlign w:val="center"/>
          </w:tcPr>
          <w:p w14:paraId="331C82CE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67D2DC58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1F5C0F1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9BA8C4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723" w:type="dxa"/>
            <w:vAlign w:val="center"/>
          </w:tcPr>
          <w:p w14:paraId="74A4C48D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01554F9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554614B4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E557D0E" w14:textId="7E659F03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2</w:t>
            </w:r>
            <w:r w:rsidR="00B130B0">
              <w:rPr>
                <w:rFonts w:cs="Times New Roman"/>
                <w:lang w:val="ru-RU"/>
              </w:rPr>
              <w:t>6</w:t>
            </w:r>
          </w:p>
        </w:tc>
        <w:tc>
          <w:tcPr>
            <w:tcW w:w="4054" w:type="dxa"/>
            <w:vAlign w:val="center"/>
          </w:tcPr>
          <w:p w14:paraId="10AB775A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Fuji</w:t>
            </w:r>
            <w:r w:rsidRPr="002F20A0">
              <w:rPr>
                <w:rFonts w:cs="Times New Roman"/>
                <w:lang w:val="ru-RU"/>
              </w:rPr>
              <w:t xml:space="preserve"> </w:t>
            </w:r>
            <w:r w:rsidRPr="002F20A0">
              <w:rPr>
                <w:rFonts w:cs="Times New Roman"/>
              </w:rPr>
              <w:t>Rock</w:t>
            </w:r>
            <w:r w:rsidRPr="002F20A0">
              <w:rPr>
                <w:rFonts w:cs="Times New Roman"/>
                <w:lang w:val="ru-RU"/>
              </w:rPr>
              <w:t xml:space="preserve"> - </w:t>
            </w:r>
            <w:r w:rsidRPr="002F20A0">
              <w:rPr>
                <w:rFonts w:cs="Times New Roman"/>
              </w:rPr>
              <w:t>c</w:t>
            </w:r>
            <w:r w:rsidRPr="002F20A0">
              <w:rPr>
                <w:rFonts w:cs="Times New Roman"/>
                <w:lang w:val="ru-RU"/>
              </w:rPr>
              <w:t xml:space="preserve">упергипс </w:t>
            </w:r>
            <w:r w:rsidRPr="002F20A0">
              <w:rPr>
                <w:rFonts w:cs="Times New Roman"/>
              </w:rPr>
              <w:t>IV</w:t>
            </w:r>
            <w:r w:rsidRPr="002F20A0">
              <w:rPr>
                <w:rFonts w:cs="Times New Roman"/>
                <w:lang w:val="ru-RU"/>
              </w:rPr>
              <w:t xml:space="preserve"> класса золотисто-коричневый (5кг.), </w:t>
            </w:r>
            <w:r w:rsidRPr="002F20A0">
              <w:rPr>
                <w:rFonts w:cs="Times New Roman"/>
              </w:rPr>
              <w:t>GC</w:t>
            </w:r>
          </w:p>
        </w:tc>
        <w:tc>
          <w:tcPr>
            <w:tcW w:w="1418" w:type="dxa"/>
            <w:vAlign w:val="center"/>
          </w:tcPr>
          <w:p w14:paraId="1D0E7570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4EBC16F0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0C8D972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544A9F3D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8</w:t>
            </w:r>
          </w:p>
        </w:tc>
        <w:tc>
          <w:tcPr>
            <w:tcW w:w="723" w:type="dxa"/>
            <w:vAlign w:val="center"/>
          </w:tcPr>
          <w:p w14:paraId="4DCBC32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D0B4AED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20B07176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C95167A" w14:textId="50C9B713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27</w:t>
            </w:r>
          </w:p>
        </w:tc>
        <w:tc>
          <w:tcPr>
            <w:tcW w:w="4054" w:type="dxa"/>
            <w:vAlign w:val="center"/>
          </w:tcPr>
          <w:p w14:paraId="7E8C4565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>Кламмеры</w:t>
            </w:r>
            <w:r w:rsidRPr="002F20A0">
              <w:rPr>
                <w:rFonts w:cs="Times New Roman"/>
                <w:lang w:val="ru-RU"/>
              </w:rPr>
              <w:t xml:space="preserve"> 1,0 мм х 25 мм (50шт) с покрытием </w:t>
            </w:r>
            <w:r w:rsidRPr="002F20A0">
              <w:rPr>
                <w:rFonts w:cs="Times New Roman"/>
              </w:rPr>
              <w:t>TIN</w:t>
            </w:r>
          </w:p>
        </w:tc>
        <w:tc>
          <w:tcPr>
            <w:tcW w:w="1418" w:type="dxa"/>
            <w:vAlign w:val="center"/>
          </w:tcPr>
          <w:p w14:paraId="664F364A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07E2A5CE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1CFF790D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0FD39775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8</w:t>
            </w:r>
          </w:p>
        </w:tc>
        <w:tc>
          <w:tcPr>
            <w:tcW w:w="723" w:type="dxa"/>
            <w:vAlign w:val="center"/>
          </w:tcPr>
          <w:p w14:paraId="43660BA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3CDA6062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25593F98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2BFD77E3" w14:textId="4DBA8C35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28</w:t>
            </w:r>
          </w:p>
        </w:tc>
        <w:tc>
          <w:tcPr>
            <w:tcW w:w="4054" w:type="dxa"/>
            <w:vAlign w:val="center"/>
          </w:tcPr>
          <w:p w14:paraId="35ED05E6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 xml:space="preserve">Plaque Photo, 50 </w:t>
            </w: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, WP5001,Willmann&amp;Pein</w:t>
            </w:r>
          </w:p>
        </w:tc>
        <w:tc>
          <w:tcPr>
            <w:tcW w:w="1418" w:type="dxa"/>
            <w:vAlign w:val="center"/>
          </w:tcPr>
          <w:p w14:paraId="61081880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0EA0DF70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4CA8859B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781A74C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29FFF97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C1178EF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2B49551A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6BE96ABB" w14:textId="2FF02D73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29</w:t>
            </w:r>
          </w:p>
        </w:tc>
        <w:tc>
          <w:tcPr>
            <w:tcW w:w="4054" w:type="dxa"/>
            <w:vAlign w:val="center"/>
          </w:tcPr>
          <w:p w14:paraId="74B070D5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>Magnum Ceramic S (</w:t>
            </w:r>
            <w:proofErr w:type="spellStart"/>
            <w:r w:rsidRPr="002F20A0">
              <w:rPr>
                <w:rFonts w:cs="Times New Roman"/>
              </w:rPr>
              <w:t>NiCr</w:t>
            </w:r>
            <w:proofErr w:type="spellEnd"/>
            <w:r w:rsidRPr="002F20A0">
              <w:rPr>
                <w:rFonts w:cs="Times New Roman"/>
              </w:rPr>
              <w:t xml:space="preserve">) - </w:t>
            </w:r>
            <w:proofErr w:type="spellStart"/>
            <w:r w:rsidRPr="002F20A0">
              <w:rPr>
                <w:rFonts w:cs="Times New Roman"/>
              </w:rPr>
              <w:t>для</w:t>
            </w:r>
            <w:proofErr w:type="spellEnd"/>
            <w:r w:rsidRPr="002F20A0">
              <w:rPr>
                <w:rFonts w:cs="Times New Roman"/>
              </w:rPr>
              <w:t xml:space="preserve"> </w:t>
            </w:r>
            <w:proofErr w:type="spellStart"/>
            <w:r w:rsidRPr="002F20A0">
              <w:rPr>
                <w:rFonts w:cs="Times New Roman"/>
              </w:rPr>
              <w:t>керамики</w:t>
            </w:r>
            <w:proofErr w:type="spellEnd"/>
            <w:r w:rsidRPr="002F20A0">
              <w:rPr>
                <w:rFonts w:cs="Times New Roman"/>
              </w:rPr>
              <w:t xml:space="preserve"> (1кг.), Mesa</w:t>
            </w:r>
          </w:p>
        </w:tc>
        <w:tc>
          <w:tcPr>
            <w:tcW w:w="1418" w:type="dxa"/>
            <w:vAlign w:val="center"/>
          </w:tcPr>
          <w:p w14:paraId="2FE5809C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1283A370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5F21AD1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9FA4E6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7</w:t>
            </w:r>
          </w:p>
        </w:tc>
        <w:tc>
          <w:tcPr>
            <w:tcW w:w="723" w:type="dxa"/>
            <w:vAlign w:val="center"/>
          </w:tcPr>
          <w:p w14:paraId="029EB9B6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E472B0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9E318A2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7529678" w14:textId="6F67A9D5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3</w:t>
            </w:r>
            <w:r w:rsidR="00B130B0">
              <w:rPr>
                <w:rFonts w:cs="Times New Roman"/>
                <w:lang w:val="ru-RU"/>
              </w:rPr>
              <w:t>0</w:t>
            </w:r>
          </w:p>
        </w:tc>
        <w:tc>
          <w:tcPr>
            <w:tcW w:w="4054" w:type="dxa"/>
            <w:vAlign w:val="center"/>
          </w:tcPr>
          <w:p w14:paraId="76635321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Сплав легкоплавкий (1шт*60г), </w:t>
            </w:r>
            <w:proofErr w:type="spellStart"/>
            <w:r w:rsidRPr="002F20A0">
              <w:rPr>
                <w:rFonts w:cs="Times New Roman"/>
                <w:lang w:val="ru-RU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5B791B83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50215A9D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A9E13B3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0D668BA1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32074B8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CEA0C34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009183A5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834CE5A" w14:textId="3B710208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3</w:t>
            </w:r>
            <w:r w:rsidR="00B130B0">
              <w:rPr>
                <w:rFonts w:cs="Times New Roman"/>
                <w:lang w:val="ru-RU"/>
              </w:rPr>
              <w:t>1</w:t>
            </w:r>
          </w:p>
        </w:tc>
        <w:tc>
          <w:tcPr>
            <w:tcW w:w="4054" w:type="dxa"/>
            <w:vAlign w:val="center"/>
          </w:tcPr>
          <w:p w14:paraId="5CDD21D1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Денест </w:t>
            </w:r>
            <w:proofErr w:type="spellStart"/>
            <w:r w:rsidRPr="002F20A0">
              <w:rPr>
                <w:rFonts w:cs="Times New Roman"/>
                <w:lang w:val="ru-RU"/>
              </w:rPr>
              <w:t>Солид</w:t>
            </w:r>
            <w:proofErr w:type="spellEnd"/>
            <w:r w:rsidRPr="002F20A0">
              <w:rPr>
                <w:rFonts w:cs="Times New Roman"/>
                <w:lang w:val="ru-RU"/>
              </w:rPr>
              <w:t xml:space="preserve"> - </w:t>
            </w:r>
            <w:proofErr w:type="spellStart"/>
            <w:r w:rsidRPr="002F20A0">
              <w:rPr>
                <w:rFonts w:cs="Times New Roman"/>
                <w:lang w:val="ru-RU"/>
              </w:rPr>
              <w:t>супергипс</w:t>
            </w:r>
            <w:proofErr w:type="spellEnd"/>
            <w:r w:rsidRPr="002F20A0">
              <w:rPr>
                <w:rFonts w:cs="Times New Roman"/>
                <w:lang w:val="ru-RU"/>
              </w:rPr>
              <w:t xml:space="preserve"> </w:t>
            </w:r>
            <w:r w:rsidRPr="002F20A0">
              <w:rPr>
                <w:rFonts w:cs="Times New Roman"/>
              </w:rPr>
              <w:t>III</w:t>
            </w:r>
            <w:r w:rsidRPr="002F20A0">
              <w:rPr>
                <w:rFonts w:cs="Times New Roman"/>
                <w:lang w:val="ru-RU"/>
              </w:rPr>
              <w:t xml:space="preserve"> класса голубой (25кг.), </w:t>
            </w:r>
            <w:r w:rsidRPr="002F20A0">
              <w:rPr>
                <w:rFonts w:cs="Times New Roman"/>
              </w:rPr>
              <w:t>Eurmed</w:t>
            </w:r>
          </w:p>
        </w:tc>
        <w:tc>
          <w:tcPr>
            <w:tcW w:w="1418" w:type="dxa"/>
            <w:vAlign w:val="center"/>
          </w:tcPr>
          <w:p w14:paraId="2A6747F0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573F8313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3A94554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67987BC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723" w:type="dxa"/>
            <w:vAlign w:val="center"/>
          </w:tcPr>
          <w:p w14:paraId="5FD16C37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00315B8B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26B67E1E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6974017F" w14:textId="1ECD0D37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3</w:t>
            </w:r>
            <w:r w:rsidR="00B130B0">
              <w:rPr>
                <w:rFonts w:cs="Times New Roman"/>
                <w:lang w:val="ru-RU"/>
              </w:rPr>
              <w:t>2</w:t>
            </w:r>
          </w:p>
        </w:tc>
        <w:tc>
          <w:tcPr>
            <w:tcW w:w="4054" w:type="dxa"/>
            <w:vAlign w:val="center"/>
          </w:tcPr>
          <w:p w14:paraId="226A41F6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>Порошок полировальный Полир-Про (4кг.), Целит</w:t>
            </w:r>
          </w:p>
        </w:tc>
        <w:tc>
          <w:tcPr>
            <w:tcW w:w="1418" w:type="dxa"/>
            <w:vAlign w:val="center"/>
          </w:tcPr>
          <w:p w14:paraId="61714AD7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5250F717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0724172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0E991F4B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235237D8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24352AC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133B08A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4211015E" w14:textId="53099150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3</w:t>
            </w:r>
            <w:r w:rsidR="00B130B0">
              <w:rPr>
                <w:rFonts w:cs="Times New Roman"/>
                <w:lang w:val="ru-RU"/>
              </w:rPr>
              <w:t>3</w:t>
            </w:r>
          </w:p>
        </w:tc>
        <w:tc>
          <w:tcPr>
            <w:tcW w:w="4054" w:type="dxa"/>
            <w:vAlign w:val="center"/>
          </w:tcPr>
          <w:p w14:paraId="216E3D08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>Z4 (30*500гр.+4л.), N&amp;V</w:t>
            </w:r>
          </w:p>
        </w:tc>
        <w:tc>
          <w:tcPr>
            <w:tcW w:w="1418" w:type="dxa"/>
            <w:vAlign w:val="center"/>
          </w:tcPr>
          <w:p w14:paraId="1D281321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2572ADCF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3B82A95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1EA7C2A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24E35C28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1533C0E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3D4EB32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2708749A" w14:textId="145548EC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3</w:t>
            </w:r>
            <w:r w:rsidR="00B130B0">
              <w:rPr>
                <w:rFonts w:cs="Times New Roman"/>
                <w:lang w:val="ru-RU"/>
              </w:rPr>
              <w:t>4</w:t>
            </w:r>
          </w:p>
        </w:tc>
        <w:tc>
          <w:tcPr>
            <w:tcW w:w="4054" w:type="dxa"/>
            <w:vAlign w:val="center"/>
          </w:tcPr>
          <w:p w14:paraId="0A6E02F4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Изолак</w:t>
            </w:r>
            <w:proofErr w:type="spellEnd"/>
            <w:r w:rsidRPr="002F20A0">
              <w:rPr>
                <w:rFonts w:cs="Times New Roman"/>
              </w:rPr>
              <w:t xml:space="preserve"> (500мл.), </w:t>
            </w:r>
            <w:proofErr w:type="spellStart"/>
            <w:r w:rsidRPr="002F20A0">
              <w:rPr>
                <w:rFonts w:cs="Times New Roman"/>
              </w:rPr>
              <w:t>Целит</w:t>
            </w:r>
            <w:proofErr w:type="spellEnd"/>
          </w:p>
        </w:tc>
        <w:tc>
          <w:tcPr>
            <w:tcW w:w="1418" w:type="dxa"/>
            <w:vAlign w:val="center"/>
          </w:tcPr>
          <w:p w14:paraId="3973F74C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30E30257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0FDD9462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2921FBC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7AD8489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666764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6544212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0A4FAFBD" w14:textId="42BBA376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3</w:t>
            </w:r>
            <w:r w:rsidR="00B130B0">
              <w:rPr>
                <w:rFonts w:cs="Times New Roman"/>
                <w:lang w:val="ru-RU"/>
              </w:rPr>
              <w:t>5</w:t>
            </w:r>
          </w:p>
        </w:tc>
        <w:tc>
          <w:tcPr>
            <w:tcW w:w="4054" w:type="dxa"/>
            <w:vAlign w:val="center"/>
          </w:tcPr>
          <w:p w14:paraId="2E159F95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Speedex</w:t>
            </w:r>
            <w:proofErr w:type="spellEnd"/>
            <w:r w:rsidRPr="002F20A0">
              <w:rPr>
                <w:rFonts w:cs="Times New Roman"/>
              </w:rPr>
              <w:t xml:space="preserve"> Putty (910мл.), </w:t>
            </w:r>
            <w:proofErr w:type="spellStart"/>
            <w:r w:rsidRPr="002F20A0">
              <w:rPr>
                <w:rFonts w:cs="Times New Roman"/>
              </w:rPr>
              <w:t>Coltene</w:t>
            </w:r>
            <w:proofErr w:type="spellEnd"/>
          </w:p>
        </w:tc>
        <w:tc>
          <w:tcPr>
            <w:tcW w:w="1418" w:type="dxa"/>
            <w:vAlign w:val="center"/>
          </w:tcPr>
          <w:p w14:paraId="0E97DA45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729D32F3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3B882B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87BC32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70</w:t>
            </w:r>
          </w:p>
        </w:tc>
        <w:tc>
          <w:tcPr>
            <w:tcW w:w="723" w:type="dxa"/>
            <w:vAlign w:val="center"/>
          </w:tcPr>
          <w:p w14:paraId="2EFAA81B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610FCDB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53DE394E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9777CC9" w14:textId="08BD018C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3</w:t>
            </w:r>
            <w:r w:rsidR="00B130B0">
              <w:rPr>
                <w:rFonts w:cs="Times New Roman"/>
                <w:lang w:val="ru-RU"/>
              </w:rPr>
              <w:t>6</w:t>
            </w:r>
          </w:p>
        </w:tc>
        <w:tc>
          <w:tcPr>
            <w:tcW w:w="4054" w:type="dxa"/>
            <w:vAlign w:val="center"/>
          </w:tcPr>
          <w:p w14:paraId="57FB1976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Speedex</w:t>
            </w:r>
            <w:proofErr w:type="spellEnd"/>
            <w:r w:rsidRPr="002F20A0">
              <w:rPr>
                <w:rFonts w:cs="Times New Roman"/>
              </w:rPr>
              <w:t xml:space="preserve"> Activator (60мл.), </w:t>
            </w:r>
            <w:proofErr w:type="spellStart"/>
            <w:r w:rsidRPr="002F20A0">
              <w:rPr>
                <w:rFonts w:cs="Times New Roman"/>
              </w:rPr>
              <w:t>Coltene</w:t>
            </w:r>
            <w:proofErr w:type="spellEnd"/>
          </w:p>
        </w:tc>
        <w:tc>
          <w:tcPr>
            <w:tcW w:w="1418" w:type="dxa"/>
            <w:vAlign w:val="center"/>
          </w:tcPr>
          <w:p w14:paraId="570CBA07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1E49898B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062E5BA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B7F24C8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110</w:t>
            </w:r>
          </w:p>
        </w:tc>
        <w:tc>
          <w:tcPr>
            <w:tcW w:w="723" w:type="dxa"/>
            <w:vAlign w:val="center"/>
          </w:tcPr>
          <w:p w14:paraId="17B2E3F3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4DFAC3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7D77B7E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0F494D31" w14:textId="1B877858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37</w:t>
            </w:r>
          </w:p>
        </w:tc>
        <w:tc>
          <w:tcPr>
            <w:tcW w:w="4054" w:type="dxa"/>
            <w:vAlign w:val="center"/>
          </w:tcPr>
          <w:p w14:paraId="0A22FAD7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Speedex</w:t>
            </w:r>
            <w:proofErr w:type="spellEnd"/>
            <w:r w:rsidRPr="002F20A0">
              <w:rPr>
                <w:rFonts w:cs="Times New Roman"/>
              </w:rPr>
              <w:t xml:space="preserve"> light body (140мл.), </w:t>
            </w:r>
            <w:proofErr w:type="spellStart"/>
            <w:r w:rsidRPr="002F20A0">
              <w:rPr>
                <w:rFonts w:cs="Times New Roman"/>
              </w:rPr>
              <w:t>Coltene</w:t>
            </w:r>
            <w:proofErr w:type="spellEnd"/>
          </w:p>
        </w:tc>
        <w:tc>
          <w:tcPr>
            <w:tcW w:w="1418" w:type="dxa"/>
            <w:vAlign w:val="center"/>
          </w:tcPr>
          <w:p w14:paraId="7AFDB9C2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72CC3565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F294F84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0EDC3D1E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50</w:t>
            </w:r>
          </w:p>
        </w:tc>
        <w:tc>
          <w:tcPr>
            <w:tcW w:w="723" w:type="dxa"/>
            <w:vAlign w:val="center"/>
          </w:tcPr>
          <w:p w14:paraId="32216A49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6F749D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B5DFE3C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40A95CD3" w14:textId="1A9B6107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38</w:t>
            </w:r>
          </w:p>
        </w:tc>
        <w:tc>
          <w:tcPr>
            <w:tcW w:w="4054" w:type="dxa"/>
            <w:vAlign w:val="center"/>
          </w:tcPr>
          <w:p w14:paraId="3C5AF281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Припой</w:t>
            </w:r>
            <w:proofErr w:type="spellEnd"/>
            <w:r w:rsidRPr="002F20A0">
              <w:rPr>
                <w:rFonts w:cs="Times New Roman"/>
              </w:rPr>
              <w:t xml:space="preserve"> (40гр.), </w:t>
            </w:r>
            <w:proofErr w:type="spellStart"/>
            <w:r w:rsidRPr="002F20A0">
              <w:rPr>
                <w:rFonts w:cs="Times New Roman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08160F44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5154535B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2B0EB7FB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6EB4DD91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2BA4E529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6FF81582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69E6E8A9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FEF0DBF" w14:textId="6C4251C0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39</w:t>
            </w:r>
          </w:p>
        </w:tc>
        <w:tc>
          <w:tcPr>
            <w:tcW w:w="4054" w:type="dxa"/>
            <w:vAlign w:val="center"/>
          </w:tcPr>
          <w:p w14:paraId="10EF634F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Basis</w:t>
            </w:r>
            <w:r w:rsidRPr="002F20A0">
              <w:rPr>
                <w:rFonts w:cs="Times New Roman"/>
                <w:lang w:val="ru-RU"/>
              </w:rPr>
              <w:t xml:space="preserve"> </w:t>
            </w:r>
            <w:r w:rsidRPr="002F20A0">
              <w:rPr>
                <w:rFonts w:cs="Times New Roman"/>
              </w:rPr>
              <w:t>PA</w:t>
            </w:r>
            <w:r w:rsidRPr="002F20A0">
              <w:rPr>
                <w:rFonts w:cs="Times New Roman"/>
                <w:lang w:val="ru-RU"/>
              </w:rPr>
              <w:t xml:space="preserve"> (полиметилакрилатная), в гранулах, цвет </w:t>
            </w:r>
            <w:r w:rsidRPr="002F20A0">
              <w:rPr>
                <w:rFonts w:cs="Times New Roman"/>
              </w:rPr>
              <w:t>LF</w:t>
            </w:r>
            <w:r w:rsidRPr="002F20A0">
              <w:rPr>
                <w:rFonts w:cs="Times New Roman"/>
                <w:lang w:val="ru-RU"/>
              </w:rPr>
              <w:t>-</w:t>
            </w:r>
            <w:r w:rsidRPr="002F20A0">
              <w:rPr>
                <w:rFonts w:cs="Times New Roman"/>
              </w:rPr>
              <w:t>Pink</w:t>
            </w:r>
            <w:r w:rsidRPr="002F20A0">
              <w:rPr>
                <w:rFonts w:cs="Times New Roman"/>
                <w:lang w:val="ru-RU"/>
              </w:rPr>
              <w:t xml:space="preserve"> розовый с прожилками (1кг.), </w:t>
            </w:r>
            <w:r w:rsidRPr="002F20A0">
              <w:rPr>
                <w:rFonts w:cs="Times New Roman"/>
              </w:rPr>
              <w:t>Yamahachi</w:t>
            </w:r>
          </w:p>
        </w:tc>
        <w:tc>
          <w:tcPr>
            <w:tcW w:w="1418" w:type="dxa"/>
            <w:vAlign w:val="center"/>
          </w:tcPr>
          <w:p w14:paraId="4AC1782F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7B2C7C89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74B28F53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0131513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5C05CB1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654D84A7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069FDE23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A788E1C" w14:textId="0FE25EC1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4</w:t>
            </w:r>
            <w:r w:rsidR="00B130B0">
              <w:rPr>
                <w:rFonts w:cs="Times New Roman"/>
                <w:lang w:val="ru-RU"/>
              </w:rPr>
              <w:t>0</w:t>
            </w:r>
          </w:p>
        </w:tc>
        <w:tc>
          <w:tcPr>
            <w:tcW w:w="4054" w:type="dxa"/>
            <w:vAlign w:val="center"/>
          </w:tcPr>
          <w:p w14:paraId="5DF0A588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  <w:lang w:val="ru-RU"/>
              </w:rPr>
              <w:t xml:space="preserve">Фильц войлочный пуля жёсткий, диаметр 25*50мм. </w:t>
            </w:r>
            <w:r w:rsidRPr="002F20A0">
              <w:rPr>
                <w:rFonts w:cs="Times New Roman"/>
              </w:rPr>
              <w:t xml:space="preserve">(1шт.), Songjiang </w:t>
            </w:r>
            <w:proofErr w:type="spellStart"/>
            <w:r w:rsidRPr="002F20A0">
              <w:rPr>
                <w:rFonts w:cs="Times New Roman"/>
              </w:rPr>
              <w:t>sheshan</w:t>
            </w:r>
            <w:proofErr w:type="spellEnd"/>
          </w:p>
        </w:tc>
        <w:tc>
          <w:tcPr>
            <w:tcW w:w="1418" w:type="dxa"/>
            <w:vAlign w:val="center"/>
          </w:tcPr>
          <w:p w14:paraId="740B38AE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6D8A6917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71EE773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645F529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51</w:t>
            </w:r>
          </w:p>
        </w:tc>
        <w:tc>
          <w:tcPr>
            <w:tcW w:w="723" w:type="dxa"/>
            <w:vAlign w:val="center"/>
          </w:tcPr>
          <w:p w14:paraId="37EF4E5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29CDB8E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8C7949B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E198875" w14:textId="636DC776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4</w:t>
            </w:r>
            <w:r w:rsidR="00B130B0">
              <w:rPr>
                <w:rFonts w:cs="Times New Roman"/>
                <w:lang w:val="ru-RU"/>
              </w:rPr>
              <w:t>1</w:t>
            </w:r>
          </w:p>
        </w:tc>
        <w:tc>
          <w:tcPr>
            <w:tcW w:w="4054" w:type="dxa"/>
            <w:vAlign w:val="center"/>
          </w:tcPr>
          <w:p w14:paraId="7494BCA1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>Зубы акриловые 2-х слойные (</w:t>
            </w:r>
            <w:r w:rsidRPr="002F20A0">
              <w:rPr>
                <w:rFonts w:cs="Times New Roman"/>
              </w:rPr>
              <w:t>A</w:t>
            </w:r>
            <w:r w:rsidRPr="002F20A0">
              <w:rPr>
                <w:rFonts w:cs="Times New Roman"/>
                <w:lang w:val="ru-RU"/>
              </w:rPr>
              <w:t xml:space="preserve">3 ф24) 20 полных гарнитур </w:t>
            </w:r>
            <w:r w:rsidRPr="002F20A0">
              <w:rPr>
                <w:rFonts w:cs="Times New Roman"/>
              </w:rPr>
              <w:t>HICO</w:t>
            </w:r>
          </w:p>
        </w:tc>
        <w:tc>
          <w:tcPr>
            <w:tcW w:w="1418" w:type="dxa"/>
            <w:vAlign w:val="center"/>
          </w:tcPr>
          <w:p w14:paraId="09155B50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135CB20E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6277A15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13835DE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31B664C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3D45C5F1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20C67F00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B9CC0EB" w14:textId="1773EB6C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4</w:t>
            </w:r>
            <w:r w:rsidR="00B130B0">
              <w:rPr>
                <w:rFonts w:cs="Times New Roman"/>
                <w:lang w:val="ru-RU"/>
              </w:rPr>
              <w:t>2</w:t>
            </w:r>
          </w:p>
        </w:tc>
        <w:tc>
          <w:tcPr>
            <w:tcW w:w="4054" w:type="dxa"/>
            <w:vAlign w:val="center"/>
          </w:tcPr>
          <w:p w14:paraId="27A1E392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>Зубы акриловые 2-х слойные (</w:t>
            </w:r>
            <w:r w:rsidRPr="002F20A0">
              <w:rPr>
                <w:rFonts w:cs="Times New Roman"/>
              </w:rPr>
              <w:t>A</w:t>
            </w:r>
            <w:r w:rsidRPr="002F20A0">
              <w:rPr>
                <w:rFonts w:cs="Times New Roman"/>
                <w:lang w:val="ru-RU"/>
              </w:rPr>
              <w:t xml:space="preserve">2 ф23) 20 полных гарнитур </w:t>
            </w:r>
            <w:r w:rsidRPr="002F20A0">
              <w:rPr>
                <w:rFonts w:cs="Times New Roman"/>
              </w:rPr>
              <w:t>HICO</w:t>
            </w:r>
          </w:p>
        </w:tc>
        <w:tc>
          <w:tcPr>
            <w:tcW w:w="1418" w:type="dxa"/>
            <w:vAlign w:val="center"/>
          </w:tcPr>
          <w:p w14:paraId="08A4169C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1A04057D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753435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04AF33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16605414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08863C5D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0EE23C96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A02D3DA" w14:textId="152FCCB3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4</w:t>
            </w:r>
            <w:r w:rsidR="00B130B0">
              <w:rPr>
                <w:rFonts w:cs="Times New Roman"/>
                <w:lang w:val="ru-RU"/>
              </w:rPr>
              <w:t>3</w:t>
            </w:r>
          </w:p>
        </w:tc>
        <w:tc>
          <w:tcPr>
            <w:tcW w:w="4054" w:type="dxa"/>
            <w:vAlign w:val="center"/>
          </w:tcPr>
          <w:p w14:paraId="59863C84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Зубы акриловые </w:t>
            </w:r>
            <w:r w:rsidRPr="002F20A0">
              <w:rPr>
                <w:rFonts w:cs="Times New Roman"/>
              </w:rPr>
              <w:t>ANIS</w:t>
            </w:r>
            <w:r w:rsidRPr="002F20A0">
              <w:rPr>
                <w:rFonts w:cs="Times New Roman"/>
                <w:lang w:val="ru-RU"/>
              </w:rPr>
              <w:t xml:space="preserve"> 2-х слойные А3 размер 11 (11, 43, 83 верх, 83 низ) 560шт, АНИС</w:t>
            </w:r>
          </w:p>
        </w:tc>
        <w:tc>
          <w:tcPr>
            <w:tcW w:w="1418" w:type="dxa"/>
            <w:vAlign w:val="center"/>
          </w:tcPr>
          <w:p w14:paraId="0DCC8A91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7AECA4C1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3797646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5BB4681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723" w:type="dxa"/>
            <w:vAlign w:val="center"/>
          </w:tcPr>
          <w:p w14:paraId="3C8C8BFE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6E373E6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61D01B6A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183B0E0D" w14:textId="7A76D302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4</w:t>
            </w:r>
            <w:r w:rsidR="00B130B0">
              <w:rPr>
                <w:rFonts w:cs="Times New Roman"/>
                <w:lang w:val="ru-RU"/>
              </w:rPr>
              <w:t>4</w:t>
            </w:r>
          </w:p>
        </w:tc>
        <w:tc>
          <w:tcPr>
            <w:tcW w:w="4054" w:type="dxa"/>
            <w:vAlign w:val="center"/>
          </w:tcPr>
          <w:p w14:paraId="2C96CE1C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Зубы акриловые </w:t>
            </w:r>
            <w:r w:rsidRPr="002F20A0">
              <w:rPr>
                <w:rFonts w:cs="Times New Roman"/>
              </w:rPr>
              <w:t>ANIS</w:t>
            </w:r>
            <w:r w:rsidRPr="002F20A0">
              <w:rPr>
                <w:rFonts w:cs="Times New Roman"/>
                <w:lang w:val="ru-RU"/>
              </w:rPr>
              <w:t xml:space="preserve"> 2-х слойные А3 размер 22 (22, 44, 82 верх, 82 низ) 560шт, АНИС</w:t>
            </w:r>
          </w:p>
        </w:tc>
        <w:tc>
          <w:tcPr>
            <w:tcW w:w="1418" w:type="dxa"/>
            <w:vAlign w:val="center"/>
          </w:tcPr>
          <w:p w14:paraId="306DC34B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7DE9D3C8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0E6EA11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5258A9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723" w:type="dxa"/>
            <w:vAlign w:val="center"/>
          </w:tcPr>
          <w:p w14:paraId="4C42FABB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099A808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51B38C63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07B8898D" w14:textId="37627792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4</w:t>
            </w:r>
            <w:r w:rsidR="00B130B0">
              <w:rPr>
                <w:rFonts w:cs="Times New Roman"/>
                <w:lang w:val="ru-RU"/>
              </w:rPr>
              <w:t>5</w:t>
            </w:r>
          </w:p>
        </w:tc>
        <w:tc>
          <w:tcPr>
            <w:tcW w:w="4054" w:type="dxa"/>
            <w:vAlign w:val="center"/>
          </w:tcPr>
          <w:p w14:paraId="4D81AA1B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Зубы акриловые </w:t>
            </w:r>
            <w:r w:rsidRPr="002F20A0">
              <w:rPr>
                <w:rFonts w:cs="Times New Roman"/>
              </w:rPr>
              <w:t>ANIS</w:t>
            </w:r>
            <w:r w:rsidRPr="002F20A0">
              <w:rPr>
                <w:rFonts w:cs="Times New Roman"/>
                <w:lang w:val="ru-RU"/>
              </w:rPr>
              <w:t xml:space="preserve"> 2-х слойные А3 размер 14 (14, 44, 84 верх, 84 низ) 560шт, АНИС</w:t>
            </w:r>
          </w:p>
        </w:tc>
        <w:tc>
          <w:tcPr>
            <w:tcW w:w="1418" w:type="dxa"/>
            <w:vAlign w:val="center"/>
          </w:tcPr>
          <w:p w14:paraId="0267BD62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60D8F778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7E9AB08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0F7223A7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723" w:type="dxa"/>
            <w:vAlign w:val="center"/>
          </w:tcPr>
          <w:p w14:paraId="28CE689B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18FB8D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5AC8A6AF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01DA234" w14:textId="12B58B64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4</w:t>
            </w:r>
            <w:r w:rsidR="00B130B0">
              <w:rPr>
                <w:rFonts w:cs="Times New Roman"/>
                <w:lang w:val="ru-RU"/>
              </w:rPr>
              <w:t>6</w:t>
            </w:r>
          </w:p>
        </w:tc>
        <w:tc>
          <w:tcPr>
            <w:tcW w:w="4054" w:type="dxa"/>
            <w:vAlign w:val="center"/>
          </w:tcPr>
          <w:p w14:paraId="3BE4A8D7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Зубы акриловые </w:t>
            </w:r>
            <w:r w:rsidRPr="002F20A0">
              <w:rPr>
                <w:rFonts w:cs="Times New Roman"/>
              </w:rPr>
              <w:t>ANIS</w:t>
            </w:r>
            <w:r w:rsidRPr="002F20A0">
              <w:rPr>
                <w:rFonts w:cs="Times New Roman"/>
                <w:lang w:val="ru-RU"/>
              </w:rPr>
              <w:t xml:space="preserve"> 2-х слойные А1 размер 11 (11, 43, 83 верх, 83 низ) 560шт, АНИС</w:t>
            </w:r>
          </w:p>
        </w:tc>
        <w:tc>
          <w:tcPr>
            <w:tcW w:w="1418" w:type="dxa"/>
            <w:vAlign w:val="center"/>
          </w:tcPr>
          <w:p w14:paraId="4E2E1500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58E8731F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6895491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2221FF2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723" w:type="dxa"/>
            <w:vAlign w:val="center"/>
          </w:tcPr>
          <w:p w14:paraId="323054E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03367239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3E1B703F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EAF6755" w14:textId="02D50B4D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47</w:t>
            </w:r>
          </w:p>
        </w:tc>
        <w:tc>
          <w:tcPr>
            <w:tcW w:w="4054" w:type="dxa"/>
            <w:vAlign w:val="center"/>
          </w:tcPr>
          <w:p w14:paraId="0A1C1DF8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Зубы акриловые </w:t>
            </w:r>
            <w:r w:rsidRPr="002F20A0">
              <w:rPr>
                <w:rFonts w:cs="Times New Roman"/>
              </w:rPr>
              <w:t>ANIS</w:t>
            </w:r>
            <w:r w:rsidRPr="002F20A0">
              <w:rPr>
                <w:rFonts w:cs="Times New Roman"/>
                <w:lang w:val="ru-RU"/>
              </w:rPr>
              <w:t xml:space="preserve"> 2-х слойные А1 размер 22 (22, 44, 82 верх, 82 низ) 560шт, АНИС</w:t>
            </w:r>
          </w:p>
        </w:tc>
        <w:tc>
          <w:tcPr>
            <w:tcW w:w="1418" w:type="dxa"/>
            <w:vAlign w:val="center"/>
          </w:tcPr>
          <w:p w14:paraId="73B670C2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3910AF20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501B20C9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BC5A7C5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723" w:type="dxa"/>
            <w:vAlign w:val="center"/>
          </w:tcPr>
          <w:p w14:paraId="28C207D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36B44DD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63B5EABE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DAE08BD" w14:textId="334C4ABE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48</w:t>
            </w:r>
          </w:p>
        </w:tc>
        <w:tc>
          <w:tcPr>
            <w:tcW w:w="4054" w:type="dxa"/>
            <w:vAlign w:val="center"/>
          </w:tcPr>
          <w:p w14:paraId="58920B0F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Зубы акриловые </w:t>
            </w:r>
            <w:r w:rsidRPr="002F20A0">
              <w:rPr>
                <w:rFonts w:cs="Times New Roman"/>
              </w:rPr>
              <w:t>ANIS</w:t>
            </w:r>
            <w:r w:rsidRPr="002F20A0">
              <w:rPr>
                <w:rFonts w:cs="Times New Roman"/>
                <w:lang w:val="ru-RU"/>
              </w:rPr>
              <w:t xml:space="preserve"> 2-х слойные А1 размер 14 (14, 44, 84 верх, 84 низ) 560шт, АНИС</w:t>
            </w:r>
          </w:p>
        </w:tc>
        <w:tc>
          <w:tcPr>
            <w:tcW w:w="1418" w:type="dxa"/>
            <w:vAlign w:val="center"/>
          </w:tcPr>
          <w:p w14:paraId="75BF1477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3E810727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76FC28A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2AF6A93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723" w:type="dxa"/>
            <w:vAlign w:val="center"/>
          </w:tcPr>
          <w:p w14:paraId="5E986B5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85A853B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574033A7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4FB71B5" w14:textId="10CC0FCF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49</w:t>
            </w:r>
          </w:p>
        </w:tc>
        <w:tc>
          <w:tcPr>
            <w:tcW w:w="4054" w:type="dxa"/>
            <w:vAlign w:val="center"/>
          </w:tcPr>
          <w:p w14:paraId="4D46222B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 xml:space="preserve">Meron (35гр.+15мл.), </w:t>
            </w:r>
            <w:proofErr w:type="spellStart"/>
            <w:r w:rsidRPr="002F20A0">
              <w:rPr>
                <w:rFonts w:cs="Times New Roman"/>
              </w:rPr>
              <w:t>Voco</w:t>
            </w:r>
            <w:proofErr w:type="spellEnd"/>
          </w:p>
        </w:tc>
        <w:tc>
          <w:tcPr>
            <w:tcW w:w="1418" w:type="dxa"/>
            <w:vAlign w:val="center"/>
          </w:tcPr>
          <w:p w14:paraId="1699974D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1D4E29FC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5AAD6730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95C7095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10</w:t>
            </w:r>
          </w:p>
        </w:tc>
        <w:tc>
          <w:tcPr>
            <w:tcW w:w="723" w:type="dxa"/>
            <w:vAlign w:val="center"/>
          </w:tcPr>
          <w:p w14:paraId="7A57DD4A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17D165EF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42EA582F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50A5F7D" w14:textId="7E1C6F1B" w:rsidR="002A2788" w:rsidRPr="00B130B0" w:rsidRDefault="0093054F">
            <w:pPr>
              <w:spacing w:after="0"/>
              <w:jc w:val="center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</w:rPr>
              <w:t>5</w:t>
            </w:r>
            <w:r w:rsidR="00B130B0">
              <w:rPr>
                <w:rFonts w:cs="Times New Roman"/>
                <w:lang w:val="ru-RU"/>
              </w:rPr>
              <w:t>0</w:t>
            </w:r>
          </w:p>
        </w:tc>
        <w:tc>
          <w:tcPr>
            <w:tcW w:w="4054" w:type="dxa"/>
            <w:vAlign w:val="center"/>
          </w:tcPr>
          <w:p w14:paraId="09FE25BD" w14:textId="77777777" w:rsidR="002A2788" w:rsidRPr="002F20A0" w:rsidRDefault="0093054F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>Fuji 1 (35гр.+25гр.), GC</w:t>
            </w:r>
          </w:p>
        </w:tc>
        <w:tc>
          <w:tcPr>
            <w:tcW w:w="1418" w:type="dxa"/>
            <w:vAlign w:val="center"/>
          </w:tcPr>
          <w:p w14:paraId="75FA89A4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277F4B72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597E196C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55A2293D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6</w:t>
            </w:r>
          </w:p>
        </w:tc>
        <w:tc>
          <w:tcPr>
            <w:tcW w:w="723" w:type="dxa"/>
            <w:vAlign w:val="center"/>
          </w:tcPr>
          <w:p w14:paraId="4914DD4E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07AD280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5D3F68A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345DB31" w14:textId="7B7EDB67" w:rsidR="002A2788" w:rsidRPr="00B130B0" w:rsidRDefault="00B130B0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51</w:t>
            </w:r>
          </w:p>
        </w:tc>
        <w:tc>
          <w:tcPr>
            <w:tcW w:w="4054" w:type="dxa"/>
            <w:vAlign w:val="center"/>
          </w:tcPr>
          <w:p w14:paraId="19F6B1A8" w14:textId="77777777" w:rsidR="002A2788" w:rsidRPr="002F20A0" w:rsidRDefault="0093054F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Белэкт №25 зернистость 60, 300-250 мкм. (5кг.), </w:t>
            </w:r>
            <w:proofErr w:type="spellStart"/>
            <w:r w:rsidRPr="002F20A0">
              <w:rPr>
                <w:rFonts w:cs="Times New Roman"/>
                <w:lang w:val="ru-RU"/>
              </w:rPr>
              <w:t>Владмива</w:t>
            </w:r>
            <w:proofErr w:type="spellEnd"/>
          </w:p>
        </w:tc>
        <w:tc>
          <w:tcPr>
            <w:tcW w:w="1418" w:type="dxa"/>
            <w:vAlign w:val="center"/>
          </w:tcPr>
          <w:p w14:paraId="280A3F1E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2C242782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020C7641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шт.</w:t>
            </w:r>
          </w:p>
        </w:tc>
        <w:tc>
          <w:tcPr>
            <w:tcW w:w="992" w:type="dxa"/>
            <w:vAlign w:val="center"/>
          </w:tcPr>
          <w:p w14:paraId="33214ECA" w14:textId="77777777" w:rsidR="002A2788" w:rsidRPr="002F20A0" w:rsidRDefault="0093054F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1FD8778D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E6F105F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7428578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FA5C06E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4054" w:type="dxa"/>
            <w:vAlign w:val="center"/>
          </w:tcPr>
          <w:p w14:paraId="14D433ED" w14:textId="77777777" w:rsidR="002A2788" w:rsidRPr="002F20A0" w:rsidRDefault="0093054F">
            <w:pPr>
              <w:spacing w:after="0"/>
              <w:jc w:val="right"/>
              <w:rPr>
                <w:rFonts w:cs="Times New Roman"/>
              </w:rPr>
            </w:pPr>
            <w:r w:rsidRPr="002F20A0">
              <w:rPr>
                <w:rFonts w:cs="Times New Roman"/>
                <w:b/>
              </w:rPr>
              <w:t>ИТОГО:</w:t>
            </w:r>
          </w:p>
        </w:tc>
        <w:tc>
          <w:tcPr>
            <w:tcW w:w="1418" w:type="dxa"/>
            <w:vAlign w:val="center"/>
          </w:tcPr>
          <w:p w14:paraId="2BD8B73B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33FA2BC0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F6D2C02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992" w:type="dxa"/>
            <w:vAlign w:val="center"/>
          </w:tcPr>
          <w:p w14:paraId="3A3E189A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B42978B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4BCBA43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</w:tr>
    </w:tbl>
    <w:p w14:paraId="6E06F9FF" w14:textId="77777777" w:rsidR="002A2788" w:rsidRDefault="0093054F">
      <w:proofErr w:type="spellStart"/>
      <w:r>
        <w:t>Руководитель</w:t>
      </w:r>
      <w:proofErr w:type="spellEnd"/>
      <w:r>
        <w:t>/</w:t>
      </w:r>
      <w:proofErr w:type="spellStart"/>
      <w:r>
        <w:t>уполномоченное</w:t>
      </w:r>
      <w:proofErr w:type="spellEnd"/>
      <w:r>
        <w:t xml:space="preserve"> </w:t>
      </w:r>
      <w:proofErr w:type="spellStart"/>
      <w:r>
        <w:t>лицо</w:t>
      </w:r>
      <w:proofErr w:type="spellEnd"/>
      <w:r>
        <w:t xml:space="preserve"> __________________ / ______________________ /</w:t>
      </w:r>
    </w:p>
    <w:p w14:paraId="1CB1AEB0" w14:textId="77777777" w:rsidR="002A2788" w:rsidRDefault="0093054F">
      <w:pPr>
        <w:jc w:val="both"/>
      </w:pPr>
      <w:r w:rsidRPr="00B20624">
        <w:rPr>
          <w:lang w:val="ru-RU"/>
        </w:rPr>
        <w:t xml:space="preserve">Инструкция: все поля, относящиеся к предлагаемому товару, подлежат обязательному заполнению. </w:t>
      </w:r>
      <w:proofErr w:type="spellStart"/>
      <w:r>
        <w:t>Удаление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формы</w:t>
      </w:r>
      <w:proofErr w:type="spellEnd"/>
      <w:r>
        <w:t xml:space="preserve"> не допускается.</w:t>
      </w:r>
    </w:p>
    <w:sectPr w:rsidR="002A2788" w:rsidSect="00B20624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B135E" w14:textId="77777777" w:rsidR="0093054F" w:rsidRDefault="0093054F">
      <w:pPr>
        <w:spacing w:after="0"/>
      </w:pPr>
      <w:r>
        <w:separator/>
      </w:r>
    </w:p>
  </w:endnote>
  <w:endnote w:type="continuationSeparator" w:id="0">
    <w:p w14:paraId="567E9049" w14:textId="77777777" w:rsidR="0093054F" w:rsidRDefault="009305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95E9F" w14:textId="1D2402EF" w:rsidR="002A2788" w:rsidRDefault="0093054F">
    <w:pPr>
      <w:jc w:val="center"/>
    </w:pPr>
    <w:r>
      <w:rPr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056807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D73CA" w14:textId="0962D7DB" w:rsidR="002A2788" w:rsidRDefault="0093054F">
    <w:pPr>
      <w:jc w:val="center"/>
    </w:pPr>
    <w:r>
      <w:rPr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056807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E34FD" w14:textId="77777777" w:rsidR="0093054F" w:rsidRDefault="0093054F">
      <w:pPr>
        <w:spacing w:after="0"/>
      </w:pPr>
      <w:r>
        <w:separator/>
      </w:r>
    </w:p>
  </w:footnote>
  <w:footnote w:type="continuationSeparator" w:id="0">
    <w:p w14:paraId="5265A1C6" w14:textId="77777777" w:rsidR="0093054F" w:rsidRDefault="009305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6807"/>
    <w:rsid w:val="0006063C"/>
    <w:rsid w:val="0015074B"/>
    <w:rsid w:val="0029639D"/>
    <w:rsid w:val="002A2788"/>
    <w:rsid w:val="002F20A0"/>
    <w:rsid w:val="00326F90"/>
    <w:rsid w:val="00445ED1"/>
    <w:rsid w:val="007C7AD2"/>
    <w:rsid w:val="00885230"/>
    <w:rsid w:val="008E794F"/>
    <w:rsid w:val="00920FF4"/>
    <w:rsid w:val="0093054F"/>
    <w:rsid w:val="00AA1D8D"/>
    <w:rsid w:val="00B130B0"/>
    <w:rsid w:val="00B20624"/>
    <w:rsid w:val="00B47730"/>
    <w:rsid w:val="00CB0664"/>
    <w:rsid w:val="00D44113"/>
    <w:rsid w:val="00F270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89910"/>
  <w14:defaultImageDpi w14:val="300"/>
  <w15:docId w15:val="{C2CB5606-D571-4E59-BF3C-E673156B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1A054A-9060-478E-8EC0-7EB936F0C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Поставка стоматологических материалов и расходных материалов</dc:subject>
  <dc:creator>ГАУЗ Республики Мордовия «МРСП»</dc:creator>
  <cp:keywords/>
  <dc:description>Документация приведена к единому предмету закупки и выверена по Положению о закупке.</dc:description>
  <cp:lastModifiedBy>Olga-zak</cp:lastModifiedBy>
  <cp:revision>3</cp:revision>
  <dcterms:created xsi:type="dcterms:W3CDTF">2026-08-31T14:35:00Z</dcterms:created>
  <dcterms:modified xsi:type="dcterms:W3CDTF">2026-09-01T09:06:00Z</dcterms:modified>
  <cp:category/>
</cp:coreProperties>
</file>