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97C81" w14:textId="77777777" w:rsidR="003941CF" w:rsidRDefault="003941CF" w:rsidP="003941CF">
      <w:pPr>
        <w:spacing w:after="0" w:line="240" w:lineRule="auto"/>
        <w:jc w:val="right"/>
        <w:rPr>
          <w:rFonts w:ascii="Times New Roman" w:eastAsia="Times New Roman" w:hAnsi="Times New Roman" w:cs="Times New Roman"/>
          <w:sz w:val="16"/>
          <w:szCs w:val="16"/>
          <w:lang w:eastAsia="x-none"/>
        </w:rPr>
      </w:pPr>
    </w:p>
    <w:p w14:paraId="196083D1" w14:textId="3266AD0C" w:rsidR="003941CF" w:rsidRPr="003941CF" w:rsidRDefault="003941CF" w:rsidP="003941CF">
      <w:pPr>
        <w:spacing w:after="0" w:line="240" w:lineRule="auto"/>
        <w:jc w:val="right"/>
        <w:rPr>
          <w:rFonts w:ascii="Times New Roman" w:eastAsia="Times New Roman" w:hAnsi="Times New Roman" w:cs="Times New Roman"/>
          <w:sz w:val="16"/>
          <w:szCs w:val="16"/>
          <w:lang w:eastAsia="x-none"/>
        </w:rPr>
      </w:pPr>
      <w:r w:rsidRPr="003941CF">
        <w:rPr>
          <w:rFonts w:ascii="Times New Roman" w:eastAsia="Times New Roman" w:hAnsi="Times New Roman" w:cs="Times New Roman"/>
          <w:sz w:val="16"/>
          <w:szCs w:val="16"/>
          <w:lang w:eastAsia="x-none"/>
        </w:rPr>
        <w:t>Приложение № 2</w:t>
      </w:r>
    </w:p>
    <w:p w14:paraId="3BD696DF" w14:textId="77777777" w:rsidR="003941CF" w:rsidRDefault="003941CF" w:rsidP="00206297">
      <w:pPr>
        <w:spacing w:after="0" w:line="240" w:lineRule="auto"/>
        <w:jc w:val="center"/>
        <w:rPr>
          <w:rFonts w:ascii="Times New Roman" w:eastAsia="Times New Roman" w:hAnsi="Times New Roman" w:cs="Times New Roman"/>
          <w:b/>
          <w:lang w:eastAsia="x-none"/>
        </w:rPr>
      </w:pPr>
    </w:p>
    <w:p w14:paraId="4C72AD8E" w14:textId="457886C2" w:rsidR="003941CF" w:rsidRPr="003941CF" w:rsidRDefault="003941CF" w:rsidP="00206297">
      <w:pPr>
        <w:spacing w:after="0" w:line="240" w:lineRule="auto"/>
        <w:jc w:val="center"/>
        <w:rPr>
          <w:rFonts w:ascii="Times New Roman" w:eastAsia="Times New Roman" w:hAnsi="Times New Roman" w:cs="Times New Roman"/>
          <w:b/>
          <w:i/>
          <w:lang w:eastAsia="x-none"/>
        </w:rPr>
      </w:pPr>
      <w:r w:rsidRPr="003941CF">
        <w:rPr>
          <w:rFonts w:ascii="Times New Roman" w:eastAsia="Times New Roman" w:hAnsi="Times New Roman" w:cs="Times New Roman"/>
          <w:b/>
          <w:i/>
          <w:lang w:eastAsia="x-none"/>
        </w:rPr>
        <w:t>Описание предмета закупки</w:t>
      </w:r>
    </w:p>
    <w:p w14:paraId="4D1FF742" w14:textId="77777777" w:rsidR="003941CF" w:rsidRDefault="003941CF" w:rsidP="00206297">
      <w:pPr>
        <w:spacing w:after="0" w:line="240" w:lineRule="auto"/>
        <w:jc w:val="center"/>
        <w:rPr>
          <w:rFonts w:ascii="Times New Roman" w:eastAsia="Times New Roman" w:hAnsi="Times New Roman" w:cs="Times New Roman"/>
          <w:b/>
          <w:lang w:val="x-none" w:eastAsia="x-none"/>
        </w:rPr>
      </w:pPr>
    </w:p>
    <w:p w14:paraId="2342E5D2" w14:textId="66790E21" w:rsidR="00206297" w:rsidRDefault="00206297" w:rsidP="00206297">
      <w:pPr>
        <w:spacing w:after="0" w:line="240" w:lineRule="auto"/>
        <w:jc w:val="center"/>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 xml:space="preserve">ТЕХНИЧЕСКОЕ ЗАДАНИЕ </w:t>
      </w:r>
    </w:p>
    <w:p w14:paraId="58776D19" w14:textId="77777777" w:rsidR="00206297" w:rsidRDefault="00206297" w:rsidP="0020629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на поставку товара </w:t>
      </w:r>
    </w:p>
    <w:p w14:paraId="78A140AE" w14:textId="4D3135B3" w:rsidR="00206297" w:rsidRDefault="00206297" w:rsidP="0020629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для нужд </w:t>
      </w:r>
      <w:r w:rsidR="004A074C">
        <w:rPr>
          <w:rFonts w:ascii="Times New Roman" w:eastAsia="Times New Roman" w:hAnsi="Times New Roman" w:cs="Times New Roman"/>
          <w:b/>
          <w:lang w:eastAsia="ru-RU"/>
        </w:rPr>
        <w:t>ОО</w:t>
      </w:r>
      <w:r>
        <w:rPr>
          <w:rFonts w:ascii="Times New Roman" w:eastAsia="Times New Roman" w:hAnsi="Times New Roman" w:cs="Times New Roman"/>
          <w:b/>
          <w:lang w:eastAsia="ru-RU"/>
        </w:rPr>
        <w:t>О «Донэнерго</w:t>
      </w:r>
      <w:r w:rsidR="004A074C">
        <w:rPr>
          <w:rFonts w:ascii="Times New Roman" w:eastAsia="Times New Roman" w:hAnsi="Times New Roman" w:cs="Times New Roman"/>
          <w:b/>
          <w:lang w:eastAsia="ru-RU"/>
        </w:rPr>
        <w:t xml:space="preserve"> Тепловые сети</w:t>
      </w:r>
      <w:r>
        <w:rPr>
          <w:rFonts w:ascii="Times New Roman" w:eastAsia="Times New Roman" w:hAnsi="Times New Roman" w:cs="Times New Roman"/>
          <w:b/>
          <w:lang w:eastAsia="ru-RU"/>
        </w:rPr>
        <w:t>»</w:t>
      </w:r>
    </w:p>
    <w:p w14:paraId="79D82CE5" w14:textId="77777777" w:rsidR="003941CF" w:rsidRDefault="00206297" w:rsidP="003941CF">
      <w:pPr>
        <w:spacing w:after="0" w:line="240" w:lineRule="auto"/>
        <w:jc w:val="both"/>
        <w:rPr>
          <w:rFonts w:ascii="Times New Roman" w:eastAsia="Times New Roman" w:hAnsi="Times New Roman" w:cs="Times New Roman"/>
          <w:b/>
          <w:color w:val="000000"/>
          <w:lang w:eastAsia="ru-RU"/>
        </w:rPr>
      </w:pPr>
      <w:r>
        <w:rPr>
          <w:rFonts w:ascii="Times New Roman" w:eastAsia="Times New Roman" w:hAnsi="Times New Roman" w:cs="Times New Roman"/>
          <w:b/>
          <w:lang w:eastAsia="ru-RU"/>
        </w:rPr>
        <w:t xml:space="preserve"> </w:t>
      </w:r>
    </w:p>
    <w:p w14:paraId="3216B083" w14:textId="17433ED6" w:rsidR="003941CF" w:rsidRDefault="00206297" w:rsidP="003941CF">
      <w:pPr>
        <w:spacing w:after="0" w:line="240" w:lineRule="auto"/>
        <w:jc w:val="both"/>
        <w:rPr>
          <w:rFonts w:ascii="Times New Roman" w:eastAsia="Times New Roman" w:hAnsi="Times New Roman" w:cs="Times New Roman"/>
          <w:b/>
          <w:color w:val="000000"/>
          <w:lang w:eastAsia="ru-RU"/>
        </w:rPr>
      </w:pPr>
      <w:r>
        <w:rPr>
          <w:rFonts w:ascii="Times New Roman" w:eastAsia="Calibri" w:hAnsi="Times New Roman" w:cs="Times New Roman"/>
          <w:b/>
        </w:rPr>
        <w:t>1. Предмет договора:</w:t>
      </w:r>
      <w:r>
        <w:rPr>
          <w:rFonts w:ascii="Times New Roman" w:eastAsia="Calibri" w:hAnsi="Times New Roman" w:cs="Times New Roman"/>
        </w:rPr>
        <w:t xml:space="preserve"> </w:t>
      </w:r>
    </w:p>
    <w:p w14:paraId="5F942D06" w14:textId="09CE685E" w:rsidR="00206297" w:rsidRPr="003941CF" w:rsidRDefault="00206297" w:rsidP="003941CF">
      <w:pPr>
        <w:spacing w:after="0" w:line="240" w:lineRule="auto"/>
        <w:jc w:val="both"/>
        <w:rPr>
          <w:rFonts w:ascii="Times New Roman" w:eastAsia="Times New Roman" w:hAnsi="Times New Roman" w:cs="Times New Roman"/>
          <w:b/>
          <w:color w:val="000000"/>
          <w:lang w:eastAsia="ru-RU"/>
        </w:rPr>
      </w:pPr>
      <w:r>
        <w:rPr>
          <w:rFonts w:ascii="Times New Roman" w:eastAsia="Times New Roman" w:hAnsi="Times New Roman" w:cs="Times New Roman"/>
          <w:sz w:val="24"/>
          <w:lang w:eastAsia="ru-RU"/>
        </w:rPr>
        <w:t xml:space="preserve">Поставка новогодних подарков для нужд </w:t>
      </w:r>
      <w:r w:rsidR="004A074C">
        <w:rPr>
          <w:rFonts w:ascii="Times New Roman" w:eastAsia="Times New Roman" w:hAnsi="Times New Roman" w:cs="Times New Roman"/>
          <w:sz w:val="24"/>
          <w:lang w:eastAsia="ru-RU"/>
        </w:rPr>
        <w:t>ОО</w:t>
      </w:r>
      <w:r>
        <w:rPr>
          <w:rFonts w:ascii="Times New Roman" w:eastAsia="Times New Roman" w:hAnsi="Times New Roman" w:cs="Times New Roman"/>
          <w:sz w:val="24"/>
          <w:lang w:eastAsia="ru-RU"/>
        </w:rPr>
        <w:t>О «</w:t>
      </w:r>
      <w:r w:rsidR="003568E7">
        <w:rPr>
          <w:rFonts w:ascii="Times New Roman" w:eastAsia="Times New Roman" w:hAnsi="Times New Roman" w:cs="Times New Roman"/>
          <w:sz w:val="24"/>
          <w:lang w:eastAsia="ru-RU"/>
        </w:rPr>
        <w:t>Донэнерго</w:t>
      </w:r>
      <w:r w:rsidR="004A074C">
        <w:rPr>
          <w:rFonts w:ascii="Times New Roman" w:eastAsia="Times New Roman" w:hAnsi="Times New Roman" w:cs="Times New Roman"/>
          <w:sz w:val="24"/>
          <w:lang w:eastAsia="ru-RU"/>
        </w:rPr>
        <w:t xml:space="preserve"> Тепловые сети</w:t>
      </w:r>
      <w:r>
        <w:rPr>
          <w:rFonts w:ascii="Times New Roman" w:eastAsia="Times New Roman" w:hAnsi="Times New Roman" w:cs="Times New Roman"/>
          <w:sz w:val="24"/>
          <w:lang w:eastAsia="ru-RU"/>
        </w:rPr>
        <w:t>».</w:t>
      </w:r>
    </w:p>
    <w:p w14:paraId="4C3F140F" w14:textId="43B2DC8B" w:rsidR="003941CF" w:rsidRPr="003941CF" w:rsidRDefault="00206297" w:rsidP="003941CF">
      <w:pPr>
        <w:tabs>
          <w:tab w:val="left" w:pos="840"/>
        </w:tabs>
        <w:spacing w:after="0" w:line="240" w:lineRule="auto"/>
        <w:ind w:right="170"/>
        <w:jc w:val="both"/>
        <w:rPr>
          <w:rFonts w:ascii="Times New Roman" w:eastAsia="Times New Roman" w:hAnsi="Times New Roman" w:cs="Times New Roman"/>
          <w:b/>
          <w:sz w:val="24"/>
        </w:rPr>
      </w:pPr>
      <w:r w:rsidRPr="00510A30">
        <w:rPr>
          <w:rFonts w:ascii="Times New Roman" w:eastAsia="Times New Roman" w:hAnsi="Times New Roman" w:cs="Times New Roman"/>
          <w:b/>
          <w:color w:val="000000"/>
        </w:rPr>
        <w:t>2. Начальная (максимальная) цена договора (цена лота</w:t>
      </w:r>
      <w:r w:rsidRPr="00510A30">
        <w:rPr>
          <w:rFonts w:ascii="Times New Roman" w:eastAsia="Times New Roman" w:hAnsi="Times New Roman" w:cs="Times New Roman"/>
          <w:color w:val="000000"/>
        </w:rPr>
        <w:t xml:space="preserve">): </w:t>
      </w:r>
      <w:r w:rsidR="003941CF" w:rsidRPr="003941CF">
        <w:rPr>
          <w:rFonts w:ascii="Times New Roman" w:hAnsi="Times New Roman" w:cs="Times New Roman"/>
        </w:rPr>
        <w:t>2</w:t>
      </w:r>
      <w:r w:rsidR="006D464B" w:rsidRPr="003941CF">
        <w:rPr>
          <w:rFonts w:ascii="Times New Roman" w:hAnsi="Times New Roman" w:cs="Times New Roman"/>
          <w:sz w:val="24"/>
          <w:szCs w:val="24"/>
        </w:rPr>
        <w:t xml:space="preserve"> 308 498,44</w:t>
      </w:r>
      <w:r w:rsidR="003941CF" w:rsidRPr="003941CF">
        <w:rPr>
          <w:rFonts w:ascii="Times New Roman" w:hAnsi="Times New Roman" w:cs="Times New Roman"/>
          <w:sz w:val="24"/>
          <w:szCs w:val="24"/>
        </w:rPr>
        <w:t xml:space="preserve"> </w:t>
      </w:r>
      <w:r w:rsidRPr="003941CF">
        <w:rPr>
          <w:rFonts w:ascii="Times New Roman" w:hAnsi="Times New Roman" w:cs="Times New Roman"/>
          <w:sz w:val="24"/>
          <w:szCs w:val="24"/>
        </w:rPr>
        <w:t xml:space="preserve">рублей (с учетом НДС), </w:t>
      </w:r>
      <w:r w:rsidR="003941CF">
        <w:rPr>
          <w:rFonts w:ascii="Times New Roman" w:hAnsi="Times New Roman" w:cs="Times New Roman"/>
          <w:sz w:val="24"/>
          <w:szCs w:val="24"/>
        </w:rPr>
        <w:t xml:space="preserve">                     </w:t>
      </w:r>
      <w:r w:rsidR="006D464B" w:rsidRPr="003941CF">
        <w:rPr>
          <w:rFonts w:ascii="Times New Roman" w:hAnsi="Times New Roman" w:cs="Times New Roman"/>
          <w:color w:val="000000"/>
          <w:sz w:val="24"/>
          <w:szCs w:val="24"/>
        </w:rPr>
        <w:t>1 892 211,84</w:t>
      </w:r>
      <w:r w:rsidR="003941CF" w:rsidRPr="003941CF">
        <w:rPr>
          <w:rFonts w:ascii="Times New Roman" w:hAnsi="Times New Roman" w:cs="Times New Roman"/>
          <w:color w:val="000000"/>
          <w:sz w:val="24"/>
          <w:szCs w:val="24"/>
        </w:rPr>
        <w:t xml:space="preserve"> </w:t>
      </w:r>
      <w:r w:rsidRPr="003941CF">
        <w:rPr>
          <w:rFonts w:ascii="Times New Roman" w:eastAsia="Times New Roman" w:hAnsi="Times New Roman" w:cs="Times New Roman"/>
          <w:sz w:val="24"/>
          <w:szCs w:val="24"/>
        </w:rPr>
        <w:t>рублей (без учета НДС).</w:t>
      </w:r>
    </w:p>
    <w:p w14:paraId="3E164561" w14:textId="32F2FE7F" w:rsidR="00206297" w:rsidRDefault="00206297" w:rsidP="003941CF">
      <w:pPr>
        <w:pStyle w:val="2"/>
        <w:tabs>
          <w:tab w:val="left" w:pos="0"/>
        </w:tabs>
        <w:spacing w:after="0" w:line="240" w:lineRule="auto"/>
        <w:ind w:left="0" w:right="170"/>
        <w:jc w:val="both"/>
        <w:rPr>
          <w:rFonts w:ascii="Times New Roman" w:eastAsia="Times New Roman" w:hAnsi="Times New Roman" w:cs="Times New Roman"/>
          <w:b/>
          <w:lang w:val="x-none" w:eastAsia="x-none"/>
        </w:rPr>
      </w:pPr>
      <w:r>
        <w:rPr>
          <w:rFonts w:ascii="Times New Roman" w:eastAsia="Times New Roman" w:hAnsi="Times New Roman" w:cs="Times New Roman"/>
          <w:b/>
          <w:sz w:val="24"/>
        </w:rPr>
        <w:t xml:space="preserve">3. </w:t>
      </w:r>
      <w:r>
        <w:rPr>
          <w:rFonts w:ascii="Times New Roman" w:eastAsia="Times New Roman" w:hAnsi="Times New Roman" w:cs="Times New Roman"/>
          <w:b/>
          <w:lang w:val="x-none" w:eastAsia="x-none"/>
        </w:rPr>
        <w:t>Наименование, основные характеристики и количество поставляемого товара:</w:t>
      </w:r>
    </w:p>
    <w:p w14:paraId="317525AE" w14:textId="77777777" w:rsidR="00206297" w:rsidRDefault="00206297" w:rsidP="00206297">
      <w:pPr>
        <w:tabs>
          <w:tab w:val="left" w:pos="0"/>
        </w:tabs>
        <w:spacing w:after="0" w:line="240" w:lineRule="auto"/>
        <w:ind w:left="113" w:right="170" w:firstLine="709"/>
        <w:jc w:val="both"/>
        <w:rPr>
          <w:rFonts w:ascii="Times New Roman" w:eastAsia="Times New Roman" w:hAnsi="Times New Roman" w:cs="Times New Roman"/>
          <w:i/>
          <w:iCs/>
          <w:lang w:eastAsia="x-none"/>
        </w:rPr>
      </w:pPr>
    </w:p>
    <w:tbl>
      <w:tblPr>
        <w:tblW w:w="10318" w:type="dxa"/>
        <w:jc w:val="center"/>
        <w:tblLayout w:type="fixed"/>
        <w:tblLook w:val="04A0" w:firstRow="1" w:lastRow="0" w:firstColumn="1" w:lastColumn="0" w:noHBand="0" w:noVBand="1"/>
        <w:tblDescription w:val="10"/>
      </w:tblPr>
      <w:tblGrid>
        <w:gridCol w:w="2547"/>
        <w:gridCol w:w="992"/>
        <w:gridCol w:w="1418"/>
        <w:gridCol w:w="992"/>
        <w:gridCol w:w="992"/>
        <w:gridCol w:w="1706"/>
        <w:gridCol w:w="1671"/>
      </w:tblGrid>
      <w:tr w:rsidR="00D73058" w14:paraId="57A66A39" w14:textId="77777777" w:rsidTr="003941CF">
        <w:trPr>
          <w:cantSplit/>
          <w:trHeight w:val="169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343AC" w14:textId="77777777" w:rsidR="00206297" w:rsidRPr="00D73058" w:rsidRDefault="00206297" w:rsidP="003941CF">
            <w:pPr>
              <w:spacing w:after="0" w:line="240" w:lineRule="auto"/>
              <w:ind w:left="113" w:right="170"/>
              <w:jc w:val="center"/>
              <w:rPr>
                <w:rFonts w:ascii="Times New Roman" w:eastAsia="Times New Roman" w:hAnsi="Times New Roman" w:cs="Times New Roman"/>
                <w:b/>
                <w:lang w:eastAsia="ru-RU"/>
              </w:rPr>
            </w:pPr>
            <w:r w:rsidRPr="00D73058">
              <w:rPr>
                <w:rFonts w:ascii="Times New Roman" w:eastAsia="Times New Roman" w:hAnsi="Times New Roman" w:cs="Times New Roman"/>
                <w:b/>
                <w:lang w:eastAsia="ru-RU"/>
              </w:rPr>
              <w:t>Наименование</w:t>
            </w:r>
            <w:r w:rsidRPr="003941CF">
              <w:rPr>
                <w:rFonts w:ascii="Times New Roman" w:eastAsia="Times New Roman" w:hAnsi="Times New Roman" w:cs="Times New Roman"/>
                <w:b/>
                <w:lang w:eastAsia="ru-RU"/>
              </w:rPr>
              <w:t xml:space="preserve"> </w:t>
            </w:r>
            <w:r w:rsidRPr="00D73058">
              <w:rPr>
                <w:rFonts w:ascii="Times New Roman" w:eastAsia="Times New Roman" w:hAnsi="Times New Roman" w:cs="Times New Roman"/>
                <w:b/>
                <w:lang w:eastAsia="ru-RU"/>
              </w:rPr>
              <w:t>поставляемых товаров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817EB" w14:textId="77777777" w:rsidR="00206297" w:rsidRPr="00CC2613" w:rsidRDefault="00206297" w:rsidP="003941CF">
            <w:pPr>
              <w:spacing w:after="0" w:line="240" w:lineRule="auto"/>
              <w:ind w:right="170"/>
              <w:jc w:val="center"/>
              <w:rPr>
                <w:rFonts w:ascii="Times New Roman" w:eastAsia="Calibri" w:hAnsi="Times New Roman" w:cs="Times New Roman"/>
                <w:b/>
                <w:color w:val="000000"/>
              </w:rPr>
            </w:pPr>
            <w:r w:rsidRPr="00CC2613">
              <w:rPr>
                <w:rFonts w:ascii="Times New Roman" w:eastAsia="Calibri" w:hAnsi="Times New Roman" w:cs="Times New Roman"/>
                <w:b/>
                <w:color w:val="000000"/>
              </w:rPr>
              <w:t>Код</w:t>
            </w:r>
          </w:p>
          <w:p w14:paraId="5C7A64B7" w14:textId="243D757E" w:rsidR="00206297" w:rsidRPr="00CC2613" w:rsidRDefault="00206297" w:rsidP="003941CF">
            <w:pPr>
              <w:spacing w:after="0" w:line="240" w:lineRule="auto"/>
              <w:ind w:right="170"/>
              <w:jc w:val="center"/>
              <w:rPr>
                <w:rFonts w:ascii="Times New Roman" w:eastAsia="Calibri" w:hAnsi="Times New Roman" w:cs="Times New Roman"/>
                <w:b/>
                <w:color w:val="000000"/>
              </w:rPr>
            </w:pPr>
            <w:r w:rsidRPr="00CC2613">
              <w:rPr>
                <w:rFonts w:ascii="Times New Roman" w:eastAsia="Calibri" w:hAnsi="Times New Roman" w:cs="Times New Roman"/>
                <w:b/>
                <w:color w:val="000000"/>
              </w:rPr>
              <w:t>ОКЕИ</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6B238" w14:textId="77777777" w:rsidR="00206297" w:rsidRPr="00CC2613" w:rsidRDefault="00206297" w:rsidP="003941CF">
            <w:pPr>
              <w:spacing w:after="0" w:line="240" w:lineRule="auto"/>
              <w:ind w:right="170"/>
              <w:jc w:val="center"/>
              <w:rPr>
                <w:rFonts w:ascii="Times New Roman" w:eastAsia="Times New Roman" w:hAnsi="Times New Roman" w:cs="Times New Roman"/>
                <w:b/>
                <w:lang w:eastAsia="ru-RU"/>
              </w:rPr>
            </w:pPr>
            <w:r w:rsidRPr="00CC2613">
              <w:rPr>
                <w:rFonts w:ascii="Times New Roman" w:eastAsia="Times New Roman" w:hAnsi="Times New Roman" w:cs="Times New Roman"/>
                <w:b/>
                <w:lang w:eastAsia="ru-RU"/>
              </w:rPr>
              <w:t>Количество</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00436" w14:textId="00C4AFA4" w:rsidR="00206297" w:rsidRPr="00CC2613" w:rsidRDefault="00206297" w:rsidP="003941CF">
            <w:pPr>
              <w:spacing w:after="0" w:line="240" w:lineRule="auto"/>
              <w:ind w:right="170"/>
              <w:jc w:val="center"/>
              <w:rPr>
                <w:rFonts w:ascii="Times New Roman" w:eastAsia="Times New Roman" w:hAnsi="Times New Roman" w:cs="Times New Roman"/>
                <w:b/>
                <w:lang w:eastAsia="ru-RU"/>
              </w:rPr>
            </w:pPr>
            <w:r w:rsidRPr="00CC2613">
              <w:rPr>
                <w:rFonts w:ascii="Times New Roman" w:eastAsia="Times New Roman" w:hAnsi="Times New Roman" w:cs="Times New Roman"/>
                <w:b/>
                <w:lang w:eastAsia="ru-RU"/>
              </w:rPr>
              <w:t>Цена за ед.</w:t>
            </w:r>
            <w:r w:rsidR="003941CF">
              <w:rPr>
                <w:rFonts w:ascii="Times New Roman" w:eastAsia="Times New Roman" w:hAnsi="Times New Roman" w:cs="Times New Roman"/>
                <w:b/>
                <w:lang w:eastAsia="ru-RU"/>
              </w:rPr>
              <w:t>, руб.</w:t>
            </w:r>
            <w:r w:rsidRPr="00CC2613">
              <w:rPr>
                <w:rFonts w:ascii="Times New Roman" w:eastAsia="Times New Roman" w:hAnsi="Times New Roman" w:cs="Times New Roman"/>
                <w:b/>
                <w:lang w:eastAsia="ru-RU"/>
              </w:rPr>
              <w:t xml:space="preserve"> без НДС</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E3461" w14:textId="45624CEF" w:rsidR="00206297" w:rsidRPr="00CC2613" w:rsidRDefault="00206297" w:rsidP="003941CF">
            <w:pPr>
              <w:spacing w:after="0" w:line="240" w:lineRule="auto"/>
              <w:ind w:right="170"/>
              <w:jc w:val="center"/>
              <w:rPr>
                <w:rFonts w:ascii="Times New Roman" w:eastAsia="Times New Roman" w:hAnsi="Times New Roman" w:cs="Times New Roman"/>
                <w:b/>
                <w:lang w:eastAsia="ru-RU"/>
              </w:rPr>
            </w:pPr>
            <w:r w:rsidRPr="00CC2613">
              <w:rPr>
                <w:rFonts w:ascii="Times New Roman" w:eastAsia="Times New Roman" w:hAnsi="Times New Roman" w:cs="Times New Roman"/>
                <w:b/>
                <w:lang w:eastAsia="ru-RU"/>
              </w:rPr>
              <w:t>Цена за ед.</w:t>
            </w:r>
            <w:r w:rsidR="003941CF">
              <w:rPr>
                <w:rFonts w:ascii="Times New Roman" w:eastAsia="Times New Roman" w:hAnsi="Times New Roman" w:cs="Times New Roman"/>
                <w:b/>
                <w:lang w:eastAsia="ru-RU"/>
              </w:rPr>
              <w:t>, руб.</w:t>
            </w:r>
            <w:r w:rsidRPr="00CC2613">
              <w:rPr>
                <w:rFonts w:ascii="Times New Roman" w:eastAsia="Times New Roman" w:hAnsi="Times New Roman" w:cs="Times New Roman"/>
                <w:b/>
                <w:lang w:eastAsia="ru-RU"/>
              </w:rPr>
              <w:t xml:space="preserve"> с НДС</w:t>
            </w:r>
          </w:p>
        </w:tc>
        <w:tc>
          <w:tcPr>
            <w:tcW w:w="17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C3FE1" w14:textId="77777777" w:rsidR="00206297" w:rsidRPr="00CC2613" w:rsidRDefault="00206297" w:rsidP="003941CF">
            <w:pPr>
              <w:spacing w:after="0" w:line="240" w:lineRule="auto"/>
              <w:ind w:right="170"/>
              <w:jc w:val="center"/>
              <w:rPr>
                <w:rFonts w:ascii="Times New Roman" w:eastAsia="Times New Roman" w:hAnsi="Times New Roman" w:cs="Times New Roman"/>
                <w:b/>
                <w:lang w:eastAsia="ru-RU"/>
              </w:rPr>
            </w:pPr>
            <w:r w:rsidRPr="00CC2613">
              <w:rPr>
                <w:rFonts w:ascii="Times New Roman" w:eastAsia="Times New Roman" w:hAnsi="Times New Roman" w:cs="Times New Roman"/>
                <w:b/>
                <w:lang w:eastAsia="ru-RU"/>
              </w:rPr>
              <w:t>Всего без НДС</w:t>
            </w:r>
          </w:p>
        </w:tc>
        <w:tc>
          <w:tcPr>
            <w:tcW w:w="16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BA85A" w14:textId="77777777" w:rsidR="00206297" w:rsidRPr="00CC2613" w:rsidRDefault="00206297" w:rsidP="003941CF">
            <w:pPr>
              <w:spacing w:after="0" w:line="240" w:lineRule="auto"/>
              <w:ind w:right="170"/>
              <w:jc w:val="center"/>
              <w:rPr>
                <w:rFonts w:ascii="Times New Roman" w:eastAsia="Times New Roman" w:hAnsi="Times New Roman" w:cs="Times New Roman"/>
                <w:b/>
                <w:lang w:eastAsia="ru-RU"/>
              </w:rPr>
            </w:pPr>
            <w:r w:rsidRPr="00CC2613">
              <w:rPr>
                <w:rFonts w:ascii="Times New Roman" w:eastAsia="Times New Roman" w:hAnsi="Times New Roman" w:cs="Times New Roman"/>
                <w:b/>
                <w:lang w:eastAsia="ru-RU"/>
              </w:rPr>
              <w:t>Всего с НДС</w:t>
            </w:r>
          </w:p>
        </w:tc>
      </w:tr>
      <w:tr w:rsidR="00D73058" w14:paraId="3AACD90C" w14:textId="77777777" w:rsidTr="003941CF">
        <w:trPr>
          <w:trHeight w:val="433"/>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2645EB45" w14:textId="205CEBB8" w:rsidR="00206297" w:rsidRPr="00D73058" w:rsidRDefault="00D92928" w:rsidP="00BD2951">
            <w:pPr>
              <w:tabs>
                <w:tab w:val="left" w:pos="1245"/>
              </w:tabs>
              <w:spacing w:after="0" w:line="240" w:lineRule="auto"/>
              <w:ind w:left="113" w:right="17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Детский н</w:t>
            </w:r>
            <w:r w:rsidR="00206297" w:rsidRPr="00D73058">
              <w:rPr>
                <w:rFonts w:ascii="Times New Roman" w:eastAsia="Times New Roman" w:hAnsi="Times New Roman" w:cs="Times New Roman"/>
                <w:lang w:eastAsia="ru-RU"/>
              </w:rPr>
              <w:t xml:space="preserve">овогодний подарок </w:t>
            </w:r>
            <w:r w:rsidR="004A074C">
              <w:rPr>
                <w:rFonts w:ascii="Times New Roman" w:eastAsia="Times New Roman" w:hAnsi="Times New Roman" w:cs="Times New Roman"/>
                <w:lang w:eastAsia="ru-RU"/>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35F7262" w14:textId="465F192A" w:rsidR="00206297" w:rsidRPr="00CC2613" w:rsidRDefault="003941CF" w:rsidP="00BD2951">
            <w:pPr>
              <w:spacing w:after="0" w:line="240" w:lineRule="auto"/>
              <w:ind w:right="17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w:t>
            </w:r>
            <w:r w:rsidR="00206297" w:rsidRPr="00CC2613">
              <w:rPr>
                <w:rFonts w:ascii="Times New Roman" w:eastAsia="Times New Roman" w:hAnsi="Times New Roman" w:cs="Times New Roman"/>
                <w:lang w:eastAsia="ru-RU"/>
              </w:rPr>
              <w:t>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FB3FBE8" w14:textId="561BD61B" w:rsidR="00206297" w:rsidRPr="00CC2613" w:rsidRDefault="00A92A5F" w:rsidP="00BD2951">
            <w:pPr>
              <w:spacing w:after="0" w:line="240" w:lineRule="auto"/>
              <w:ind w:right="170"/>
              <w:jc w:val="center"/>
              <w:rPr>
                <w:rFonts w:ascii="Times New Roman" w:eastAsia="Times New Roman" w:hAnsi="Times New Roman" w:cs="Times New Roman"/>
                <w:lang w:eastAsia="ru-RU"/>
              </w:rPr>
            </w:pPr>
            <w:r w:rsidRPr="00CC2613">
              <w:rPr>
                <w:rFonts w:ascii="Times New Roman" w:eastAsia="Times New Roman" w:hAnsi="Times New Roman" w:cs="Times New Roman"/>
                <w:lang w:eastAsia="ru-RU"/>
              </w:rPr>
              <w:t xml:space="preserve"> </w:t>
            </w:r>
            <w:r w:rsidR="00CC2613" w:rsidRPr="00CC2613">
              <w:rPr>
                <w:rFonts w:ascii="Times New Roman" w:eastAsia="Times New Roman" w:hAnsi="Times New Roman" w:cs="Times New Roman"/>
                <w:lang w:eastAsia="ru-RU"/>
              </w:rPr>
              <w:t>486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D3D91D" w14:textId="2FB2D95B" w:rsidR="00206297" w:rsidRPr="003941CF" w:rsidRDefault="006D464B" w:rsidP="00BD2951">
            <w:pPr>
              <w:jc w:val="center"/>
              <w:rPr>
                <w:rFonts w:ascii="Times New Roman" w:eastAsia="Times New Roman" w:hAnsi="Times New Roman" w:cs="Times New Roman"/>
                <w:lang w:eastAsia="ru-RU"/>
              </w:rPr>
            </w:pPr>
            <w:r w:rsidRPr="003941CF">
              <w:rPr>
                <w:rFonts w:ascii="Times New Roman" w:hAnsi="Times New Roman" w:cs="Times New Roman"/>
              </w:rPr>
              <w:t>3</w:t>
            </w:r>
            <w:r w:rsidR="003941CF">
              <w:rPr>
                <w:rFonts w:ascii="Times New Roman" w:hAnsi="Times New Roman" w:cs="Times New Roman"/>
              </w:rPr>
              <w:t xml:space="preserve"> </w:t>
            </w:r>
            <w:r w:rsidRPr="003941CF">
              <w:rPr>
                <w:rFonts w:ascii="Times New Roman" w:hAnsi="Times New Roman" w:cs="Times New Roman"/>
              </w:rPr>
              <w:t>893,44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92208C" w14:textId="7B9E8219" w:rsidR="006D464B" w:rsidRPr="003941CF" w:rsidRDefault="006D464B" w:rsidP="006D464B">
            <w:pPr>
              <w:pStyle w:val="western"/>
              <w:rPr>
                <w:sz w:val="22"/>
                <w:szCs w:val="22"/>
              </w:rPr>
            </w:pPr>
            <w:r w:rsidRPr="003941CF">
              <w:rPr>
                <w:sz w:val="22"/>
                <w:szCs w:val="22"/>
              </w:rPr>
              <w:t>4</w:t>
            </w:r>
            <w:r w:rsidR="003941CF">
              <w:rPr>
                <w:sz w:val="22"/>
                <w:szCs w:val="22"/>
              </w:rPr>
              <w:t xml:space="preserve"> </w:t>
            </w:r>
            <w:r w:rsidRPr="003941CF">
              <w:rPr>
                <w:sz w:val="22"/>
                <w:szCs w:val="22"/>
              </w:rPr>
              <w:t>750,00</w:t>
            </w:r>
          </w:p>
          <w:p w14:paraId="583CDB3E" w14:textId="15B3DF81" w:rsidR="00206297" w:rsidRPr="003941CF" w:rsidRDefault="00206297" w:rsidP="00BD2951">
            <w:pPr>
              <w:jc w:val="center"/>
              <w:rPr>
                <w:rFonts w:ascii="Times New Roman" w:eastAsia="Times New Roman" w:hAnsi="Times New Roman" w:cs="Times New Roman"/>
                <w:lang w:eastAsia="ru-RU"/>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6A124F38" w14:textId="77777777" w:rsidR="006D464B" w:rsidRPr="003941CF" w:rsidRDefault="006D464B" w:rsidP="006D464B">
            <w:pPr>
              <w:pStyle w:val="western"/>
              <w:rPr>
                <w:sz w:val="22"/>
                <w:szCs w:val="22"/>
              </w:rPr>
            </w:pPr>
            <w:r w:rsidRPr="003941CF">
              <w:rPr>
                <w:color w:val="000000"/>
                <w:sz w:val="22"/>
                <w:szCs w:val="22"/>
              </w:rPr>
              <w:t>1 892 211,84</w:t>
            </w:r>
          </w:p>
          <w:p w14:paraId="31B3ABB9" w14:textId="1C4DA727" w:rsidR="00206297" w:rsidRPr="003941CF" w:rsidRDefault="00206297" w:rsidP="00BD2951">
            <w:pPr>
              <w:jc w:val="center"/>
              <w:rPr>
                <w:rFonts w:ascii="Times New Roman" w:eastAsia="Times New Roman" w:hAnsi="Times New Roman" w:cs="Times New Roman"/>
                <w:lang w:eastAsia="ru-RU"/>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Pr>
          <w:p w14:paraId="4CE9F72D" w14:textId="77777777" w:rsidR="006D464B" w:rsidRPr="003941CF" w:rsidRDefault="006D464B" w:rsidP="006D464B">
            <w:pPr>
              <w:pStyle w:val="western"/>
              <w:ind w:right="170"/>
              <w:rPr>
                <w:sz w:val="22"/>
                <w:szCs w:val="22"/>
              </w:rPr>
            </w:pPr>
            <w:r w:rsidRPr="003941CF">
              <w:rPr>
                <w:sz w:val="22"/>
                <w:szCs w:val="22"/>
              </w:rPr>
              <w:t>2 308 498,44</w:t>
            </w:r>
          </w:p>
          <w:p w14:paraId="54CF95A6" w14:textId="32FDC7E2" w:rsidR="00206297" w:rsidRPr="003941CF" w:rsidRDefault="00206297" w:rsidP="00BD2951">
            <w:pPr>
              <w:spacing w:after="0" w:line="240" w:lineRule="auto"/>
              <w:ind w:right="170"/>
              <w:jc w:val="center"/>
              <w:rPr>
                <w:rFonts w:ascii="Times New Roman" w:eastAsia="Times New Roman" w:hAnsi="Times New Roman" w:cs="Times New Roman"/>
                <w:lang w:eastAsia="ru-RU"/>
              </w:rPr>
            </w:pPr>
          </w:p>
        </w:tc>
      </w:tr>
      <w:tr w:rsidR="00E25AE2" w14:paraId="5895330E" w14:textId="77777777" w:rsidTr="003941CF">
        <w:trPr>
          <w:trHeight w:val="433"/>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auto"/>
          </w:tcPr>
          <w:p w14:paraId="218A5A1D" w14:textId="76F85757" w:rsidR="00E25AE2" w:rsidRPr="003941CF" w:rsidRDefault="00E25AE2" w:rsidP="00BD2951">
            <w:pPr>
              <w:tabs>
                <w:tab w:val="left" w:pos="1245"/>
              </w:tabs>
              <w:spacing w:after="0" w:line="240" w:lineRule="auto"/>
              <w:ind w:left="113" w:right="170"/>
              <w:jc w:val="center"/>
              <w:rPr>
                <w:rFonts w:ascii="Times New Roman" w:eastAsia="Times New Roman" w:hAnsi="Times New Roman" w:cs="Times New Roman"/>
                <w:b/>
                <w:i/>
                <w:lang w:eastAsia="ru-RU"/>
              </w:rPr>
            </w:pPr>
            <w:r w:rsidRPr="003941CF">
              <w:rPr>
                <w:rFonts w:ascii="Times New Roman" w:eastAsia="Times New Roman" w:hAnsi="Times New Roman" w:cs="Times New Roman"/>
                <w:b/>
                <w:i/>
                <w:lang w:eastAsia="ru-RU"/>
              </w:rPr>
              <w:t>Итого: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AFBF49" w14:textId="74BBFDC7" w:rsidR="00E25AE2" w:rsidRPr="003941CF" w:rsidRDefault="003941CF" w:rsidP="00BD2951">
            <w:pPr>
              <w:spacing w:after="0" w:line="240" w:lineRule="auto"/>
              <w:ind w:right="170"/>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ш</w:t>
            </w:r>
            <w:r w:rsidR="00E25AE2" w:rsidRPr="003941CF">
              <w:rPr>
                <w:rFonts w:ascii="Times New Roman" w:eastAsia="Times New Roman" w:hAnsi="Times New Roman" w:cs="Times New Roman"/>
                <w:b/>
                <w:i/>
                <w:lang w:eastAsia="ru-RU"/>
              </w:rPr>
              <w:t>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84A2891" w14:textId="4C63156A" w:rsidR="00E25AE2" w:rsidRPr="003941CF" w:rsidRDefault="00CC2613" w:rsidP="00BD2951">
            <w:pPr>
              <w:spacing w:after="0" w:line="240" w:lineRule="auto"/>
              <w:ind w:right="170"/>
              <w:jc w:val="center"/>
              <w:rPr>
                <w:rFonts w:ascii="Times New Roman" w:eastAsia="Times New Roman" w:hAnsi="Times New Roman" w:cs="Times New Roman"/>
                <w:b/>
                <w:i/>
                <w:lang w:eastAsia="ru-RU"/>
              </w:rPr>
            </w:pPr>
            <w:r w:rsidRPr="003941CF">
              <w:rPr>
                <w:rFonts w:ascii="Times New Roman" w:eastAsia="Times New Roman" w:hAnsi="Times New Roman" w:cs="Times New Roman"/>
                <w:b/>
                <w:i/>
                <w:lang w:eastAsia="ru-RU"/>
              </w:rPr>
              <w:t>486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02FC5E" w14:textId="67E7DFEB" w:rsidR="00E25AE2" w:rsidRPr="003941CF" w:rsidRDefault="006D464B" w:rsidP="00BD2951">
            <w:pPr>
              <w:jc w:val="center"/>
              <w:rPr>
                <w:rFonts w:ascii="Times New Roman" w:eastAsia="Times New Roman" w:hAnsi="Times New Roman" w:cs="Times New Roman"/>
                <w:b/>
                <w:i/>
                <w:lang w:eastAsia="ru-RU"/>
              </w:rPr>
            </w:pPr>
            <w:r w:rsidRPr="003941CF">
              <w:rPr>
                <w:rFonts w:ascii="Times New Roman" w:hAnsi="Times New Roman" w:cs="Times New Roman"/>
                <w:b/>
                <w:i/>
              </w:rPr>
              <w:t>3</w:t>
            </w:r>
            <w:r w:rsidR="003941CF">
              <w:rPr>
                <w:rFonts w:ascii="Times New Roman" w:hAnsi="Times New Roman" w:cs="Times New Roman"/>
                <w:b/>
                <w:i/>
              </w:rPr>
              <w:t xml:space="preserve"> </w:t>
            </w:r>
            <w:r w:rsidRPr="003941CF">
              <w:rPr>
                <w:rFonts w:ascii="Times New Roman" w:hAnsi="Times New Roman" w:cs="Times New Roman"/>
                <w:b/>
                <w:i/>
              </w:rPr>
              <w:t>893,44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B9EBE3D" w14:textId="45863BFF" w:rsidR="006D464B" w:rsidRPr="003941CF" w:rsidRDefault="006D464B" w:rsidP="006D464B">
            <w:pPr>
              <w:pStyle w:val="western"/>
              <w:rPr>
                <w:b/>
                <w:i/>
                <w:sz w:val="22"/>
                <w:szCs w:val="22"/>
              </w:rPr>
            </w:pPr>
            <w:r w:rsidRPr="003941CF">
              <w:rPr>
                <w:b/>
                <w:i/>
                <w:sz w:val="22"/>
                <w:szCs w:val="22"/>
              </w:rPr>
              <w:t>4</w:t>
            </w:r>
            <w:r w:rsidR="003941CF">
              <w:rPr>
                <w:b/>
                <w:i/>
                <w:sz w:val="22"/>
                <w:szCs w:val="22"/>
              </w:rPr>
              <w:t xml:space="preserve"> </w:t>
            </w:r>
            <w:r w:rsidRPr="003941CF">
              <w:rPr>
                <w:b/>
                <w:i/>
                <w:sz w:val="22"/>
                <w:szCs w:val="22"/>
              </w:rPr>
              <w:t>750,00</w:t>
            </w:r>
          </w:p>
          <w:p w14:paraId="3D989D1B" w14:textId="70F755AD" w:rsidR="00E25AE2" w:rsidRPr="003941CF" w:rsidRDefault="00E25AE2" w:rsidP="00BD2951">
            <w:pPr>
              <w:jc w:val="center"/>
              <w:rPr>
                <w:rFonts w:ascii="Times New Roman" w:eastAsia="Times New Roman" w:hAnsi="Times New Roman" w:cs="Times New Roman"/>
                <w:b/>
                <w:i/>
                <w:lang w:eastAsia="ru-RU"/>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58CBF190" w14:textId="77777777" w:rsidR="006D464B" w:rsidRPr="003941CF" w:rsidRDefault="006D464B" w:rsidP="006D464B">
            <w:pPr>
              <w:pStyle w:val="western"/>
              <w:rPr>
                <w:b/>
                <w:i/>
                <w:sz w:val="22"/>
                <w:szCs w:val="22"/>
              </w:rPr>
            </w:pPr>
            <w:r w:rsidRPr="003941CF">
              <w:rPr>
                <w:b/>
                <w:i/>
                <w:color w:val="000000"/>
                <w:sz w:val="22"/>
                <w:szCs w:val="22"/>
              </w:rPr>
              <w:t>1 892 211,84</w:t>
            </w:r>
          </w:p>
          <w:p w14:paraId="22CFF17F" w14:textId="5B75FF31" w:rsidR="00E25AE2" w:rsidRPr="003941CF" w:rsidRDefault="00E25AE2" w:rsidP="00BD2951">
            <w:pPr>
              <w:jc w:val="center"/>
              <w:rPr>
                <w:rFonts w:ascii="Times New Roman" w:eastAsia="Times New Roman" w:hAnsi="Times New Roman" w:cs="Times New Roman"/>
                <w:b/>
                <w:i/>
                <w:lang w:eastAsia="ru-RU"/>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Pr>
          <w:p w14:paraId="435CD843" w14:textId="77777777" w:rsidR="006D464B" w:rsidRPr="003941CF" w:rsidRDefault="006D464B" w:rsidP="006D464B">
            <w:pPr>
              <w:pStyle w:val="western"/>
              <w:ind w:right="170"/>
              <w:rPr>
                <w:b/>
                <w:i/>
                <w:sz w:val="22"/>
                <w:szCs w:val="22"/>
              </w:rPr>
            </w:pPr>
            <w:r w:rsidRPr="003941CF">
              <w:rPr>
                <w:b/>
                <w:i/>
                <w:sz w:val="22"/>
                <w:szCs w:val="22"/>
              </w:rPr>
              <w:t>2 308 498,44</w:t>
            </w:r>
          </w:p>
          <w:p w14:paraId="1E706311" w14:textId="46BC5D87" w:rsidR="00E25AE2" w:rsidRPr="003941CF" w:rsidRDefault="00E25AE2" w:rsidP="00BD2951">
            <w:pPr>
              <w:spacing w:after="0" w:line="240" w:lineRule="auto"/>
              <w:ind w:right="170"/>
              <w:jc w:val="center"/>
              <w:rPr>
                <w:rFonts w:ascii="Times New Roman" w:eastAsia="Times New Roman" w:hAnsi="Times New Roman" w:cs="Times New Roman"/>
                <w:b/>
                <w:i/>
                <w:lang w:eastAsia="ru-RU"/>
              </w:rPr>
            </w:pPr>
          </w:p>
        </w:tc>
      </w:tr>
    </w:tbl>
    <w:p w14:paraId="5F7663B5" w14:textId="77777777" w:rsidR="003941CF" w:rsidRDefault="003941CF" w:rsidP="003941CF">
      <w:pPr>
        <w:tabs>
          <w:tab w:val="left" w:pos="0"/>
        </w:tabs>
        <w:spacing w:after="0" w:line="240" w:lineRule="auto"/>
        <w:ind w:left="113" w:right="170" w:hanging="113"/>
        <w:jc w:val="both"/>
        <w:rPr>
          <w:rFonts w:ascii="Times New Roman" w:eastAsia="Times New Roman" w:hAnsi="Times New Roman" w:cs="Times New Roman"/>
          <w:b/>
          <w:sz w:val="24"/>
        </w:rPr>
      </w:pPr>
    </w:p>
    <w:p w14:paraId="79F78AAA" w14:textId="6A6929D3" w:rsidR="00206297" w:rsidRDefault="00206297" w:rsidP="003941CF">
      <w:pPr>
        <w:tabs>
          <w:tab w:val="left" w:pos="0"/>
        </w:tabs>
        <w:spacing w:after="0" w:line="240" w:lineRule="auto"/>
        <w:ind w:left="113" w:right="170" w:hanging="113"/>
        <w:jc w:val="both"/>
        <w:rPr>
          <w:rFonts w:ascii="Times New Roman" w:eastAsia="Times New Roman" w:hAnsi="Times New Roman" w:cs="Times New Roman"/>
          <w:b/>
          <w:sz w:val="24"/>
        </w:rPr>
      </w:pPr>
      <w:r>
        <w:rPr>
          <w:rFonts w:ascii="Times New Roman" w:eastAsia="Times New Roman" w:hAnsi="Times New Roman" w:cs="Times New Roman"/>
          <w:b/>
          <w:sz w:val="24"/>
        </w:rPr>
        <w:t>4. Характеристика товаров</w:t>
      </w:r>
    </w:p>
    <w:p w14:paraId="288F8422" w14:textId="3FC3A0B4" w:rsidR="00206297" w:rsidRDefault="003941CF" w:rsidP="003941CF">
      <w:pPr>
        <w:tabs>
          <w:tab w:val="left" w:pos="0"/>
        </w:tabs>
        <w:spacing w:after="0" w:line="240" w:lineRule="auto"/>
        <w:ind w:right="170"/>
        <w:jc w:val="both"/>
      </w:pPr>
      <w:r>
        <w:rPr>
          <w:rFonts w:ascii="Times New Roman" w:eastAsia="Times New Roman" w:hAnsi="Times New Roman" w:cs="Times New Roman"/>
          <w:color w:val="000000" w:themeColor="text1"/>
          <w:sz w:val="24"/>
        </w:rPr>
        <w:tab/>
      </w:r>
      <w:r w:rsidR="00206297">
        <w:rPr>
          <w:rFonts w:ascii="Times New Roman" w:eastAsia="Times New Roman" w:hAnsi="Times New Roman" w:cs="Times New Roman"/>
          <w:color w:val="000000" w:themeColor="text1"/>
          <w:sz w:val="24"/>
        </w:rPr>
        <w:t>-</w:t>
      </w:r>
      <w:r>
        <w:rPr>
          <w:rFonts w:ascii="Times New Roman" w:eastAsia="Times New Roman" w:hAnsi="Times New Roman" w:cs="Times New Roman"/>
          <w:color w:val="000000" w:themeColor="text1"/>
          <w:sz w:val="24"/>
        </w:rPr>
        <w:t xml:space="preserve"> </w:t>
      </w:r>
      <w:r w:rsidR="00206297">
        <w:rPr>
          <w:rFonts w:ascii="Times New Roman" w:eastAsia="Times New Roman" w:hAnsi="Times New Roman" w:cs="Times New Roman"/>
          <w:color w:val="000000" w:themeColor="text1"/>
          <w:sz w:val="24"/>
        </w:rPr>
        <w:t>все кондитерские изделия выпуска не ранее 30</w:t>
      </w:r>
      <w:r w:rsidR="00BD2951">
        <w:rPr>
          <w:rFonts w:ascii="Times New Roman" w:eastAsia="Times New Roman" w:hAnsi="Times New Roman" w:cs="Times New Roman"/>
          <w:color w:val="000000" w:themeColor="text1"/>
          <w:sz w:val="24"/>
        </w:rPr>
        <w:t>.09.</w:t>
      </w:r>
      <w:r w:rsidR="002D4693">
        <w:rPr>
          <w:rFonts w:ascii="Times New Roman" w:eastAsia="Times New Roman" w:hAnsi="Times New Roman" w:cs="Times New Roman"/>
          <w:color w:val="000000" w:themeColor="text1"/>
          <w:sz w:val="24"/>
        </w:rPr>
        <w:t>202</w:t>
      </w:r>
      <w:r w:rsidR="006D789F">
        <w:rPr>
          <w:rFonts w:ascii="Times New Roman" w:eastAsia="Times New Roman" w:hAnsi="Times New Roman" w:cs="Times New Roman"/>
          <w:color w:val="000000" w:themeColor="text1"/>
          <w:sz w:val="24"/>
        </w:rPr>
        <w:t>6</w:t>
      </w:r>
      <w:r w:rsidR="00206297">
        <w:rPr>
          <w:rFonts w:ascii="Times New Roman" w:eastAsia="Times New Roman" w:hAnsi="Times New Roman" w:cs="Times New Roman"/>
          <w:color w:val="000000" w:themeColor="text1"/>
          <w:sz w:val="24"/>
        </w:rPr>
        <w:t xml:space="preserve"> г.;</w:t>
      </w:r>
    </w:p>
    <w:p w14:paraId="24CCE73E" w14:textId="4954D0D7" w:rsidR="00206297" w:rsidRDefault="003941CF" w:rsidP="003941CF">
      <w:pPr>
        <w:tabs>
          <w:tab w:val="left" w:pos="0"/>
        </w:tabs>
        <w:spacing w:after="0" w:line="240" w:lineRule="auto"/>
        <w:ind w:right="170"/>
        <w:jc w:val="both"/>
        <w:rPr>
          <w:rFonts w:ascii="Times New Roman" w:eastAsia="Times New Roman" w:hAnsi="Times New Roman" w:cs="Times New Roman"/>
          <w:sz w:val="24"/>
        </w:rPr>
      </w:pPr>
      <w:r>
        <w:rPr>
          <w:rFonts w:ascii="Times New Roman" w:eastAsia="Times New Roman" w:hAnsi="Times New Roman" w:cs="Times New Roman"/>
          <w:sz w:val="24"/>
        </w:rPr>
        <w:tab/>
      </w:r>
      <w:r w:rsidR="00206297">
        <w:rPr>
          <w:rFonts w:ascii="Times New Roman" w:eastAsia="Times New Roman" w:hAnsi="Times New Roman" w:cs="Times New Roman"/>
          <w:sz w:val="24"/>
        </w:rPr>
        <w:t>-</w:t>
      </w:r>
      <w:r w:rsidR="00A454D2">
        <w:rPr>
          <w:rFonts w:ascii="Times New Roman" w:eastAsia="Times New Roman" w:hAnsi="Times New Roman" w:cs="Times New Roman"/>
          <w:sz w:val="24"/>
        </w:rPr>
        <w:t> </w:t>
      </w:r>
      <w:r w:rsidR="00206297">
        <w:rPr>
          <w:rFonts w:ascii="Times New Roman" w:eastAsia="Times New Roman" w:hAnsi="Times New Roman" w:cs="Times New Roman"/>
          <w:sz w:val="24"/>
        </w:rPr>
        <w:t>все кондитерские изделия должны быть в индивидуальной упаковке с указанием наименования такого изделия;</w:t>
      </w:r>
    </w:p>
    <w:p w14:paraId="63CFF5A9" w14:textId="53C550B9" w:rsidR="00206297" w:rsidRDefault="003941CF" w:rsidP="003941CF">
      <w:pPr>
        <w:tabs>
          <w:tab w:val="left" w:pos="0"/>
        </w:tabs>
        <w:spacing w:after="0" w:line="240" w:lineRule="auto"/>
        <w:ind w:right="170"/>
        <w:jc w:val="both"/>
        <w:rPr>
          <w:rFonts w:ascii="Times New Roman" w:eastAsia="Times New Roman" w:hAnsi="Times New Roman" w:cs="Times New Roman"/>
          <w:sz w:val="24"/>
        </w:rPr>
      </w:pPr>
      <w:r>
        <w:rPr>
          <w:rFonts w:ascii="Times New Roman" w:eastAsia="Times New Roman" w:hAnsi="Times New Roman" w:cs="Times New Roman"/>
          <w:sz w:val="24"/>
        </w:rPr>
        <w:tab/>
      </w:r>
      <w:r w:rsidR="00206297">
        <w:rPr>
          <w:rFonts w:ascii="Times New Roman" w:eastAsia="Times New Roman" w:hAnsi="Times New Roman" w:cs="Times New Roman"/>
          <w:sz w:val="24"/>
        </w:rPr>
        <w:t>-</w:t>
      </w:r>
      <w:r w:rsidR="00A454D2">
        <w:rPr>
          <w:rFonts w:ascii="Times New Roman" w:eastAsia="Times New Roman" w:hAnsi="Times New Roman" w:cs="Times New Roman"/>
          <w:sz w:val="24"/>
        </w:rPr>
        <w:t> </w:t>
      </w:r>
      <w:r w:rsidR="00206297">
        <w:rPr>
          <w:rFonts w:ascii="Times New Roman" w:eastAsia="Times New Roman" w:hAnsi="Times New Roman" w:cs="Times New Roman"/>
          <w:sz w:val="24"/>
        </w:rPr>
        <w:t>производство, комплектование, хранение, транспортировка продукции на условиях, соответствующих санитарно-гигиеническим нормам и требованиям;</w:t>
      </w:r>
    </w:p>
    <w:p w14:paraId="3C1040D1" w14:textId="6E14CD92" w:rsidR="00206297" w:rsidRDefault="00A454D2" w:rsidP="003941CF">
      <w:pPr>
        <w:tabs>
          <w:tab w:val="left" w:pos="0"/>
        </w:tabs>
        <w:spacing w:after="0" w:line="240" w:lineRule="auto"/>
        <w:ind w:right="170"/>
        <w:jc w:val="both"/>
        <w:rPr>
          <w:rFonts w:ascii="Times New Roman" w:eastAsia="Times New Roman" w:hAnsi="Times New Roman" w:cs="Times New Roman"/>
          <w:sz w:val="24"/>
        </w:rPr>
      </w:pPr>
      <w:r>
        <w:rPr>
          <w:rFonts w:ascii="Times New Roman" w:eastAsia="Times New Roman" w:hAnsi="Times New Roman" w:cs="Times New Roman"/>
          <w:sz w:val="24"/>
        </w:rPr>
        <w:tab/>
      </w:r>
      <w:r w:rsidR="00206297">
        <w:rPr>
          <w:rFonts w:ascii="Times New Roman" w:eastAsia="Times New Roman" w:hAnsi="Times New Roman" w:cs="Times New Roman"/>
          <w:sz w:val="24"/>
        </w:rPr>
        <w:t>-</w:t>
      </w:r>
      <w:r>
        <w:rPr>
          <w:rFonts w:ascii="Times New Roman" w:eastAsia="Times New Roman" w:hAnsi="Times New Roman" w:cs="Times New Roman"/>
          <w:sz w:val="24"/>
        </w:rPr>
        <w:t> </w:t>
      </w:r>
      <w:r w:rsidR="00206297">
        <w:rPr>
          <w:rFonts w:ascii="Times New Roman" w:eastAsia="Times New Roman" w:hAnsi="Times New Roman" w:cs="Times New Roman"/>
          <w:sz w:val="24"/>
        </w:rPr>
        <w:t>кондитерские изделия должны соответствовать требования ТР ТС 021/2011 «О безопасности пищевой продукции», требованиям качества и безопасности, установленными действующими стандартами и правилами (ГОСТ, ГОСТ Р, ТУ и пр.), а в случае их отсутствия аналогичным требованиям, принятым на международном уровне и иметь сертификат соответствия (качества).</w:t>
      </w:r>
    </w:p>
    <w:p w14:paraId="6FA5BADD" w14:textId="2F1F44BD" w:rsidR="002D4693" w:rsidRDefault="002D4693" w:rsidP="00E840C8"/>
    <w:p w14:paraId="5D9CD34F" w14:textId="646376EE" w:rsidR="00A454D2" w:rsidRDefault="00A454D2" w:rsidP="00E840C8"/>
    <w:p w14:paraId="56D6849E" w14:textId="7EAA7A69" w:rsidR="00A454D2" w:rsidRDefault="00A454D2" w:rsidP="00E840C8"/>
    <w:p w14:paraId="6D270641" w14:textId="77777777" w:rsidR="00A454D2" w:rsidRDefault="00A454D2" w:rsidP="00E840C8"/>
    <w:p w14:paraId="43FEB50F" w14:textId="77777777" w:rsidR="002D4693" w:rsidRDefault="002D4693" w:rsidP="00E840C8"/>
    <w:p w14:paraId="1D74D532" w14:textId="77777777" w:rsidR="002D4693" w:rsidRDefault="002D4693" w:rsidP="00E840C8"/>
    <w:p w14:paraId="2623A35A" w14:textId="77777777" w:rsidR="002D4693" w:rsidRDefault="002D4693" w:rsidP="00E840C8"/>
    <w:p w14:paraId="403E7269" w14:textId="77777777" w:rsidR="002D4693" w:rsidRDefault="002D4693" w:rsidP="00E840C8"/>
    <w:p w14:paraId="36B80142" w14:textId="3AFA3327" w:rsidR="002D4693" w:rsidRDefault="004A074C" w:rsidP="00E840C8">
      <w:r>
        <w:t xml:space="preserve"> </w:t>
      </w:r>
    </w:p>
    <w:p w14:paraId="2B89405A" w14:textId="4B7686B9" w:rsidR="004A074C" w:rsidRDefault="004A074C" w:rsidP="00E840C8"/>
    <w:p w14:paraId="1D1B52BB" w14:textId="3C419C83" w:rsidR="004A074C" w:rsidRDefault="004A074C" w:rsidP="00E840C8"/>
    <w:p w14:paraId="3C1E197E" w14:textId="69C4D0AF" w:rsidR="004A074C" w:rsidRDefault="004A074C" w:rsidP="00E840C8"/>
    <w:p w14:paraId="3E86C894" w14:textId="77777777" w:rsidR="004A074C" w:rsidRDefault="004A074C" w:rsidP="00E840C8"/>
    <w:p w14:paraId="4C151605" w14:textId="0D27CC0D" w:rsidR="00E840C8" w:rsidRPr="00BC17E1" w:rsidRDefault="00A454D2" w:rsidP="00BC17E1">
      <w:pPr>
        <w:jc w:val="both"/>
        <w:rPr>
          <w:rFonts w:ascii="Times New Roman" w:hAnsi="Times New Roman" w:cs="Times New Roman"/>
          <w:b/>
          <w:sz w:val="24"/>
          <w:szCs w:val="24"/>
        </w:rPr>
      </w:pPr>
      <w:r>
        <w:rPr>
          <w:rFonts w:ascii="Times New Roman" w:hAnsi="Times New Roman" w:cs="Times New Roman"/>
          <w:b/>
          <w:sz w:val="24"/>
          <w:szCs w:val="24"/>
        </w:rPr>
        <w:tab/>
      </w:r>
      <w:r w:rsidR="00F92C5E" w:rsidRPr="00BC17E1">
        <w:rPr>
          <w:rFonts w:ascii="Times New Roman" w:hAnsi="Times New Roman" w:cs="Times New Roman"/>
          <w:b/>
          <w:sz w:val="24"/>
          <w:szCs w:val="24"/>
        </w:rPr>
        <w:t>Детский новогодний подарок</w:t>
      </w:r>
      <w:r w:rsidR="00A66345" w:rsidRPr="00BC17E1">
        <w:rPr>
          <w:rFonts w:ascii="Times New Roman" w:hAnsi="Times New Roman" w:cs="Times New Roman"/>
          <w:b/>
          <w:sz w:val="24"/>
          <w:szCs w:val="24"/>
        </w:rPr>
        <w:t xml:space="preserve">. </w:t>
      </w:r>
      <w:r w:rsidR="00BD2951" w:rsidRPr="00BC17E1">
        <w:rPr>
          <w:rFonts w:ascii="Times New Roman" w:hAnsi="Times New Roman" w:cs="Times New Roman"/>
          <w:b/>
          <w:sz w:val="24"/>
          <w:szCs w:val="24"/>
        </w:rPr>
        <w:t xml:space="preserve">  </w:t>
      </w:r>
    </w:p>
    <w:p w14:paraId="5FFA9DDF" w14:textId="4ACBB982" w:rsidR="00E840C8" w:rsidRPr="00BC17E1" w:rsidRDefault="00A454D2" w:rsidP="00BC17E1">
      <w:pPr>
        <w:jc w:val="both"/>
        <w:rPr>
          <w:rFonts w:ascii="Times New Roman" w:hAnsi="Times New Roman" w:cs="Times New Roman"/>
          <w:sz w:val="24"/>
          <w:szCs w:val="24"/>
        </w:rPr>
      </w:pPr>
      <w:r>
        <w:rPr>
          <w:rFonts w:ascii="Times New Roman" w:hAnsi="Times New Roman" w:cs="Times New Roman"/>
          <w:sz w:val="24"/>
          <w:szCs w:val="24"/>
        </w:rPr>
        <w:tab/>
      </w:r>
      <w:r w:rsidR="00E840C8" w:rsidRPr="00BC17E1">
        <w:rPr>
          <w:rFonts w:ascii="Times New Roman" w:hAnsi="Times New Roman" w:cs="Times New Roman"/>
          <w:sz w:val="24"/>
          <w:szCs w:val="24"/>
        </w:rPr>
        <w:t>Товар должен содержать:</w:t>
      </w:r>
    </w:p>
    <w:p w14:paraId="11B8966A" w14:textId="250A5147" w:rsidR="00D04175" w:rsidRPr="00A454D2" w:rsidRDefault="00E840C8" w:rsidP="00BC17E1">
      <w:pPr>
        <w:jc w:val="both"/>
        <w:rPr>
          <w:rFonts w:ascii="Times New Roman" w:hAnsi="Times New Roman" w:cs="Times New Roman"/>
          <w:b/>
          <w:i/>
          <w:sz w:val="24"/>
          <w:szCs w:val="24"/>
        </w:rPr>
      </w:pPr>
      <w:r w:rsidRPr="00A454D2">
        <w:rPr>
          <w:rFonts w:ascii="Times New Roman" w:hAnsi="Times New Roman" w:cs="Times New Roman"/>
          <w:b/>
          <w:i/>
          <w:sz w:val="24"/>
          <w:szCs w:val="24"/>
        </w:rPr>
        <w:t>Описание товара:</w:t>
      </w:r>
    </w:p>
    <w:p w14:paraId="6D2B505B" w14:textId="6954B299" w:rsidR="0060432D" w:rsidRPr="00BC17E1" w:rsidRDefault="0060432D" w:rsidP="00BC17E1">
      <w:pPr>
        <w:numPr>
          <w:ilvl w:val="0"/>
          <w:numId w:val="2"/>
        </w:numPr>
        <w:tabs>
          <w:tab w:val="left" w:pos="993"/>
        </w:tabs>
        <w:spacing w:after="0" w:line="240" w:lineRule="auto"/>
        <w:ind w:left="0" w:firstLine="567"/>
        <w:jc w:val="both"/>
        <w:rPr>
          <w:rFonts w:ascii="Times New Roman" w:eastAsia="Calibri" w:hAnsi="Times New Roman" w:cs="Times New Roman"/>
          <w:color w:val="000000"/>
          <w:sz w:val="24"/>
          <w:szCs w:val="24"/>
        </w:rPr>
      </w:pPr>
      <w:r w:rsidRPr="00BC17E1">
        <w:rPr>
          <w:rFonts w:ascii="Times New Roman" w:hAnsi="Times New Roman" w:cs="Times New Roman"/>
          <w:sz w:val="24"/>
          <w:szCs w:val="24"/>
        </w:rPr>
        <w:t>Внешняя упаковка подарка –</w:t>
      </w:r>
      <w:r w:rsidR="006D789F" w:rsidRPr="00BC17E1">
        <w:rPr>
          <w:rFonts w:ascii="Times New Roman" w:hAnsi="Times New Roman" w:cs="Times New Roman"/>
          <w:sz w:val="24"/>
          <w:szCs w:val="24"/>
        </w:rPr>
        <w:t xml:space="preserve"> в виде чемодана. Должен быть выполнен из прочного и гибкого материала полипропилена. Чемодан должен иметь две мягкие резиновые ручки, для переноски в руках, а также эластичную стропу на задней части для удобного и надежного крепления на выдвижную ручку основного чемодана в путешествии. На лицевой части должны быть изображены объемные звезды с 3D- эффектом</w:t>
      </w:r>
      <w:r w:rsidR="00BC17E1">
        <w:rPr>
          <w:rFonts w:ascii="Times New Roman" w:hAnsi="Times New Roman" w:cs="Times New Roman"/>
          <w:sz w:val="24"/>
          <w:szCs w:val="24"/>
        </w:rPr>
        <w:t>, количество не менее</w:t>
      </w:r>
      <w:r w:rsidR="006D789F" w:rsidRPr="00BC17E1">
        <w:rPr>
          <w:rFonts w:ascii="Times New Roman" w:hAnsi="Times New Roman" w:cs="Times New Roman"/>
          <w:sz w:val="24"/>
          <w:szCs w:val="24"/>
        </w:rPr>
        <w:t xml:space="preserve"> 11 штук. На задней части должна быть выдавлена одна большая звезда. Внутренняя часть чемоданчика должна быть отделана прочной тканью бежевого цвета, должен иметь два отделения</w:t>
      </w:r>
      <w:r w:rsidR="003941CF">
        <w:rPr>
          <w:rFonts w:ascii="Times New Roman" w:hAnsi="Times New Roman" w:cs="Times New Roman"/>
          <w:sz w:val="24"/>
          <w:szCs w:val="24"/>
        </w:rPr>
        <w:t>,</w:t>
      </w:r>
      <w:r w:rsidR="006D789F" w:rsidRPr="00BC17E1">
        <w:rPr>
          <w:rFonts w:ascii="Times New Roman" w:hAnsi="Times New Roman" w:cs="Times New Roman"/>
          <w:sz w:val="24"/>
          <w:szCs w:val="24"/>
        </w:rPr>
        <w:t xml:space="preserve"> одно из которых должно полностью закрываться тканевой перегородкой на молнию. Перегородка должна иметь дополнительный сетчатый карман на молнии.</w:t>
      </w:r>
    </w:p>
    <w:p w14:paraId="51FC7229" w14:textId="77777777" w:rsidR="006D789F" w:rsidRPr="00BC17E1" w:rsidRDefault="0060432D" w:rsidP="00BC17E1">
      <w:pPr>
        <w:tabs>
          <w:tab w:val="left" w:pos="993"/>
        </w:tabs>
        <w:spacing w:after="0" w:line="240" w:lineRule="auto"/>
        <w:jc w:val="both"/>
        <w:rPr>
          <w:rFonts w:ascii="Times New Roman" w:eastAsia="Calibri" w:hAnsi="Times New Roman" w:cs="Times New Roman"/>
          <w:color w:val="000000"/>
          <w:sz w:val="24"/>
          <w:szCs w:val="24"/>
        </w:rPr>
      </w:pPr>
      <w:r w:rsidRPr="00BC17E1">
        <w:rPr>
          <w:rFonts w:ascii="Times New Roman" w:eastAsia="Calibri" w:hAnsi="Times New Roman" w:cs="Times New Roman"/>
          <w:color w:val="000000"/>
          <w:sz w:val="24"/>
          <w:szCs w:val="24"/>
        </w:rPr>
        <w:t xml:space="preserve">Упаковка должна соответствовать государственным стандартам, техническим условиям, должна быть пригодной для кондитерских изделий и обеспечить их сохранность при транспортировке и хранении.  </w:t>
      </w:r>
    </w:p>
    <w:p w14:paraId="31B6A6D3" w14:textId="7A19AD8C" w:rsidR="0060432D" w:rsidRPr="00BC17E1" w:rsidRDefault="0060432D" w:rsidP="00BC17E1">
      <w:pPr>
        <w:tabs>
          <w:tab w:val="left" w:pos="993"/>
        </w:tabs>
        <w:spacing w:after="0" w:line="240" w:lineRule="auto"/>
        <w:jc w:val="both"/>
        <w:rPr>
          <w:rFonts w:ascii="Times New Roman" w:eastAsia="Calibri" w:hAnsi="Times New Roman" w:cs="Times New Roman"/>
          <w:color w:val="000000"/>
          <w:sz w:val="24"/>
          <w:szCs w:val="24"/>
        </w:rPr>
      </w:pPr>
      <w:r w:rsidRPr="00BC17E1">
        <w:rPr>
          <w:rFonts w:ascii="Times New Roman" w:eastAsia="Calibri" w:hAnsi="Times New Roman" w:cs="Times New Roman"/>
          <w:color w:val="000000"/>
          <w:sz w:val="24"/>
          <w:szCs w:val="24"/>
        </w:rPr>
        <w:t>Упаковка должна быть изготовлена из материалов, разрешенных для упаковывания пищевых продуктов, в установленном порядке. Размер: высота не менее 2</w:t>
      </w:r>
      <w:r w:rsidR="006D789F" w:rsidRPr="00BC17E1">
        <w:rPr>
          <w:rFonts w:ascii="Times New Roman" w:eastAsia="Calibri" w:hAnsi="Times New Roman" w:cs="Times New Roman"/>
          <w:color w:val="000000"/>
          <w:sz w:val="24"/>
          <w:szCs w:val="24"/>
        </w:rPr>
        <w:t>2</w:t>
      </w:r>
      <w:r w:rsidRPr="00BC17E1">
        <w:rPr>
          <w:rFonts w:ascii="Times New Roman" w:eastAsia="Calibri" w:hAnsi="Times New Roman" w:cs="Times New Roman"/>
          <w:color w:val="000000"/>
          <w:sz w:val="24"/>
          <w:szCs w:val="24"/>
        </w:rPr>
        <w:t xml:space="preserve"> см х длина не менее </w:t>
      </w:r>
      <w:r w:rsidR="006D789F" w:rsidRPr="00BC17E1">
        <w:rPr>
          <w:rFonts w:ascii="Times New Roman" w:eastAsia="Calibri" w:hAnsi="Times New Roman" w:cs="Times New Roman"/>
          <w:color w:val="000000"/>
          <w:sz w:val="24"/>
          <w:szCs w:val="24"/>
        </w:rPr>
        <w:t>31</w:t>
      </w:r>
      <w:r w:rsidRPr="00BC17E1">
        <w:rPr>
          <w:rFonts w:ascii="Times New Roman" w:eastAsia="Calibri" w:hAnsi="Times New Roman" w:cs="Times New Roman"/>
          <w:color w:val="000000"/>
          <w:sz w:val="24"/>
          <w:szCs w:val="24"/>
        </w:rPr>
        <w:t xml:space="preserve"> см х ширина не менее1</w:t>
      </w:r>
      <w:r w:rsidR="006D789F" w:rsidRPr="00BC17E1">
        <w:rPr>
          <w:rFonts w:ascii="Times New Roman" w:eastAsia="Calibri" w:hAnsi="Times New Roman" w:cs="Times New Roman"/>
          <w:color w:val="000000"/>
          <w:sz w:val="24"/>
          <w:szCs w:val="24"/>
        </w:rPr>
        <w:t>5,5</w:t>
      </w:r>
      <w:r w:rsidRPr="00BC17E1">
        <w:rPr>
          <w:rFonts w:ascii="Times New Roman" w:eastAsia="Calibri" w:hAnsi="Times New Roman" w:cs="Times New Roman"/>
          <w:color w:val="000000"/>
          <w:sz w:val="24"/>
          <w:szCs w:val="24"/>
        </w:rPr>
        <w:t xml:space="preserve"> см. Соответствует ГОСТ 33781-2016, ТР ТС 005/2011 «О безопасности упаковки».</w:t>
      </w:r>
    </w:p>
    <w:p w14:paraId="512B9CF3" w14:textId="72596512" w:rsidR="006B05A3" w:rsidRPr="00357405" w:rsidRDefault="0060432D" w:rsidP="00357405">
      <w:pPr>
        <w:jc w:val="both"/>
        <w:rPr>
          <w:rFonts w:ascii="Times New Roman" w:hAnsi="Times New Roman" w:cs="Times New Roman"/>
          <w:sz w:val="24"/>
          <w:szCs w:val="24"/>
        </w:rPr>
      </w:pPr>
      <w:r w:rsidRPr="00BC17E1">
        <w:rPr>
          <w:rFonts w:ascii="Times New Roman" w:eastAsia="Calibri" w:hAnsi="Times New Roman" w:cs="Times New Roman"/>
          <w:sz w:val="24"/>
          <w:szCs w:val="24"/>
        </w:rPr>
        <w:t xml:space="preserve">            2. </w:t>
      </w:r>
      <w:r w:rsidR="00357405" w:rsidRPr="00357405">
        <w:rPr>
          <w:rFonts w:ascii="Times New Roman" w:hAnsi="Times New Roman" w:cs="Times New Roman"/>
          <w:sz w:val="24"/>
          <w:szCs w:val="24"/>
        </w:rPr>
        <w:t>Мягконабивное изделие в форме животного</w:t>
      </w:r>
      <w:r w:rsidR="00357405">
        <w:rPr>
          <w:rFonts w:ascii="Times New Roman" w:hAnsi="Times New Roman" w:cs="Times New Roman"/>
          <w:sz w:val="24"/>
          <w:szCs w:val="24"/>
        </w:rPr>
        <w:t xml:space="preserve"> – Овца - символ 2027 года</w:t>
      </w:r>
      <w:r w:rsidR="00357405" w:rsidRPr="00357405">
        <w:rPr>
          <w:rFonts w:ascii="Times New Roman" w:hAnsi="Times New Roman" w:cs="Times New Roman"/>
          <w:sz w:val="24"/>
          <w:szCs w:val="24"/>
        </w:rPr>
        <w:t xml:space="preserve">, совмещающее функции декоративной игрушки и ёмкости для хранения. В корпусе предусмотрена скрытая полость, закрывающаяся на застёжку-молнию, расположенную по контуру спинки или брюшной части. Габариты </w:t>
      </w:r>
      <w:r w:rsidR="00357405">
        <w:rPr>
          <w:rFonts w:ascii="Times New Roman" w:hAnsi="Times New Roman" w:cs="Times New Roman"/>
          <w:sz w:val="24"/>
          <w:szCs w:val="24"/>
        </w:rPr>
        <w:t xml:space="preserve">должны </w:t>
      </w:r>
      <w:r w:rsidR="00357405" w:rsidRPr="00357405">
        <w:rPr>
          <w:rFonts w:ascii="Times New Roman" w:hAnsi="Times New Roman" w:cs="Times New Roman"/>
          <w:sz w:val="24"/>
          <w:szCs w:val="24"/>
        </w:rPr>
        <w:t>позво</w:t>
      </w:r>
      <w:r w:rsidR="00357405">
        <w:rPr>
          <w:rFonts w:ascii="Times New Roman" w:hAnsi="Times New Roman" w:cs="Times New Roman"/>
          <w:sz w:val="24"/>
          <w:szCs w:val="24"/>
        </w:rPr>
        <w:t>лить</w:t>
      </w:r>
      <w:r w:rsidR="00357405" w:rsidRPr="00357405">
        <w:rPr>
          <w:rFonts w:ascii="Times New Roman" w:hAnsi="Times New Roman" w:cs="Times New Roman"/>
          <w:sz w:val="24"/>
          <w:szCs w:val="24"/>
        </w:rPr>
        <w:t xml:space="preserve"> размещать сложенные текстильные изделия (пижамы, бельё, мелкую одежду).</w:t>
      </w:r>
      <w:r w:rsidR="006B05A3" w:rsidRPr="00357405">
        <w:rPr>
          <w:rFonts w:ascii="Times New Roman" w:hAnsi="Times New Roman" w:cs="Times New Roman"/>
          <w:sz w:val="24"/>
          <w:szCs w:val="24"/>
        </w:rPr>
        <w:t xml:space="preserve"> Должна быть выполнена из кудрявого плюша вельбоа, длина ворса</w:t>
      </w:r>
      <w:r w:rsidR="006B05A3" w:rsidRPr="00BC17E1">
        <w:rPr>
          <w:rFonts w:ascii="Times New Roman" w:hAnsi="Times New Roman" w:cs="Times New Roman"/>
          <w:sz w:val="24"/>
          <w:szCs w:val="24"/>
        </w:rPr>
        <w:t xml:space="preserve"> не менее 5 мм.  Размер: длина</w:t>
      </w:r>
      <w:r w:rsidR="00BC17E1">
        <w:rPr>
          <w:rFonts w:ascii="Times New Roman" w:hAnsi="Times New Roman" w:cs="Times New Roman"/>
          <w:sz w:val="24"/>
          <w:szCs w:val="24"/>
        </w:rPr>
        <w:t xml:space="preserve"> </w:t>
      </w:r>
      <w:r w:rsidR="00BC17E1" w:rsidRPr="00BC17E1">
        <w:rPr>
          <w:rFonts w:ascii="Times New Roman" w:hAnsi="Times New Roman" w:cs="Times New Roman"/>
          <w:sz w:val="24"/>
          <w:szCs w:val="24"/>
        </w:rPr>
        <w:t>не менее</w:t>
      </w:r>
      <w:r w:rsidR="006B05A3" w:rsidRPr="00BC17E1">
        <w:rPr>
          <w:rFonts w:ascii="Times New Roman" w:hAnsi="Times New Roman" w:cs="Times New Roman"/>
          <w:sz w:val="24"/>
          <w:szCs w:val="24"/>
        </w:rPr>
        <w:t xml:space="preserve"> 47 см. от головы до конца туловища, включая хвос</w:t>
      </w:r>
      <w:r w:rsidR="00357405">
        <w:rPr>
          <w:rFonts w:ascii="Times New Roman" w:hAnsi="Times New Roman" w:cs="Times New Roman"/>
          <w:sz w:val="24"/>
          <w:szCs w:val="24"/>
        </w:rPr>
        <w:t>т</w:t>
      </w:r>
      <w:r w:rsidR="006B05A3" w:rsidRPr="00BC17E1">
        <w:rPr>
          <w:rFonts w:ascii="Times New Roman" w:hAnsi="Times New Roman" w:cs="Times New Roman"/>
          <w:sz w:val="24"/>
          <w:szCs w:val="24"/>
        </w:rPr>
        <w:t>, высота изделия не менее 36 см от головы до конца туловища, включая ножки. Ножки должны быть выполнены из коротковорсного плюш вельбоа, высота ворса не менее 1,5 мм.  На голове должны быть предусмотрены чёрные глаз</w:t>
      </w:r>
      <w:r w:rsidR="00357405">
        <w:rPr>
          <w:rFonts w:ascii="Times New Roman" w:hAnsi="Times New Roman" w:cs="Times New Roman"/>
          <w:sz w:val="24"/>
          <w:szCs w:val="24"/>
        </w:rPr>
        <w:t>а</w:t>
      </w:r>
      <w:r w:rsidR="006B05A3" w:rsidRPr="00BC17E1">
        <w:rPr>
          <w:rFonts w:ascii="Times New Roman" w:hAnsi="Times New Roman" w:cs="Times New Roman"/>
          <w:sz w:val="24"/>
          <w:szCs w:val="24"/>
        </w:rPr>
        <w:t>, выполненные из пластика, вышитый нос, пришитые уши размер не менее 11 см. Расцветка изделия должна имитировать натуральный окрас овечки: светло молочный оттенок. Передняя половина должна быть украшена декоративным карманом, выполненным методом жаккардового плетения. Размер кармана не менее 6,5*6,5 см. Дизайн согласовывается с заказчиком.</w:t>
      </w:r>
      <w:r w:rsidR="00BC17E1">
        <w:rPr>
          <w:rFonts w:ascii="Times New Roman" w:hAnsi="Times New Roman" w:cs="Times New Roman"/>
          <w:sz w:val="24"/>
          <w:szCs w:val="24"/>
        </w:rPr>
        <w:t xml:space="preserve"> </w:t>
      </w:r>
      <w:r w:rsidR="006B05A3" w:rsidRPr="00BC17E1">
        <w:rPr>
          <w:rFonts w:ascii="Times New Roman" w:hAnsi="Times New Roman" w:cs="Times New Roman"/>
          <w:sz w:val="24"/>
          <w:szCs w:val="24"/>
        </w:rPr>
        <w:t>Должна сохранять форму при сжатии и быть устойчивой к деформации. Тело игрушки должно быть набито синтепухом. Игрушка должна быть произведена в России.</w:t>
      </w:r>
      <w:r w:rsidR="00BC17E1">
        <w:rPr>
          <w:rFonts w:ascii="Times New Roman" w:hAnsi="Times New Roman" w:cs="Times New Roman"/>
          <w:sz w:val="24"/>
          <w:szCs w:val="24"/>
        </w:rPr>
        <w:t xml:space="preserve"> </w:t>
      </w:r>
      <w:r w:rsidRPr="00BC17E1">
        <w:rPr>
          <w:rFonts w:ascii="Times New Roman" w:eastAsia="Calibri" w:hAnsi="Times New Roman" w:cs="Times New Roman"/>
          <w:sz w:val="24"/>
          <w:szCs w:val="24"/>
        </w:rPr>
        <w:t>Соответствует ТР ТС 007/2011 «О безопасности продукции, предназначенной для детей и подростков».</w:t>
      </w:r>
    </w:p>
    <w:p w14:paraId="0BC7D2B3" w14:textId="11D2B24C" w:rsidR="0060432D" w:rsidRPr="00BC17E1" w:rsidRDefault="0060432D" w:rsidP="00BC17E1">
      <w:pPr>
        <w:jc w:val="both"/>
        <w:rPr>
          <w:rFonts w:ascii="Times New Roman" w:hAnsi="Times New Roman" w:cs="Times New Roman"/>
          <w:sz w:val="24"/>
          <w:szCs w:val="24"/>
        </w:rPr>
      </w:pPr>
      <w:r w:rsidRPr="00BC17E1">
        <w:rPr>
          <w:rFonts w:ascii="Times New Roman" w:hAnsi="Times New Roman" w:cs="Times New Roman"/>
          <w:sz w:val="24"/>
          <w:szCs w:val="24"/>
        </w:rPr>
        <w:t xml:space="preserve">   </w:t>
      </w:r>
      <w:r w:rsidR="00A454D2">
        <w:rPr>
          <w:rFonts w:ascii="Times New Roman" w:hAnsi="Times New Roman" w:cs="Times New Roman"/>
          <w:sz w:val="24"/>
          <w:szCs w:val="24"/>
        </w:rPr>
        <w:tab/>
        <w:t xml:space="preserve"> </w:t>
      </w:r>
      <w:r w:rsidRPr="00BC17E1">
        <w:rPr>
          <w:rFonts w:ascii="Times New Roman" w:hAnsi="Times New Roman" w:cs="Times New Roman"/>
          <w:sz w:val="24"/>
          <w:szCs w:val="24"/>
        </w:rPr>
        <w:t xml:space="preserve">3. </w:t>
      </w:r>
      <w:r w:rsidR="00A96C1B" w:rsidRPr="00BC17E1">
        <w:rPr>
          <w:rFonts w:ascii="Times New Roman" w:hAnsi="Times New Roman" w:cs="Times New Roman"/>
          <w:sz w:val="24"/>
          <w:szCs w:val="24"/>
        </w:rPr>
        <w:t>Настольная игра «Успешный Фермер» должна быть для 2-4 игроков, продолжительностью от 20 до 40 минут. Игра должна быть упакована в коробку из кашированного картона с односторонней полноцветной печатью и матовой ламинацией. Размер: высота не менее 20,5 см х длина не менее 16 см ширина не менее 4,5</w:t>
      </w:r>
      <w:r w:rsidR="00357405">
        <w:rPr>
          <w:rFonts w:ascii="Times New Roman" w:hAnsi="Times New Roman" w:cs="Times New Roman"/>
          <w:sz w:val="24"/>
          <w:szCs w:val="24"/>
        </w:rPr>
        <w:t xml:space="preserve"> </w:t>
      </w:r>
      <w:r w:rsidR="00A96C1B" w:rsidRPr="00BC17E1">
        <w:rPr>
          <w:rFonts w:ascii="Times New Roman" w:hAnsi="Times New Roman" w:cs="Times New Roman"/>
          <w:sz w:val="24"/>
          <w:szCs w:val="24"/>
        </w:rPr>
        <w:t xml:space="preserve">см. Должна быть затянута плёнкой. Игровое поле должно быть размером длина не менее 41 </w:t>
      </w:r>
      <w:r w:rsidR="00357405">
        <w:rPr>
          <w:rFonts w:ascii="Times New Roman" w:hAnsi="Times New Roman" w:cs="Times New Roman"/>
          <w:sz w:val="24"/>
          <w:szCs w:val="24"/>
        </w:rPr>
        <w:t>с</w:t>
      </w:r>
      <w:r w:rsidR="00A96C1B" w:rsidRPr="00BC17E1">
        <w:rPr>
          <w:rFonts w:ascii="Times New Roman" w:hAnsi="Times New Roman" w:cs="Times New Roman"/>
          <w:sz w:val="24"/>
          <w:szCs w:val="24"/>
        </w:rPr>
        <w:t>м х ширина не менее 30</w:t>
      </w:r>
      <w:r w:rsidR="00357405">
        <w:rPr>
          <w:rFonts w:ascii="Times New Roman" w:hAnsi="Times New Roman" w:cs="Times New Roman"/>
          <w:sz w:val="24"/>
          <w:szCs w:val="24"/>
        </w:rPr>
        <w:t xml:space="preserve"> с</w:t>
      </w:r>
      <w:r w:rsidR="00A96C1B" w:rsidRPr="00BC17E1">
        <w:rPr>
          <w:rFonts w:ascii="Times New Roman" w:hAnsi="Times New Roman" w:cs="Times New Roman"/>
          <w:sz w:val="24"/>
          <w:szCs w:val="24"/>
        </w:rPr>
        <w:t>м, в разложенном виде, должно быть выполнено из переплетного картона, с односторонней полноцветной печатью и матовой ламинацией. В комплектацию игры так же должен входить игровой кубик: размер 1</w:t>
      </w:r>
      <w:r w:rsidR="00357405">
        <w:rPr>
          <w:rFonts w:ascii="Times New Roman" w:hAnsi="Times New Roman" w:cs="Times New Roman"/>
          <w:sz w:val="24"/>
          <w:szCs w:val="24"/>
        </w:rPr>
        <w:t>,</w:t>
      </w:r>
      <w:r w:rsidR="00A96C1B" w:rsidRPr="00BC17E1">
        <w:rPr>
          <w:rFonts w:ascii="Times New Roman" w:hAnsi="Times New Roman" w:cs="Times New Roman"/>
          <w:sz w:val="24"/>
          <w:szCs w:val="24"/>
        </w:rPr>
        <w:t>6</w:t>
      </w:r>
      <w:r w:rsidR="00357405">
        <w:rPr>
          <w:rFonts w:ascii="Times New Roman" w:hAnsi="Times New Roman" w:cs="Times New Roman"/>
          <w:sz w:val="24"/>
          <w:szCs w:val="24"/>
        </w:rPr>
        <w:t xml:space="preserve"> см</w:t>
      </w:r>
      <w:r w:rsidR="00A96C1B" w:rsidRPr="00BC17E1">
        <w:rPr>
          <w:rFonts w:ascii="Times New Roman" w:hAnsi="Times New Roman" w:cs="Times New Roman"/>
          <w:sz w:val="24"/>
          <w:szCs w:val="24"/>
        </w:rPr>
        <w:t>, должен быть выполнен из прозрачного зелёного пластика и 4 игровые фишки, должны быть выполнены из оргстекла разных цветов в виде: фермера, коровы, трактора и овечки. Песочные часы должны быть рассчитаны на 30 секунд. Карточки условий должны быть размером: длина не менее 8</w:t>
      </w:r>
      <w:r w:rsidR="00357405">
        <w:rPr>
          <w:rFonts w:ascii="Times New Roman" w:hAnsi="Times New Roman" w:cs="Times New Roman"/>
          <w:sz w:val="24"/>
          <w:szCs w:val="24"/>
        </w:rPr>
        <w:t>,</w:t>
      </w:r>
      <w:r w:rsidR="00A96C1B" w:rsidRPr="00BC17E1">
        <w:rPr>
          <w:rFonts w:ascii="Times New Roman" w:hAnsi="Times New Roman" w:cs="Times New Roman"/>
          <w:sz w:val="24"/>
          <w:szCs w:val="24"/>
        </w:rPr>
        <w:t xml:space="preserve">5 </w:t>
      </w:r>
      <w:r w:rsidR="00357405">
        <w:rPr>
          <w:rFonts w:ascii="Times New Roman" w:hAnsi="Times New Roman" w:cs="Times New Roman"/>
          <w:sz w:val="24"/>
          <w:szCs w:val="24"/>
        </w:rPr>
        <w:t>с</w:t>
      </w:r>
      <w:r w:rsidR="00A96C1B" w:rsidRPr="00BC17E1">
        <w:rPr>
          <w:rFonts w:ascii="Times New Roman" w:hAnsi="Times New Roman" w:cs="Times New Roman"/>
          <w:sz w:val="24"/>
          <w:szCs w:val="24"/>
        </w:rPr>
        <w:t>м х ширина не менее 5</w:t>
      </w:r>
      <w:r w:rsidR="00357405">
        <w:rPr>
          <w:rFonts w:ascii="Times New Roman" w:hAnsi="Times New Roman" w:cs="Times New Roman"/>
          <w:sz w:val="24"/>
          <w:szCs w:val="24"/>
        </w:rPr>
        <w:t>,</w:t>
      </w:r>
      <w:r w:rsidR="00A96C1B" w:rsidRPr="00BC17E1">
        <w:rPr>
          <w:rFonts w:ascii="Times New Roman" w:hAnsi="Times New Roman" w:cs="Times New Roman"/>
          <w:sz w:val="24"/>
          <w:szCs w:val="24"/>
        </w:rPr>
        <w:t xml:space="preserve">5 </w:t>
      </w:r>
      <w:r w:rsidR="00357405">
        <w:rPr>
          <w:rFonts w:ascii="Times New Roman" w:hAnsi="Times New Roman" w:cs="Times New Roman"/>
          <w:sz w:val="24"/>
          <w:szCs w:val="24"/>
        </w:rPr>
        <w:t>с</w:t>
      </w:r>
      <w:r w:rsidR="00A96C1B" w:rsidRPr="00BC17E1">
        <w:rPr>
          <w:rFonts w:ascii="Times New Roman" w:hAnsi="Times New Roman" w:cs="Times New Roman"/>
          <w:sz w:val="24"/>
          <w:szCs w:val="24"/>
        </w:rPr>
        <w:t xml:space="preserve">м, в кол-ве </w:t>
      </w:r>
      <w:r w:rsidR="00357405">
        <w:rPr>
          <w:rFonts w:ascii="Times New Roman" w:hAnsi="Times New Roman" w:cs="Times New Roman"/>
          <w:sz w:val="24"/>
          <w:szCs w:val="24"/>
        </w:rPr>
        <w:t xml:space="preserve">не менее </w:t>
      </w:r>
      <w:r w:rsidR="00A96C1B" w:rsidRPr="00BC17E1">
        <w:rPr>
          <w:rFonts w:ascii="Times New Roman" w:hAnsi="Times New Roman" w:cs="Times New Roman"/>
          <w:sz w:val="24"/>
          <w:szCs w:val="24"/>
        </w:rPr>
        <w:t>15шт, плотностью не менее 250-275</w:t>
      </w:r>
      <w:r w:rsidR="00357405">
        <w:rPr>
          <w:rFonts w:ascii="Times New Roman" w:hAnsi="Times New Roman" w:cs="Times New Roman"/>
          <w:sz w:val="24"/>
          <w:szCs w:val="24"/>
        </w:rPr>
        <w:t xml:space="preserve"> </w:t>
      </w:r>
      <w:r w:rsidR="00A96C1B" w:rsidRPr="00BC17E1">
        <w:rPr>
          <w:rFonts w:ascii="Times New Roman" w:hAnsi="Times New Roman" w:cs="Times New Roman"/>
          <w:sz w:val="24"/>
          <w:szCs w:val="24"/>
        </w:rPr>
        <w:t>гр, с двусторонней цветной печатью и двусторонней матовой ламинацией со скругленными углами. Карточки объяснений, должны быть размером: длина не менее 8</w:t>
      </w:r>
      <w:r w:rsidR="00357405">
        <w:rPr>
          <w:rFonts w:ascii="Times New Roman" w:hAnsi="Times New Roman" w:cs="Times New Roman"/>
          <w:sz w:val="24"/>
          <w:szCs w:val="24"/>
        </w:rPr>
        <w:t>,</w:t>
      </w:r>
      <w:r w:rsidR="00A96C1B" w:rsidRPr="00BC17E1">
        <w:rPr>
          <w:rFonts w:ascii="Times New Roman" w:hAnsi="Times New Roman" w:cs="Times New Roman"/>
          <w:sz w:val="24"/>
          <w:szCs w:val="24"/>
        </w:rPr>
        <w:t xml:space="preserve">5 </w:t>
      </w:r>
      <w:r w:rsidR="00357405">
        <w:rPr>
          <w:rFonts w:ascii="Times New Roman" w:hAnsi="Times New Roman" w:cs="Times New Roman"/>
          <w:sz w:val="24"/>
          <w:szCs w:val="24"/>
        </w:rPr>
        <w:t>с</w:t>
      </w:r>
      <w:r w:rsidR="00A96C1B" w:rsidRPr="00BC17E1">
        <w:rPr>
          <w:rFonts w:ascii="Times New Roman" w:hAnsi="Times New Roman" w:cs="Times New Roman"/>
          <w:sz w:val="24"/>
          <w:szCs w:val="24"/>
        </w:rPr>
        <w:t>м х ширина не менее 5</w:t>
      </w:r>
      <w:r w:rsidR="00357405">
        <w:rPr>
          <w:rFonts w:ascii="Times New Roman" w:hAnsi="Times New Roman" w:cs="Times New Roman"/>
          <w:sz w:val="24"/>
          <w:szCs w:val="24"/>
        </w:rPr>
        <w:t>,</w:t>
      </w:r>
      <w:r w:rsidR="00A96C1B" w:rsidRPr="00BC17E1">
        <w:rPr>
          <w:rFonts w:ascii="Times New Roman" w:hAnsi="Times New Roman" w:cs="Times New Roman"/>
          <w:sz w:val="24"/>
          <w:szCs w:val="24"/>
        </w:rPr>
        <w:t xml:space="preserve">5 </w:t>
      </w:r>
      <w:r w:rsidR="0083630C">
        <w:rPr>
          <w:rFonts w:ascii="Times New Roman" w:hAnsi="Times New Roman" w:cs="Times New Roman"/>
          <w:sz w:val="24"/>
          <w:szCs w:val="24"/>
        </w:rPr>
        <w:t>с</w:t>
      </w:r>
      <w:r w:rsidR="00A96C1B" w:rsidRPr="00BC17E1">
        <w:rPr>
          <w:rFonts w:ascii="Times New Roman" w:hAnsi="Times New Roman" w:cs="Times New Roman"/>
          <w:sz w:val="24"/>
          <w:szCs w:val="24"/>
        </w:rPr>
        <w:t>м, и кол-вом не менее 40 шт, плотностью материала не менее 250-275</w:t>
      </w:r>
      <w:r w:rsidR="0083630C">
        <w:rPr>
          <w:rFonts w:ascii="Times New Roman" w:hAnsi="Times New Roman" w:cs="Times New Roman"/>
          <w:sz w:val="24"/>
          <w:szCs w:val="24"/>
        </w:rPr>
        <w:t xml:space="preserve"> </w:t>
      </w:r>
      <w:r w:rsidR="00A96C1B" w:rsidRPr="00BC17E1">
        <w:rPr>
          <w:rFonts w:ascii="Times New Roman" w:hAnsi="Times New Roman" w:cs="Times New Roman"/>
          <w:sz w:val="24"/>
          <w:szCs w:val="24"/>
        </w:rPr>
        <w:t>гр, с двусторонней цветной печатью и двусторонней матовой ламинацией со скруглёнными углами. Карточек «Деньги» должно быть</w:t>
      </w:r>
      <w:r w:rsidR="0083630C">
        <w:rPr>
          <w:rFonts w:ascii="Times New Roman" w:hAnsi="Times New Roman" w:cs="Times New Roman"/>
          <w:sz w:val="24"/>
          <w:szCs w:val="24"/>
        </w:rPr>
        <w:t xml:space="preserve"> не менее</w:t>
      </w:r>
      <w:r w:rsidR="00A96C1B" w:rsidRPr="00BC17E1">
        <w:rPr>
          <w:rFonts w:ascii="Times New Roman" w:hAnsi="Times New Roman" w:cs="Times New Roman"/>
          <w:sz w:val="24"/>
          <w:szCs w:val="24"/>
        </w:rPr>
        <w:t xml:space="preserve"> 72 шт, (номинал 1,2,5) размером</w:t>
      </w:r>
      <w:r w:rsidR="00321CB7" w:rsidRPr="00BC17E1">
        <w:rPr>
          <w:rFonts w:ascii="Times New Roman" w:hAnsi="Times New Roman" w:cs="Times New Roman"/>
          <w:sz w:val="24"/>
          <w:szCs w:val="24"/>
        </w:rPr>
        <w:t>: длина не менее</w:t>
      </w:r>
      <w:r w:rsidR="00A96C1B" w:rsidRPr="00BC17E1">
        <w:rPr>
          <w:rFonts w:ascii="Times New Roman" w:hAnsi="Times New Roman" w:cs="Times New Roman"/>
          <w:sz w:val="24"/>
          <w:szCs w:val="24"/>
        </w:rPr>
        <w:t xml:space="preserve"> 8</w:t>
      </w:r>
      <w:r w:rsidR="0083630C">
        <w:rPr>
          <w:rFonts w:ascii="Times New Roman" w:hAnsi="Times New Roman" w:cs="Times New Roman"/>
          <w:sz w:val="24"/>
          <w:szCs w:val="24"/>
        </w:rPr>
        <w:t>,</w:t>
      </w:r>
      <w:r w:rsidR="00A96C1B" w:rsidRPr="00BC17E1">
        <w:rPr>
          <w:rFonts w:ascii="Times New Roman" w:hAnsi="Times New Roman" w:cs="Times New Roman"/>
          <w:sz w:val="24"/>
          <w:szCs w:val="24"/>
        </w:rPr>
        <w:t>5</w:t>
      </w:r>
      <w:r w:rsidR="00321CB7" w:rsidRPr="00BC17E1">
        <w:rPr>
          <w:rFonts w:ascii="Times New Roman" w:hAnsi="Times New Roman" w:cs="Times New Roman"/>
          <w:sz w:val="24"/>
          <w:szCs w:val="24"/>
        </w:rPr>
        <w:t xml:space="preserve"> см х ширина не менее </w:t>
      </w:r>
      <w:r w:rsidR="00A96C1B" w:rsidRPr="00BC17E1">
        <w:rPr>
          <w:rFonts w:ascii="Times New Roman" w:hAnsi="Times New Roman" w:cs="Times New Roman"/>
          <w:sz w:val="24"/>
          <w:szCs w:val="24"/>
        </w:rPr>
        <w:t>4</w:t>
      </w:r>
      <w:r w:rsidR="0083630C">
        <w:rPr>
          <w:rFonts w:ascii="Times New Roman" w:hAnsi="Times New Roman" w:cs="Times New Roman"/>
          <w:sz w:val="24"/>
          <w:szCs w:val="24"/>
        </w:rPr>
        <w:t>,</w:t>
      </w:r>
      <w:r w:rsidR="00A96C1B" w:rsidRPr="00BC17E1">
        <w:rPr>
          <w:rFonts w:ascii="Times New Roman" w:hAnsi="Times New Roman" w:cs="Times New Roman"/>
          <w:sz w:val="24"/>
          <w:szCs w:val="24"/>
        </w:rPr>
        <w:t>5 мм, печать 4</w:t>
      </w:r>
      <w:r w:rsidR="0083630C">
        <w:rPr>
          <w:rFonts w:ascii="Times New Roman" w:hAnsi="Times New Roman" w:cs="Times New Roman"/>
          <w:sz w:val="24"/>
          <w:szCs w:val="24"/>
        </w:rPr>
        <w:t>х</w:t>
      </w:r>
      <w:r w:rsidR="00A96C1B" w:rsidRPr="00BC17E1">
        <w:rPr>
          <w:rFonts w:ascii="Times New Roman" w:hAnsi="Times New Roman" w:cs="Times New Roman"/>
          <w:sz w:val="24"/>
          <w:szCs w:val="24"/>
        </w:rPr>
        <w:t>4 (двусторонняя полноцветная печать</w:t>
      </w:r>
      <w:r w:rsidR="00321CB7" w:rsidRPr="00BC17E1">
        <w:rPr>
          <w:rFonts w:ascii="Times New Roman" w:hAnsi="Times New Roman" w:cs="Times New Roman"/>
          <w:sz w:val="24"/>
          <w:szCs w:val="24"/>
        </w:rPr>
        <w:t>)</w:t>
      </w:r>
      <w:r w:rsidR="00A96C1B" w:rsidRPr="00BC17E1">
        <w:rPr>
          <w:rFonts w:ascii="Times New Roman" w:hAnsi="Times New Roman" w:cs="Times New Roman"/>
          <w:sz w:val="24"/>
          <w:szCs w:val="24"/>
        </w:rPr>
        <w:t>. Правила должны быть размером</w:t>
      </w:r>
      <w:r w:rsidR="00321CB7" w:rsidRPr="00BC17E1">
        <w:rPr>
          <w:rFonts w:ascii="Times New Roman" w:hAnsi="Times New Roman" w:cs="Times New Roman"/>
          <w:sz w:val="24"/>
          <w:szCs w:val="24"/>
        </w:rPr>
        <w:t>: не менее формат</w:t>
      </w:r>
      <w:r w:rsidR="00A96C1B" w:rsidRPr="00BC17E1">
        <w:rPr>
          <w:rFonts w:ascii="Times New Roman" w:hAnsi="Times New Roman" w:cs="Times New Roman"/>
          <w:sz w:val="24"/>
          <w:szCs w:val="24"/>
        </w:rPr>
        <w:t xml:space="preserve"> А4</w:t>
      </w:r>
      <w:r w:rsidR="0083630C">
        <w:rPr>
          <w:rFonts w:ascii="Times New Roman" w:hAnsi="Times New Roman" w:cs="Times New Roman"/>
          <w:sz w:val="24"/>
          <w:szCs w:val="24"/>
        </w:rPr>
        <w:t xml:space="preserve"> </w:t>
      </w:r>
      <w:r w:rsidR="00A96C1B" w:rsidRPr="00BC17E1">
        <w:rPr>
          <w:rFonts w:ascii="Times New Roman" w:hAnsi="Times New Roman" w:cs="Times New Roman"/>
          <w:sz w:val="24"/>
          <w:szCs w:val="24"/>
        </w:rPr>
        <w:t>(</w:t>
      </w:r>
      <w:bookmarkStart w:id="0" w:name="_Hlk238315360"/>
      <w:r w:rsidR="00321CB7" w:rsidRPr="00BC17E1">
        <w:rPr>
          <w:rFonts w:ascii="Times New Roman" w:hAnsi="Times New Roman" w:cs="Times New Roman"/>
          <w:sz w:val="24"/>
          <w:szCs w:val="24"/>
        </w:rPr>
        <w:t xml:space="preserve">длина не менее </w:t>
      </w:r>
      <w:r w:rsidR="00A96C1B" w:rsidRPr="00BC17E1">
        <w:rPr>
          <w:rFonts w:ascii="Times New Roman" w:hAnsi="Times New Roman" w:cs="Times New Roman"/>
          <w:sz w:val="24"/>
          <w:szCs w:val="24"/>
        </w:rPr>
        <w:t>21</w:t>
      </w:r>
      <w:r w:rsidR="00321CB7" w:rsidRPr="00BC17E1">
        <w:rPr>
          <w:rFonts w:ascii="Times New Roman" w:hAnsi="Times New Roman" w:cs="Times New Roman"/>
          <w:sz w:val="24"/>
          <w:szCs w:val="24"/>
        </w:rPr>
        <w:t xml:space="preserve"> </w:t>
      </w:r>
      <w:r w:rsidR="0083630C">
        <w:rPr>
          <w:rFonts w:ascii="Times New Roman" w:hAnsi="Times New Roman" w:cs="Times New Roman"/>
          <w:sz w:val="24"/>
          <w:szCs w:val="24"/>
        </w:rPr>
        <w:t>с</w:t>
      </w:r>
      <w:r w:rsidR="00321CB7" w:rsidRPr="00BC17E1">
        <w:rPr>
          <w:rFonts w:ascii="Times New Roman" w:hAnsi="Times New Roman" w:cs="Times New Roman"/>
          <w:sz w:val="24"/>
          <w:szCs w:val="24"/>
        </w:rPr>
        <w:t xml:space="preserve">м х ширина не менее </w:t>
      </w:r>
      <w:r w:rsidR="00A96C1B" w:rsidRPr="00BC17E1">
        <w:rPr>
          <w:rFonts w:ascii="Times New Roman" w:hAnsi="Times New Roman" w:cs="Times New Roman"/>
          <w:sz w:val="24"/>
          <w:szCs w:val="24"/>
        </w:rPr>
        <w:t>29</w:t>
      </w:r>
      <w:r w:rsidR="0083630C">
        <w:rPr>
          <w:rFonts w:ascii="Times New Roman" w:hAnsi="Times New Roman" w:cs="Times New Roman"/>
          <w:sz w:val="24"/>
          <w:szCs w:val="24"/>
        </w:rPr>
        <w:t>,</w:t>
      </w:r>
      <w:r w:rsidR="00A96C1B" w:rsidRPr="00BC17E1">
        <w:rPr>
          <w:rFonts w:ascii="Times New Roman" w:hAnsi="Times New Roman" w:cs="Times New Roman"/>
          <w:sz w:val="24"/>
          <w:szCs w:val="24"/>
        </w:rPr>
        <w:t>7</w:t>
      </w:r>
      <w:r w:rsidR="0083630C">
        <w:rPr>
          <w:rFonts w:ascii="Times New Roman" w:hAnsi="Times New Roman" w:cs="Times New Roman"/>
          <w:sz w:val="24"/>
          <w:szCs w:val="24"/>
        </w:rPr>
        <w:t xml:space="preserve"> с</w:t>
      </w:r>
      <w:r w:rsidR="00321CB7" w:rsidRPr="00BC17E1">
        <w:rPr>
          <w:rFonts w:ascii="Times New Roman" w:hAnsi="Times New Roman" w:cs="Times New Roman"/>
          <w:sz w:val="24"/>
          <w:szCs w:val="24"/>
        </w:rPr>
        <w:t>м</w:t>
      </w:r>
      <w:bookmarkEnd w:id="0"/>
      <w:r w:rsidR="00321CB7" w:rsidRPr="00BC17E1">
        <w:rPr>
          <w:rFonts w:ascii="Times New Roman" w:hAnsi="Times New Roman" w:cs="Times New Roman"/>
          <w:sz w:val="24"/>
          <w:szCs w:val="24"/>
        </w:rPr>
        <w:t>.</w:t>
      </w:r>
      <w:r w:rsidR="0058600F" w:rsidRPr="00BC17E1">
        <w:rPr>
          <w:rFonts w:ascii="Times New Roman" w:hAnsi="Times New Roman" w:cs="Times New Roman"/>
          <w:sz w:val="24"/>
          <w:szCs w:val="24"/>
        </w:rPr>
        <w:t xml:space="preserve"> </w:t>
      </w:r>
      <w:r w:rsidRPr="00BC17E1">
        <w:rPr>
          <w:rFonts w:ascii="Times New Roman" w:eastAsia="Calibri" w:hAnsi="Times New Roman" w:cs="Times New Roman"/>
          <w:color w:val="000000"/>
          <w:sz w:val="24"/>
          <w:szCs w:val="24"/>
        </w:rPr>
        <w:t>Соответствует ТР ТС 007/2011 «О безопасности продукции, предназначенной для детей и подростков».</w:t>
      </w:r>
      <w:r w:rsidRPr="00BC17E1">
        <w:rPr>
          <w:rFonts w:ascii="Times New Roman" w:hAnsi="Times New Roman" w:cs="Times New Roman"/>
          <w:color w:val="000000"/>
          <w:sz w:val="24"/>
          <w:szCs w:val="24"/>
          <w:shd w:val="clear" w:color="auto" w:fill="FFFFFF"/>
        </w:rPr>
        <w:t xml:space="preserve"> </w:t>
      </w:r>
      <w:r w:rsidRPr="00BC17E1">
        <w:rPr>
          <w:rFonts w:ascii="Times New Roman" w:hAnsi="Times New Roman" w:cs="Times New Roman"/>
          <w:color w:val="333333"/>
          <w:sz w:val="24"/>
          <w:szCs w:val="24"/>
        </w:rPr>
        <w:t xml:space="preserve">   </w:t>
      </w:r>
    </w:p>
    <w:p w14:paraId="1758EBE9" w14:textId="790EAC7C" w:rsidR="00FA6766" w:rsidRPr="00BC17E1" w:rsidRDefault="0060432D" w:rsidP="00BC17E1">
      <w:pPr>
        <w:shd w:val="clear" w:color="auto" w:fill="FFFFFF"/>
        <w:jc w:val="both"/>
        <w:rPr>
          <w:rFonts w:ascii="Times New Roman" w:hAnsi="Times New Roman" w:cs="Times New Roman"/>
          <w:sz w:val="24"/>
          <w:szCs w:val="24"/>
        </w:rPr>
      </w:pPr>
      <w:r w:rsidRPr="00BC17E1">
        <w:rPr>
          <w:rFonts w:ascii="Times New Roman" w:hAnsi="Times New Roman" w:cs="Times New Roman"/>
          <w:color w:val="1A1A1A"/>
          <w:sz w:val="24"/>
          <w:szCs w:val="24"/>
          <w:shd w:val="clear" w:color="auto" w:fill="FFFFFF"/>
        </w:rPr>
        <w:t xml:space="preserve">      </w:t>
      </w:r>
      <w:r w:rsidR="00A454D2">
        <w:rPr>
          <w:rFonts w:ascii="Times New Roman" w:hAnsi="Times New Roman" w:cs="Times New Roman"/>
          <w:color w:val="1A1A1A"/>
          <w:sz w:val="24"/>
          <w:szCs w:val="24"/>
          <w:shd w:val="clear" w:color="auto" w:fill="FFFFFF"/>
        </w:rPr>
        <w:tab/>
      </w:r>
      <w:r w:rsidRPr="00BC17E1">
        <w:rPr>
          <w:rFonts w:ascii="Times New Roman" w:hAnsi="Times New Roman" w:cs="Times New Roman"/>
          <w:color w:val="1A1A1A"/>
          <w:sz w:val="24"/>
          <w:szCs w:val="24"/>
          <w:shd w:val="clear" w:color="auto" w:fill="FFFFFF"/>
        </w:rPr>
        <w:t xml:space="preserve">4. </w:t>
      </w:r>
      <w:bookmarkStart w:id="1" w:name="_Hlk143350936"/>
      <w:r w:rsidR="00FA6766" w:rsidRPr="0083630C">
        <w:rPr>
          <w:rFonts w:ascii="Times New Roman" w:eastAsia="Calibri" w:hAnsi="Times New Roman" w:cs="Times New Roman"/>
          <w:sz w:val="24"/>
          <w:szCs w:val="24"/>
        </w:rPr>
        <w:t>Электронный предмет</w:t>
      </w:r>
      <w:r w:rsidR="00FA6766" w:rsidRPr="00BC17E1">
        <w:rPr>
          <w:rFonts w:ascii="Times New Roman" w:eastAsia="Calibri" w:hAnsi="Times New Roman" w:cs="Times New Roman"/>
          <w:sz w:val="24"/>
          <w:szCs w:val="24"/>
        </w:rPr>
        <w:t xml:space="preserve">. </w:t>
      </w:r>
      <w:r w:rsidR="00FA6766" w:rsidRPr="00BC17E1">
        <w:rPr>
          <w:rFonts w:ascii="Times New Roman" w:hAnsi="Times New Roman" w:cs="Times New Roman"/>
          <w:sz w:val="24"/>
          <w:szCs w:val="24"/>
        </w:rPr>
        <w:t xml:space="preserve">Должен быть использован как штатив или селфи палка для создания качественных фото и видео. Вес не менее 155 грамм. Должен быть оснащён кнопкой, которая подключается к телефону с помощью Блютуз крепления для телефона, облегченным основанием из нержавеющей стали с возможностью удлинения до 4 ступеней, полностью регулируемым углом обзора камеры, с возможностью наклона до 200 градусов, должен быть регулируемый размер крепления для телефона не менее 5,5 до 8,5 см. Должен быть предназначен для использования в качестве штатива для съемки фото или видео. Ручка должна быть регулируемой не менее от 18,5 до 69,5 см. </w:t>
      </w:r>
      <w:bookmarkStart w:id="2" w:name="_Hlk238319577"/>
      <w:r w:rsidR="00FA6766" w:rsidRPr="00BC17E1">
        <w:rPr>
          <w:rFonts w:ascii="Times New Roman" w:eastAsia="Calibri" w:hAnsi="Times New Roman" w:cs="Times New Roman"/>
          <w:sz w:val="24"/>
          <w:szCs w:val="24"/>
        </w:rPr>
        <w:t>Соответствует ТР ТС 020/2011 и ТР ТС 004/2011 «О безопасности низковольтного оборудования».</w:t>
      </w:r>
    </w:p>
    <w:bookmarkEnd w:id="2"/>
    <w:p w14:paraId="4D36350A" w14:textId="5837B823" w:rsidR="0060432D" w:rsidRPr="00BC17E1" w:rsidRDefault="0060432D" w:rsidP="00BC17E1">
      <w:pPr>
        <w:jc w:val="both"/>
        <w:rPr>
          <w:rFonts w:ascii="Times New Roman" w:hAnsi="Times New Roman" w:cs="Times New Roman"/>
          <w:sz w:val="24"/>
          <w:szCs w:val="24"/>
        </w:rPr>
      </w:pPr>
      <w:r w:rsidRPr="00BC17E1">
        <w:rPr>
          <w:rFonts w:ascii="Times New Roman" w:hAnsi="Times New Roman" w:cs="Times New Roman"/>
          <w:color w:val="000000"/>
          <w:sz w:val="24"/>
          <w:szCs w:val="24"/>
          <w:shd w:val="clear" w:color="auto" w:fill="FFFFFF"/>
        </w:rPr>
        <w:t xml:space="preserve">           </w:t>
      </w:r>
      <w:r w:rsidR="00A454D2">
        <w:rPr>
          <w:rFonts w:ascii="Times New Roman" w:hAnsi="Times New Roman" w:cs="Times New Roman"/>
          <w:color w:val="000000"/>
          <w:sz w:val="24"/>
          <w:szCs w:val="24"/>
          <w:shd w:val="clear" w:color="auto" w:fill="FFFFFF"/>
        </w:rPr>
        <w:tab/>
      </w:r>
      <w:r w:rsidRPr="00BC17E1">
        <w:rPr>
          <w:rFonts w:ascii="Times New Roman" w:hAnsi="Times New Roman" w:cs="Times New Roman"/>
          <w:color w:val="000000"/>
          <w:sz w:val="24"/>
          <w:szCs w:val="24"/>
          <w:shd w:val="clear" w:color="auto" w:fill="FFFFFF"/>
        </w:rPr>
        <w:t xml:space="preserve">5. </w:t>
      </w:r>
      <w:r w:rsidR="00CB4E81" w:rsidRPr="00BC17E1">
        <w:rPr>
          <w:rFonts w:ascii="Times New Roman" w:hAnsi="Times New Roman" w:cs="Times New Roman"/>
          <w:sz w:val="24"/>
          <w:szCs w:val="24"/>
        </w:rPr>
        <w:t xml:space="preserve">Набор для творчества. Должен быть предназначен для создания праздничного новогоднего декора в доме круглой формы. В комплект материалов должны входить: набор искусственных ветвей зеленого цвета, имитирующие ветки ели, должны быть изготовлены из синельной проволоки не менее 35 штук и коричневой не менее 5 штук, разноцветные помпоны для украшения изделия не менее 25 штук, светодиодная гирлянда. Сборка должна осуществляться вручную путем формирования петелек вокруг оси. Готовое изделие должно иметь диаметр не менее 25 см и быть пригодным для размещения на двери или стене. Должен быть упакован в прозрачную упаковку. Размер упаковки: длина не менее 29 см, ширина не менее 8 см. </w:t>
      </w:r>
      <w:r w:rsidR="00CB4E81" w:rsidRPr="00BC17E1">
        <w:rPr>
          <w:rFonts w:ascii="Times New Roman" w:eastAsia="Calibri" w:hAnsi="Times New Roman" w:cs="Times New Roman"/>
          <w:color w:val="000000"/>
          <w:sz w:val="24"/>
          <w:szCs w:val="24"/>
        </w:rPr>
        <w:t>Соответствует ТР ТС 007/2011 «О безопасности продукции, предназначенной для детей и подростков».</w:t>
      </w:r>
      <w:r w:rsidR="00CB4E81" w:rsidRPr="00BC17E1">
        <w:rPr>
          <w:rFonts w:ascii="Times New Roman" w:hAnsi="Times New Roman" w:cs="Times New Roman"/>
          <w:color w:val="000000"/>
          <w:sz w:val="24"/>
          <w:szCs w:val="24"/>
          <w:shd w:val="clear" w:color="auto" w:fill="FFFFFF"/>
        </w:rPr>
        <w:t xml:space="preserve"> </w:t>
      </w:r>
      <w:r w:rsidR="00CB4E81" w:rsidRPr="00BC17E1">
        <w:rPr>
          <w:rFonts w:ascii="Times New Roman" w:hAnsi="Times New Roman" w:cs="Times New Roman"/>
          <w:color w:val="333333"/>
          <w:sz w:val="24"/>
          <w:szCs w:val="24"/>
        </w:rPr>
        <w:t xml:space="preserve">   </w:t>
      </w:r>
    </w:p>
    <w:p w14:paraId="1E63AB5C" w14:textId="307D5AD0" w:rsidR="00DB31EC" w:rsidRPr="00BC17E1" w:rsidRDefault="0060432D" w:rsidP="00BC17E1">
      <w:pPr>
        <w:jc w:val="both"/>
        <w:rPr>
          <w:rFonts w:ascii="Times New Roman" w:hAnsi="Times New Roman" w:cs="Times New Roman"/>
          <w:color w:val="333333"/>
          <w:sz w:val="24"/>
          <w:szCs w:val="24"/>
        </w:rPr>
      </w:pPr>
      <w:r w:rsidRPr="00BC17E1">
        <w:rPr>
          <w:rFonts w:ascii="Times New Roman" w:hAnsi="Times New Roman" w:cs="Times New Roman"/>
          <w:sz w:val="24"/>
          <w:szCs w:val="24"/>
        </w:rPr>
        <w:t xml:space="preserve">          </w:t>
      </w:r>
      <w:r w:rsidR="00A454D2">
        <w:rPr>
          <w:rFonts w:ascii="Times New Roman" w:hAnsi="Times New Roman" w:cs="Times New Roman"/>
          <w:sz w:val="24"/>
          <w:szCs w:val="24"/>
        </w:rPr>
        <w:tab/>
      </w:r>
      <w:r w:rsidRPr="00BC17E1">
        <w:rPr>
          <w:rFonts w:ascii="Times New Roman" w:hAnsi="Times New Roman" w:cs="Times New Roman"/>
          <w:sz w:val="24"/>
          <w:szCs w:val="24"/>
        </w:rPr>
        <w:t>6</w:t>
      </w:r>
      <w:bookmarkEnd w:id="1"/>
      <w:r w:rsidR="0083630C">
        <w:rPr>
          <w:rFonts w:ascii="Times New Roman" w:hAnsi="Times New Roman" w:cs="Times New Roman"/>
          <w:sz w:val="24"/>
          <w:szCs w:val="24"/>
        </w:rPr>
        <w:t>.</w:t>
      </w:r>
      <w:bookmarkStart w:id="3" w:name="_Hlk238318828"/>
      <w:r w:rsidR="00A454D2">
        <w:rPr>
          <w:rFonts w:ascii="Times New Roman" w:hAnsi="Times New Roman" w:cs="Times New Roman"/>
          <w:sz w:val="24"/>
          <w:szCs w:val="24"/>
        </w:rPr>
        <w:t xml:space="preserve"> </w:t>
      </w:r>
      <w:r w:rsidR="0083630C" w:rsidRPr="0083630C">
        <w:rPr>
          <w:rFonts w:ascii="Times New Roman" w:hAnsi="Times New Roman" w:cs="Times New Roman"/>
          <w:sz w:val="24"/>
          <w:szCs w:val="24"/>
        </w:rPr>
        <w:t>Универсальный накладной бокс для мобильных устройств и ключевых аксессуаров, монтируемый на бицепс или предплечье посредством ременной системы</w:t>
      </w:r>
      <w:r w:rsidR="00DB31EC" w:rsidRPr="00BC17E1">
        <w:rPr>
          <w:rFonts w:ascii="Times New Roman" w:hAnsi="Times New Roman" w:cs="Times New Roman"/>
          <w:sz w:val="24"/>
          <w:szCs w:val="24"/>
        </w:rPr>
        <w:t xml:space="preserve">. Изделие должно быть изготовлено из голубого водонепроницаемого материала, должно иметь </w:t>
      </w:r>
      <w:r w:rsidR="0083630C">
        <w:rPr>
          <w:rFonts w:ascii="Times New Roman" w:hAnsi="Times New Roman" w:cs="Times New Roman"/>
          <w:sz w:val="24"/>
          <w:szCs w:val="24"/>
        </w:rPr>
        <w:t>две изолированные секции</w:t>
      </w:r>
      <w:r w:rsidR="00DB31EC" w:rsidRPr="00BC17E1">
        <w:rPr>
          <w:rFonts w:ascii="Times New Roman" w:hAnsi="Times New Roman" w:cs="Times New Roman"/>
          <w:sz w:val="24"/>
          <w:szCs w:val="24"/>
        </w:rPr>
        <w:t xml:space="preserve"> на молнии черного цвета. </w:t>
      </w:r>
      <w:r w:rsidR="0083630C">
        <w:rPr>
          <w:rFonts w:ascii="Times New Roman" w:hAnsi="Times New Roman" w:cs="Times New Roman"/>
          <w:sz w:val="24"/>
          <w:szCs w:val="24"/>
        </w:rPr>
        <w:t>Одна секция</w:t>
      </w:r>
      <w:r w:rsidR="00DB31EC" w:rsidRPr="00BC17E1">
        <w:rPr>
          <w:rFonts w:ascii="Times New Roman" w:hAnsi="Times New Roman" w:cs="Times New Roman"/>
          <w:sz w:val="24"/>
          <w:szCs w:val="24"/>
        </w:rPr>
        <w:t xml:space="preserve"> с передней части должн</w:t>
      </w:r>
      <w:r w:rsidR="0083630C">
        <w:rPr>
          <w:rFonts w:ascii="Times New Roman" w:hAnsi="Times New Roman" w:cs="Times New Roman"/>
          <w:sz w:val="24"/>
          <w:szCs w:val="24"/>
        </w:rPr>
        <w:t>а</w:t>
      </w:r>
      <w:r w:rsidR="00DB31EC" w:rsidRPr="00BC17E1">
        <w:rPr>
          <w:rFonts w:ascii="Times New Roman" w:hAnsi="Times New Roman" w:cs="Times New Roman"/>
          <w:sz w:val="24"/>
          <w:szCs w:val="24"/>
        </w:rPr>
        <w:t xml:space="preserve"> быть меньше по размеру, чем нижнее не менее чем на 4 см. </w:t>
      </w:r>
      <w:r w:rsidR="0083630C">
        <w:rPr>
          <w:rFonts w:ascii="Times New Roman" w:hAnsi="Times New Roman" w:cs="Times New Roman"/>
          <w:sz w:val="24"/>
          <w:szCs w:val="24"/>
        </w:rPr>
        <w:t>Н</w:t>
      </w:r>
      <w:r w:rsidR="00DB31EC" w:rsidRPr="00BC17E1">
        <w:rPr>
          <w:rFonts w:ascii="Times New Roman" w:hAnsi="Times New Roman" w:cs="Times New Roman"/>
          <w:sz w:val="24"/>
          <w:szCs w:val="24"/>
        </w:rPr>
        <w:t xml:space="preserve">е должен вызывать дискомфорта во время бега или других физических активностей. Размер: длина не менее 18 см х ширина не менее 8 см х глубина не менее 3 см. </w:t>
      </w:r>
      <w:r w:rsidR="00DB31EC" w:rsidRPr="00BC17E1">
        <w:rPr>
          <w:rFonts w:ascii="Times New Roman" w:eastAsia="Calibri" w:hAnsi="Times New Roman" w:cs="Times New Roman"/>
          <w:sz w:val="24"/>
          <w:szCs w:val="24"/>
        </w:rPr>
        <w:t>Соответствует ТР ТС 007/2011 «О безопасности продукции, предназначенной для детей и подростков».</w:t>
      </w:r>
      <w:r w:rsidR="00DB31EC" w:rsidRPr="00BC17E1">
        <w:rPr>
          <w:rFonts w:ascii="Times New Roman" w:hAnsi="Times New Roman" w:cs="Times New Roman"/>
          <w:sz w:val="24"/>
          <w:szCs w:val="24"/>
          <w:shd w:val="clear" w:color="auto" w:fill="FFFFFF"/>
        </w:rPr>
        <w:t xml:space="preserve"> </w:t>
      </w:r>
      <w:r w:rsidR="00DB31EC" w:rsidRPr="00BC17E1">
        <w:rPr>
          <w:rFonts w:ascii="Times New Roman" w:hAnsi="Times New Roman" w:cs="Times New Roman"/>
          <w:sz w:val="24"/>
          <w:szCs w:val="24"/>
        </w:rPr>
        <w:t xml:space="preserve">  </w:t>
      </w:r>
    </w:p>
    <w:bookmarkEnd w:id="3"/>
    <w:p w14:paraId="41303AA3" w14:textId="18271451" w:rsidR="0060432D" w:rsidRPr="007F0C9B" w:rsidRDefault="0060432D" w:rsidP="007F0C9B">
      <w:pPr>
        <w:shd w:val="clear" w:color="auto" w:fill="FFFFFF"/>
        <w:jc w:val="both"/>
        <w:rPr>
          <w:rFonts w:ascii="Times New Roman" w:hAnsi="Times New Roman" w:cs="Times New Roman"/>
          <w:sz w:val="24"/>
          <w:szCs w:val="24"/>
        </w:rPr>
      </w:pPr>
      <w:r w:rsidRPr="00BC17E1">
        <w:rPr>
          <w:rFonts w:ascii="Times New Roman" w:eastAsia="Calibri" w:hAnsi="Times New Roman" w:cs="Times New Roman"/>
          <w:color w:val="000000"/>
          <w:sz w:val="24"/>
          <w:szCs w:val="24"/>
        </w:rPr>
        <w:t xml:space="preserve">           </w:t>
      </w:r>
      <w:r w:rsidR="00A454D2">
        <w:rPr>
          <w:rFonts w:ascii="Times New Roman" w:eastAsia="Calibri" w:hAnsi="Times New Roman" w:cs="Times New Roman"/>
          <w:color w:val="000000"/>
          <w:sz w:val="24"/>
          <w:szCs w:val="24"/>
        </w:rPr>
        <w:tab/>
      </w:r>
      <w:r w:rsidRPr="00BC17E1">
        <w:rPr>
          <w:rFonts w:ascii="Times New Roman" w:eastAsia="Calibri" w:hAnsi="Times New Roman" w:cs="Times New Roman"/>
          <w:color w:val="000000"/>
          <w:sz w:val="24"/>
          <w:szCs w:val="24"/>
        </w:rPr>
        <w:t xml:space="preserve">7. </w:t>
      </w:r>
      <w:r w:rsidR="007F0C9B" w:rsidRPr="00F12DB3">
        <w:rPr>
          <w:rFonts w:ascii="Times New Roman" w:hAnsi="Times New Roman" w:cs="Times New Roman"/>
          <w:sz w:val="24"/>
          <w:szCs w:val="24"/>
        </w:rPr>
        <w:t>Электронный предмет для индивидуального прослушивания аудио, должен состоять из пары вкладышей и кейса. Соединение с источником сигнала должно осуществляться по беспроводному протоколу передачи данных. Должно быть предусмотрено активное шумоподавление с адаптивным режимом. Питание должно производиться от встроенных аккумуляторов. Время автономной работы не менее 4 часов при непрерывном воспроизведении, с учётом подзарядки от кейса — до 24 часов. В комплекте должен быть соединительный шнур. Должен быть упакован в упаковку из плотного картона белого цвета с нанесением макета содержимого. Размер упаковки: длина не менее 15,5 см х ширина не менее 7 см х глубина не менее 3,5 см</w:t>
      </w:r>
      <w:r w:rsidR="007F0C9B">
        <w:rPr>
          <w:rFonts w:ascii="Times New Roman" w:hAnsi="Times New Roman" w:cs="Times New Roman"/>
          <w:sz w:val="24"/>
          <w:szCs w:val="24"/>
        </w:rPr>
        <w:t xml:space="preserve">. </w:t>
      </w:r>
      <w:r w:rsidR="007F0C9B" w:rsidRPr="00BC17E1">
        <w:rPr>
          <w:rFonts w:ascii="Times New Roman" w:eastAsia="Calibri" w:hAnsi="Times New Roman" w:cs="Times New Roman"/>
          <w:sz w:val="24"/>
          <w:szCs w:val="24"/>
        </w:rPr>
        <w:t>Соответствует ТР ТС 020/2011 и ТР ТС 004/2011 «О безопасности низковольтного оборудования».</w:t>
      </w:r>
      <w:r w:rsidRPr="00BC17E1">
        <w:rPr>
          <w:rFonts w:ascii="Times New Roman" w:eastAsia="Calibri" w:hAnsi="Times New Roman" w:cs="Times New Roman"/>
          <w:color w:val="000000"/>
          <w:sz w:val="24"/>
          <w:szCs w:val="24"/>
        </w:rPr>
        <w:t xml:space="preserve"> </w:t>
      </w:r>
      <w:r w:rsidR="00DB31EC" w:rsidRPr="00BC17E1">
        <w:rPr>
          <w:rFonts w:ascii="Times New Roman" w:eastAsia="Calibri" w:hAnsi="Times New Roman" w:cs="Times New Roman"/>
          <w:color w:val="000000"/>
          <w:sz w:val="24"/>
          <w:szCs w:val="24"/>
        </w:rPr>
        <w:t xml:space="preserve"> </w:t>
      </w:r>
      <w:r w:rsidRPr="00BC17E1">
        <w:rPr>
          <w:rFonts w:ascii="Times New Roman" w:hAnsi="Times New Roman" w:cs="Times New Roman"/>
          <w:color w:val="000000"/>
          <w:sz w:val="24"/>
          <w:szCs w:val="24"/>
          <w:shd w:val="clear" w:color="auto" w:fill="FFFFFF"/>
        </w:rPr>
        <w:t xml:space="preserve"> </w:t>
      </w:r>
    </w:p>
    <w:p w14:paraId="5FF0FD66" w14:textId="4E75797E" w:rsidR="00321CB7" w:rsidRPr="00BC17E1" w:rsidRDefault="0060432D" w:rsidP="00BC17E1">
      <w:pPr>
        <w:jc w:val="both"/>
        <w:rPr>
          <w:rFonts w:ascii="Times New Roman" w:hAnsi="Times New Roman" w:cs="Times New Roman"/>
          <w:sz w:val="24"/>
          <w:szCs w:val="24"/>
        </w:rPr>
      </w:pPr>
      <w:r w:rsidRPr="00BC17E1">
        <w:rPr>
          <w:rFonts w:ascii="Times New Roman" w:hAnsi="Times New Roman" w:cs="Times New Roman"/>
          <w:sz w:val="24"/>
          <w:szCs w:val="24"/>
          <w:shd w:val="clear" w:color="auto" w:fill="FFFFFF"/>
        </w:rPr>
        <w:t xml:space="preserve">             8. </w:t>
      </w:r>
      <w:r w:rsidR="00321CB7" w:rsidRPr="00BC17E1">
        <w:rPr>
          <w:rFonts w:ascii="Times New Roman" w:hAnsi="Times New Roman" w:cs="Times New Roman"/>
          <w:sz w:val="24"/>
          <w:szCs w:val="24"/>
        </w:rPr>
        <w:t>Новогодняя открытка с изображением символа 2027 года – Овечкой и надписью</w:t>
      </w:r>
      <w:r w:rsidR="003941CF">
        <w:rPr>
          <w:rFonts w:ascii="Times New Roman" w:hAnsi="Times New Roman" w:cs="Times New Roman"/>
          <w:sz w:val="24"/>
          <w:szCs w:val="24"/>
        </w:rPr>
        <w:t xml:space="preserve"> -</w:t>
      </w:r>
      <w:r w:rsidR="00321CB7" w:rsidRPr="00BC17E1">
        <w:rPr>
          <w:rFonts w:ascii="Times New Roman" w:hAnsi="Times New Roman" w:cs="Times New Roman"/>
          <w:sz w:val="24"/>
          <w:szCs w:val="24"/>
        </w:rPr>
        <w:t xml:space="preserve"> </w:t>
      </w:r>
      <w:r w:rsidR="00321CB7" w:rsidRPr="003941CF">
        <w:rPr>
          <w:rFonts w:ascii="Times New Roman" w:hAnsi="Times New Roman" w:cs="Times New Roman"/>
          <w:i/>
          <w:sz w:val="24"/>
          <w:szCs w:val="24"/>
        </w:rPr>
        <w:t>«Веселого Нового года»</w:t>
      </w:r>
      <w:r w:rsidR="00321CB7" w:rsidRPr="00BC17E1">
        <w:rPr>
          <w:rFonts w:ascii="Times New Roman" w:hAnsi="Times New Roman" w:cs="Times New Roman"/>
          <w:sz w:val="24"/>
          <w:szCs w:val="24"/>
        </w:rPr>
        <w:t>. Открытка должна содержать QR-код для возможности просмотра видеопоздравления. Видеопоздравление должно быть от лица символа 2027 года – Овечки, продолжительностью не менее 20 секунд. Размер открытки: ширина не менее 10 см, высота не менее 15 см.</w:t>
      </w:r>
    </w:p>
    <w:p w14:paraId="14B907C6" w14:textId="2E432757" w:rsidR="003941CF" w:rsidRDefault="0060432D" w:rsidP="00BC17E1">
      <w:pPr>
        <w:pStyle w:val="Standard"/>
        <w:jc w:val="both"/>
        <w:rPr>
          <w:rFonts w:ascii="Times New Roman" w:eastAsia="Calibri" w:hAnsi="Times New Roman" w:cs="Times New Roman"/>
          <w:color w:val="000000"/>
        </w:rPr>
      </w:pPr>
      <w:r w:rsidRPr="00BC17E1">
        <w:rPr>
          <w:rFonts w:ascii="Times New Roman" w:hAnsi="Times New Roman" w:cs="Times New Roman"/>
        </w:rPr>
        <w:t xml:space="preserve">            9.</w:t>
      </w:r>
      <w:r w:rsidRPr="00BC17E1">
        <w:rPr>
          <w:rFonts w:ascii="Times New Roman" w:eastAsia="Calibri" w:hAnsi="Times New Roman" w:cs="Times New Roman"/>
          <w:color w:val="000000"/>
        </w:rPr>
        <w:t xml:space="preserve"> Новогодняя упаковка должна быть предназначена для кондитерского набора с нанесением снежинок из материала ПВХ.  Упаковка должна соответствовать государственным стандартам, </w:t>
      </w:r>
    </w:p>
    <w:p w14:paraId="0F016934" w14:textId="76040ECF" w:rsidR="0060432D" w:rsidRPr="00BC17E1" w:rsidRDefault="0060432D" w:rsidP="00BC17E1">
      <w:pPr>
        <w:pStyle w:val="Standard"/>
        <w:jc w:val="both"/>
        <w:rPr>
          <w:rFonts w:ascii="Times New Roman" w:eastAsia="Calibri" w:hAnsi="Times New Roman" w:cs="Times New Roman"/>
          <w:color w:val="000000"/>
        </w:rPr>
      </w:pPr>
      <w:r w:rsidRPr="00BC17E1">
        <w:rPr>
          <w:rFonts w:ascii="Times New Roman" w:eastAsia="Calibri" w:hAnsi="Times New Roman" w:cs="Times New Roman"/>
          <w:color w:val="000000"/>
        </w:rPr>
        <w:t>техническим условиям, должна быть пригодна для кондитерских изделий и обеспечить их сохранность при транспортировке и хранении. Упаковка должна быть изготовлена из материалов, разрешенных для упаковывания пищевых продуктов, в установленном порядке. Размер: высота не менее 41 см х ширина не менее 16 см. Соответствует ГОСТ 33781-2016, ТР ТС 005/2011 «О безопасности упаковки».</w:t>
      </w:r>
    </w:p>
    <w:p w14:paraId="1BBE33BF" w14:textId="447D9A24" w:rsidR="000D3C3D" w:rsidRPr="00BC17E1" w:rsidRDefault="0060432D" w:rsidP="00BC17E1">
      <w:pPr>
        <w:pStyle w:val="a8"/>
        <w:jc w:val="both"/>
      </w:pPr>
      <w:r w:rsidRPr="00BC17E1">
        <w:t xml:space="preserve">        </w:t>
      </w:r>
      <w:r w:rsidR="00A454D2">
        <w:tab/>
      </w:r>
      <w:r w:rsidRPr="00BC17E1">
        <w:t xml:space="preserve">10. Набор кондитерских изделий, весом набора не менее </w:t>
      </w:r>
      <w:r w:rsidR="00E925F4">
        <w:t>78</w:t>
      </w:r>
      <w:r w:rsidRPr="00BC17E1">
        <w:t>0 г. Каждое кондитерское изделие, входящее в подарок, должно находиться в индивидуальной обертке, соответствует ГОСТ 4570-2014 «Конфеты. Общие технические условия».</w:t>
      </w:r>
    </w:p>
    <w:p w14:paraId="0E292F7A" w14:textId="5BEF1D20" w:rsidR="00A454D2" w:rsidRDefault="00A454D2" w:rsidP="00BC17E1">
      <w:pPr>
        <w:pStyle w:val="a8"/>
        <w:jc w:val="both"/>
        <w:rPr>
          <w:b/>
          <w:i/>
        </w:rPr>
      </w:pPr>
    </w:p>
    <w:p w14:paraId="17DCCE03" w14:textId="5D0F104B" w:rsidR="0060432D" w:rsidRPr="003941CF" w:rsidRDefault="00A454D2" w:rsidP="00BC17E1">
      <w:pPr>
        <w:pStyle w:val="a8"/>
        <w:jc w:val="both"/>
        <w:rPr>
          <w:b/>
          <w:i/>
        </w:rPr>
      </w:pPr>
      <w:r>
        <w:rPr>
          <w:b/>
          <w:i/>
        </w:rPr>
        <w:tab/>
      </w:r>
      <w:r w:rsidR="000D3C3D" w:rsidRPr="003941CF">
        <w:rPr>
          <w:b/>
          <w:i/>
        </w:rPr>
        <w:t xml:space="preserve"> В состав набора кондитерских изделий должны входить:</w:t>
      </w:r>
    </w:p>
    <w:p w14:paraId="45A2785B" w14:textId="77777777" w:rsidR="003941CF" w:rsidRDefault="003941CF" w:rsidP="00BC17E1">
      <w:pPr>
        <w:pStyle w:val="a8"/>
        <w:jc w:val="both"/>
      </w:pPr>
    </w:p>
    <w:tbl>
      <w:tblPr>
        <w:tblW w:w="10632" w:type="dxa"/>
        <w:tblInd w:w="-5" w:type="dxa"/>
        <w:tblLayout w:type="fixed"/>
        <w:tblLook w:val="04A0" w:firstRow="1" w:lastRow="0" w:firstColumn="1" w:lastColumn="0" w:noHBand="0" w:noVBand="1"/>
      </w:tblPr>
      <w:tblGrid>
        <w:gridCol w:w="680"/>
        <w:gridCol w:w="2268"/>
        <w:gridCol w:w="5529"/>
        <w:gridCol w:w="595"/>
        <w:gridCol w:w="1560"/>
      </w:tblGrid>
      <w:tr w:rsidR="007F0C9B" w:rsidRPr="00A92A5F" w14:paraId="0BEDF3EE" w14:textId="77777777" w:rsidTr="003941CF">
        <w:trPr>
          <w:trHeight w:val="305"/>
        </w:trPr>
        <w:tc>
          <w:tcPr>
            <w:tcW w:w="680" w:type="dxa"/>
            <w:tcBorders>
              <w:top w:val="single" w:sz="4" w:space="0" w:color="000000"/>
              <w:left w:val="single" w:sz="4" w:space="0" w:color="000000"/>
              <w:bottom w:val="single" w:sz="4" w:space="0" w:color="000000"/>
              <w:right w:val="single" w:sz="4" w:space="0" w:color="000000"/>
            </w:tcBorders>
          </w:tcPr>
          <w:p w14:paraId="1BDA7285" w14:textId="77777777" w:rsidR="007F0C9B" w:rsidRPr="00A92A5F" w:rsidRDefault="007F0C9B" w:rsidP="003941CF">
            <w:pPr>
              <w:ind w:left="-104" w:firstLine="104"/>
              <w:jc w:val="center"/>
              <w:rPr>
                <w:rFonts w:ascii="Times New Roman" w:hAnsi="Times New Roman" w:cs="Times New Roman"/>
                <w:b/>
                <w:bCs/>
                <w:sz w:val="16"/>
                <w:szCs w:val="16"/>
              </w:rPr>
            </w:pPr>
            <w:r w:rsidRPr="00A92A5F">
              <w:rPr>
                <w:rFonts w:ascii="Times New Roman" w:hAnsi="Times New Roman" w:cs="Times New Roman"/>
                <w:b/>
                <w:bCs/>
                <w:sz w:val="16"/>
                <w:szCs w:val="16"/>
              </w:rPr>
              <w:t>№ п/п</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66809C5"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Наименование товара</w:t>
            </w:r>
          </w:p>
        </w:tc>
        <w:tc>
          <w:tcPr>
            <w:tcW w:w="5529" w:type="dxa"/>
            <w:tcBorders>
              <w:top w:val="single" w:sz="4" w:space="0" w:color="000000"/>
              <w:left w:val="nil"/>
              <w:bottom w:val="single" w:sz="4" w:space="0" w:color="000000"/>
              <w:right w:val="single" w:sz="4" w:space="0" w:color="000000"/>
            </w:tcBorders>
            <w:shd w:val="clear" w:color="auto" w:fill="auto"/>
            <w:noWrap/>
            <w:vAlign w:val="center"/>
            <w:hideMark/>
          </w:tcPr>
          <w:p w14:paraId="004B9FEA"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Описание Товара, состав</w:t>
            </w:r>
          </w:p>
        </w:tc>
        <w:tc>
          <w:tcPr>
            <w:tcW w:w="595" w:type="dxa"/>
            <w:tcBorders>
              <w:top w:val="single" w:sz="4" w:space="0" w:color="000000"/>
              <w:left w:val="nil"/>
              <w:bottom w:val="single" w:sz="4" w:space="0" w:color="000000"/>
              <w:right w:val="single" w:sz="4" w:space="0" w:color="auto"/>
            </w:tcBorders>
            <w:shd w:val="clear" w:color="auto" w:fill="auto"/>
            <w:noWrap/>
            <w:vAlign w:val="center"/>
            <w:hideMark/>
          </w:tcPr>
          <w:p w14:paraId="70428336"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К-во</w:t>
            </w:r>
          </w:p>
        </w:tc>
        <w:tc>
          <w:tcPr>
            <w:tcW w:w="1560" w:type="dxa"/>
            <w:tcBorders>
              <w:top w:val="single" w:sz="4" w:space="0" w:color="000000"/>
              <w:left w:val="single" w:sz="4" w:space="0" w:color="auto"/>
              <w:bottom w:val="single" w:sz="4" w:space="0" w:color="000000"/>
              <w:right w:val="single" w:sz="4" w:space="0" w:color="000000"/>
            </w:tcBorders>
            <w:shd w:val="clear" w:color="auto" w:fill="auto"/>
            <w:vAlign w:val="center"/>
          </w:tcPr>
          <w:p w14:paraId="42B09918" w14:textId="2D325710"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Аналог</w:t>
            </w:r>
          </w:p>
        </w:tc>
      </w:tr>
      <w:tr w:rsidR="007F0C9B" w:rsidRPr="00A92A5F" w14:paraId="29B6C51E" w14:textId="77777777" w:rsidTr="003941CF">
        <w:trPr>
          <w:trHeight w:val="516"/>
        </w:trPr>
        <w:tc>
          <w:tcPr>
            <w:tcW w:w="680" w:type="dxa"/>
            <w:tcBorders>
              <w:top w:val="nil"/>
              <w:left w:val="single" w:sz="4" w:space="0" w:color="000000"/>
              <w:bottom w:val="single" w:sz="4" w:space="0" w:color="000000"/>
              <w:right w:val="single" w:sz="4" w:space="0" w:color="000000"/>
            </w:tcBorders>
          </w:tcPr>
          <w:p w14:paraId="42B3AC81"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1</w:t>
            </w:r>
          </w:p>
        </w:tc>
        <w:tc>
          <w:tcPr>
            <w:tcW w:w="2268" w:type="dxa"/>
            <w:tcBorders>
              <w:top w:val="nil"/>
              <w:left w:val="single" w:sz="4" w:space="0" w:color="000000"/>
              <w:bottom w:val="single" w:sz="4" w:space="0" w:color="000000"/>
              <w:right w:val="single" w:sz="4" w:space="0" w:color="000000"/>
            </w:tcBorders>
            <w:shd w:val="clear" w:color="auto" w:fill="auto"/>
            <w:noWrap/>
            <w:vAlign w:val="center"/>
            <w:hideMark/>
          </w:tcPr>
          <w:p w14:paraId="01EDAFCD"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Маска</w:t>
            </w:r>
          </w:p>
        </w:tc>
        <w:tc>
          <w:tcPr>
            <w:tcW w:w="5529" w:type="dxa"/>
            <w:tcBorders>
              <w:top w:val="nil"/>
              <w:left w:val="nil"/>
              <w:bottom w:val="single" w:sz="4" w:space="0" w:color="000000"/>
              <w:right w:val="single" w:sz="4" w:space="0" w:color="000000"/>
            </w:tcBorders>
            <w:shd w:val="clear" w:color="auto" w:fill="auto"/>
            <w:vAlign w:val="center"/>
            <w:hideMark/>
          </w:tcPr>
          <w:p w14:paraId="167E0445"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глазированная шоколадной глазурью с пралиновым корпусом (Объединенные кондитеры "Рот Фронт")</w:t>
            </w:r>
          </w:p>
        </w:tc>
        <w:tc>
          <w:tcPr>
            <w:tcW w:w="595" w:type="dxa"/>
            <w:tcBorders>
              <w:top w:val="nil"/>
              <w:left w:val="nil"/>
              <w:bottom w:val="single" w:sz="4" w:space="0" w:color="000000"/>
              <w:right w:val="single" w:sz="4" w:space="0" w:color="auto"/>
            </w:tcBorders>
            <w:shd w:val="clear" w:color="auto" w:fill="auto"/>
            <w:noWrap/>
            <w:vAlign w:val="center"/>
            <w:hideMark/>
          </w:tcPr>
          <w:p w14:paraId="7B7698C4"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0FCF95E9" w14:textId="1230AD8F"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2F8ECE80" w14:textId="77777777" w:rsidTr="003941CF">
        <w:trPr>
          <w:trHeight w:val="516"/>
        </w:trPr>
        <w:tc>
          <w:tcPr>
            <w:tcW w:w="680" w:type="dxa"/>
            <w:tcBorders>
              <w:top w:val="nil"/>
              <w:left w:val="single" w:sz="4" w:space="0" w:color="000000"/>
              <w:bottom w:val="single" w:sz="4" w:space="0" w:color="000000"/>
              <w:right w:val="single" w:sz="4" w:space="0" w:color="000000"/>
            </w:tcBorders>
          </w:tcPr>
          <w:p w14:paraId="63B4CF96"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w:t>
            </w:r>
          </w:p>
        </w:tc>
        <w:tc>
          <w:tcPr>
            <w:tcW w:w="2268" w:type="dxa"/>
            <w:tcBorders>
              <w:top w:val="nil"/>
              <w:left w:val="single" w:sz="4" w:space="0" w:color="000000"/>
              <w:bottom w:val="single" w:sz="4" w:space="0" w:color="000000"/>
              <w:right w:val="single" w:sz="4" w:space="0" w:color="000000"/>
            </w:tcBorders>
            <w:shd w:val="clear" w:color="auto" w:fill="auto"/>
            <w:noWrap/>
            <w:vAlign w:val="center"/>
            <w:hideMark/>
          </w:tcPr>
          <w:p w14:paraId="2A8C9678"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Бабаевские оригинальные с фундуком</w:t>
            </w:r>
          </w:p>
        </w:tc>
        <w:tc>
          <w:tcPr>
            <w:tcW w:w="5529" w:type="dxa"/>
            <w:tcBorders>
              <w:top w:val="nil"/>
              <w:left w:val="nil"/>
              <w:bottom w:val="single" w:sz="4" w:space="0" w:color="000000"/>
              <w:right w:val="single" w:sz="4" w:space="0" w:color="000000"/>
            </w:tcBorders>
            <w:shd w:val="clear" w:color="auto" w:fill="auto"/>
            <w:vAlign w:val="center"/>
            <w:hideMark/>
          </w:tcPr>
          <w:p w14:paraId="6E753F6D"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с плотной помадно-халвичной начинкой с добавлением какао и вкраплениями дробленого фундука, покрытая шоколадом (Объединенные кондитеры КК "Бабаевский")</w:t>
            </w:r>
          </w:p>
        </w:tc>
        <w:tc>
          <w:tcPr>
            <w:tcW w:w="595" w:type="dxa"/>
            <w:tcBorders>
              <w:top w:val="nil"/>
              <w:left w:val="nil"/>
              <w:bottom w:val="single" w:sz="4" w:space="0" w:color="000000"/>
              <w:right w:val="single" w:sz="4" w:space="0" w:color="auto"/>
            </w:tcBorders>
            <w:shd w:val="clear" w:color="auto" w:fill="auto"/>
            <w:noWrap/>
            <w:vAlign w:val="center"/>
            <w:hideMark/>
          </w:tcPr>
          <w:p w14:paraId="230F1D87"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15EC914C" w14:textId="59030180"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 xml:space="preserve">Аналог допускается </w:t>
            </w:r>
          </w:p>
        </w:tc>
      </w:tr>
      <w:tr w:rsidR="007F0C9B" w:rsidRPr="00A92A5F" w14:paraId="0BC863DE" w14:textId="77777777" w:rsidTr="003941CF">
        <w:trPr>
          <w:trHeight w:val="516"/>
        </w:trPr>
        <w:tc>
          <w:tcPr>
            <w:tcW w:w="680" w:type="dxa"/>
            <w:tcBorders>
              <w:top w:val="nil"/>
              <w:left w:val="single" w:sz="4" w:space="0" w:color="000000"/>
              <w:bottom w:val="single" w:sz="4" w:space="0" w:color="000000"/>
              <w:right w:val="single" w:sz="4" w:space="0" w:color="000000"/>
            </w:tcBorders>
          </w:tcPr>
          <w:p w14:paraId="1494DFB1"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3</w:t>
            </w:r>
          </w:p>
        </w:tc>
        <w:tc>
          <w:tcPr>
            <w:tcW w:w="2268" w:type="dxa"/>
            <w:tcBorders>
              <w:top w:val="nil"/>
              <w:left w:val="single" w:sz="4" w:space="0" w:color="000000"/>
              <w:bottom w:val="single" w:sz="4" w:space="0" w:color="000000"/>
              <w:right w:val="single" w:sz="4" w:space="0" w:color="000000"/>
            </w:tcBorders>
            <w:shd w:val="clear" w:color="auto" w:fill="auto"/>
            <w:noWrap/>
            <w:vAlign w:val="center"/>
            <w:hideMark/>
          </w:tcPr>
          <w:p w14:paraId="2E563EF3"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Вечерний звон</w:t>
            </w:r>
          </w:p>
        </w:tc>
        <w:tc>
          <w:tcPr>
            <w:tcW w:w="5529" w:type="dxa"/>
            <w:tcBorders>
              <w:top w:val="nil"/>
              <w:left w:val="nil"/>
              <w:bottom w:val="single" w:sz="4" w:space="0" w:color="000000"/>
              <w:right w:val="single" w:sz="4" w:space="0" w:color="000000"/>
            </w:tcBorders>
            <w:shd w:val="clear" w:color="auto" w:fill="auto"/>
            <w:vAlign w:val="center"/>
            <w:hideMark/>
          </w:tcPr>
          <w:p w14:paraId="3DB9CC37"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покрыта шоколадной глазурью, куполообразная конфета из пралине с добавлением жареного дробленого арахиса, тертого кешью и целого фундука (Объединенные кондитеры "Рот Фронт")</w:t>
            </w:r>
          </w:p>
        </w:tc>
        <w:tc>
          <w:tcPr>
            <w:tcW w:w="595" w:type="dxa"/>
            <w:tcBorders>
              <w:top w:val="nil"/>
              <w:left w:val="nil"/>
              <w:bottom w:val="single" w:sz="4" w:space="0" w:color="000000"/>
              <w:right w:val="single" w:sz="4" w:space="0" w:color="auto"/>
            </w:tcBorders>
            <w:shd w:val="clear" w:color="auto" w:fill="auto"/>
            <w:noWrap/>
            <w:vAlign w:val="center"/>
            <w:hideMark/>
          </w:tcPr>
          <w:p w14:paraId="1BDC2EF4"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6901F95D" w14:textId="55BEC688"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 xml:space="preserve"> Аналог допускается</w:t>
            </w:r>
          </w:p>
        </w:tc>
      </w:tr>
      <w:tr w:rsidR="007F0C9B" w:rsidRPr="00A92A5F" w14:paraId="01AC32A4" w14:textId="77777777" w:rsidTr="003941CF">
        <w:trPr>
          <w:trHeight w:val="293"/>
        </w:trPr>
        <w:tc>
          <w:tcPr>
            <w:tcW w:w="680" w:type="dxa"/>
            <w:tcBorders>
              <w:top w:val="nil"/>
              <w:left w:val="single" w:sz="4" w:space="0" w:color="000000"/>
              <w:bottom w:val="single" w:sz="4" w:space="0" w:color="000000"/>
              <w:right w:val="single" w:sz="4" w:space="0" w:color="000000"/>
            </w:tcBorders>
          </w:tcPr>
          <w:p w14:paraId="21ABF186"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4</w:t>
            </w:r>
          </w:p>
        </w:tc>
        <w:tc>
          <w:tcPr>
            <w:tcW w:w="2268" w:type="dxa"/>
            <w:tcBorders>
              <w:top w:val="nil"/>
              <w:left w:val="single" w:sz="4" w:space="0" w:color="000000"/>
              <w:bottom w:val="single" w:sz="4" w:space="0" w:color="000000"/>
              <w:right w:val="single" w:sz="4" w:space="0" w:color="000000"/>
            </w:tcBorders>
            <w:shd w:val="clear" w:color="auto" w:fill="auto"/>
            <w:noWrap/>
            <w:vAlign w:val="center"/>
            <w:hideMark/>
          </w:tcPr>
          <w:p w14:paraId="5C5D6C28"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Красный мак</w:t>
            </w:r>
          </w:p>
        </w:tc>
        <w:tc>
          <w:tcPr>
            <w:tcW w:w="5529" w:type="dxa"/>
            <w:tcBorders>
              <w:top w:val="nil"/>
              <w:left w:val="nil"/>
              <w:bottom w:val="single" w:sz="4" w:space="0" w:color="000000"/>
              <w:right w:val="single" w:sz="4" w:space="0" w:color="000000"/>
            </w:tcBorders>
            <w:shd w:val="clear" w:color="auto" w:fill="auto"/>
            <w:vAlign w:val="center"/>
            <w:hideMark/>
          </w:tcPr>
          <w:p w14:paraId="070B2981"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глазированная шоколадной глазурью с пралиновым корпусом (Объединенные кондитеры "Красный Октябрь")</w:t>
            </w:r>
          </w:p>
        </w:tc>
        <w:tc>
          <w:tcPr>
            <w:tcW w:w="595" w:type="dxa"/>
            <w:tcBorders>
              <w:top w:val="nil"/>
              <w:left w:val="nil"/>
              <w:bottom w:val="single" w:sz="4" w:space="0" w:color="000000"/>
              <w:right w:val="single" w:sz="4" w:space="0" w:color="auto"/>
            </w:tcBorders>
            <w:shd w:val="clear" w:color="auto" w:fill="auto"/>
            <w:noWrap/>
            <w:vAlign w:val="center"/>
            <w:hideMark/>
          </w:tcPr>
          <w:p w14:paraId="5243EDB6"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130353A2" w14:textId="49EAC72C"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75981B60" w14:textId="77777777" w:rsidTr="003941CF">
        <w:trPr>
          <w:trHeight w:val="516"/>
        </w:trPr>
        <w:tc>
          <w:tcPr>
            <w:tcW w:w="680" w:type="dxa"/>
            <w:tcBorders>
              <w:top w:val="nil"/>
              <w:left w:val="single" w:sz="4" w:space="0" w:color="000000"/>
              <w:bottom w:val="single" w:sz="4" w:space="0" w:color="000000"/>
              <w:right w:val="single" w:sz="4" w:space="0" w:color="000000"/>
            </w:tcBorders>
          </w:tcPr>
          <w:p w14:paraId="461F6750"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5</w:t>
            </w:r>
          </w:p>
        </w:tc>
        <w:tc>
          <w:tcPr>
            <w:tcW w:w="2268" w:type="dxa"/>
            <w:tcBorders>
              <w:top w:val="nil"/>
              <w:left w:val="single" w:sz="4" w:space="0" w:color="000000"/>
              <w:bottom w:val="single" w:sz="4" w:space="0" w:color="000000"/>
              <w:right w:val="single" w:sz="4" w:space="0" w:color="000000"/>
            </w:tcBorders>
            <w:shd w:val="clear" w:color="auto" w:fill="auto"/>
            <w:noWrap/>
            <w:vAlign w:val="center"/>
            <w:hideMark/>
          </w:tcPr>
          <w:p w14:paraId="3DCB4893"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Вдохновение</w:t>
            </w:r>
          </w:p>
        </w:tc>
        <w:tc>
          <w:tcPr>
            <w:tcW w:w="5529" w:type="dxa"/>
            <w:tcBorders>
              <w:top w:val="nil"/>
              <w:left w:val="nil"/>
              <w:bottom w:val="single" w:sz="4" w:space="0" w:color="000000"/>
              <w:right w:val="single" w:sz="4" w:space="0" w:color="000000"/>
            </w:tcBorders>
            <w:shd w:val="clear" w:color="auto" w:fill="auto"/>
            <w:vAlign w:val="center"/>
            <w:hideMark/>
          </w:tcPr>
          <w:p w14:paraId="3AABF815"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пралине с добавлением жареного дробленого фундука в шоколадной глазури (Объединенные кондитеры КК "Бабаевский")</w:t>
            </w:r>
          </w:p>
        </w:tc>
        <w:tc>
          <w:tcPr>
            <w:tcW w:w="595" w:type="dxa"/>
            <w:tcBorders>
              <w:top w:val="nil"/>
              <w:left w:val="nil"/>
              <w:bottom w:val="single" w:sz="4" w:space="0" w:color="000000"/>
              <w:right w:val="single" w:sz="4" w:space="0" w:color="auto"/>
            </w:tcBorders>
            <w:shd w:val="clear" w:color="auto" w:fill="auto"/>
            <w:noWrap/>
            <w:vAlign w:val="center"/>
            <w:hideMark/>
          </w:tcPr>
          <w:p w14:paraId="72591ECF"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5FFFDB97" w14:textId="29583271"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15696DD2" w14:textId="77777777" w:rsidTr="003941CF">
        <w:trPr>
          <w:trHeight w:val="258"/>
        </w:trPr>
        <w:tc>
          <w:tcPr>
            <w:tcW w:w="680" w:type="dxa"/>
            <w:tcBorders>
              <w:top w:val="nil"/>
              <w:left w:val="single" w:sz="4" w:space="0" w:color="000000"/>
              <w:bottom w:val="single" w:sz="4" w:space="0" w:color="000000"/>
              <w:right w:val="single" w:sz="4" w:space="0" w:color="000000"/>
            </w:tcBorders>
            <w:shd w:val="clear" w:color="000000" w:fill="FFFFFF"/>
          </w:tcPr>
          <w:p w14:paraId="675F24D0"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6</w:t>
            </w:r>
          </w:p>
        </w:tc>
        <w:tc>
          <w:tcPr>
            <w:tcW w:w="2268" w:type="dxa"/>
            <w:tcBorders>
              <w:top w:val="nil"/>
              <w:left w:val="single" w:sz="4" w:space="0" w:color="000000"/>
              <w:bottom w:val="single" w:sz="4" w:space="0" w:color="000000"/>
              <w:right w:val="single" w:sz="4" w:space="0" w:color="000000"/>
            </w:tcBorders>
            <w:shd w:val="clear" w:color="000000" w:fill="FFFFFF"/>
            <w:noWrap/>
            <w:vAlign w:val="center"/>
            <w:hideMark/>
          </w:tcPr>
          <w:p w14:paraId="481431FA"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Сладкая капля</w:t>
            </w:r>
          </w:p>
        </w:tc>
        <w:tc>
          <w:tcPr>
            <w:tcW w:w="5529" w:type="dxa"/>
            <w:tcBorders>
              <w:top w:val="nil"/>
              <w:left w:val="nil"/>
              <w:bottom w:val="single" w:sz="4" w:space="0" w:color="000000"/>
              <w:right w:val="single" w:sz="4" w:space="0" w:color="000000"/>
            </w:tcBorders>
            <w:shd w:val="clear" w:color="auto" w:fill="auto"/>
            <w:vAlign w:val="center"/>
            <w:hideMark/>
          </w:tcPr>
          <w:p w14:paraId="49CE2BAC"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на основе тертого жареного арахиса, в нежной шоколадной глазури и хрустящей вафельной посыпке (Пензенская КФ)</w:t>
            </w:r>
          </w:p>
        </w:tc>
        <w:tc>
          <w:tcPr>
            <w:tcW w:w="595" w:type="dxa"/>
            <w:tcBorders>
              <w:top w:val="nil"/>
              <w:left w:val="nil"/>
              <w:bottom w:val="single" w:sz="4" w:space="0" w:color="000000"/>
              <w:right w:val="single" w:sz="4" w:space="0" w:color="auto"/>
            </w:tcBorders>
            <w:shd w:val="clear" w:color="auto" w:fill="auto"/>
            <w:noWrap/>
            <w:vAlign w:val="center"/>
            <w:hideMark/>
          </w:tcPr>
          <w:p w14:paraId="056E35E3"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7015F51E" w14:textId="26AC0758"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3956C801" w14:textId="77777777" w:rsidTr="003941CF">
        <w:trPr>
          <w:trHeight w:val="258"/>
        </w:trPr>
        <w:tc>
          <w:tcPr>
            <w:tcW w:w="680" w:type="dxa"/>
            <w:tcBorders>
              <w:top w:val="nil"/>
              <w:left w:val="single" w:sz="4" w:space="0" w:color="000000"/>
              <w:bottom w:val="single" w:sz="4" w:space="0" w:color="000000"/>
              <w:right w:val="single" w:sz="4" w:space="0" w:color="000000"/>
            </w:tcBorders>
            <w:shd w:val="clear" w:color="000000" w:fill="FFFFFF"/>
          </w:tcPr>
          <w:p w14:paraId="08A6D6C0"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7</w:t>
            </w:r>
          </w:p>
        </w:tc>
        <w:tc>
          <w:tcPr>
            <w:tcW w:w="2268" w:type="dxa"/>
            <w:tcBorders>
              <w:top w:val="nil"/>
              <w:left w:val="single" w:sz="4" w:space="0" w:color="000000"/>
              <w:bottom w:val="single" w:sz="4" w:space="0" w:color="000000"/>
              <w:right w:val="single" w:sz="4" w:space="0" w:color="000000"/>
            </w:tcBorders>
            <w:shd w:val="clear" w:color="000000" w:fill="FFFFFF"/>
            <w:vAlign w:val="center"/>
            <w:hideMark/>
          </w:tcPr>
          <w:p w14:paraId="038945D7"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Конфеты с начинкой 18 гр Символ года</w:t>
            </w:r>
          </w:p>
        </w:tc>
        <w:tc>
          <w:tcPr>
            <w:tcW w:w="5529" w:type="dxa"/>
            <w:tcBorders>
              <w:top w:val="nil"/>
              <w:left w:val="nil"/>
              <w:bottom w:val="single" w:sz="4" w:space="0" w:color="000000"/>
              <w:right w:val="single" w:sz="4" w:space="0" w:color="000000"/>
            </w:tcBorders>
            <w:shd w:val="clear" w:color="auto" w:fill="auto"/>
            <w:noWrap/>
            <w:vAlign w:val="center"/>
            <w:hideMark/>
          </w:tcPr>
          <w:p w14:paraId="44490486"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Конфеты с разными начинками в молочном шоколаде в яркой упаковке с символом года (Концерн Шоколадница)</w:t>
            </w:r>
          </w:p>
        </w:tc>
        <w:tc>
          <w:tcPr>
            <w:tcW w:w="595" w:type="dxa"/>
            <w:tcBorders>
              <w:top w:val="nil"/>
              <w:left w:val="nil"/>
              <w:bottom w:val="single" w:sz="4" w:space="0" w:color="000000"/>
              <w:right w:val="single" w:sz="4" w:space="0" w:color="auto"/>
            </w:tcBorders>
            <w:shd w:val="clear" w:color="auto" w:fill="auto"/>
            <w:noWrap/>
            <w:vAlign w:val="center"/>
            <w:hideMark/>
          </w:tcPr>
          <w:p w14:paraId="403F6418"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5AEFB745" w14:textId="0FE23A69"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2BE3CBD3" w14:textId="77777777" w:rsidTr="003941CF">
        <w:trPr>
          <w:trHeight w:val="516"/>
        </w:trPr>
        <w:tc>
          <w:tcPr>
            <w:tcW w:w="680" w:type="dxa"/>
            <w:tcBorders>
              <w:top w:val="nil"/>
              <w:left w:val="single" w:sz="4" w:space="0" w:color="000000"/>
              <w:bottom w:val="single" w:sz="4" w:space="0" w:color="000000"/>
              <w:right w:val="single" w:sz="4" w:space="0" w:color="000000"/>
            </w:tcBorders>
            <w:shd w:val="clear" w:color="000000" w:fill="FFFFFF"/>
          </w:tcPr>
          <w:p w14:paraId="5143A475"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8</w:t>
            </w:r>
          </w:p>
        </w:tc>
        <w:tc>
          <w:tcPr>
            <w:tcW w:w="2268" w:type="dxa"/>
            <w:tcBorders>
              <w:top w:val="nil"/>
              <w:left w:val="single" w:sz="4" w:space="0" w:color="000000"/>
              <w:bottom w:val="single" w:sz="4" w:space="0" w:color="000000"/>
              <w:right w:val="single" w:sz="4" w:space="0" w:color="000000"/>
            </w:tcBorders>
            <w:shd w:val="clear" w:color="000000" w:fill="FFFFFF"/>
            <w:noWrap/>
            <w:vAlign w:val="center"/>
            <w:hideMark/>
          </w:tcPr>
          <w:p w14:paraId="2B08EB08"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Семейка сов</w:t>
            </w:r>
          </w:p>
        </w:tc>
        <w:tc>
          <w:tcPr>
            <w:tcW w:w="5529" w:type="dxa"/>
            <w:tcBorders>
              <w:top w:val="nil"/>
              <w:left w:val="nil"/>
              <w:bottom w:val="single" w:sz="4" w:space="0" w:color="000000"/>
              <w:right w:val="single" w:sz="4" w:space="0" w:color="000000"/>
            </w:tcBorders>
            <w:shd w:val="clear" w:color="auto" w:fill="auto"/>
            <w:vAlign w:val="center"/>
            <w:hideMark/>
          </w:tcPr>
          <w:p w14:paraId="102D532C"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Конфеты глазированные кондитерской глазурью с вафельным корпусом с кремовой начинкой со сливочным вкусом (Объединенные кондитеры "Рот Фронт")</w:t>
            </w:r>
          </w:p>
        </w:tc>
        <w:tc>
          <w:tcPr>
            <w:tcW w:w="595" w:type="dxa"/>
            <w:tcBorders>
              <w:top w:val="nil"/>
              <w:left w:val="nil"/>
              <w:bottom w:val="single" w:sz="4" w:space="0" w:color="000000"/>
              <w:right w:val="single" w:sz="4" w:space="0" w:color="auto"/>
            </w:tcBorders>
            <w:shd w:val="clear" w:color="auto" w:fill="auto"/>
            <w:noWrap/>
            <w:vAlign w:val="center"/>
            <w:hideMark/>
          </w:tcPr>
          <w:p w14:paraId="35DC7A7A"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2</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66537CB3" w14:textId="44BAA705"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652B9F08" w14:textId="77777777" w:rsidTr="003941CF">
        <w:trPr>
          <w:trHeight w:val="516"/>
        </w:trPr>
        <w:tc>
          <w:tcPr>
            <w:tcW w:w="680" w:type="dxa"/>
            <w:tcBorders>
              <w:top w:val="nil"/>
              <w:left w:val="single" w:sz="4" w:space="0" w:color="000000"/>
              <w:bottom w:val="single" w:sz="4" w:space="0" w:color="auto"/>
              <w:right w:val="single" w:sz="4" w:space="0" w:color="000000"/>
            </w:tcBorders>
          </w:tcPr>
          <w:p w14:paraId="5D0F2D99"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9</w:t>
            </w:r>
          </w:p>
        </w:tc>
        <w:tc>
          <w:tcPr>
            <w:tcW w:w="2268" w:type="dxa"/>
            <w:tcBorders>
              <w:top w:val="nil"/>
              <w:left w:val="single" w:sz="4" w:space="0" w:color="000000"/>
              <w:bottom w:val="single" w:sz="4" w:space="0" w:color="auto"/>
              <w:right w:val="single" w:sz="4" w:space="0" w:color="000000"/>
            </w:tcBorders>
            <w:shd w:val="clear" w:color="auto" w:fill="auto"/>
            <w:noWrap/>
            <w:vAlign w:val="center"/>
            <w:hideMark/>
          </w:tcPr>
          <w:p w14:paraId="2A553F85"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Ну-ка отними</w:t>
            </w:r>
          </w:p>
        </w:tc>
        <w:tc>
          <w:tcPr>
            <w:tcW w:w="5529" w:type="dxa"/>
            <w:tcBorders>
              <w:top w:val="nil"/>
              <w:left w:val="nil"/>
              <w:bottom w:val="single" w:sz="4" w:space="0" w:color="auto"/>
              <w:right w:val="single" w:sz="4" w:space="0" w:color="000000"/>
            </w:tcBorders>
            <w:shd w:val="clear" w:color="auto" w:fill="auto"/>
            <w:vAlign w:val="center"/>
            <w:hideMark/>
          </w:tcPr>
          <w:p w14:paraId="23728B3D" w14:textId="77777777" w:rsidR="007F0C9B" w:rsidRPr="00A92A5F" w:rsidRDefault="007F0C9B" w:rsidP="003A7A5A">
            <w:pPr>
              <w:jc w:val="center"/>
              <w:rPr>
                <w:rFonts w:ascii="Times New Roman" w:hAnsi="Times New Roman" w:cs="Times New Roman"/>
                <w:sz w:val="16"/>
                <w:szCs w:val="16"/>
                <w:lang w:val="en-US"/>
              </w:rPr>
            </w:pPr>
            <w:r w:rsidRPr="00A92A5F">
              <w:rPr>
                <w:rFonts w:ascii="Times New Roman" w:hAnsi="Times New Roman" w:cs="Times New Roman"/>
                <w:sz w:val="16"/>
                <w:szCs w:val="16"/>
              </w:rPr>
              <w:t xml:space="preserve">Конфета с нежным шоколадным кремом, заключенный в хрустящую вафельную оболочку, покрытую шоколадной глазурью </w:t>
            </w:r>
            <w:r w:rsidRPr="00A92A5F">
              <w:rPr>
                <w:rFonts w:ascii="Times New Roman" w:hAnsi="Times New Roman" w:cs="Times New Roman"/>
                <w:sz w:val="16"/>
                <w:szCs w:val="16"/>
                <w:lang w:val="en-US"/>
              </w:rPr>
              <w:t>(</w:t>
            </w:r>
            <w:r w:rsidRPr="00A92A5F">
              <w:rPr>
                <w:rFonts w:ascii="Times New Roman" w:hAnsi="Times New Roman" w:cs="Times New Roman"/>
                <w:sz w:val="16"/>
                <w:szCs w:val="16"/>
              </w:rPr>
              <w:t>Объединенные кондитеры "Красный Октябрь"</w:t>
            </w:r>
            <w:r w:rsidRPr="00A92A5F">
              <w:rPr>
                <w:rFonts w:ascii="Times New Roman" w:hAnsi="Times New Roman" w:cs="Times New Roman"/>
                <w:sz w:val="16"/>
                <w:szCs w:val="16"/>
                <w:lang w:val="en-US"/>
              </w:rPr>
              <w:t>)</w:t>
            </w:r>
          </w:p>
          <w:p w14:paraId="7C54664B" w14:textId="77777777" w:rsidR="007F0C9B" w:rsidRPr="00A92A5F" w:rsidRDefault="007F0C9B" w:rsidP="003A7A5A">
            <w:pPr>
              <w:jc w:val="center"/>
              <w:rPr>
                <w:rFonts w:ascii="Times New Roman" w:hAnsi="Times New Roman" w:cs="Times New Roman"/>
                <w:sz w:val="16"/>
                <w:szCs w:val="16"/>
                <w:lang w:val="en-US"/>
              </w:rPr>
            </w:pPr>
          </w:p>
        </w:tc>
        <w:tc>
          <w:tcPr>
            <w:tcW w:w="595" w:type="dxa"/>
            <w:tcBorders>
              <w:top w:val="nil"/>
              <w:left w:val="nil"/>
              <w:bottom w:val="single" w:sz="4" w:space="0" w:color="auto"/>
              <w:right w:val="single" w:sz="4" w:space="0" w:color="auto"/>
            </w:tcBorders>
            <w:shd w:val="clear" w:color="auto" w:fill="auto"/>
            <w:noWrap/>
            <w:vAlign w:val="center"/>
            <w:hideMark/>
          </w:tcPr>
          <w:p w14:paraId="4CE541DB"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auto"/>
              <w:right w:val="single" w:sz="4" w:space="0" w:color="000000"/>
            </w:tcBorders>
            <w:shd w:val="clear" w:color="auto" w:fill="auto"/>
            <w:vAlign w:val="center"/>
          </w:tcPr>
          <w:p w14:paraId="121C5D15" w14:textId="4E8D45F1"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18C4C8B1" w14:textId="77777777" w:rsidTr="003941CF">
        <w:trPr>
          <w:trHeight w:val="258"/>
        </w:trPr>
        <w:tc>
          <w:tcPr>
            <w:tcW w:w="680" w:type="dxa"/>
            <w:tcBorders>
              <w:top w:val="single" w:sz="4" w:space="0" w:color="auto"/>
              <w:left w:val="single" w:sz="4" w:space="0" w:color="auto"/>
              <w:bottom w:val="single" w:sz="4" w:space="0" w:color="auto"/>
              <w:right w:val="single" w:sz="4" w:space="0" w:color="auto"/>
            </w:tcBorders>
          </w:tcPr>
          <w:p w14:paraId="5580DCC8"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10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2CD8E"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Betty ассорти</w:t>
            </w:r>
          </w:p>
        </w:tc>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4A5D0" w14:textId="77777777" w:rsidR="007F0C9B" w:rsidRPr="00A92A5F" w:rsidRDefault="007F0C9B" w:rsidP="003A7A5A">
            <w:pPr>
              <w:pStyle w:val="a8"/>
              <w:jc w:val="center"/>
              <w:rPr>
                <w:sz w:val="16"/>
                <w:szCs w:val="16"/>
              </w:rPr>
            </w:pPr>
            <w:r w:rsidRPr="00A92A5F">
              <w:rPr>
                <w:sz w:val="16"/>
                <w:szCs w:val="16"/>
              </w:rPr>
              <w:t>Сферическая конфета состоит из шести слоев. Сама сфера изготавливается из тонкого слоя карамели,</w:t>
            </w:r>
          </w:p>
          <w:p w14:paraId="104A059D" w14:textId="77777777" w:rsidR="007F0C9B" w:rsidRPr="00A92A5F" w:rsidRDefault="007F0C9B" w:rsidP="003A7A5A">
            <w:pPr>
              <w:pStyle w:val="a8"/>
              <w:jc w:val="center"/>
              <w:rPr>
                <w:sz w:val="16"/>
                <w:szCs w:val="16"/>
              </w:rPr>
            </w:pPr>
            <w:r w:rsidRPr="00A92A5F">
              <w:rPr>
                <w:sz w:val="16"/>
                <w:szCs w:val="16"/>
              </w:rPr>
              <w:t>покрытой молочно-шоколадной или белой глазурью. Начинка — из трех видов крема и хрустящего шарика.</w:t>
            </w:r>
          </w:p>
          <w:p w14:paraId="02C624D7" w14:textId="77777777" w:rsidR="007F0C9B" w:rsidRPr="00A92A5F" w:rsidRDefault="007F0C9B" w:rsidP="003A7A5A">
            <w:pPr>
              <w:pStyle w:val="a8"/>
              <w:jc w:val="center"/>
              <w:rPr>
                <w:sz w:val="16"/>
                <w:szCs w:val="16"/>
              </w:rPr>
            </w:pPr>
            <w:r w:rsidRPr="00A92A5F">
              <w:rPr>
                <w:sz w:val="16"/>
                <w:szCs w:val="16"/>
              </w:rPr>
              <w:t>Вкусы слоев сначала раскрываются поочерёдно, а после начинают виртуозную игру гармоничными вкусовыми сочетаниями (КФ "Сладкий орешек")</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0068E"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881CC6" w14:textId="347175BE"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sz w:val="16"/>
                <w:szCs w:val="16"/>
              </w:rPr>
              <w:t>Аналог допускается</w:t>
            </w:r>
          </w:p>
        </w:tc>
      </w:tr>
      <w:tr w:rsidR="007F0C9B" w:rsidRPr="00A92A5F" w14:paraId="50B64284" w14:textId="77777777" w:rsidTr="003941CF">
        <w:trPr>
          <w:trHeight w:val="516"/>
        </w:trPr>
        <w:tc>
          <w:tcPr>
            <w:tcW w:w="680" w:type="dxa"/>
            <w:tcBorders>
              <w:top w:val="single" w:sz="4" w:space="0" w:color="auto"/>
              <w:left w:val="single" w:sz="4" w:space="0" w:color="auto"/>
              <w:bottom w:val="single" w:sz="4" w:space="0" w:color="auto"/>
              <w:right w:val="single" w:sz="4" w:space="0" w:color="auto"/>
            </w:tcBorders>
          </w:tcPr>
          <w:p w14:paraId="5053E0BA"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11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122C7"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Восточный грильяж</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FF2A7"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Глазированная конфета с мягким грильяжным корпусом с пряным ароматом (Объединенные кондитеры "Рот Фронт")</w:t>
            </w:r>
          </w:p>
          <w:p w14:paraId="2D0CB9A6" w14:textId="77777777" w:rsidR="007F0C9B" w:rsidRPr="00A92A5F" w:rsidRDefault="007F0C9B" w:rsidP="003A7A5A">
            <w:pPr>
              <w:jc w:val="center"/>
              <w:rPr>
                <w:rFonts w:ascii="Times New Roman" w:hAnsi="Times New Roman" w:cs="Times New Roman"/>
                <w:sz w:val="16"/>
                <w:szCs w:val="16"/>
              </w:rPr>
            </w:pP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AEBFF"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7C758B" w14:textId="67046F23"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3A146947" w14:textId="77777777" w:rsidTr="003941CF">
        <w:trPr>
          <w:trHeight w:val="516"/>
        </w:trPr>
        <w:tc>
          <w:tcPr>
            <w:tcW w:w="680" w:type="dxa"/>
            <w:tcBorders>
              <w:top w:val="single" w:sz="4" w:space="0" w:color="auto"/>
              <w:left w:val="single" w:sz="4" w:space="0" w:color="000000"/>
              <w:bottom w:val="single" w:sz="4" w:space="0" w:color="auto"/>
              <w:right w:val="single" w:sz="4" w:space="0" w:color="000000"/>
            </w:tcBorders>
          </w:tcPr>
          <w:p w14:paraId="7B22A6CE"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12</w:t>
            </w:r>
          </w:p>
        </w:tc>
        <w:tc>
          <w:tcPr>
            <w:tcW w:w="2268" w:type="dxa"/>
            <w:tcBorders>
              <w:top w:val="single" w:sz="4" w:space="0" w:color="auto"/>
              <w:left w:val="single" w:sz="4" w:space="0" w:color="000000"/>
              <w:bottom w:val="single" w:sz="4" w:space="0" w:color="auto"/>
              <w:right w:val="single" w:sz="4" w:space="0" w:color="000000"/>
            </w:tcBorders>
            <w:shd w:val="clear" w:color="auto" w:fill="auto"/>
            <w:noWrap/>
            <w:vAlign w:val="center"/>
            <w:hideMark/>
          </w:tcPr>
          <w:p w14:paraId="7B661967"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Мама приехала</w:t>
            </w:r>
          </w:p>
        </w:tc>
        <w:tc>
          <w:tcPr>
            <w:tcW w:w="5529" w:type="dxa"/>
            <w:tcBorders>
              <w:top w:val="single" w:sz="4" w:space="0" w:color="auto"/>
              <w:left w:val="nil"/>
              <w:bottom w:val="single" w:sz="4" w:space="0" w:color="auto"/>
              <w:right w:val="single" w:sz="4" w:space="0" w:color="000000"/>
            </w:tcBorders>
            <w:shd w:val="clear" w:color="auto" w:fill="auto"/>
            <w:vAlign w:val="center"/>
            <w:hideMark/>
          </w:tcPr>
          <w:p w14:paraId="16E98C44"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Конфеты глазированные шоколадной глазурью с корпусом на основе взорванных круп и сбивной массы (Объединенные кондитеры "Красный Октябрь")</w:t>
            </w:r>
          </w:p>
        </w:tc>
        <w:tc>
          <w:tcPr>
            <w:tcW w:w="595" w:type="dxa"/>
            <w:tcBorders>
              <w:top w:val="single" w:sz="4" w:space="0" w:color="auto"/>
              <w:left w:val="nil"/>
              <w:bottom w:val="single" w:sz="4" w:space="0" w:color="auto"/>
              <w:right w:val="single" w:sz="4" w:space="0" w:color="auto"/>
            </w:tcBorders>
            <w:shd w:val="clear" w:color="auto" w:fill="auto"/>
            <w:noWrap/>
            <w:vAlign w:val="center"/>
            <w:hideMark/>
          </w:tcPr>
          <w:p w14:paraId="18B6CC52"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2</w:t>
            </w:r>
          </w:p>
        </w:tc>
        <w:tc>
          <w:tcPr>
            <w:tcW w:w="1560" w:type="dxa"/>
            <w:tcBorders>
              <w:top w:val="single" w:sz="4" w:space="0" w:color="auto"/>
              <w:left w:val="single" w:sz="4" w:space="0" w:color="auto"/>
              <w:bottom w:val="single" w:sz="4" w:space="0" w:color="auto"/>
              <w:right w:val="single" w:sz="4" w:space="0" w:color="000000"/>
            </w:tcBorders>
            <w:shd w:val="clear" w:color="auto" w:fill="auto"/>
            <w:vAlign w:val="center"/>
          </w:tcPr>
          <w:p w14:paraId="37C9216F" w14:textId="1A1A739B"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77E7DCC0" w14:textId="77777777" w:rsidTr="003941CF">
        <w:trPr>
          <w:trHeight w:val="516"/>
        </w:trPr>
        <w:tc>
          <w:tcPr>
            <w:tcW w:w="680" w:type="dxa"/>
            <w:tcBorders>
              <w:top w:val="single" w:sz="4" w:space="0" w:color="auto"/>
              <w:left w:val="single" w:sz="4" w:space="0" w:color="auto"/>
              <w:bottom w:val="single" w:sz="4" w:space="0" w:color="auto"/>
              <w:right w:val="single" w:sz="4" w:space="0" w:color="auto"/>
            </w:tcBorders>
          </w:tcPr>
          <w:p w14:paraId="3C17AD59"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13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20007"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Мишка косолапый медовый грильяж</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7FE70"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с мягким грильяжем,  настоящим медом и орехами (Объединенные кондитеры "Красный Октябрь")</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8C5C2"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2790B9" w14:textId="78A93818"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0EF4B38E" w14:textId="77777777" w:rsidTr="003941CF">
        <w:trPr>
          <w:trHeight w:val="258"/>
        </w:trPr>
        <w:tc>
          <w:tcPr>
            <w:tcW w:w="680" w:type="dxa"/>
            <w:tcBorders>
              <w:top w:val="single" w:sz="4" w:space="0" w:color="auto"/>
              <w:left w:val="single" w:sz="4" w:space="0" w:color="000000"/>
              <w:bottom w:val="single" w:sz="4" w:space="0" w:color="000000"/>
              <w:right w:val="single" w:sz="4" w:space="0" w:color="000000"/>
            </w:tcBorders>
            <w:shd w:val="clear" w:color="000000" w:fill="FFFFFF"/>
          </w:tcPr>
          <w:p w14:paraId="150C9FE6"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14</w:t>
            </w:r>
          </w:p>
        </w:tc>
        <w:tc>
          <w:tcPr>
            <w:tcW w:w="2268" w:type="dxa"/>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205EEEA2"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Финик в шоколаде</w:t>
            </w:r>
          </w:p>
        </w:tc>
        <w:tc>
          <w:tcPr>
            <w:tcW w:w="5529" w:type="dxa"/>
            <w:tcBorders>
              <w:top w:val="single" w:sz="4" w:space="0" w:color="auto"/>
              <w:left w:val="nil"/>
              <w:bottom w:val="single" w:sz="4" w:space="0" w:color="000000"/>
              <w:right w:val="single" w:sz="4" w:space="0" w:color="000000"/>
            </w:tcBorders>
            <w:shd w:val="clear" w:color="auto" w:fill="auto"/>
            <w:noWrap/>
            <w:vAlign w:val="center"/>
            <w:hideMark/>
          </w:tcPr>
          <w:p w14:paraId="74F5798A"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Конфета на основе финика в шоколадной глазури (КФ Микаэлло)</w:t>
            </w:r>
          </w:p>
          <w:p w14:paraId="0844A849" w14:textId="77777777" w:rsidR="007F0C9B" w:rsidRPr="00A92A5F" w:rsidRDefault="007F0C9B" w:rsidP="003A7A5A">
            <w:pPr>
              <w:jc w:val="center"/>
              <w:rPr>
                <w:rFonts w:ascii="Times New Roman" w:hAnsi="Times New Roman" w:cs="Times New Roman"/>
                <w:b/>
                <w:bCs/>
                <w:color w:val="000000"/>
                <w:sz w:val="16"/>
                <w:szCs w:val="16"/>
              </w:rPr>
            </w:pPr>
          </w:p>
        </w:tc>
        <w:tc>
          <w:tcPr>
            <w:tcW w:w="595" w:type="dxa"/>
            <w:tcBorders>
              <w:top w:val="single" w:sz="4" w:space="0" w:color="auto"/>
              <w:left w:val="nil"/>
              <w:bottom w:val="single" w:sz="4" w:space="0" w:color="000000"/>
              <w:right w:val="single" w:sz="4" w:space="0" w:color="auto"/>
            </w:tcBorders>
            <w:shd w:val="clear" w:color="auto" w:fill="auto"/>
            <w:noWrap/>
            <w:vAlign w:val="center"/>
            <w:hideMark/>
          </w:tcPr>
          <w:p w14:paraId="4CF8A374"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1</w:t>
            </w:r>
          </w:p>
        </w:tc>
        <w:tc>
          <w:tcPr>
            <w:tcW w:w="1560" w:type="dxa"/>
            <w:tcBorders>
              <w:top w:val="single" w:sz="4" w:space="0" w:color="auto"/>
              <w:left w:val="single" w:sz="4" w:space="0" w:color="auto"/>
              <w:bottom w:val="single" w:sz="4" w:space="0" w:color="000000"/>
              <w:right w:val="single" w:sz="4" w:space="0" w:color="000000"/>
            </w:tcBorders>
            <w:shd w:val="clear" w:color="auto" w:fill="auto"/>
            <w:vAlign w:val="center"/>
          </w:tcPr>
          <w:p w14:paraId="79A3760C" w14:textId="12805405"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sz w:val="16"/>
                <w:szCs w:val="16"/>
              </w:rPr>
              <w:t>Аналог допускается</w:t>
            </w:r>
          </w:p>
        </w:tc>
      </w:tr>
      <w:tr w:rsidR="007F0C9B" w:rsidRPr="00A92A5F" w14:paraId="1A5EBA5A" w14:textId="77777777" w:rsidTr="003941CF">
        <w:trPr>
          <w:trHeight w:val="516"/>
        </w:trPr>
        <w:tc>
          <w:tcPr>
            <w:tcW w:w="680" w:type="dxa"/>
            <w:tcBorders>
              <w:top w:val="nil"/>
              <w:left w:val="single" w:sz="4" w:space="0" w:color="000000"/>
              <w:bottom w:val="single" w:sz="4" w:space="0" w:color="auto"/>
              <w:right w:val="single" w:sz="4" w:space="0" w:color="000000"/>
            </w:tcBorders>
          </w:tcPr>
          <w:p w14:paraId="5C99188A"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15</w:t>
            </w:r>
          </w:p>
        </w:tc>
        <w:tc>
          <w:tcPr>
            <w:tcW w:w="2268" w:type="dxa"/>
            <w:tcBorders>
              <w:top w:val="nil"/>
              <w:left w:val="single" w:sz="4" w:space="0" w:color="000000"/>
              <w:bottom w:val="single" w:sz="4" w:space="0" w:color="auto"/>
              <w:right w:val="single" w:sz="4" w:space="0" w:color="000000"/>
            </w:tcBorders>
            <w:shd w:val="clear" w:color="auto" w:fill="auto"/>
            <w:noWrap/>
            <w:vAlign w:val="center"/>
            <w:hideMark/>
          </w:tcPr>
          <w:p w14:paraId="784F4AAF"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Матрешка с ореховым вкусом</w:t>
            </w:r>
          </w:p>
        </w:tc>
        <w:tc>
          <w:tcPr>
            <w:tcW w:w="5529" w:type="dxa"/>
            <w:tcBorders>
              <w:top w:val="nil"/>
              <w:left w:val="nil"/>
              <w:bottom w:val="single" w:sz="4" w:space="0" w:color="auto"/>
              <w:right w:val="single" w:sz="4" w:space="0" w:color="000000"/>
            </w:tcBorders>
            <w:shd w:val="clear" w:color="auto" w:fill="auto"/>
            <w:vAlign w:val="center"/>
            <w:hideMark/>
          </w:tcPr>
          <w:p w14:paraId="14F112A3"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состоящая из пластины тонких вафель, прослоенные сливочно-ореховым кремом и покрытые гладкой глазурью. Крупные, хрустящие конфеты с насыщенным ореховым вкусом(Объединенные кондитеры "Рот Фронт")</w:t>
            </w:r>
          </w:p>
          <w:p w14:paraId="7F64C2D0" w14:textId="77777777" w:rsidR="007F0C9B" w:rsidRPr="00A92A5F" w:rsidRDefault="007F0C9B" w:rsidP="003A7A5A">
            <w:pPr>
              <w:jc w:val="center"/>
              <w:rPr>
                <w:rFonts w:ascii="Times New Roman" w:hAnsi="Times New Roman" w:cs="Times New Roman"/>
                <w:sz w:val="16"/>
                <w:szCs w:val="16"/>
              </w:rPr>
            </w:pPr>
          </w:p>
        </w:tc>
        <w:tc>
          <w:tcPr>
            <w:tcW w:w="595" w:type="dxa"/>
            <w:tcBorders>
              <w:top w:val="nil"/>
              <w:left w:val="nil"/>
              <w:bottom w:val="single" w:sz="4" w:space="0" w:color="auto"/>
              <w:right w:val="single" w:sz="4" w:space="0" w:color="auto"/>
            </w:tcBorders>
            <w:shd w:val="clear" w:color="auto" w:fill="auto"/>
            <w:noWrap/>
            <w:vAlign w:val="center"/>
            <w:hideMark/>
          </w:tcPr>
          <w:p w14:paraId="5792B054"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auto"/>
              <w:right w:val="single" w:sz="4" w:space="0" w:color="000000"/>
            </w:tcBorders>
            <w:shd w:val="clear" w:color="auto" w:fill="auto"/>
            <w:vAlign w:val="center"/>
          </w:tcPr>
          <w:p w14:paraId="31836FA4" w14:textId="4468413A"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0576B601" w14:textId="77777777" w:rsidTr="003941CF">
        <w:trPr>
          <w:trHeight w:val="516"/>
        </w:trPr>
        <w:tc>
          <w:tcPr>
            <w:tcW w:w="680" w:type="dxa"/>
            <w:tcBorders>
              <w:top w:val="single" w:sz="4" w:space="0" w:color="auto"/>
              <w:left w:val="single" w:sz="4" w:space="0" w:color="auto"/>
              <w:bottom w:val="single" w:sz="4" w:space="0" w:color="auto"/>
              <w:right w:val="single" w:sz="4" w:space="0" w:color="auto"/>
            </w:tcBorders>
          </w:tcPr>
          <w:p w14:paraId="3F1FC505"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16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61EBE"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Коровка вкус шок/молочная</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63543"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Глазированная вафельная конфета с начинкой между слоями вафель с молочным / шоколадным вкусом (Объединенные кондитеры "Рот Фронт")</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64E29"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C180CA" w14:textId="51540772"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630AF3A3" w14:textId="77777777" w:rsidTr="003941CF">
        <w:trPr>
          <w:trHeight w:val="516"/>
        </w:trPr>
        <w:tc>
          <w:tcPr>
            <w:tcW w:w="680" w:type="dxa"/>
            <w:tcBorders>
              <w:top w:val="single" w:sz="4" w:space="0" w:color="auto"/>
              <w:left w:val="single" w:sz="4" w:space="0" w:color="000000"/>
              <w:bottom w:val="single" w:sz="4" w:space="0" w:color="000000"/>
              <w:right w:val="single" w:sz="4" w:space="0" w:color="000000"/>
            </w:tcBorders>
          </w:tcPr>
          <w:p w14:paraId="3630F811"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17</w:t>
            </w:r>
          </w:p>
        </w:tc>
        <w:tc>
          <w:tcPr>
            <w:tcW w:w="2268"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0FA96465"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Красная шапочка</w:t>
            </w:r>
          </w:p>
        </w:tc>
        <w:tc>
          <w:tcPr>
            <w:tcW w:w="5529" w:type="dxa"/>
            <w:tcBorders>
              <w:top w:val="single" w:sz="4" w:space="0" w:color="auto"/>
              <w:left w:val="nil"/>
              <w:bottom w:val="single" w:sz="4" w:space="0" w:color="000000"/>
              <w:right w:val="single" w:sz="4" w:space="0" w:color="000000"/>
            </w:tcBorders>
            <w:shd w:val="clear" w:color="auto" w:fill="auto"/>
            <w:vAlign w:val="center"/>
            <w:hideMark/>
          </w:tcPr>
          <w:p w14:paraId="707D1D5A"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из сливочно-орехового пралине между слоями тонких вафель, сверху – волны ароматной шоколадной глазури(Объединенные кондитеры "Красный Октябрь")</w:t>
            </w:r>
          </w:p>
        </w:tc>
        <w:tc>
          <w:tcPr>
            <w:tcW w:w="595" w:type="dxa"/>
            <w:tcBorders>
              <w:top w:val="single" w:sz="4" w:space="0" w:color="auto"/>
              <w:left w:val="nil"/>
              <w:bottom w:val="single" w:sz="4" w:space="0" w:color="000000"/>
              <w:right w:val="single" w:sz="4" w:space="0" w:color="auto"/>
            </w:tcBorders>
            <w:shd w:val="clear" w:color="auto" w:fill="auto"/>
            <w:noWrap/>
            <w:vAlign w:val="center"/>
            <w:hideMark/>
          </w:tcPr>
          <w:p w14:paraId="0ADBFB69"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single" w:sz="4" w:space="0" w:color="auto"/>
              <w:left w:val="single" w:sz="4" w:space="0" w:color="auto"/>
              <w:bottom w:val="single" w:sz="4" w:space="0" w:color="000000"/>
              <w:right w:val="single" w:sz="4" w:space="0" w:color="000000"/>
            </w:tcBorders>
            <w:shd w:val="clear" w:color="auto" w:fill="auto"/>
            <w:vAlign w:val="center"/>
          </w:tcPr>
          <w:p w14:paraId="3448AC68" w14:textId="10D1F081"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7E98D938" w14:textId="77777777" w:rsidTr="003941CF">
        <w:trPr>
          <w:trHeight w:val="258"/>
        </w:trPr>
        <w:tc>
          <w:tcPr>
            <w:tcW w:w="680" w:type="dxa"/>
            <w:tcBorders>
              <w:top w:val="nil"/>
              <w:left w:val="single" w:sz="4" w:space="0" w:color="000000"/>
              <w:bottom w:val="single" w:sz="4" w:space="0" w:color="000000"/>
              <w:right w:val="single" w:sz="4" w:space="0" w:color="000000"/>
            </w:tcBorders>
            <w:shd w:val="clear" w:color="000000" w:fill="FFFFFF"/>
          </w:tcPr>
          <w:p w14:paraId="36319699"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18</w:t>
            </w:r>
          </w:p>
        </w:tc>
        <w:tc>
          <w:tcPr>
            <w:tcW w:w="2268" w:type="dxa"/>
            <w:tcBorders>
              <w:top w:val="nil"/>
              <w:left w:val="single" w:sz="4" w:space="0" w:color="000000"/>
              <w:bottom w:val="single" w:sz="4" w:space="0" w:color="000000"/>
              <w:right w:val="single" w:sz="4" w:space="0" w:color="000000"/>
            </w:tcBorders>
            <w:shd w:val="clear" w:color="000000" w:fill="FFFFFF"/>
            <w:noWrap/>
            <w:vAlign w:val="center"/>
            <w:hideMark/>
          </w:tcPr>
          <w:p w14:paraId="276B3204"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Топленое молоко / Ариадна</w:t>
            </w:r>
          </w:p>
        </w:tc>
        <w:tc>
          <w:tcPr>
            <w:tcW w:w="5529" w:type="dxa"/>
            <w:tcBorders>
              <w:top w:val="nil"/>
              <w:left w:val="nil"/>
              <w:bottom w:val="single" w:sz="4" w:space="0" w:color="000000"/>
              <w:right w:val="single" w:sz="4" w:space="0" w:color="000000"/>
            </w:tcBorders>
            <w:shd w:val="clear" w:color="auto" w:fill="auto"/>
            <w:vAlign w:val="center"/>
            <w:hideMark/>
          </w:tcPr>
          <w:p w14:paraId="566A9367"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Вафельная конфета, покрытая белой глазурью, с молочной начинкой и ароматом топлёного молока (КО "Славянка")</w:t>
            </w:r>
          </w:p>
          <w:p w14:paraId="51A5A8FD" w14:textId="77777777" w:rsidR="007F0C9B" w:rsidRPr="00A92A5F" w:rsidRDefault="007F0C9B" w:rsidP="003A7A5A">
            <w:pPr>
              <w:jc w:val="center"/>
              <w:rPr>
                <w:rFonts w:ascii="Times New Roman" w:hAnsi="Times New Roman" w:cs="Times New Roman"/>
                <w:color w:val="000000"/>
                <w:sz w:val="16"/>
                <w:szCs w:val="16"/>
              </w:rPr>
            </w:pPr>
          </w:p>
        </w:tc>
        <w:tc>
          <w:tcPr>
            <w:tcW w:w="595" w:type="dxa"/>
            <w:tcBorders>
              <w:top w:val="nil"/>
              <w:left w:val="nil"/>
              <w:bottom w:val="single" w:sz="4" w:space="0" w:color="000000"/>
              <w:right w:val="single" w:sz="4" w:space="0" w:color="auto"/>
            </w:tcBorders>
            <w:shd w:val="clear" w:color="auto" w:fill="auto"/>
            <w:noWrap/>
            <w:vAlign w:val="center"/>
            <w:hideMark/>
          </w:tcPr>
          <w:p w14:paraId="5B50D231"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469C8B4D" w14:textId="17E00D81" w:rsidR="007F0C9B" w:rsidRPr="00A92A5F" w:rsidRDefault="00A92A5F" w:rsidP="003A7A5A">
            <w:pPr>
              <w:jc w:val="center"/>
              <w:rPr>
                <w:rFonts w:ascii="Times New Roman" w:hAnsi="Times New Roman" w:cs="Times New Roman"/>
                <w:color w:val="000000"/>
                <w:sz w:val="16"/>
                <w:szCs w:val="16"/>
              </w:rPr>
            </w:pPr>
            <w:r w:rsidRPr="00A92A5F">
              <w:rPr>
                <w:rFonts w:ascii="Times New Roman" w:hAnsi="Times New Roman" w:cs="Times New Roman"/>
                <w:sz w:val="16"/>
                <w:szCs w:val="16"/>
              </w:rPr>
              <w:t>Аналог допускается</w:t>
            </w:r>
          </w:p>
        </w:tc>
      </w:tr>
      <w:tr w:rsidR="007F0C9B" w:rsidRPr="00A92A5F" w14:paraId="2B6F0820" w14:textId="77777777" w:rsidTr="003941CF">
        <w:trPr>
          <w:trHeight w:val="516"/>
        </w:trPr>
        <w:tc>
          <w:tcPr>
            <w:tcW w:w="680" w:type="dxa"/>
            <w:tcBorders>
              <w:top w:val="nil"/>
              <w:left w:val="single" w:sz="4" w:space="0" w:color="000000"/>
              <w:bottom w:val="single" w:sz="4" w:space="0" w:color="auto"/>
              <w:right w:val="single" w:sz="4" w:space="0" w:color="000000"/>
            </w:tcBorders>
          </w:tcPr>
          <w:p w14:paraId="48D227CA"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19</w:t>
            </w:r>
          </w:p>
        </w:tc>
        <w:tc>
          <w:tcPr>
            <w:tcW w:w="2268" w:type="dxa"/>
            <w:tcBorders>
              <w:top w:val="nil"/>
              <w:left w:val="single" w:sz="4" w:space="0" w:color="000000"/>
              <w:bottom w:val="single" w:sz="4" w:space="0" w:color="auto"/>
              <w:right w:val="single" w:sz="4" w:space="0" w:color="000000"/>
            </w:tcBorders>
            <w:shd w:val="clear" w:color="auto" w:fill="auto"/>
            <w:noWrap/>
            <w:vAlign w:val="center"/>
            <w:hideMark/>
          </w:tcPr>
          <w:p w14:paraId="414D4055"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Тоффи Original/Premio</w:t>
            </w:r>
          </w:p>
        </w:tc>
        <w:tc>
          <w:tcPr>
            <w:tcW w:w="5529" w:type="dxa"/>
            <w:tcBorders>
              <w:top w:val="nil"/>
              <w:left w:val="nil"/>
              <w:bottom w:val="single" w:sz="4" w:space="0" w:color="auto"/>
              <w:right w:val="single" w:sz="4" w:space="0" w:color="000000"/>
            </w:tcBorders>
            <w:shd w:val="clear" w:color="auto" w:fill="auto"/>
            <w:vAlign w:val="center"/>
            <w:hideMark/>
          </w:tcPr>
          <w:p w14:paraId="4BA9CF73"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из мягкой карамельной массы с нежной начинкой с шоколадным вкусом / с добавлением фундука (Объединенные кондитеры "Красный Октябрь")</w:t>
            </w:r>
          </w:p>
          <w:p w14:paraId="4C884F0F" w14:textId="77777777" w:rsidR="007F0C9B" w:rsidRPr="00A92A5F" w:rsidRDefault="007F0C9B" w:rsidP="003A7A5A">
            <w:pPr>
              <w:jc w:val="center"/>
              <w:rPr>
                <w:rFonts w:ascii="Times New Roman" w:hAnsi="Times New Roman" w:cs="Times New Roman"/>
                <w:sz w:val="16"/>
                <w:szCs w:val="16"/>
              </w:rPr>
            </w:pPr>
          </w:p>
        </w:tc>
        <w:tc>
          <w:tcPr>
            <w:tcW w:w="595" w:type="dxa"/>
            <w:tcBorders>
              <w:top w:val="nil"/>
              <w:left w:val="nil"/>
              <w:bottom w:val="single" w:sz="4" w:space="0" w:color="auto"/>
              <w:right w:val="single" w:sz="4" w:space="0" w:color="auto"/>
            </w:tcBorders>
            <w:shd w:val="clear" w:color="auto" w:fill="auto"/>
            <w:noWrap/>
            <w:vAlign w:val="center"/>
            <w:hideMark/>
          </w:tcPr>
          <w:p w14:paraId="244DDBF3"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auto"/>
              <w:right w:val="single" w:sz="4" w:space="0" w:color="000000"/>
            </w:tcBorders>
            <w:shd w:val="clear" w:color="auto" w:fill="auto"/>
            <w:vAlign w:val="center"/>
          </w:tcPr>
          <w:p w14:paraId="59FBC986" w14:textId="6872D771"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46E84AB6" w14:textId="77777777" w:rsidTr="003941CF">
        <w:trPr>
          <w:trHeight w:val="516"/>
        </w:trPr>
        <w:tc>
          <w:tcPr>
            <w:tcW w:w="680" w:type="dxa"/>
            <w:tcBorders>
              <w:top w:val="single" w:sz="4" w:space="0" w:color="auto"/>
              <w:left w:val="single" w:sz="4" w:space="0" w:color="auto"/>
              <w:bottom w:val="single" w:sz="4" w:space="0" w:color="auto"/>
              <w:right w:val="single" w:sz="4" w:space="0" w:color="auto"/>
            </w:tcBorders>
          </w:tcPr>
          <w:p w14:paraId="5D97836C"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9B13C"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Лебедушка</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10CF5"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из сливочного желе с нежной начинкой из мягкого ириса(Объединенные кондитеры "Красный Октябрь")</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AFBC2"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28F268" w14:textId="5FD210B1"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77CEA57F" w14:textId="77777777" w:rsidTr="003941CF">
        <w:trPr>
          <w:trHeight w:val="516"/>
        </w:trPr>
        <w:tc>
          <w:tcPr>
            <w:tcW w:w="680" w:type="dxa"/>
            <w:tcBorders>
              <w:top w:val="single" w:sz="4" w:space="0" w:color="auto"/>
              <w:left w:val="single" w:sz="4" w:space="0" w:color="000000"/>
              <w:bottom w:val="single" w:sz="4" w:space="0" w:color="000000"/>
              <w:right w:val="single" w:sz="4" w:space="0" w:color="000000"/>
            </w:tcBorders>
          </w:tcPr>
          <w:p w14:paraId="5886F42B"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21</w:t>
            </w:r>
          </w:p>
        </w:tc>
        <w:tc>
          <w:tcPr>
            <w:tcW w:w="2268"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4C51FD79"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Барокко</w:t>
            </w:r>
          </w:p>
        </w:tc>
        <w:tc>
          <w:tcPr>
            <w:tcW w:w="5529" w:type="dxa"/>
            <w:tcBorders>
              <w:top w:val="single" w:sz="4" w:space="0" w:color="auto"/>
              <w:left w:val="nil"/>
              <w:bottom w:val="single" w:sz="4" w:space="0" w:color="000000"/>
              <w:right w:val="single" w:sz="4" w:space="0" w:color="000000"/>
            </w:tcBorders>
            <w:shd w:val="clear" w:color="auto" w:fill="auto"/>
            <w:vAlign w:val="center"/>
            <w:hideMark/>
          </w:tcPr>
          <w:p w14:paraId="0075DB5C"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глазированная с помадно-желейным корпусом. Начинка двухслойная: тающий сливочный крем укрывает одеялом слой ароматного кофейного крема, составляя крупный куполообразный корпус конфет, покрытых молочно-шоколадной глазурью с тонким узором из кремовых полосок(Объединенные кондитеры "Красный Октябрь")</w:t>
            </w:r>
          </w:p>
        </w:tc>
        <w:tc>
          <w:tcPr>
            <w:tcW w:w="595" w:type="dxa"/>
            <w:tcBorders>
              <w:top w:val="single" w:sz="4" w:space="0" w:color="auto"/>
              <w:left w:val="nil"/>
              <w:bottom w:val="single" w:sz="4" w:space="0" w:color="000000"/>
              <w:right w:val="single" w:sz="4" w:space="0" w:color="auto"/>
            </w:tcBorders>
            <w:shd w:val="clear" w:color="auto" w:fill="auto"/>
            <w:noWrap/>
            <w:vAlign w:val="center"/>
            <w:hideMark/>
          </w:tcPr>
          <w:p w14:paraId="446D0814"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single" w:sz="4" w:space="0" w:color="auto"/>
              <w:left w:val="single" w:sz="4" w:space="0" w:color="auto"/>
              <w:bottom w:val="single" w:sz="4" w:space="0" w:color="000000"/>
              <w:right w:val="single" w:sz="4" w:space="0" w:color="000000"/>
            </w:tcBorders>
            <w:shd w:val="clear" w:color="auto" w:fill="auto"/>
            <w:vAlign w:val="center"/>
          </w:tcPr>
          <w:p w14:paraId="25DBAED3" w14:textId="16161BF2"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1452E28A" w14:textId="77777777" w:rsidTr="003941CF">
        <w:trPr>
          <w:trHeight w:val="516"/>
        </w:trPr>
        <w:tc>
          <w:tcPr>
            <w:tcW w:w="680" w:type="dxa"/>
            <w:tcBorders>
              <w:top w:val="nil"/>
              <w:left w:val="single" w:sz="4" w:space="0" w:color="000000"/>
              <w:bottom w:val="single" w:sz="4" w:space="0" w:color="000000"/>
              <w:right w:val="single" w:sz="4" w:space="0" w:color="000000"/>
            </w:tcBorders>
          </w:tcPr>
          <w:p w14:paraId="4DAFF8F7"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22</w:t>
            </w:r>
          </w:p>
        </w:tc>
        <w:tc>
          <w:tcPr>
            <w:tcW w:w="2268" w:type="dxa"/>
            <w:tcBorders>
              <w:top w:val="nil"/>
              <w:left w:val="single" w:sz="4" w:space="0" w:color="000000"/>
              <w:bottom w:val="single" w:sz="4" w:space="0" w:color="000000"/>
              <w:right w:val="single" w:sz="4" w:space="0" w:color="000000"/>
            </w:tcBorders>
            <w:shd w:val="clear" w:color="auto" w:fill="auto"/>
            <w:noWrap/>
            <w:vAlign w:val="center"/>
            <w:hideMark/>
          </w:tcPr>
          <w:p w14:paraId="72EEF112"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Ешкина коровка супер сгущенка</w:t>
            </w:r>
          </w:p>
        </w:tc>
        <w:tc>
          <w:tcPr>
            <w:tcW w:w="5529" w:type="dxa"/>
            <w:tcBorders>
              <w:top w:val="nil"/>
              <w:left w:val="nil"/>
              <w:bottom w:val="single" w:sz="4" w:space="0" w:color="000000"/>
              <w:right w:val="single" w:sz="4" w:space="0" w:color="000000"/>
            </w:tcBorders>
            <w:shd w:val="clear" w:color="auto" w:fill="auto"/>
            <w:vAlign w:val="center"/>
            <w:hideMark/>
          </w:tcPr>
          <w:p w14:paraId="53A33B78"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Глазированная куполообразная конфета с молочным корпусом. В составе продукта содержится 25% сгущенного молока(Объединенные кондитеры "Рот Фронт")</w:t>
            </w:r>
          </w:p>
        </w:tc>
        <w:tc>
          <w:tcPr>
            <w:tcW w:w="595" w:type="dxa"/>
            <w:tcBorders>
              <w:top w:val="nil"/>
              <w:left w:val="nil"/>
              <w:bottom w:val="single" w:sz="4" w:space="0" w:color="000000"/>
              <w:right w:val="single" w:sz="4" w:space="0" w:color="auto"/>
            </w:tcBorders>
            <w:shd w:val="clear" w:color="auto" w:fill="auto"/>
            <w:noWrap/>
            <w:vAlign w:val="center"/>
            <w:hideMark/>
          </w:tcPr>
          <w:p w14:paraId="382D5538"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3E2B0B07" w14:textId="5C9E785D"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012088F3" w14:textId="77777777" w:rsidTr="003941CF">
        <w:trPr>
          <w:trHeight w:val="516"/>
        </w:trPr>
        <w:tc>
          <w:tcPr>
            <w:tcW w:w="680" w:type="dxa"/>
            <w:tcBorders>
              <w:top w:val="nil"/>
              <w:left w:val="single" w:sz="4" w:space="0" w:color="000000"/>
              <w:bottom w:val="single" w:sz="4" w:space="0" w:color="000000"/>
              <w:right w:val="single" w:sz="4" w:space="0" w:color="000000"/>
            </w:tcBorders>
          </w:tcPr>
          <w:p w14:paraId="4AC97730"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23</w:t>
            </w:r>
          </w:p>
        </w:tc>
        <w:tc>
          <w:tcPr>
            <w:tcW w:w="2268" w:type="dxa"/>
            <w:tcBorders>
              <w:top w:val="nil"/>
              <w:left w:val="single" w:sz="4" w:space="0" w:color="000000"/>
              <w:bottom w:val="single" w:sz="4" w:space="0" w:color="000000"/>
              <w:right w:val="single" w:sz="4" w:space="0" w:color="000000"/>
            </w:tcBorders>
            <w:shd w:val="clear" w:color="auto" w:fill="auto"/>
            <w:noWrap/>
            <w:vAlign w:val="center"/>
          </w:tcPr>
          <w:p w14:paraId="2DEE48FA" w14:textId="77777777" w:rsidR="007F0C9B" w:rsidRPr="00A92A5F" w:rsidRDefault="007F0C9B" w:rsidP="003A7A5A">
            <w:pPr>
              <w:jc w:val="center"/>
              <w:rPr>
                <w:rFonts w:ascii="Times New Roman" w:hAnsi="Times New Roman" w:cs="Times New Roman"/>
                <w:b/>
                <w:bCs/>
                <w:sz w:val="16"/>
                <w:szCs w:val="16"/>
                <w:lang w:val="en-US"/>
              </w:rPr>
            </w:pPr>
            <w:r w:rsidRPr="00A92A5F">
              <w:rPr>
                <w:rFonts w:ascii="Times New Roman" w:hAnsi="Times New Roman" w:cs="Times New Roman"/>
                <w:b/>
                <w:bCs/>
                <w:sz w:val="16"/>
                <w:szCs w:val="16"/>
                <w:lang w:val="en-US"/>
              </w:rPr>
              <w:t>La Boheme</w:t>
            </w:r>
          </w:p>
        </w:tc>
        <w:tc>
          <w:tcPr>
            <w:tcW w:w="5529" w:type="dxa"/>
            <w:tcBorders>
              <w:top w:val="nil"/>
              <w:left w:val="nil"/>
              <w:bottom w:val="single" w:sz="4" w:space="0" w:color="000000"/>
              <w:right w:val="single" w:sz="4" w:space="0" w:color="000000"/>
            </w:tcBorders>
            <w:shd w:val="clear" w:color="auto" w:fill="auto"/>
            <w:vAlign w:val="center"/>
          </w:tcPr>
          <w:p w14:paraId="29725ED0"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 xml:space="preserve">Конфеты суфле ассорти ПАРФЕ, МУАЛЕ, ШОДО. Яркие трехслойные десерты, притягательное сочетании разных вкусов и легких послевкусий. Десерт </w:t>
            </w:r>
            <w:r w:rsidRPr="00A92A5F">
              <w:rPr>
                <w:rFonts w:ascii="Times New Roman" w:hAnsi="Times New Roman" w:cs="Times New Roman"/>
                <w:sz w:val="16"/>
                <w:szCs w:val="16"/>
                <w:lang w:val="en-US"/>
              </w:rPr>
              <w:t>La</w:t>
            </w:r>
            <w:r w:rsidRPr="00A92A5F">
              <w:rPr>
                <w:rFonts w:ascii="Times New Roman" w:hAnsi="Times New Roman" w:cs="Times New Roman"/>
                <w:sz w:val="16"/>
                <w:szCs w:val="16"/>
              </w:rPr>
              <w:t xml:space="preserve"> </w:t>
            </w:r>
            <w:r w:rsidRPr="00A92A5F">
              <w:rPr>
                <w:rFonts w:ascii="Times New Roman" w:hAnsi="Times New Roman" w:cs="Times New Roman"/>
                <w:sz w:val="16"/>
                <w:szCs w:val="16"/>
                <w:lang w:val="en-US"/>
              </w:rPr>
              <w:t>Boheme</w:t>
            </w:r>
            <w:r w:rsidRPr="00A92A5F">
              <w:rPr>
                <w:rFonts w:ascii="Times New Roman" w:hAnsi="Times New Roman" w:cs="Times New Roman"/>
                <w:sz w:val="16"/>
                <w:szCs w:val="16"/>
              </w:rPr>
              <w:t xml:space="preserve"> </w:t>
            </w:r>
            <w:r w:rsidRPr="00A92A5F">
              <w:rPr>
                <w:rFonts w:ascii="Times New Roman" w:hAnsi="Times New Roman" w:cs="Times New Roman"/>
                <w:sz w:val="16"/>
                <w:szCs w:val="16"/>
                <w:lang w:val="en-US"/>
              </w:rPr>
              <w:t>PARFE</w:t>
            </w:r>
            <w:r w:rsidRPr="00A92A5F">
              <w:rPr>
                <w:rFonts w:ascii="Times New Roman" w:hAnsi="Times New Roman" w:cs="Times New Roman"/>
                <w:sz w:val="16"/>
                <w:szCs w:val="16"/>
              </w:rPr>
              <w:t xml:space="preserve"> - сочетает шоколадный, фисташковый и насыщенный сливочный вкусы, при этом эти вкусы выступают не последовательно, а раскрываются сразу (КФ «Сладкий орешек»)</w:t>
            </w:r>
          </w:p>
        </w:tc>
        <w:tc>
          <w:tcPr>
            <w:tcW w:w="595" w:type="dxa"/>
            <w:tcBorders>
              <w:top w:val="nil"/>
              <w:left w:val="nil"/>
              <w:bottom w:val="single" w:sz="4" w:space="0" w:color="000000"/>
              <w:right w:val="single" w:sz="4" w:space="0" w:color="auto"/>
            </w:tcBorders>
            <w:shd w:val="clear" w:color="auto" w:fill="auto"/>
            <w:noWrap/>
            <w:vAlign w:val="center"/>
          </w:tcPr>
          <w:p w14:paraId="23AC09B0"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19FC5A4A" w14:textId="2EB6D1E8"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570FF633" w14:textId="77777777" w:rsidTr="003941CF">
        <w:trPr>
          <w:trHeight w:val="516"/>
        </w:trPr>
        <w:tc>
          <w:tcPr>
            <w:tcW w:w="680" w:type="dxa"/>
            <w:tcBorders>
              <w:top w:val="nil"/>
              <w:left w:val="single" w:sz="4" w:space="0" w:color="000000"/>
              <w:bottom w:val="single" w:sz="4" w:space="0" w:color="000000"/>
              <w:right w:val="single" w:sz="4" w:space="0" w:color="000000"/>
            </w:tcBorders>
          </w:tcPr>
          <w:p w14:paraId="5832915E"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24</w:t>
            </w:r>
          </w:p>
        </w:tc>
        <w:tc>
          <w:tcPr>
            <w:tcW w:w="2268" w:type="dxa"/>
            <w:tcBorders>
              <w:top w:val="nil"/>
              <w:left w:val="single" w:sz="4" w:space="0" w:color="000000"/>
              <w:bottom w:val="single" w:sz="4" w:space="0" w:color="000000"/>
              <w:right w:val="single" w:sz="4" w:space="0" w:color="000000"/>
            </w:tcBorders>
            <w:shd w:val="clear" w:color="auto" w:fill="auto"/>
            <w:noWrap/>
            <w:vAlign w:val="center"/>
          </w:tcPr>
          <w:p w14:paraId="26FF9ABE"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Райские облака</w:t>
            </w:r>
          </w:p>
        </w:tc>
        <w:tc>
          <w:tcPr>
            <w:tcW w:w="5529" w:type="dxa"/>
            <w:tcBorders>
              <w:top w:val="nil"/>
              <w:left w:val="nil"/>
              <w:bottom w:val="single" w:sz="4" w:space="0" w:color="000000"/>
              <w:right w:val="single" w:sz="4" w:space="0" w:color="000000"/>
            </w:tcBorders>
            <w:shd w:val="clear" w:color="auto" w:fill="auto"/>
            <w:vAlign w:val="center"/>
          </w:tcPr>
          <w:p w14:paraId="36E036ED"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Суфле в шоколадной глазури. Конфеты изготавливаются из натурального сливочного масла и высококачественного сгущенного молока, которые и создают вкус настоящего суфле (КФ «Сладкий орешек»)</w:t>
            </w:r>
          </w:p>
        </w:tc>
        <w:tc>
          <w:tcPr>
            <w:tcW w:w="595" w:type="dxa"/>
            <w:tcBorders>
              <w:top w:val="nil"/>
              <w:left w:val="nil"/>
              <w:bottom w:val="single" w:sz="4" w:space="0" w:color="000000"/>
              <w:right w:val="single" w:sz="4" w:space="0" w:color="auto"/>
            </w:tcBorders>
            <w:shd w:val="clear" w:color="auto" w:fill="auto"/>
            <w:noWrap/>
            <w:vAlign w:val="center"/>
          </w:tcPr>
          <w:p w14:paraId="52A7FC03"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117BD7BC" w14:textId="2183979E"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650F9C28" w14:textId="77777777" w:rsidTr="003941CF">
        <w:trPr>
          <w:trHeight w:val="516"/>
        </w:trPr>
        <w:tc>
          <w:tcPr>
            <w:tcW w:w="680" w:type="dxa"/>
            <w:tcBorders>
              <w:top w:val="nil"/>
              <w:left w:val="single" w:sz="4" w:space="0" w:color="000000"/>
              <w:bottom w:val="single" w:sz="4" w:space="0" w:color="000000"/>
              <w:right w:val="single" w:sz="4" w:space="0" w:color="000000"/>
            </w:tcBorders>
          </w:tcPr>
          <w:p w14:paraId="1A64F77E"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25</w:t>
            </w:r>
          </w:p>
        </w:tc>
        <w:tc>
          <w:tcPr>
            <w:tcW w:w="2268" w:type="dxa"/>
            <w:tcBorders>
              <w:top w:val="nil"/>
              <w:left w:val="single" w:sz="4" w:space="0" w:color="000000"/>
              <w:bottom w:val="single" w:sz="4" w:space="0" w:color="000000"/>
              <w:right w:val="single" w:sz="4" w:space="0" w:color="000000"/>
            </w:tcBorders>
            <w:shd w:val="clear" w:color="auto" w:fill="auto"/>
            <w:noWrap/>
            <w:vAlign w:val="center"/>
          </w:tcPr>
          <w:p w14:paraId="2E776501" w14:textId="77777777" w:rsidR="007F0C9B" w:rsidRPr="00A92A5F" w:rsidRDefault="007F0C9B" w:rsidP="003A7A5A">
            <w:pPr>
              <w:jc w:val="center"/>
              <w:rPr>
                <w:rFonts w:ascii="Times New Roman" w:hAnsi="Times New Roman" w:cs="Times New Roman"/>
                <w:b/>
                <w:bCs/>
                <w:sz w:val="16"/>
                <w:szCs w:val="16"/>
                <w:lang w:val="en-US"/>
              </w:rPr>
            </w:pPr>
            <w:r w:rsidRPr="00A92A5F">
              <w:rPr>
                <w:rFonts w:ascii="Times New Roman" w:hAnsi="Times New Roman" w:cs="Times New Roman"/>
                <w:b/>
                <w:bCs/>
                <w:sz w:val="16"/>
                <w:szCs w:val="16"/>
                <w:lang w:val="en-US"/>
              </w:rPr>
              <w:t>Moda</w:t>
            </w:r>
          </w:p>
        </w:tc>
        <w:tc>
          <w:tcPr>
            <w:tcW w:w="5529" w:type="dxa"/>
            <w:tcBorders>
              <w:top w:val="nil"/>
              <w:left w:val="nil"/>
              <w:bottom w:val="single" w:sz="4" w:space="0" w:color="000000"/>
              <w:right w:val="single" w:sz="4" w:space="0" w:color="000000"/>
            </w:tcBorders>
            <w:shd w:val="clear" w:color="auto" w:fill="auto"/>
            <w:vAlign w:val="center"/>
          </w:tcPr>
          <w:p w14:paraId="356AB519"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Глазированные конфеты с оригинальным сочетанием вкусов в индивидуальных упаковках(КФ «Сладкий орешек»)</w:t>
            </w:r>
          </w:p>
        </w:tc>
        <w:tc>
          <w:tcPr>
            <w:tcW w:w="595" w:type="dxa"/>
            <w:tcBorders>
              <w:top w:val="nil"/>
              <w:left w:val="nil"/>
              <w:bottom w:val="single" w:sz="4" w:space="0" w:color="000000"/>
              <w:right w:val="single" w:sz="4" w:space="0" w:color="auto"/>
            </w:tcBorders>
            <w:shd w:val="clear" w:color="auto" w:fill="auto"/>
            <w:noWrap/>
            <w:vAlign w:val="center"/>
          </w:tcPr>
          <w:p w14:paraId="59B262D6" w14:textId="77777777" w:rsidR="007F0C9B" w:rsidRPr="00A92A5F" w:rsidRDefault="007F0C9B" w:rsidP="003A7A5A">
            <w:pPr>
              <w:jc w:val="center"/>
              <w:rPr>
                <w:rFonts w:ascii="Times New Roman" w:hAnsi="Times New Roman" w:cs="Times New Roman"/>
                <w:sz w:val="16"/>
                <w:szCs w:val="16"/>
                <w:lang w:val="en-US"/>
              </w:rPr>
            </w:pPr>
            <w:r w:rsidRPr="00A92A5F">
              <w:rPr>
                <w:rFonts w:ascii="Times New Roman" w:hAnsi="Times New Roman" w:cs="Times New Roman"/>
                <w:sz w:val="16"/>
                <w:szCs w:val="16"/>
                <w:lang w:val="en-US"/>
              </w:rPr>
              <w:t>2</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2B869505" w14:textId="7FA81891" w:rsidR="007F0C9B" w:rsidRPr="00A92A5F" w:rsidRDefault="00A92A5F" w:rsidP="003A7A5A">
            <w:pPr>
              <w:jc w:val="center"/>
              <w:rPr>
                <w:rFonts w:ascii="Times New Roman" w:hAnsi="Times New Roman" w:cs="Times New Roman"/>
                <w:sz w:val="16"/>
                <w:szCs w:val="16"/>
                <w:lang w:val="en-US"/>
              </w:rPr>
            </w:pPr>
            <w:r w:rsidRPr="00A92A5F">
              <w:rPr>
                <w:rFonts w:ascii="Times New Roman" w:hAnsi="Times New Roman" w:cs="Times New Roman"/>
                <w:sz w:val="16"/>
                <w:szCs w:val="16"/>
              </w:rPr>
              <w:t>Аналог допускается</w:t>
            </w:r>
          </w:p>
        </w:tc>
      </w:tr>
      <w:tr w:rsidR="007F0C9B" w:rsidRPr="00A92A5F" w14:paraId="7D4F43C9" w14:textId="77777777" w:rsidTr="003941CF">
        <w:trPr>
          <w:trHeight w:val="516"/>
        </w:trPr>
        <w:tc>
          <w:tcPr>
            <w:tcW w:w="680" w:type="dxa"/>
            <w:tcBorders>
              <w:top w:val="nil"/>
              <w:left w:val="single" w:sz="4" w:space="0" w:color="000000"/>
              <w:bottom w:val="single" w:sz="4" w:space="0" w:color="000000"/>
              <w:right w:val="single" w:sz="4" w:space="0" w:color="000000"/>
            </w:tcBorders>
          </w:tcPr>
          <w:p w14:paraId="22E6A557"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26</w:t>
            </w:r>
          </w:p>
        </w:tc>
        <w:tc>
          <w:tcPr>
            <w:tcW w:w="2268" w:type="dxa"/>
            <w:tcBorders>
              <w:top w:val="nil"/>
              <w:left w:val="single" w:sz="4" w:space="0" w:color="000000"/>
              <w:bottom w:val="single" w:sz="4" w:space="0" w:color="000000"/>
              <w:right w:val="single" w:sz="4" w:space="0" w:color="000000"/>
            </w:tcBorders>
            <w:shd w:val="clear" w:color="auto" w:fill="auto"/>
            <w:noWrap/>
            <w:vAlign w:val="center"/>
            <w:hideMark/>
          </w:tcPr>
          <w:p w14:paraId="0561C949"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Картошка</w:t>
            </w:r>
          </w:p>
        </w:tc>
        <w:tc>
          <w:tcPr>
            <w:tcW w:w="5529" w:type="dxa"/>
            <w:tcBorders>
              <w:top w:val="nil"/>
              <w:left w:val="nil"/>
              <w:bottom w:val="single" w:sz="4" w:space="0" w:color="000000"/>
              <w:right w:val="single" w:sz="4" w:space="0" w:color="000000"/>
            </w:tcBorders>
            <w:shd w:val="clear" w:color="auto" w:fill="auto"/>
            <w:vAlign w:val="center"/>
            <w:hideMark/>
          </w:tcPr>
          <w:p w14:paraId="13739E5C"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Глазированная конфета с шоколадным вкусом с кусочками печенья (Объединенные кондитеры «Рот Фронт»)</w:t>
            </w:r>
          </w:p>
        </w:tc>
        <w:tc>
          <w:tcPr>
            <w:tcW w:w="595" w:type="dxa"/>
            <w:tcBorders>
              <w:top w:val="nil"/>
              <w:left w:val="nil"/>
              <w:bottom w:val="single" w:sz="4" w:space="0" w:color="000000"/>
              <w:right w:val="single" w:sz="4" w:space="0" w:color="auto"/>
            </w:tcBorders>
            <w:shd w:val="clear" w:color="auto" w:fill="auto"/>
            <w:noWrap/>
            <w:vAlign w:val="center"/>
            <w:hideMark/>
          </w:tcPr>
          <w:p w14:paraId="558EE2AC"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659AC39D" w14:textId="5A1B1F12"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45D9AD0C" w14:textId="77777777" w:rsidTr="003941CF">
        <w:trPr>
          <w:trHeight w:val="516"/>
        </w:trPr>
        <w:tc>
          <w:tcPr>
            <w:tcW w:w="680" w:type="dxa"/>
            <w:tcBorders>
              <w:top w:val="nil"/>
              <w:left w:val="single" w:sz="4" w:space="0" w:color="000000"/>
              <w:bottom w:val="single" w:sz="4" w:space="0" w:color="000000"/>
              <w:right w:val="single" w:sz="4" w:space="0" w:color="000000"/>
            </w:tcBorders>
            <w:shd w:val="clear" w:color="000000" w:fill="FFFFFF"/>
          </w:tcPr>
          <w:p w14:paraId="64E8697B"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27</w:t>
            </w:r>
          </w:p>
        </w:tc>
        <w:tc>
          <w:tcPr>
            <w:tcW w:w="2268" w:type="dxa"/>
            <w:tcBorders>
              <w:top w:val="nil"/>
              <w:left w:val="single" w:sz="4" w:space="0" w:color="000000"/>
              <w:bottom w:val="single" w:sz="4" w:space="0" w:color="000000"/>
              <w:right w:val="single" w:sz="4" w:space="0" w:color="000000"/>
            </w:tcBorders>
            <w:shd w:val="clear" w:color="000000" w:fill="FFFFFF"/>
            <w:noWrap/>
            <w:vAlign w:val="center"/>
            <w:hideMark/>
          </w:tcPr>
          <w:p w14:paraId="43239070"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Наслаждение</w:t>
            </w:r>
          </w:p>
        </w:tc>
        <w:tc>
          <w:tcPr>
            <w:tcW w:w="5529" w:type="dxa"/>
            <w:tcBorders>
              <w:top w:val="nil"/>
              <w:left w:val="nil"/>
              <w:bottom w:val="single" w:sz="4" w:space="0" w:color="000000"/>
              <w:right w:val="single" w:sz="4" w:space="0" w:color="000000"/>
            </w:tcBorders>
            <w:shd w:val="clear" w:color="auto" w:fill="auto"/>
            <w:vAlign w:val="center"/>
            <w:hideMark/>
          </w:tcPr>
          <w:p w14:paraId="46690316"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Конфета глазированная шоколадной глазурью на основе мягкой карамельной массы с добавлением арахиса, воздушного риса и кусочков клюквы (Объединенные кондитеры «Красный Октябрь»)</w:t>
            </w:r>
          </w:p>
        </w:tc>
        <w:tc>
          <w:tcPr>
            <w:tcW w:w="595" w:type="dxa"/>
            <w:tcBorders>
              <w:top w:val="nil"/>
              <w:left w:val="nil"/>
              <w:bottom w:val="single" w:sz="4" w:space="0" w:color="000000"/>
              <w:right w:val="single" w:sz="4" w:space="0" w:color="auto"/>
            </w:tcBorders>
            <w:shd w:val="clear" w:color="auto" w:fill="auto"/>
            <w:noWrap/>
            <w:vAlign w:val="center"/>
            <w:hideMark/>
          </w:tcPr>
          <w:p w14:paraId="45A83A22"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61CB0DB4" w14:textId="2439139A"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34296DA9" w14:textId="77777777" w:rsidTr="003941CF">
        <w:trPr>
          <w:trHeight w:val="516"/>
        </w:trPr>
        <w:tc>
          <w:tcPr>
            <w:tcW w:w="680" w:type="dxa"/>
            <w:tcBorders>
              <w:top w:val="nil"/>
              <w:left w:val="single" w:sz="4" w:space="0" w:color="000000"/>
              <w:bottom w:val="single" w:sz="4" w:space="0" w:color="000000"/>
              <w:right w:val="single" w:sz="4" w:space="0" w:color="000000"/>
            </w:tcBorders>
            <w:shd w:val="clear" w:color="000000" w:fill="FFFFFF"/>
          </w:tcPr>
          <w:p w14:paraId="4AD08C76"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28</w:t>
            </w:r>
          </w:p>
        </w:tc>
        <w:tc>
          <w:tcPr>
            <w:tcW w:w="2268" w:type="dxa"/>
            <w:tcBorders>
              <w:top w:val="nil"/>
              <w:left w:val="single" w:sz="4" w:space="0" w:color="000000"/>
              <w:bottom w:val="single" w:sz="4" w:space="0" w:color="000000"/>
              <w:right w:val="single" w:sz="4" w:space="0" w:color="000000"/>
            </w:tcBorders>
            <w:shd w:val="clear" w:color="000000" w:fill="FFFFFF"/>
            <w:noWrap/>
            <w:vAlign w:val="center"/>
          </w:tcPr>
          <w:p w14:paraId="3DA9624F"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lang w:val="en-US"/>
              </w:rPr>
              <w:t>Bonjour coconut</w:t>
            </w:r>
          </w:p>
        </w:tc>
        <w:tc>
          <w:tcPr>
            <w:tcW w:w="5529" w:type="dxa"/>
            <w:tcBorders>
              <w:top w:val="nil"/>
              <w:left w:val="nil"/>
              <w:bottom w:val="single" w:sz="4" w:space="0" w:color="000000"/>
              <w:right w:val="single" w:sz="4" w:space="0" w:color="000000"/>
            </w:tcBorders>
            <w:shd w:val="clear" w:color="auto" w:fill="auto"/>
            <w:vAlign w:val="center"/>
          </w:tcPr>
          <w:p w14:paraId="262D4991"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Глазированные конфеты с кокосовой начинкой, миндалем и тонким слоем мягкой карамели (Конти-Рус)</w:t>
            </w:r>
          </w:p>
        </w:tc>
        <w:tc>
          <w:tcPr>
            <w:tcW w:w="595" w:type="dxa"/>
            <w:tcBorders>
              <w:top w:val="nil"/>
              <w:left w:val="nil"/>
              <w:bottom w:val="single" w:sz="4" w:space="0" w:color="000000"/>
              <w:right w:val="single" w:sz="4" w:space="0" w:color="auto"/>
            </w:tcBorders>
            <w:shd w:val="clear" w:color="auto" w:fill="auto"/>
            <w:noWrap/>
            <w:vAlign w:val="center"/>
          </w:tcPr>
          <w:p w14:paraId="326C037D"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74CE94A5" w14:textId="6008ADEC"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6BAD66B7" w14:textId="77777777" w:rsidTr="003941CF">
        <w:trPr>
          <w:trHeight w:val="258"/>
        </w:trPr>
        <w:tc>
          <w:tcPr>
            <w:tcW w:w="680" w:type="dxa"/>
            <w:tcBorders>
              <w:top w:val="nil"/>
              <w:left w:val="single" w:sz="4" w:space="0" w:color="000000"/>
              <w:bottom w:val="single" w:sz="4" w:space="0" w:color="000000"/>
              <w:right w:val="single" w:sz="4" w:space="0" w:color="000000"/>
            </w:tcBorders>
            <w:shd w:val="clear" w:color="000000" w:fill="FFFFFF"/>
          </w:tcPr>
          <w:p w14:paraId="3460BFA4"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29</w:t>
            </w:r>
          </w:p>
        </w:tc>
        <w:tc>
          <w:tcPr>
            <w:tcW w:w="2268" w:type="dxa"/>
            <w:tcBorders>
              <w:top w:val="nil"/>
              <w:left w:val="single" w:sz="4" w:space="0" w:color="000000"/>
              <w:bottom w:val="single" w:sz="4" w:space="0" w:color="000000"/>
              <w:right w:val="single" w:sz="4" w:space="0" w:color="000000"/>
            </w:tcBorders>
            <w:shd w:val="clear" w:color="000000" w:fill="FFFFFF"/>
            <w:noWrap/>
            <w:vAlign w:val="center"/>
            <w:hideMark/>
          </w:tcPr>
          <w:p w14:paraId="7EA4C8D9"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Золотой степ</w:t>
            </w:r>
          </w:p>
        </w:tc>
        <w:tc>
          <w:tcPr>
            <w:tcW w:w="5529" w:type="dxa"/>
            <w:tcBorders>
              <w:top w:val="nil"/>
              <w:left w:val="nil"/>
              <w:bottom w:val="single" w:sz="4" w:space="0" w:color="000000"/>
              <w:right w:val="single" w:sz="4" w:space="0" w:color="000000"/>
            </w:tcBorders>
            <w:shd w:val="clear" w:color="auto" w:fill="auto"/>
            <w:noWrap/>
            <w:vAlign w:val="center"/>
            <w:hideMark/>
          </w:tcPr>
          <w:p w14:paraId="12BA179C"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Конфета на основе мягкой карамели с арахисом, покрыта молочной глазурью (КО «Славянка»)</w:t>
            </w:r>
          </w:p>
          <w:p w14:paraId="08286902" w14:textId="77777777" w:rsidR="007F0C9B" w:rsidRPr="00A92A5F" w:rsidRDefault="007F0C9B" w:rsidP="003A7A5A">
            <w:pPr>
              <w:jc w:val="center"/>
              <w:rPr>
                <w:rFonts w:ascii="Times New Roman" w:hAnsi="Times New Roman" w:cs="Times New Roman"/>
                <w:color w:val="000000"/>
                <w:sz w:val="16"/>
                <w:szCs w:val="16"/>
              </w:rPr>
            </w:pPr>
          </w:p>
        </w:tc>
        <w:tc>
          <w:tcPr>
            <w:tcW w:w="595" w:type="dxa"/>
            <w:tcBorders>
              <w:top w:val="nil"/>
              <w:left w:val="nil"/>
              <w:bottom w:val="single" w:sz="4" w:space="0" w:color="000000"/>
              <w:right w:val="single" w:sz="4" w:space="0" w:color="auto"/>
            </w:tcBorders>
            <w:shd w:val="clear" w:color="auto" w:fill="auto"/>
            <w:noWrap/>
            <w:vAlign w:val="center"/>
            <w:hideMark/>
          </w:tcPr>
          <w:p w14:paraId="11512116"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706EF4AC" w14:textId="058D66C0" w:rsidR="007F0C9B" w:rsidRPr="00A92A5F" w:rsidRDefault="00A92A5F" w:rsidP="003A7A5A">
            <w:pPr>
              <w:jc w:val="center"/>
              <w:rPr>
                <w:rFonts w:ascii="Times New Roman" w:hAnsi="Times New Roman" w:cs="Times New Roman"/>
                <w:color w:val="000000"/>
                <w:sz w:val="16"/>
                <w:szCs w:val="16"/>
              </w:rPr>
            </w:pPr>
            <w:r w:rsidRPr="00A92A5F">
              <w:rPr>
                <w:rFonts w:ascii="Times New Roman" w:hAnsi="Times New Roman" w:cs="Times New Roman"/>
                <w:sz w:val="16"/>
                <w:szCs w:val="16"/>
              </w:rPr>
              <w:t>Аналог допускается</w:t>
            </w:r>
          </w:p>
        </w:tc>
      </w:tr>
      <w:tr w:rsidR="007F0C9B" w:rsidRPr="00A92A5F" w14:paraId="634F58A1" w14:textId="77777777" w:rsidTr="003941CF">
        <w:trPr>
          <w:trHeight w:val="258"/>
        </w:trPr>
        <w:tc>
          <w:tcPr>
            <w:tcW w:w="680" w:type="dxa"/>
            <w:tcBorders>
              <w:top w:val="nil"/>
              <w:left w:val="single" w:sz="4" w:space="0" w:color="000000"/>
              <w:bottom w:val="single" w:sz="4" w:space="0" w:color="000000"/>
              <w:right w:val="single" w:sz="4" w:space="0" w:color="000000"/>
            </w:tcBorders>
          </w:tcPr>
          <w:p w14:paraId="764A5A9C"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30</w:t>
            </w:r>
          </w:p>
        </w:tc>
        <w:tc>
          <w:tcPr>
            <w:tcW w:w="2268" w:type="dxa"/>
            <w:tcBorders>
              <w:top w:val="nil"/>
              <w:left w:val="single" w:sz="4" w:space="0" w:color="000000"/>
              <w:bottom w:val="single" w:sz="4" w:space="0" w:color="000000"/>
              <w:right w:val="single" w:sz="4" w:space="0" w:color="000000"/>
            </w:tcBorders>
            <w:shd w:val="clear" w:color="auto" w:fill="auto"/>
            <w:noWrap/>
            <w:vAlign w:val="center"/>
            <w:hideMark/>
          </w:tcPr>
          <w:p w14:paraId="1D8314AD"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Бора</w:t>
            </w:r>
          </w:p>
        </w:tc>
        <w:tc>
          <w:tcPr>
            <w:tcW w:w="5529" w:type="dxa"/>
            <w:tcBorders>
              <w:top w:val="nil"/>
              <w:left w:val="nil"/>
              <w:bottom w:val="single" w:sz="4" w:space="0" w:color="000000"/>
              <w:right w:val="single" w:sz="4" w:space="0" w:color="000000"/>
            </w:tcBorders>
            <w:shd w:val="clear" w:color="auto" w:fill="auto"/>
            <w:noWrap/>
            <w:vAlign w:val="center"/>
            <w:hideMark/>
          </w:tcPr>
          <w:p w14:paraId="48BCEA05"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Конфета со сливочным кремом и кокосовой мякотью (КФ «Сладкий орешек»)</w:t>
            </w:r>
          </w:p>
        </w:tc>
        <w:tc>
          <w:tcPr>
            <w:tcW w:w="595" w:type="dxa"/>
            <w:tcBorders>
              <w:top w:val="nil"/>
              <w:left w:val="nil"/>
              <w:bottom w:val="single" w:sz="4" w:space="0" w:color="000000"/>
              <w:right w:val="single" w:sz="4" w:space="0" w:color="auto"/>
            </w:tcBorders>
            <w:shd w:val="clear" w:color="auto" w:fill="auto"/>
            <w:noWrap/>
            <w:vAlign w:val="center"/>
            <w:hideMark/>
          </w:tcPr>
          <w:p w14:paraId="126A8C00"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1C8988BC" w14:textId="7052F57C" w:rsidR="007F0C9B" w:rsidRPr="00A92A5F" w:rsidRDefault="00A92A5F" w:rsidP="003A7A5A">
            <w:pPr>
              <w:jc w:val="center"/>
              <w:rPr>
                <w:rFonts w:ascii="Times New Roman" w:hAnsi="Times New Roman" w:cs="Times New Roman"/>
                <w:color w:val="000000"/>
                <w:sz w:val="16"/>
                <w:szCs w:val="16"/>
              </w:rPr>
            </w:pPr>
            <w:r w:rsidRPr="00A92A5F">
              <w:rPr>
                <w:rFonts w:ascii="Times New Roman" w:hAnsi="Times New Roman" w:cs="Times New Roman"/>
                <w:sz w:val="16"/>
                <w:szCs w:val="16"/>
              </w:rPr>
              <w:t>Аналог допускается</w:t>
            </w:r>
          </w:p>
        </w:tc>
      </w:tr>
      <w:tr w:rsidR="007F0C9B" w:rsidRPr="00A92A5F" w14:paraId="0E956DBE" w14:textId="77777777" w:rsidTr="003941CF">
        <w:trPr>
          <w:trHeight w:val="516"/>
        </w:trPr>
        <w:tc>
          <w:tcPr>
            <w:tcW w:w="680" w:type="dxa"/>
            <w:tcBorders>
              <w:top w:val="single" w:sz="4" w:space="0" w:color="auto"/>
              <w:left w:val="single" w:sz="4" w:space="0" w:color="auto"/>
              <w:bottom w:val="single" w:sz="4" w:space="0" w:color="auto"/>
              <w:right w:val="single" w:sz="4" w:space="0" w:color="auto"/>
            </w:tcBorders>
          </w:tcPr>
          <w:p w14:paraId="76080B80"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31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E26BC"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Чики Бамбони</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0D03E"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Конфеты с суфле и сливочным вкусом (Объединенные кондитеры «Рот Фронт»)</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19B1C"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78710B" w14:textId="5C5878F8"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4766290B" w14:textId="77777777" w:rsidTr="003941CF">
        <w:trPr>
          <w:trHeight w:val="516"/>
        </w:trPr>
        <w:tc>
          <w:tcPr>
            <w:tcW w:w="680" w:type="dxa"/>
            <w:tcBorders>
              <w:top w:val="single" w:sz="4" w:space="0" w:color="auto"/>
              <w:left w:val="single" w:sz="4" w:space="0" w:color="000000"/>
              <w:bottom w:val="single" w:sz="4" w:space="0" w:color="auto"/>
              <w:right w:val="single" w:sz="4" w:space="0" w:color="000000"/>
            </w:tcBorders>
          </w:tcPr>
          <w:p w14:paraId="159FD516"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32</w:t>
            </w:r>
          </w:p>
        </w:tc>
        <w:tc>
          <w:tcPr>
            <w:tcW w:w="2268" w:type="dxa"/>
            <w:tcBorders>
              <w:top w:val="single" w:sz="4" w:space="0" w:color="auto"/>
              <w:left w:val="single" w:sz="4" w:space="0" w:color="000000"/>
              <w:bottom w:val="single" w:sz="4" w:space="0" w:color="auto"/>
              <w:right w:val="single" w:sz="4" w:space="0" w:color="000000"/>
            </w:tcBorders>
            <w:shd w:val="clear" w:color="auto" w:fill="auto"/>
            <w:noWrap/>
            <w:vAlign w:val="center"/>
            <w:hideMark/>
          </w:tcPr>
          <w:p w14:paraId="2FBE7646"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Птичье молоко</w:t>
            </w:r>
          </w:p>
        </w:tc>
        <w:tc>
          <w:tcPr>
            <w:tcW w:w="5529" w:type="dxa"/>
            <w:tcBorders>
              <w:top w:val="single" w:sz="4" w:space="0" w:color="auto"/>
              <w:left w:val="nil"/>
              <w:bottom w:val="single" w:sz="4" w:space="0" w:color="auto"/>
              <w:right w:val="single" w:sz="4" w:space="0" w:color="000000"/>
            </w:tcBorders>
            <w:shd w:val="clear" w:color="auto" w:fill="auto"/>
            <w:vAlign w:val="center"/>
            <w:hideMark/>
          </w:tcPr>
          <w:p w14:paraId="38CC27A2"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Конфеты со сбивными корпусами глазированные шоколадной глазурью (Объединенные кондитеры «Рот Фронт»)</w:t>
            </w:r>
          </w:p>
        </w:tc>
        <w:tc>
          <w:tcPr>
            <w:tcW w:w="595" w:type="dxa"/>
            <w:tcBorders>
              <w:top w:val="single" w:sz="4" w:space="0" w:color="auto"/>
              <w:left w:val="nil"/>
              <w:bottom w:val="single" w:sz="4" w:space="0" w:color="auto"/>
              <w:right w:val="single" w:sz="4" w:space="0" w:color="auto"/>
            </w:tcBorders>
            <w:shd w:val="clear" w:color="auto" w:fill="auto"/>
            <w:noWrap/>
            <w:vAlign w:val="center"/>
            <w:hideMark/>
          </w:tcPr>
          <w:p w14:paraId="0B194147"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2</w:t>
            </w:r>
          </w:p>
        </w:tc>
        <w:tc>
          <w:tcPr>
            <w:tcW w:w="1560" w:type="dxa"/>
            <w:tcBorders>
              <w:top w:val="single" w:sz="4" w:space="0" w:color="auto"/>
              <w:left w:val="single" w:sz="4" w:space="0" w:color="auto"/>
              <w:bottom w:val="single" w:sz="4" w:space="0" w:color="auto"/>
              <w:right w:val="single" w:sz="4" w:space="0" w:color="000000"/>
            </w:tcBorders>
            <w:shd w:val="clear" w:color="auto" w:fill="auto"/>
            <w:vAlign w:val="center"/>
          </w:tcPr>
          <w:p w14:paraId="62EA08F2" w14:textId="4614EC61"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45E8F0D8" w14:textId="77777777" w:rsidTr="003941CF">
        <w:trPr>
          <w:trHeight w:val="516"/>
        </w:trPr>
        <w:tc>
          <w:tcPr>
            <w:tcW w:w="680" w:type="dxa"/>
            <w:tcBorders>
              <w:top w:val="single" w:sz="4" w:space="0" w:color="auto"/>
              <w:left w:val="single" w:sz="4" w:space="0" w:color="auto"/>
              <w:bottom w:val="single" w:sz="4" w:space="0" w:color="auto"/>
              <w:right w:val="single" w:sz="4" w:space="0" w:color="auto"/>
            </w:tcBorders>
            <w:shd w:val="clear" w:color="000000" w:fill="FFFFFF"/>
          </w:tcPr>
          <w:p w14:paraId="354171E0"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33</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BA60EA" w14:textId="77777777" w:rsidR="007F0C9B" w:rsidRPr="00A92A5F" w:rsidRDefault="007F0C9B" w:rsidP="003A7A5A">
            <w:pPr>
              <w:jc w:val="center"/>
              <w:rPr>
                <w:rFonts w:ascii="Times New Roman" w:hAnsi="Times New Roman" w:cs="Times New Roman"/>
                <w:b/>
                <w:bCs/>
                <w:sz w:val="16"/>
                <w:szCs w:val="16"/>
              </w:rPr>
            </w:pPr>
            <w:r w:rsidRPr="00A92A5F">
              <w:rPr>
                <w:rFonts w:ascii="Times New Roman" w:hAnsi="Times New Roman" w:cs="Times New Roman"/>
                <w:b/>
                <w:bCs/>
                <w:sz w:val="16"/>
                <w:szCs w:val="16"/>
              </w:rPr>
              <w:t>Аленка крем-брюле (купол)</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4AFDF"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Конфеты с темной молочной помадой и с добавлением какао-порошка и вкусом крем-брюле, глазированные шоколадной глазурью (Объединенные кондитеры «Красный Октябрь»)</w:t>
            </w:r>
          </w:p>
        </w:tc>
        <w:tc>
          <w:tcPr>
            <w:tcW w:w="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BE70F" w14:textId="77777777" w:rsidR="007F0C9B" w:rsidRPr="00A92A5F" w:rsidRDefault="007F0C9B" w:rsidP="003A7A5A">
            <w:pPr>
              <w:jc w:val="center"/>
              <w:rPr>
                <w:rFonts w:ascii="Times New Roman" w:hAnsi="Times New Roman" w:cs="Times New Roman"/>
                <w:sz w:val="16"/>
                <w:szCs w:val="16"/>
              </w:rPr>
            </w:pPr>
            <w:r w:rsidRPr="00A92A5F">
              <w:rPr>
                <w:rFonts w:ascii="Times New Roman" w:hAnsi="Times New Roman" w:cs="Times New Roman"/>
                <w:sz w:val="16"/>
                <w:szCs w:val="16"/>
              </w:rPr>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5C1D9E" w14:textId="1246E977" w:rsidR="007F0C9B" w:rsidRPr="00A92A5F" w:rsidRDefault="00A92A5F" w:rsidP="003A7A5A">
            <w:pPr>
              <w:jc w:val="center"/>
              <w:rPr>
                <w:rFonts w:ascii="Times New Roman" w:hAnsi="Times New Roman" w:cs="Times New Roman"/>
                <w:sz w:val="16"/>
                <w:szCs w:val="16"/>
              </w:rPr>
            </w:pPr>
            <w:r w:rsidRPr="00A92A5F">
              <w:rPr>
                <w:rFonts w:ascii="Times New Roman" w:hAnsi="Times New Roman" w:cs="Times New Roman"/>
                <w:sz w:val="16"/>
                <w:szCs w:val="16"/>
              </w:rPr>
              <w:t>Аналог допускается</w:t>
            </w:r>
          </w:p>
        </w:tc>
      </w:tr>
      <w:tr w:rsidR="007F0C9B" w:rsidRPr="00A92A5F" w14:paraId="364D9C6A" w14:textId="77777777" w:rsidTr="003941CF">
        <w:trPr>
          <w:trHeight w:val="258"/>
        </w:trPr>
        <w:tc>
          <w:tcPr>
            <w:tcW w:w="680" w:type="dxa"/>
            <w:tcBorders>
              <w:top w:val="nil"/>
              <w:left w:val="single" w:sz="4" w:space="0" w:color="000000"/>
              <w:bottom w:val="single" w:sz="4" w:space="0" w:color="000000"/>
              <w:right w:val="single" w:sz="4" w:space="0" w:color="000000"/>
            </w:tcBorders>
            <w:shd w:val="clear" w:color="000000" w:fill="FFFFFF"/>
          </w:tcPr>
          <w:p w14:paraId="50074B50" w14:textId="7A636E63"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3</w:t>
            </w:r>
            <w:r w:rsidR="00E925F4">
              <w:rPr>
                <w:rFonts w:ascii="Times New Roman" w:hAnsi="Times New Roman" w:cs="Times New Roman"/>
                <w:b/>
                <w:bCs/>
                <w:color w:val="000000"/>
                <w:sz w:val="16"/>
                <w:szCs w:val="16"/>
              </w:rPr>
              <w:t>6</w:t>
            </w:r>
          </w:p>
        </w:tc>
        <w:tc>
          <w:tcPr>
            <w:tcW w:w="2268" w:type="dxa"/>
            <w:tcBorders>
              <w:top w:val="nil"/>
              <w:left w:val="single" w:sz="4" w:space="0" w:color="000000"/>
              <w:bottom w:val="single" w:sz="4" w:space="0" w:color="000000"/>
              <w:right w:val="single" w:sz="4" w:space="0" w:color="000000"/>
            </w:tcBorders>
            <w:shd w:val="clear" w:color="000000" w:fill="FFFFFF"/>
            <w:noWrap/>
            <w:vAlign w:val="center"/>
            <w:hideMark/>
          </w:tcPr>
          <w:p w14:paraId="42E12D47"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Жевательный мармелад новогодний, 25 грамм</w:t>
            </w:r>
          </w:p>
        </w:tc>
        <w:tc>
          <w:tcPr>
            <w:tcW w:w="5529" w:type="dxa"/>
            <w:tcBorders>
              <w:top w:val="nil"/>
              <w:left w:val="nil"/>
              <w:bottom w:val="single" w:sz="4" w:space="0" w:color="000000"/>
              <w:right w:val="single" w:sz="4" w:space="0" w:color="000000"/>
            </w:tcBorders>
            <w:shd w:val="clear" w:color="auto" w:fill="auto"/>
            <w:vAlign w:val="center"/>
            <w:hideMark/>
          </w:tcPr>
          <w:p w14:paraId="5392E83D"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Жевательный мармелад-ассорти из натурального сока ягод и фруктов: яблока, вишни, клубники, лимона, апельсина и черной смородины. Продукт богат витаминами C, В5, B6, PP, фолиевой кислотой (Концерн Шоколадница)</w:t>
            </w:r>
          </w:p>
        </w:tc>
        <w:tc>
          <w:tcPr>
            <w:tcW w:w="595" w:type="dxa"/>
            <w:tcBorders>
              <w:top w:val="nil"/>
              <w:left w:val="nil"/>
              <w:bottom w:val="single" w:sz="4" w:space="0" w:color="000000"/>
              <w:right w:val="single" w:sz="4" w:space="0" w:color="auto"/>
            </w:tcBorders>
            <w:shd w:val="clear" w:color="auto" w:fill="auto"/>
            <w:noWrap/>
            <w:vAlign w:val="center"/>
            <w:hideMark/>
          </w:tcPr>
          <w:p w14:paraId="45E45822"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1</w:t>
            </w:r>
          </w:p>
        </w:tc>
        <w:tc>
          <w:tcPr>
            <w:tcW w:w="1560" w:type="dxa"/>
            <w:tcBorders>
              <w:top w:val="nil"/>
              <w:left w:val="single" w:sz="4" w:space="0" w:color="auto"/>
              <w:bottom w:val="single" w:sz="4" w:space="0" w:color="000000"/>
              <w:right w:val="single" w:sz="4" w:space="0" w:color="000000"/>
            </w:tcBorders>
            <w:shd w:val="clear" w:color="auto" w:fill="auto"/>
            <w:vAlign w:val="center"/>
          </w:tcPr>
          <w:p w14:paraId="6415E060" w14:textId="5A3795F1" w:rsidR="007F0C9B" w:rsidRPr="00A92A5F" w:rsidRDefault="00A92A5F" w:rsidP="003A7A5A">
            <w:pPr>
              <w:jc w:val="center"/>
              <w:rPr>
                <w:rFonts w:ascii="Times New Roman" w:hAnsi="Times New Roman" w:cs="Times New Roman"/>
                <w:color w:val="000000"/>
                <w:sz w:val="16"/>
                <w:szCs w:val="16"/>
              </w:rPr>
            </w:pPr>
            <w:r w:rsidRPr="00A92A5F">
              <w:rPr>
                <w:rFonts w:ascii="Times New Roman" w:hAnsi="Times New Roman" w:cs="Times New Roman"/>
                <w:sz w:val="16"/>
                <w:szCs w:val="16"/>
              </w:rPr>
              <w:t>Аналог допускается</w:t>
            </w:r>
          </w:p>
        </w:tc>
      </w:tr>
      <w:tr w:rsidR="007F0C9B" w:rsidRPr="00A92A5F" w14:paraId="00EDCEF6" w14:textId="77777777" w:rsidTr="003941CF">
        <w:trPr>
          <w:trHeight w:val="258"/>
        </w:trPr>
        <w:tc>
          <w:tcPr>
            <w:tcW w:w="680" w:type="dxa"/>
            <w:tcBorders>
              <w:top w:val="nil"/>
              <w:left w:val="single" w:sz="4" w:space="0" w:color="000000"/>
              <w:bottom w:val="single" w:sz="4" w:space="0" w:color="auto"/>
              <w:right w:val="single" w:sz="4" w:space="0" w:color="000000"/>
            </w:tcBorders>
            <w:shd w:val="clear" w:color="000000" w:fill="FFFFFF"/>
          </w:tcPr>
          <w:p w14:paraId="3FEBCDCD" w14:textId="29E7AC06"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3</w:t>
            </w:r>
            <w:r w:rsidR="00E925F4">
              <w:rPr>
                <w:rFonts w:ascii="Times New Roman" w:hAnsi="Times New Roman" w:cs="Times New Roman"/>
                <w:b/>
                <w:bCs/>
                <w:color w:val="000000"/>
                <w:sz w:val="16"/>
                <w:szCs w:val="16"/>
              </w:rPr>
              <w:t>7</w:t>
            </w:r>
          </w:p>
        </w:tc>
        <w:tc>
          <w:tcPr>
            <w:tcW w:w="2268" w:type="dxa"/>
            <w:tcBorders>
              <w:top w:val="nil"/>
              <w:left w:val="single" w:sz="4" w:space="0" w:color="000000"/>
              <w:bottom w:val="single" w:sz="4" w:space="0" w:color="auto"/>
              <w:right w:val="single" w:sz="4" w:space="0" w:color="000000"/>
            </w:tcBorders>
            <w:shd w:val="clear" w:color="000000" w:fill="FFFFFF"/>
            <w:vAlign w:val="center"/>
          </w:tcPr>
          <w:p w14:paraId="54430431" w14:textId="77777777" w:rsidR="007F0C9B" w:rsidRPr="00A92A5F" w:rsidRDefault="007F0C9B" w:rsidP="003A7A5A">
            <w:pPr>
              <w:jc w:val="cente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 xml:space="preserve">Шоколад </w:t>
            </w:r>
            <w:r w:rsidRPr="00A92A5F">
              <w:rPr>
                <w:rFonts w:ascii="Times New Roman" w:hAnsi="Times New Roman" w:cs="Times New Roman"/>
                <w:b/>
                <w:bCs/>
                <w:color w:val="000000"/>
                <w:sz w:val="16"/>
                <w:szCs w:val="16"/>
                <w:lang w:val="en-US"/>
              </w:rPr>
              <w:t>Busheron</w:t>
            </w:r>
            <w:r w:rsidRPr="00A92A5F">
              <w:rPr>
                <w:rFonts w:ascii="Times New Roman" w:hAnsi="Times New Roman" w:cs="Times New Roman"/>
                <w:b/>
                <w:bCs/>
                <w:color w:val="000000"/>
                <w:sz w:val="16"/>
                <w:szCs w:val="16"/>
              </w:rPr>
              <w:t>, 85 грамм</w:t>
            </w:r>
          </w:p>
        </w:tc>
        <w:tc>
          <w:tcPr>
            <w:tcW w:w="5529" w:type="dxa"/>
            <w:tcBorders>
              <w:top w:val="nil"/>
              <w:left w:val="nil"/>
              <w:bottom w:val="single" w:sz="4" w:space="0" w:color="auto"/>
              <w:right w:val="single" w:sz="4" w:space="0" w:color="000000"/>
            </w:tcBorders>
            <w:shd w:val="clear" w:color="auto" w:fill="auto"/>
            <w:noWrap/>
            <w:vAlign w:val="center"/>
          </w:tcPr>
          <w:p w14:paraId="2A04BA06"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Молочный шоколад, приготовленный из фермерского молока и ароматных африканских какао-бобов с нежной, тающей начинкой. Карамельный вкус с ванильно-сливочными нотами, долгий (Интер Групп)</w:t>
            </w:r>
          </w:p>
        </w:tc>
        <w:tc>
          <w:tcPr>
            <w:tcW w:w="595" w:type="dxa"/>
            <w:tcBorders>
              <w:top w:val="nil"/>
              <w:left w:val="nil"/>
              <w:bottom w:val="single" w:sz="4" w:space="0" w:color="auto"/>
              <w:right w:val="single" w:sz="4" w:space="0" w:color="auto"/>
            </w:tcBorders>
            <w:shd w:val="clear" w:color="auto" w:fill="auto"/>
            <w:noWrap/>
            <w:vAlign w:val="center"/>
          </w:tcPr>
          <w:p w14:paraId="12613314" w14:textId="77777777" w:rsidR="007F0C9B" w:rsidRPr="00A92A5F" w:rsidRDefault="007F0C9B" w:rsidP="003A7A5A">
            <w:pPr>
              <w:jc w:val="center"/>
              <w:rPr>
                <w:rFonts w:ascii="Times New Roman" w:hAnsi="Times New Roman" w:cs="Times New Roman"/>
                <w:color w:val="000000"/>
                <w:sz w:val="16"/>
                <w:szCs w:val="16"/>
              </w:rPr>
            </w:pPr>
            <w:r w:rsidRPr="00A92A5F">
              <w:rPr>
                <w:rFonts w:ascii="Times New Roman" w:hAnsi="Times New Roman" w:cs="Times New Roman"/>
                <w:color w:val="000000"/>
                <w:sz w:val="16"/>
                <w:szCs w:val="16"/>
              </w:rPr>
              <w:t>1</w:t>
            </w:r>
          </w:p>
        </w:tc>
        <w:tc>
          <w:tcPr>
            <w:tcW w:w="1560" w:type="dxa"/>
            <w:tcBorders>
              <w:top w:val="nil"/>
              <w:left w:val="single" w:sz="4" w:space="0" w:color="auto"/>
              <w:bottom w:val="single" w:sz="4" w:space="0" w:color="auto"/>
              <w:right w:val="single" w:sz="4" w:space="0" w:color="000000"/>
            </w:tcBorders>
            <w:shd w:val="clear" w:color="auto" w:fill="auto"/>
            <w:vAlign w:val="center"/>
          </w:tcPr>
          <w:p w14:paraId="35F130E7" w14:textId="455213F3" w:rsidR="007F0C9B" w:rsidRPr="00A92A5F" w:rsidRDefault="00A92A5F" w:rsidP="003A7A5A">
            <w:pPr>
              <w:jc w:val="center"/>
              <w:rPr>
                <w:rFonts w:ascii="Times New Roman" w:hAnsi="Times New Roman" w:cs="Times New Roman"/>
                <w:color w:val="000000"/>
                <w:sz w:val="16"/>
                <w:szCs w:val="16"/>
              </w:rPr>
            </w:pPr>
            <w:r w:rsidRPr="00A92A5F">
              <w:rPr>
                <w:rFonts w:ascii="Times New Roman" w:hAnsi="Times New Roman" w:cs="Times New Roman"/>
                <w:sz w:val="16"/>
                <w:szCs w:val="16"/>
              </w:rPr>
              <w:t>Аналог допускается</w:t>
            </w:r>
          </w:p>
        </w:tc>
      </w:tr>
      <w:tr w:rsidR="007F0C9B" w:rsidRPr="00A92A5F" w14:paraId="111CAABE" w14:textId="77777777" w:rsidTr="003941CF">
        <w:trPr>
          <w:trHeight w:val="258"/>
        </w:trPr>
        <w:tc>
          <w:tcPr>
            <w:tcW w:w="8477" w:type="dxa"/>
            <w:gridSpan w:val="3"/>
            <w:tcBorders>
              <w:top w:val="single" w:sz="4" w:space="0" w:color="auto"/>
              <w:left w:val="single" w:sz="4" w:space="0" w:color="auto"/>
              <w:bottom w:val="single" w:sz="4" w:space="0" w:color="auto"/>
              <w:right w:val="single" w:sz="4" w:space="0" w:color="auto"/>
            </w:tcBorders>
            <w:shd w:val="clear" w:color="000000" w:fill="FFFFFF"/>
          </w:tcPr>
          <w:p w14:paraId="3E2959F5" w14:textId="77777777" w:rsidR="007F0C9B" w:rsidRPr="00A92A5F" w:rsidRDefault="007F0C9B" w:rsidP="003A7A5A">
            <w:pP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Итого количество штук:</w:t>
            </w:r>
          </w:p>
        </w:tc>
        <w:tc>
          <w:tcPr>
            <w:tcW w:w="21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36CD463" w14:textId="205C4103" w:rsidR="007F0C9B" w:rsidRPr="00A92A5F" w:rsidRDefault="008B3659" w:rsidP="003A7A5A">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43</w:t>
            </w:r>
          </w:p>
        </w:tc>
      </w:tr>
      <w:tr w:rsidR="007F0C9B" w:rsidRPr="00A92A5F" w14:paraId="63EDC616" w14:textId="77777777" w:rsidTr="003941CF">
        <w:trPr>
          <w:trHeight w:val="258"/>
        </w:trPr>
        <w:tc>
          <w:tcPr>
            <w:tcW w:w="8477" w:type="dxa"/>
            <w:gridSpan w:val="3"/>
            <w:tcBorders>
              <w:top w:val="single" w:sz="4" w:space="0" w:color="auto"/>
              <w:left w:val="single" w:sz="4" w:space="0" w:color="auto"/>
              <w:bottom w:val="single" w:sz="4" w:space="0" w:color="auto"/>
              <w:right w:val="single" w:sz="4" w:space="0" w:color="auto"/>
            </w:tcBorders>
            <w:shd w:val="clear" w:color="000000" w:fill="FFFFFF"/>
          </w:tcPr>
          <w:p w14:paraId="13CEE729" w14:textId="77777777" w:rsidR="007F0C9B" w:rsidRPr="00A92A5F" w:rsidRDefault="007F0C9B" w:rsidP="003A7A5A">
            <w:pPr>
              <w:rPr>
                <w:rFonts w:ascii="Times New Roman" w:hAnsi="Times New Roman" w:cs="Times New Roman"/>
                <w:b/>
                <w:bCs/>
                <w:color w:val="000000"/>
                <w:sz w:val="16"/>
                <w:szCs w:val="16"/>
              </w:rPr>
            </w:pPr>
            <w:r w:rsidRPr="00A92A5F">
              <w:rPr>
                <w:rFonts w:ascii="Times New Roman" w:hAnsi="Times New Roman" w:cs="Times New Roman"/>
                <w:b/>
                <w:bCs/>
                <w:color w:val="000000"/>
                <w:sz w:val="16"/>
                <w:szCs w:val="16"/>
              </w:rPr>
              <w:t>Итого вес, грамм:</w:t>
            </w:r>
          </w:p>
        </w:tc>
        <w:tc>
          <w:tcPr>
            <w:tcW w:w="21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386C2DA" w14:textId="12985FFF" w:rsidR="007F0C9B" w:rsidRPr="00A92A5F" w:rsidRDefault="008B3659" w:rsidP="003A7A5A">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78</w:t>
            </w:r>
            <w:r w:rsidR="007F0C9B" w:rsidRPr="00A92A5F">
              <w:rPr>
                <w:rFonts w:ascii="Times New Roman" w:hAnsi="Times New Roman" w:cs="Times New Roman"/>
                <w:b/>
                <w:bCs/>
                <w:color w:val="000000"/>
                <w:sz w:val="16"/>
                <w:szCs w:val="16"/>
              </w:rPr>
              <w:t>0,00</w:t>
            </w:r>
          </w:p>
        </w:tc>
      </w:tr>
    </w:tbl>
    <w:p w14:paraId="4C0CA31D" w14:textId="77777777" w:rsidR="007F0C9B" w:rsidRPr="00BC17E1" w:rsidRDefault="007F0C9B" w:rsidP="00BC17E1">
      <w:pPr>
        <w:pStyle w:val="a8"/>
        <w:jc w:val="both"/>
      </w:pPr>
    </w:p>
    <w:p w14:paraId="119129DC" w14:textId="77777777" w:rsidR="0060432D" w:rsidRDefault="0060432D" w:rsidP="000818A8">
      <w:pPr>
        <w:spacing w:line="240" w:lineRule="auto"/>
        <w:rPr>
          <w:sz w:val="24"/>
          <w:szCs w:val="24"/>
        </w:rPr>
      </w:pPr>
    </w:p>
    <w:p w14:paraId="32D99323" w14:textId="112645B1" w:rsidR="004A4534" w:rsidRPr="000D3C3D" w:rsidRDefault="000818A8" w:rsidP="000D3C3D">
      <w:pPr>
        <w:spacing w:line="240" w:lineRule="auto"/>
        <w:rPr>
          <w:rFonts w:ascii="Times New Roman" w:hAnsi="Times New Roman" w:cs="Times New Roman"/>
          <w:sz w:val="24"/>
          <w:szCs w:val="24"/>
        </w:rPr>
      </w:pPr>
      <w:r w:rsidRPr="00D0637A">
        <w:rPr>
          <w:rFonts w:ascii="Times New Roman" w:hAnsi="Times New Roman" w:cs="Times New Roman"/>
          <w:sz w:val="24"/>
          <w:szCs w:val="24"/>
        </w:rPr>
        <w:t>Наименований кондитерски</w:t>
      </w:r>
      <w:r w:rsidR="00E82628">
        <w:rPr>
          <w:rFonts w:ascii="Times New Roman" w:hAnsi="Times New Roman" w:cs="Times New Roman"/>
          <w:sz w:val="24"/>
          <w:szCs w:val="24"/>
        </w:rPr>
        <w:t>х</w:t>
      </w:r>
      <w:r w:rsidR="00514B00">
        <w:rPr>
          <w:rFonts w:ascii="Times New Roman" w:hAnsi="Times New Roman" w:cs="Times New Roman"/>
          <w:sz w:val="24"/>
          <w:szCs w:val="24"/>
        </w:rPr>
        <w:t xml:space="preserve"> изделий должно быть не менее </w:t>
      </w:r>
      <w:r w:rsidR="008B3659">
        <w:rPr>
          <w:rFonts w:ascii="Times New Roman" w:hAnsi="Times New Roman" w:cs="Times New Roman"/>
          <w:sz w:val="24"/>
          <w:szCs w:val="24"/>
        </w:rPr>
        <w:t>37</w:t>
      </w:r>
      <w:r w:rsidRPr="00D0637A">
        <w:rPr>
          <w:rFonts w:ascii="Times New Roman" w:hAnsi="Times New Roman" w:cs="Times New Roman"/>
          <w:sz w:val="24"/>
          <w:szCs w:val="24"/>
        </w:rPr>
        <w:t xml:space="preserve">. Количество кондитерских изделий должно </w:t>
      </w:r>
      <w:r w:rsidR="00514B00">
        <w:rPr>
          <w:rFonts w:ascii="Times New Roman" w:hAnsi="Times New Roman" w:cs="Times New Roman"/>
          <w:sz w:val="24"/>
          <w:szCs w:val="24"/>
        </w:rPr>
        <w:t xml:space="preserve">быть не менее </w:t>
      </w:r>
      <w:r w:rsidR="008B3659">
        <w:rPr>
          <w:rFonts w:ascii="Times New Roman" w:hAnsi="Times New Roman" w:cs="Times New Roman"/>
          <w:sz w:val="24"/>
          <w:szCs w:val="24"/>
        </w:rPr>
        <w:t>43</w:t>
      </w:r>
      <w:r w:rsidR="006173A1">
        <w:rPr>
          <w:rFonts w:ascii="Times New Roman" w:hAnsi="Times New Roman" w:cs="Times New Roman"/>
          <w:sz w:val="24"/>
          <w:szCs w:val="24"/>
        </w:rPr>
        <w:t>.</w:t>
      </w:r>
    </w:p>
    <w:p w14:paraId="3B72EE45" w14:textId="757987D0" w:rsidR="00BD43AD" w:rsidRDefault="00A454D2" w:rsidP="00BD43AD">
      <w:pPr>
        <w:spacing w:line="240" w:lineRule="auto"/>
        <w:rPr>
          <w:rFonts w:ascii="Times New Roman" w:hAnsi="Times New Roman" w:cs="Times New Roman"/>
          <w:sz w:val="24"/>
          <w:szCs w:val="24"/>
        </w:rPr>
      </w:pPr>
      <w:r w:rsidRPr="00A454D2">
        <w:rPr>
          <w:rFonts w:ascii="Times New Roman" w:hAnsi="Times New Roman" w:cs="Times New Roman"/>
          <w:b/>
          <w:sz w:val="24"/>
          <w:szCs w:val="24"/>
        </w:rPr>
        <w:t>5.</w:t>
      </w:r>
      <w:r>
        <w:t xml:space="preserve"> </w:t>
      </w:r>
      <w:r w:rsidR="00C76130" w:rsidRPr="00C76130">
        <w:rPr>
          <w:rFonts w:ascii="Times New Roman" w:eastAsia="Times New Roman" w:hAnsi="Times New Roman" w:cs="Times New Roman"/>
          <w:b/>
          <w:sz w:val="24"/>
          <w:szCs w:val="24"/>
          <w:lang w:eastAsia="ru-RU"/>
        </w:rPr>
        <w:t>Место, срок и условия поставки Продукции:</w:t>
      </w:r>
    </w:p>
    <w:p w14:paraId="7AF717BD" w14:textId="0B502CD0" w:rsidR="00BA0E8D" w:rsidRPr="00510A30" w:rsidRDefault="00A454D2" w:rsidP="00BD43AD">
      <w:pPr>
        <w:spacing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r w:rsidR="005E1ECA" w:rsidRPr="00CC2613">
        <w:rPr>
          <w:rFonts w:ascii="Times New Roman" w:eastAsia="Times New Roman" w:hAnsi="Times New Roman" w:cs="Times New Roman"/>
          <w:b/>
          <w:sz w:val="24"/>
          <w:szCs w:val="24"/>
          <w:lang w:eastAsia="ru-RU"/>
        </w:rPr>
        <w:t>5</w:t>
      </w:r>
      <w:r w:rsidR="00C76130" w:rsidRPr="00CC2613">
        <w:rPr>
          <w:rFonts w:ascii="Times New Roman" w:eastAsia="Times New Roman" w:hAnsi="Times New Roman" w:cs="Times New Roman"/>
          <w:b/>
          <w:sz w:val="24"/>
          <w:szCs w:val="24"/>
          <w:lang w:eastAsia="ru-RU"/>
        </w:rPr>
        <w:t>.1 Место поставки</w:t>
      </w:r>
    </w:p>
    <w:tbl>
      <w:tblPr>
        <w:tblStyle w:val="ab"/>
        <w:tblW w:w="0" w:type="auto"/>
        <w:tblLook w:val="04A0" w:firstRow="1" w:lastRow="0" w:firstColumn="1" w:lastColumn="0" w:noHBand="0" w:noVBand="1"/>
      </w:tblPr>
      <w:tblGrid>
        <w:gridCol w:w="704"/>
        <w:gridCol w:w="8641"/>
      </w:tblGrid>
      <w:tr w:rsidR="00C76130" w:rsidRPr="00055678" w14:paraId="411B4B0F" w14:textId="77777777" w:rsidTr="00C76130">
        <w:tc>
          <w:tcPr>
            <w:tcW w:w="704" w:type="dxa"/>
          </w:tcPr>
          <w:p w14:paraId="4AED661E" w14:textId="77777777" w:rsidR="00C76130" w:rsidRDefault="005A7197"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p w14:paraId="4F1D8C27" w14:textId="7D052F1D" w:rsidR="005A7197" w:rsidRPr="00055678" w:rsidRDefault="005A7197" w:rsidP="005A7197">
            <w:pPr>
              <w:keepNext/>
              <w:tabs>
                <w:tab w:val="left" w:pos="360"/>
              </w:tabs>
              <w:suppressAutoHyphens/>
              <w:ind w:right="170"/>
              <w:jc w:val="center"/>
              <w:rPr>
                <w:rFonts w:ascii="Times New Roman" w:eastAsia="Times New Roman" w:hAnsi="Times New Roman" w:cs="Times New Roman"/>
                <w:sz w:val="16"/>
                <w:szCs w:val="16"/>
                <w:lang w:eastAsia="ru-RU"/>
              </w:rPr>
            </w:pPr>
          </w:p>
        </w:tc>
        <w:tc>
          <w:tcPr>
            <w:tcW w:w="8641" w:type="dxa"/>
          </w:tcPr>
          <w:p w14:paraId="3B9699EC" w14:textId="77777777" w:rsidR="00BD43AD" w:rsidRPr="00BD43AD"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Аксайский район тепловых сетей</w:t>
            </w:r>
          </w:p>
          <w:p w14:paraId="1B9BBFD7" w14:textId="77777777" w:rsidR="00C76130" w:rsidRPr="00055678"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346720 Ростовская область, г. Аксай  ул. Маяковского, 13</w:t>
            </w:r>
          </w:p>
        </w:tc>
      </w:tr>
      <w:tr w:rsidR="00C76130" w:rsidRPr="00055678" w14:paraId="21D5DF00" w14:textId="77777777" w:rsidTr="00C76130">
        <w:tc>
          <w:tcPr>
            <w:tcW w:w="704" w:type="dxa"/>
          </w:tcPr>
          <w:p w14:paraId="4F1B61E1" w14:textId="10736D09" w:rsidR="00C76130" w:rsidRPr="00055678" w:rsidRDefault="005A7197"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p>
        </w:tc>
        <w:tc>
          <w:tcPr>
            <w:tcW w:w="8641" w:type="dxa"/>
          </w:tcPr>
          <w:p w14:paraId="6886D000" w14:textId="77777777" w:rsidR="00BD43AD" w:rsidRPr="00BD43AD"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 xml:space="preserve"> Батайский район тепловых сетей</w:t>
            </w:r>
          </w:p>
          <w:p w14:paraId="16E672FC" w14:textId="77777777" w:rsidR="00C76130" w:rsidRPr="00055678"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346880, Ростовская область, г. Батайск ул. Орджоникидзе, 122/ Матросова,35</w:t>
            </w:r>
          </w:p>
        </w:tc>
      </w:tr>
      <w:tr w:rsidR="00C76130" w:rsidRPr="00055678" w14:paraId="7E0CDB3D" w14:textId="77777777" w:rsidTr="00C76130">
        <w:tc>
          <w:tcPr>
            <w:tcW w:w="704" w:type="dxa"/>
          </w:tcPr>
          <w:p w14:paraId="24D8D858" w14:textId="372AA778" w:rsidR="00C76130" w:rsidRPr="00055678" w:rsidRDefault="005A7197"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8641" w:type="dxa"/>
          </w:tcPr>
          <w:p w14:paraId="2DF07D8A" w14:textId="77777777" w:rsidR="00C76130" w:rsidRPr="00055678"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Белокалитвинский район тепловых</w:t>
            </w:r>
          </w:p>
        </w:tc>
      </w:tr>
      <w:tr w:rsidR="00C76130" w:rsidRPr="00055678" w14:paraId="2F453FFA" w14:textId="77777777" w:rsidTr="00C76130">
        <w:tc>
          <w:tcPr>
            <w:tcW w:w="704" w:type="dxa"/>
          </w:tcPr>
          <w:p w14:paraId="4E43B7A2" w14:textId="7A677F15" w:rsidR="00C76130" w:rsidRPr="00055678" w:rsidRDefault="005A7197"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641" w:type="dxa"/>
          </w:tcPr>
          <w:p w14:paraId="16E8A117" w14:textId="77777777" w:rsidR="00BD43AD" w:rsidRPr="00BD43AD"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Гуковский район тепловых сетей</w:t>
            </w:r>
          </w:p>
          <w:p w14:paraId="75789DA9" w14:textId="77777777" w:rsidR="00C76130" w:rsidRPr="00055678" w:rsidRDefault="00BD43AD" w:rsidP="00BD43AD">
            <w:pPr>
              <w:keepNext/>
              <w:tabs>
                <w:tab w:val="left" w:pos="360"/>
              </w:tabs>
              <w:suppressAutoHyphens/>
              <w:ind w:right="170"/>
              <w:jc w:val="both"/>
              <w:rPr>
                <w:rFonts w:ascii="Times New Roman" w:eastAsia="Times New Roman" w:hAnsi="Times New Roman" w:cs="Times New Roman"/>
                <w:sz w:val="16"/>
                <w:szCs w:val="16"/>
                <w:lang w:eastAsia="ru-RU"/>
              </w:rPr>
            </w:pPr>
            <w:r w:rsidRPr="00055678">
              <w:rPr>
                <w:rFonts w:ascii="Times New Roman" w:eastAsia="Lucida Sans Unicode" w:hAnsi="Times New Roman" w:cs="Times New Roman"/>
                <w:kern w:val="3"/>
                <w:sz w:val="16"/>
                <w:szCs w:val="16"/>
                <w:lang w:eastAsia="zh-CN" w:bidi="hi-IN"/>
              </w:rPr>
              <w:t>347871 Ростовская область, г. Гуково ул. Киевская,67</w:t>
            </w:r>
          </w:p>
        </w:tc>
      </w:tr>
      <w:tr w:rsidR="00C76130" w:rsidRPr="00055678" w14:paraId="66B2E7B8" w14:textId="77777777" w:rsidTr="00C76130">
        <w:tc>
          <w:tcPr>
            <w:tcW w:w="704" w:type="dxa"/>
          </w:tcPr>
          <w:p w14:paraId="501D457D" w14:textId="456D05D3" w:rsidR="00C76130" w:rsidRPr="00055678" w:rsidRDefault="00510A30"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8641" w:type="dxa"/>
          </w:tcPr>
          <w:p w14:paraId="0DFFACB2" w14:textId="77777777" w:rsidR="00BD43AD" w:rsidRPr="00BD43AD"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Сальский  район тепловых сетей</w:t>
            </w:r>
          </w:p>
          <w:p w14:paraId="2490EBCD" w14:textId="77777777" w:rsidR="00C76130" w:rsidRPr="00055678"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347630 Ростовская область, г. Сальск пер. Морской, 4</w:t>
            </w:r>
          </w:p>
        </w:tc>
      </w:tr>
      <w:tr w:rsidR="00C76130" w:rsidRPr="00055678" w14:paraId="22FA5849" w14:textId="77777777" w:rsidTr="00C76130">
        <w:tc>
          <w:tcPr>
            <w:tcW w:w="704" w:type="dxa"/>
          </w:tcPr>
          <w:p w14:paraId="78706C49" w14:textId="4F24AFA7" w:rsidR="00C76130" w:rsidRPr="00055678" w:rsidRDefault="00510A30"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8641" w:type="dxa"/>
          </w:tcPr>
          <w:p w14:paraId="0BF722AF" w14:textId="77777777" w:rsidR="00C76130" w:rsidRPr="00055678"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Донецкий  район тепловых сетей</w:t>
            </w:r>
            <w:r w:rsidRPr="00055678">
              <w:rPr>
                <w:rFonts w:ascii="Times New Roman" w:eastAsia="Lucida Sans Unicode" w:hAnsi="Times New Roman" w:cs="Times New Roman"/>
                <w:kern w:val="3"/>
                <w:sz w:val="16"/>
                <w:szCs w:val="16"/>
                <w:lang w:eastAsia="zh-CN" w:bidi="hi-IN"/>
              </w:rPr>
              <w:t xml:space="preserve"> </w:t>
            </w:r>
            <w:r w:rsidRPr="00BD43AD">
              <w:rPr>
                <w:rFonts w:ascii="Times New Roman" w:eastAsia="Lucida Sans Unicode" w:hAnsi="Times New Roman" w:cs="Times New Roman"/>
                <w:kern w:val="3"/>
                <w:sz w:val="16"/>
                <w:szCs w:val="16"/>
                <w:lang w:eastAsia="zh-CN" w:bidi="hi-IN"/>
              </w:rPr>
              <w:t>346330  Ростовская область,  г.Донецк, ул. Ленина, 19а</w:t>
            </w:r>
          </w:p>
        </w:tc>
      </w:tr>
      <w:tr w:rsidR="00C76130" w:rsidRPr="00055678" w14:paraId="2ED9D591" w14:textId="77777777" w:rsidTr="00C76130">
        <w:tc>
          <w:tcPr>
            <w:tcW w:w="704" w:type="dxa"/>
          </w:tcPr>
          <w:p w14:paraId="7919B1A5" w14:textId="54A2ADF4" w:rsidR="00C76130" w:rsidRPr="00055678" w:rsidRDefault="00510A30"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8641" w:type="dxa"/>
          </w:tcPr>
          <w:p w14:paraId="69C111EE" w14:textId="77777777" w:rsidR="00C76130" w:rsidRPr="00055678"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Цимлянский  район тепловых сетей</w:t>
            </w:r>
            <w:r w:rsidRPr="00055678">
              <w:rPr>
                <w:rFonts w:ascii="Times New Roman" w:eastAsia="Lucida Sans Unicode" w:hAnsi="Times New Roman" w:cs="Times New Roman"/>
                <w:kern w:val="3"/>
                <w:sz w:val="16"/>
                <w:szCs w:val="16"/>
                <w:lang w:eastAsia="zh-CN" w:bidi="hi-IN"/>
              </w:rPr>
              <w:t xml:space="preserve"> </w:t>
            </w:r>
            <w:r w:rsidRPr="00BD43AD">
              <w:rPr>
                <w:rFonts w:ascii="Times New Roman" w:eastAsia="Lucida Sans Unicode" w:hAnsi="Times New Roman" w:cs="Times New Roman"/>
                <w:kern w:val="3"/>
                <w:sz w:val="16"/>
                <w:szCs w:val="16"/>
                <w:lang w:eastAsia="zh-CN" w:bidi="hi-IN"/>
              </w:rPr>
              <w:t>347320  Ростовская область,  г. Цимлянск, ул. Будённого, 2</w:t>
            </w:r>
          </w:p>
        </w:tc>
      </w:tr>
      <w:tr w:rsidR="00C76130" w:rsidRPr="00055678" w14:paraId="4DB07C51" w14:textId="77777777" w:rsidTr="00C76130">
        <w:tc>
          <w:tcPr>
            <w:tcW w:w="704" w:type="dxa"/>
          </w:tcPr>
          <w:p w14:paraId="75E2EA0C" w14:textId="00994BCC" w:rsidR="00C76130" w:rsidRPr="00055678" w:rsidRDefault="00510A30"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8641" w:type="dxa"/>
          </w:tcPr>
          <w:p w14:paraId="1D39CE6A" w14:textId="77777777" w:rsidR="00C76130" w:rsidRPr="00055678"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Шахтинский район тепловых сетей</w:t>
            </w:r>
            <w:r w:rsidRPr="00BD43AD">
              <w:rPr>
                <w:rFonts w:ascii="Times New Roman" w:eastAsia="Times New Roman" w:hAnsi="Times New Roman" w:cs="Times New Roman"/>
                <w:kern w:val="3"/>
                <w:sz w:val="16"/>
                <w:szCs w:val="16"/>
                <w:lang w:eastAsia="zh-CN" w:bidi="hi-IN"/>
              </w:rPr>
              <w:t xml:space="preserve"> </w:t>
            </w:r>
            <w:r w:rsidRPr="00BD43AD">
              <w:rPr>
                <w:rFonts w:ascii="Times New Roman" w:eastAsia="Lucida Sans Unicode" w:hAnsi="Times New Roman" w:cs="Times New Roman"/>
                <w:kern w:val="3"/>
                <w:sz w:val="16"/>
                <w:szCs w:val="16"/>
                <w:lang w:eastAsia="zh-CN" w:bidi="hi-IN"/>
              </w:rPr>
              <w:t>346500  Ростовская область,  г. Шахты, ул. Советская, 187/189</w:t>
            </w:r>
          </w:p>
        </w:tc>
      </w:tr>
      <w:tr w:rsidR="00C76130" w:rsidRPr="00055678" w14:paraId="4EAC83B9" w14:textId="77777777" w:rsidTr="00C76130">
        <w:tc>
          <w:tcPr>
            <w:tcW w:w="704" w:type="dxa"/>
          </w:tcPr>
          <w:p w14:paraId="069E1808" w14:textId="7A9782B7" w:rsidR="00C76130" w:rsidRPr="00055678" w:rsidRDefault="00510A30"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8641" w:type="dxa"/>
          </w:tcPr>
          <w:p w14:paraId="7A0C8DE5" w14:textId="77777777" w:rsidR="00C76130" w:rsidRPr="00055678" w:rsidRDefault="00BD43AD" w:rsidP="00BD43AD">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bCs/>
                <w:kern w:val="3"/>
                <w:sz w:val="16"/>
                <w:szCs w:val="16"/>
                <w:lang w:eastAsia="zh-CN" w:bidi="hi-IN"/>
              </w:rPr>
              <w:t>Управление АО «Донэнерго» Тепловые сети</w:t>
            </w:r>
            <w:r w:rsidRPr="00055678">
              <w:rPr>
                <w:rFonts w:ascii="Times New Roman" w:eastAsia="Lucida Sans Unicode" w:hAnsi="Times New Roman" w:cs="Times New Roman"/>
                <w:kern w:val="3"/>
                <w:sz w:val="16"/>
                <w:szCs w:val="16"/>
                <w:lang w:eastAsia="zh-CN" w:bidi="hi-IN"/>
              </w:rPr>
              <w:t xml:space="preserve"> </w:t>
            </w:r>
            <w:r w:rsidRPr="00BD43AD">
              <w:rPr>
                <w:rFonts w:ascii="Times New Roman" w:eastAsia="Lucida Sans Unicode" w:hAnsi="Times New Roman" w:cs="Times New Roman"/>
                <w:bCs/>
                <w:kern w:val="3"/>
                <w:sz w:val="16"/>
                <w:szCs w:val="16"/>
                <w:lang w:eastAsia="zh-CN" w:bidi="hi-IN"/>
              </w:rPr>
              <w:t xml:space="preserve">3446880 Ростовская область, г. Батайск, ул. Кирова, 14     </w:t>
            </w:r>
            <w:r w:rsidRPr="00BD43AD">
              <w:rPr>
                <w:rFonts w:ascii="Times New Roman" w:eastAsia="Lucida Sans Unicode" w:hAnsi="Times New Roman" w:cs="Times New Roman"/>
                <w:kern w:val="3"/>
                <w:sz w:val="16"/>
                <w:szCs w:val="16"/>
                <w:lang w:eastAsia="zh-CN" w:bidi="hi-IN"/>
              </w:rPr>
              <w:t xml:space="preserve"> </w:t>
            </w:r>
          </w:p>
        </w:tc>
      </w:tr>
    </w:tbl>
    <w:p w14:paraId="6D6786EB" w14:textId="77777777" w:rsidR="00A454D2" w:rsidRDefault="00A454D2" w:rsidP="00510A30">
      <w:pPr>
        <w:spacing w:after="0" w:line="240" w:lineRule="auto"/>
        <w:ind w:right="170"/>
        <w:jc w:val="both"/>
        <w:rPr>
          <w:rFonts w:ascii="Times New Roman" w:hAnsi="Times New Roman" w:cs="Times New Roman"/>
          <w:sz w:val="24"/>
          <w:szCs w:val="24"/>
        </w:rPr>
      </w:pPr>
    </w:p>
    <w:p w14:paraId="2FEEC94F" w14:textId="1DD3EC59" w:rsidR="00C76130" w:rsidRPr="00A454D2" w:rsidRDefault="00A454D2" w:rsidP="00510A30">
      <w:pPr>
        <w:spacing w:after="0" w:line="240" w:lineRule="auto"/>
        <w:ind w:right="17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ab/>
      </w:r>
      <w:r w:rsidR="005E1ECA" w:rsidRPr="00A454D2">
        <w:rPr>
          <w:rFonts w:ascii="Times New Roman" w:hAnsi="Times New Roman" w:cs="Times New Roman"/>
          <w:sz w:val="24"/>
          <w:szCs w:val="24"/>
        </w:rPr>
        <w:t>5</w:t>
      </w:r>
      <w:r w:rsidR="00C76130" w:rsidRPr="00A454D2">
        <w:rPr>
          <w:rFonts w:ascii="Times New Roman" w:hAnsi="Times New Roman" w:cs="Times New Roman"/>
          <w:sz w:val="24"/>
          <w:szCs w:val="24"/>
        </w:rPr>
        <w:t xml:space="preserve">.2 </w:t>
      </w:r>
      <w:r w:rsidR="00C76130" w:rsidRPr="00A454D2">
        <w:rPr>
          <w:rFonts w:ascii="Times New Roman" w:eastAsia="Times New Roman" w:hAnsi="Times New Roman" w:cs="Times New Roman"/>
          <w:sz w:val="24"/>
          <w:szCs w:val="24"/>
          <w:lang w:eastAsia="ru-RU"/>
        </w:rPr>
        <w:t>Количество подарков с разбивкой по месту доставки:</w:t>
      </w:r>
    </w:p>
    <w:tbl>
      <w:tblPr>
        <w:tblStyle w:val="ab"/>
        <w:tblW w:w="9532" w:type="dxa"/>
        <w:tblLayout w:type="fixed"/>
        <w:tblLook w:val="04A0" w:firstRow="1" w:lastRow="0" w:firstColumn="1" w:lastColumn="0" w:noHBand="0" w:noVBand="1"/>
      </w:tblPr>
      <w:tblGrid>
        <w:gridCol w:w="1023"/>
        <w:gridCol w:w="6840"/>
        <w:gridCol w:w="1669"/>
      </w:tblGrid>
      <w:tr w:rsidR="005A7197" w:rsidRPr="00CA568E" w14:paraId="77C977B1" w14:textId="77777777" w:rsidTr="005A7197">
        <w:trPr>
          <w:trHeight w:val="274"/>
        </w:trPr>
        <w:tc>
          <w:tcPr>
            <w:tcW w:w="7863" w:type="dxa"/>
            <w:gridSpan w:val="2"/>
          </w:tcPr>
          <w:p w14:paraId="76ADAEB7" w14:textId="77777777" w:rsidR="005A7197" w:rsidRPr="00A11062" w:rsidRDefault="005A7197" w:rsidP="007E2289">
            <w:pPr>
              <w:keepNext/>
              <w:tabs>
                <w:tab w:val="left" w:pos="360"/>
              </w:tabs>
              <w:suppressAutoHyphens/>
              <w:ind w:right="170"/>
              <w:jc w:val="both"/>
              <w:rPr>
                <w:rFonts w:ascii="Times New Roman" w:eastAsia="Times New Roman" w:hAnsi="Times New Roman" w:cs="Times New Roman"/>
                <w:sz w:val="16"/>
                <w:szCs w:val="16"/>
                <w:lang w:eastAsia="ru-RU"/>
              </w:rPr>
            </w:pPr>
          </w:p>
          <w:p w14:paraId="0014AC94" w14:textId="77777777" w:rsidR="005A7197" w:rsidRPr="00A11062" w:rsidRDefault="005A7197" w:rsidP="007E2289">
            <w:pPr>
              <w:pStyle w:val="Standard"/>
              <w:jc w:val="center"/>
              <w:rPr>
                <w:rFonts w:ascii="Times New Roman" w:eastAsia="Times New Roman" w:hAnsi="Times New Roman" w:cs="Times New Roman"/>
                <w:sz w:val="16"/>
                <w:szCs w:val="16"/>
                <w:lang w:eastAsia="ru-RU"/>
              </w:rPr>
            </w:pPr>
            <w:r w:rsidRPr="00A11062">
              <w:rPr>
                <w:rFonts w:ascii="Times New Roman" w:eastAsia="Times New Roman" w:hAnsi="Times New Roman" w:cs="Times New Roman"/>
                <w:sz w:val="16"/>
                <w:szCs w:val="16"/>
                <w:lang w:eastAsia="ru-RU"/>
              </w:rPr>
              <w:t>Наименование структурного подразделения</w:t>
            </w:r>
          </w:p>
          <w:p w14:paraId="342D5440" w14:textId="77777777" w:rsidR="005A7197" w:rsidRPr="00A11062" w:rsidRDefault="005A7197" w:rsidP="007E2289">
            <w:pPr>
              <w:pStyle w:val="Standard"/>
              <w:jc w:val="both"/>
              <w:rPr>
                <w:rFonts w:ascii="Times New Roman" w:hAnsi="Times New Roman" w:cs="Times New Roman"/>
                <w:sz w:val="16"/>
                <w:szCs w:val="16"/>
              </w:rPr>
            </w:pPr>
          </w:p>
        </w:tc>
        <w:tc>
          <w:tcPr>
            <w:tcW w:w="1669" w:type="dxa"/>
          </w:tcPr>
          <w:p w14:paraId="7DD88DEB" w14:textId="77777777" w:rsidR="005A7197" w:rsidRPr="00CC2613" w:rsidRDefault="005A7197" w:rsidP="007E2289">
            <w:pPr>
              <w:pStyle w:val="Standard"/>
              <w:jc w:val="both"/>
              <w:rPr>
                <w:rFonts w:ascii="Times New Roman" w:hAnsi="Times New Roman" w:cs="Times New Roman"/>
                <w:sz w:val="16"/>
                <w:szCs w:val="16"/>
              </w:rPr>
            </w:pPr>
            <w:r w:rsidRPr="00CC2613">
              <w:rPr>
                <w:rFonts w:ascii="Times New Roman" w:hAnsi="Times New Roman" w:cs="Times New Roman"/>
                <w:sz w:val="16"/>
                <w:szCs w:val="16"/>
              </w:rPr>
              <w:t>Количество  новогодних подарков, шт. итого</w:t>
            </w:r>
          </w:p>
        </w:tc>
      </w:tr>
      <w:tr w:rsidR="005A7197" w:rsidRPr="00CA568E" w14:paraId="6D874477" w14:textId="77777777" w:rsidTr="005A7197">
        <w:trPr>
          <w:trHeight w:val="486"/>
        </w:trPr>
        <w:tc>
          <w:tcPr>
            <w:tcW w:w="1023" w:type="dxa"/>
          </w:tcPr>
          <w:p w14:paraId="6EF66761" w14:textId="4B22942B" w:rsidR="005A7197" w:rsidRPr="00055678" w:rsidRDefault="005A7197"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6840" w:type="dxa"/>
          </w:tcPr>
          <w:p w14:paraId="7DE8EAFF" w14:textId="77777777" w:rsidR="005A7197" w:rsidRPr="00BD43AD"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Аксайский район тепловых сетей</w:t>
            </w:r>
          </w:p>
          <w:p w14:paraId="6B8C3517" w14:textId="77777777" w:rsidR="005A7197" w:rsidRPr="00055678"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346720 Ростовская область, г. Аксай  ул. Маяковского, 13</w:t>
            </w:r>
          </w:p>
        </w:tc>
        <w:tc>
          <w:tcPr>
            <w:tcW w:w="1669" w:type="dxa"/>
          </w:tcPr>
          <w:p w14:paraId="23EB35B9" w14:textId="77777777" w:rsidR="005A7197" w:rsidRPr="00CC2613" w:rsidRDefault="00CC2613"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CC2613">
              <w:rPr>
                <w:rFonts w:ascii="Times New Roman" w:eastAsia="Lucida Sans Unicode" w:hAnsi="Times New Roman" w:cs="Times New Roman"/>
                <w:kern w:val="3"/>
                <w:sz w:val="16"/>
                <w:szCs w:val="16"/>
                <w:lang w:eastAsia="zh-CN" w:bidi="hi-IN"/>
              </w:rPr>
              <w:t>41</w:t>
            </w:r>
          </w:p>
          <w:p w14:paraId="3EAC27FF" w14:textId="26F519CB" w:rsidR="00CC2613" w:rsidRPr="00CC2613" w:rsidRDefault="00CC2613"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p>
        </w:tc>
      </w:tr>
      <w:tr w:rsidR="005A7197" w:rsidRPr="00055678" w14:paraId="08DAAF23" w14:textId="77777777" w:rsidTr="005A7197">
        <w:trPr>
          <w:trHeight w:val="644"/>
        </w:trPr>
        <w:tc>
          <w:tcPr>
            <w:tcW w:w="1023" w:type="dxa"/>
          </w:tcPr>
          <w:p w14:paraId="795A7978" w14:textId="089B2232" w:rsidR="005A7197" w:rsidRPr="00055678" w:rsidRDefault="005A7197"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p>
        </w:tc>
        <w:tc>
          <w:tcPr>
            <w:tcW w:w="6840" w:type="dxa"/>
          </w:tcPr>
          <w:p w14:paraId="1EF2F4B2" w14:textId="77777777" w:rsidR="005A7197" w:rsidRPr="00BD43AD"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 xml:space="preserve"> Батайский район тепловых сетей</w:t>
            </w:r>
          </w:p>
          <w:p w14:paraId="69A20D21" w14:textId="77777777" w:rsidR="005A7197" w:rsidRPr="00055678"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346880, Ростовская область, г. Батайск ул. Орджоникидзе, 122/ Матросова,35</w:t>
            </w:r>
          </w:p>
        </w:tc>
        <w:tc>
          <w:tcPr>
            <w:tcW w:w="1669" w:type="dxa"/>
          </w:tcPr>
          <w:p w14:paraId="2870C24C" w14:textId="6015E870" w:rsidR="005A7197" w:rsidRPr="00055678" w:rsidRDefault="00CC2613"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Pr>
                <w:rFonts w:ascii="Times New Roman" w:eastAsia="Lucida Sans Unicode" w:hAnsi="Times New Roman" w:cs="Times New Roman"/>
                <w:kern w:val="3"/>
                <w:sz w:val="16"/>
                <w:szCs w:val="16"/>
                <w:lang w:eastAsia="zh-CN" w:bidi="hi-IN"/>
              </w:rPr>
              <w:t>69</w:t>
            </w:r>
          </w:p>
        </w:tc>
      </w:tr>
      <w:tr w:rsidR="005A7197" w:rsidRPr="00055678" w14:paraId="6805D742" w14:textId="77777777" w:rsidTr="005A7197">
        <w:trPr>
          <w:trHeight w:val="327"/>
        </w:trPr>
        <w:tc>
          <w:tcPr>
            <w:tcW w:w="1023" w:type="dxa"/>
          </w:tcPr>
          <w:p w14:paraId="487D76CE" w14:textId="427B9335" w:rsidR="005A7197" w:rsidRPr="00055678" w:rsidRDefault="005A7197"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w:t>
            </w:r>
          </w:p>
        </w:tc>
        <w:tc>
          <w:tcPr>
            <w:tcW w:w="6840" w:type="dxa"/>
          </w:tcPr>
          <w:p w14:paraId="1043934E" w14:textId="77777777" w:rsidR="005A7197" w:rsidRPr="00055678"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Белокалитвинский район тепловых</w:t>
            </w:r>
          </w:p>
        </w:tc>
        <w:tc>
          <w:tcPr>
            <w:tcW w:w="1669" w:type="dxa"/>
          </w:tcPr>
          <w:p w14:paraId="1C5AF215" w14:textId="158DB39E" w:rsidR="005A7197" w:rsidRPr="00055678" w:rsidRDefault="00CC2613"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Pr>
                <w:rFonts w:ascii="Times New Roman" w:eastAsia="Lucida Sans Unicode" w:hAnsi="Times New Roman" w:cs="Times New Roman"/>
                <w:kern w:val="3"/>
                <w:sz w:val="16"/>
                <w:szCs w:val="16"/>
                <w:lang w:eastAsia="zh-CN" w:bidi="hi-IN"/>
              </w:rPr>
              <w:t>40</w:t>
            </w:r>
          </w:p>
        </w:tc>
      </w:tr>
      <w:tr w:rsidR="005A7197" w:rsidRPr="00055678" w14:paraId="1A1697B5" w14:textId="77777777" w:rsidTr="005A7197">
        <w:trPr>
          <w:trHeight w:val="486"/>
        </w:trPr>
        <w:tc>
          <w:tcPr>
            <w:tcW w:w="1023" w:type="dxa"/>
          </w:tcPr>
          <w:p w14:paraId="431FF1B1" w14:textId="19CB3731" w:rsidR="005A7197" w:rsidRPr="00055678" w:rsidRDefault="005A7197"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6840" w:type="dxa"/>
          </w:tcPr>
          <w:p w14:paraId="3B87F0A9" w14:textId="77777777" w:rsidR="005A7197" w:rsidRPr="00BD43AD"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Гуковский район тепловых сетей</w:t>
            </w:r>
          </w:p>
          <w:p w14:paraId="692869AB" w14:textId="77777777" w:rsidR="005A7197" w:rsidRPr="00055678" w:rsidRDefault="005A7197" w:rsidP="007E2289">
            <w:pPr>
              <w:keepNext/>
              <w:tabs>
                <w:tab w:val="left" w:pos="360"/>
              </w:tabs>
              <w:suppressAutoHyphens/>
              <w:ind w:right="170"/>
              <w:jc w:val="both"/>
              <w:rPr>
                <w:rFonts w:ascii="Times New Roman" w:eastAsia="Times New Roman" w:hAnsi="Times New Roman" w:cs="Times New Roman"/>
                <w:sz w:val="16"/>
                <w:szCs w:val="16"/>
                <w:lang w:eastAsia="ru-RU"/>
              </w:rPr>
            </w:pPr>
            <w:r w:rsidRPr="00055678">
              <w:rPr>
                <w:rFonts w:ascii="Times New Roman" w:eastAsia="Lucida Sans Unicode" w:hAnsi="Times New Roman" w:cs="Times New Roman"/>
                <w:kern w:val="3"/>
                <w:sz w:val="16"/>
                <w:szCs w:val="16"/>
                <w:lang w:eastAsia="zh-CN" w:bidi="hi-IN"/>
              </w:rPr>
              <w:t>347871 Ростовская область, г. Гуково ул. Киевская,67</w:t>
            </w:r>
          </w:p>
        </w:tc>
        <w:tc>
          <w:tcPr>
            <w:tcW w:w="1669" w:type="dxa"/>
          </w:tcPr>
          <w:p w14:paraId="2672B857" w14:textId="737574E6" w:rsidR="005A7197" w:rsidRPr="00055678" w:rsidRDefault="00CC2613" w:rsidP="007E2289">
            <w:pPr>
              <w:keepNext/>
              <w:tabs>
                <w:tab w:val="left" w:pos="360"/>
              </w:tabs>
              <w:suppressAutoHyphens/>
              <w:ind w:right="170"/>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70</w:t>
            </w:r>
          </w:p>
        </w:tc>
      </w:tr>
      <w:tr w:rsidR="005A7197" w:rsidRPr="00055678" w14:paraId="18B9099B" w14:textId="77777777" w:rsidTr="005A7197">
        <w:trPr>
          <w:trHeight w:val="475"/>
        </w:trPr>
        <w:tc>
          <w:tcPr>
            <w:tcW w:w="1023" w:type="dxa"/>
          </w:tcPr>
          <w:p w14:paraId="041AC38F" w14:textId="028FF438" w:rsidR="005A7197" w:rsidRPr="00055678" w:rsidRDefault="00CC2613"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6840" w:type="dxa"/>
          </w:tcPr>
          <w:p w14:paraId="11CCFEA6" w14:textId="77777777" w:rsidR="005A7197" w:rsidRPr="00BD43AD"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Сальский  район тепловых сетей</w:t>
            </w:r>
          </w:p>
          <w:p w14:paraId="0051D48A" w14:textId="77777777" w:rsidR="005A7197" w:rsidRPr="00055678"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347630 Ростовская область, г. Сальск пер. Морской, 4</w:t>
            </w:r>
          </w:p>
        </w:tc>
        <w:tc>
          <w:tcPr>
            <w:tcW w:w="1669" w:type="dxa"/>
          </w:tcPr>
          <w:p w14:paraId="431BB344" w14:textId="3640A1CF" w:rsidR="005A7197" w:rsidRPr="00055678" w:rsidRDefault="006D464B"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Pr>
                <w:rFonts w:ascii="Times New Roman" w:eastAsia="Lucida Sans Unicode" w:hAnsi="Times New Roman" w:cs="Times New Roman"/>
                <w:kern w:val="3"/>
                <w:sz w:val="16"/>
                <w:szCs w:val="16"/>
                <w:lang w:eastAsia="zh-CN" w:bidi="hi-IN"/>
              </w:rPr>
              <w:t>51</w:t>
            </w:r>
          </w:p>
        </w:tc>
      </w:tr>
      <w:tr w:rsidR="005A7197" w:rsidRPr="00055678" w14:paraId="46301929" w14:textId="77777777" w:rsidTr="005A7197">
        <w:trPr>
          <w:trHeight w:val="486"/>
        </w:trPr>
        <w:tc>
          <w:tcPr>
            <w:tcW w:w="1023" w:type="dxa"/>
          </w:tcPr>
          <w:p w14:paraId="0DB22C58" w14:textId="6B642233" w:rsidR="005A7197" w:rsidRPr="00055678" w:rsidRDefault="00CC2613"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6840" w:type="dxa"/>
          </w:tcPr>
          <w:p w14:paraId="075BE5D1" w14:textId="77777777" w:rsidR="005A7197" w:rsidRPr="00055678"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Донецкий  район тепловых сетей</w:t>
            </w:r>
            <w:r w:rsidRPr="00055678">
              <w:rPr>
                <w:rFonts w:ascii="Times New Roman" w:eastAsia="Lucida Sans Unicode" w:hAnsi="Times New Roman" w:cs="Times New Roman"/>
                <w:kern w:val="3"/>
                <w:sz w:val="16"/>
                <w:szCs w:val="16"/>
                <w:lang w:eastAsia="zh-CN" w:bidi="hi-IN"/>
              </w:rPr>
              <w:t xml:space="preserve"> </w:t>
            </w:r>
            <w:r w:rsidRPr="00BD43AD">
              <w:rPr>
                <w:rFonts w:ascii="Times New Roman" w:eastAsia="Lucida Sans Unicode" w:hAnsi="Times New Roman" w:cs="Times New Roman"/>
                <w:kern w:val="3"/>
                <w:sz w:val="16"/>
                <w:szCs w:val="16"/>
                <w:lang w:eastAsia="zh-CN" w:bidi="hi-IN"/>
              </w:rPr>
              <w:t>346330  Ростовская область,  г.Донецк, ул. Ленина, 19а</w:t>
            </w:r>
          </w:p>
        </w:tc>
        <w:tc>
          <w:tcPr>
            <w:tcW w:w="1669" w:type="dxa"/>
          </w:tcPr>
          <w:p w14:paraId="4A5551CE" w14:textId="6F1C882C" w:rsidR="005A7197" w:rsidRPr="00055678" w:rsidRDefault="00CC2613"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Pr>
                <w:rFonts w:ascii="Times New Roman" w:eastAsia="Lucida Sans Unicode" w:hAnsi="Times New Roman" w:cs="Times New Roman"/>
                <w:kern w:val="3"/>
                <w:sz w:val="16"/>
                <w:szCs w:val="16"/>
                <w:lang w:eastAsia="zh-CN" w:bidi="hi-IN"/>
              </w:rPr>
              <w:t>51</w:t>
            </w:r>
          </w:p>
        </w:tc>
      </w:tr>
      <w:tr w:rsidR="005A7197" w:rsidRPr="00055678" w14:paraId="0C83DAF9" w14:textId="77777777" w:rsidTr="005A7197">
        <w:trPr>
          <w:trHeight w:val="486"/>
        </w:trPr>
        <w:tc>
          <w:tcPr>
            <w:tcW w:w="1023" w:type="dxa"/>
          </w:tcPr>
          <w:p w14:paraId="3E42251E" w14:textId="07DC3099" w:rsidR="005A7197" w:rsidRPr="00055678" w:rsidRDefault="00CC2613"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6840" w:type="dxa"/>
          </w:tcPr>
          <w:p w14:paraId="0A96C6F8" w14:textId="77777777" w:rsidR="005A7197" w:rsidRPr="00055678"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Цимлянский  район тепловых сетей</w:t>
            </w:r>
            <w:r w:rsidRPr="00055678">
              <w:rPr>
                <w:rFonts w:ascii="Times New Roman" w:eastAsia="Lucida Sans Unicode" w:hAnsi="Times New Roman" w:cs="Times New Roman"/>
                <w:kern w:val="3"/>
                <w:sz w:val="16"/>
                <w:szCs w:val="16"/>
                <w:lang w:eastAsia="zh-CN" w:bidi="hi-IN"/>
              </w:rPr>
              <w:t xml:space="preserve"> </w:t>
            </w:r>
            <w:r w:rsidRPr="00BD43AD">
              <w:rPr>
                <w:rFonts w:ascii="Times New Roman" w:eastAsia="Lucida Sans Unicode" w:hAnsi="Times New Roman" w:cs="Times New Roman"/>
                <w:kern w:val="3"/>
                <w:sz w:val="16"/>
                <w:szCs w:val="16"/>
                <w:lang w:eastAsia="zh-CN" w:bidi="hi-IN"/>
              </w:rPr>
              <w:t>347320  Ростовская область,  г. Цимлянск, ул. Будённого, 2</w:t>
            </w:r>
          </w:p>
        </w:tc>
        <w:tc>
          <w:tcPr>
            <w:tcW w:w="1669" w:type="dxa"/>
          </w:tcPr>
          <w:p w14:paraId="59A79173" w14:textId="2C51DA3A" w:rsidR="005A7197" w:rsidRPr="00055678" w:rsidRDefault="00CC2613"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Pr>
                <w:rFonts w:ascii="Times New Roman" w:eastAsia="Lucida Sans Unicode" w:hAnsi="Times New Roman" w:cs="Times New Roman"/>
                <w:kern w:val="3"/>
                <w:sz w:val="16"/>
                <w:szCs w:val="16"/>
                <w:lang w:eastAsia="zh-CN" w:bidi="hi-IN"/>
              </w:rPr>
              <w:t>18</w:t>
            </w:r>
          </w:p>
        </w:tc>
      </w:tr>
      <w:tr w:rsidR="005A7197" w:rsidRPr="00055678" w14:paraId="0D56C256" w14:textId="77777777" w:rsidTr="005A7197">
        <w:trPr>
          <w:trHeight w:val="486"/>
        </w:trPr>
        <w:tc>
          <w:tcPr>
            <w:tcW w:w="1023" w:type="dxa"/>
          </w:tcPr>
          <w:p w14:paraId="39742F0A" w14:textId="7722D293" w:rsidR="005A7197" w:rsidRPr="00055678" w:rsidRDefault="00CC2613"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6840" w:type="dxa"/>
          </w:tcPr>
          <w:p w14:paraId="393D6F65" w14:textId="77777777" w:rsidR="005A7197" w:rsidRPr="00055678"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sidRPr="00BD43AD">
              <w:rPr>
                <w:rFonts w:ascii="Times New Roman" w:eastAsia="Lucida Sans Unicode" w:hAnsi="Times New Roman" w:cs="Times New Roman"/>
                <w:kern w:val="3"/>
                <w:sz w:val="16"/>
                <w:szCs w:val="16"/>
                <w:lang w:eastAsia="zh-CN" w:bidi="hi-IN"/>
              </w:rPr>
              <w:t xml:space="preserve">АО «Донэнерго» Тепловые сети - </w:t>
            </w:r>
            <w:r w:rsidRPr="00BD43AD">
              <w:rPr>
                <w:rFonts w:ascii="Times New Roman" w:eastAsia="Lucida Sans Unicode" w:hAnsi="Times New Roman" w:cs="Times New Roman"/>
                <w:bCs/>
                <w:kern w:val="3"/>
                <w:sz w:val="16"/>
                <w:szCs w:val="16"/>
                <w:lang w:eastAsia="zh-CN" w:bidi="hi-IN"/>
              </w:rPr>
              <w:t>Шахтинский район тепловых сетей</w:t>
            </w:r>
            <w:r w:rsidRPr="00BD43AD">
              <w:rPr>
                <w:rFonts w:ascii="Times New Roman" w:eastAsia="Times New Roman" w:hAnsi="Times New Roman" w:cs="Times New Roman"/>
                <w:kern w:val="3"/>
                <w:sz w:val="16"/>
                <w:szCs w:val="16"/>
                <w:lang w:eastAsia="zh-CN" w:bidi="hi-IN"/>
              </w:rPr>
              <w:t xml:space="preserve"> </w:t>
            </w:r>
            <w:r w:rsidRPr="00BD43AD">
              <w:rPr>
                <w:rFonts w:ascii="Times New Roman" w:eastAsia="Lucida Sans Unicode" w:hAnsi="Times New Roman" w:cs="Times New Roman"/>
                <w:kern w:val="3"/>
                <w:sz w:val="16"/>
                <w:szCs w:val="16"/>
                <w:lang w:eastAsia="zh-CN" w:bidi="hi-IN"/>
              </w:rPr>
              <w:t>346500  Ростовская область,  г. Шахты, ул. Советская, 187/189</w:t>
            </w:r>
          </w:p>
        </w:tc>
        <w:tc>
          <w:tcPr>
            <w:tcW w:w="1669" w:type="dxa"/>
          </w:tcPr>
          <w:p w14:paraId="31FB3616" w14:textId="02B83F36" w:rsidR="005A7197" w:rsidRPr="00055678" w:rsidRDefault="00CC2613"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Pr>
                <w:rFonts w:ascii="Times New Roman" w:eastAsia="Lucida Sans Unicode" w:hAnsi="Times New Roman" w:cs="Times New Roman"/>
                <w:kern w:val="3"/>
                <w:sz w:val="16"/>
                <w:szCs w:val="16"/>
                <w:lang w:eastAsia="zh-CN" w:bidi="hi-IN"/>
              </w:rPr>
              <w:t>68</w:t>
            </w:r>
          </w:p>
        </w:tc>
      </w:tr>
      <w:tr w:rsidR="005A7197" w:rsidRPr="00055678" w14:paraId="0DC3DC11" w14:textId="77777777" w:rsidTr="005A7197">
        <w:trPr>
          <w:trHeight w:val="317"/>
        </w:trPr>
        <w:tc>
          <w:tcPr>
            <w:tcW w:w="1023" w:type="dxa"/>
          </w:tcPr>
          <w:p w14:paraId="546A16A3" w14:textId="1D0D0F03" w:rsidR="005A7197" w:rsidRPr="00055678" w:rsidRDefault="00CC2613" w:rsidP="005A7197">
            <w:pPr>
              <w:keepNext/>
              <w:tabs>
                <w:tab w:val="left" w:pos="360"/>
              </w:tabs>
              <w:suppressAutoHyphens/>
              <w:ind w:right="170"/>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6840" w:type="dxa"/>
          </w:tcPr>
          <w:p w14:paraId="04F34A4E" w14:textId="77777777" w:rsidR="005A7197" w:rsidRPr="00410BFE" w:rsidRDefault="005A7197" w:rsidP="007E2289">
            <w:pPr>
              <w:widowControl w:val="0"/>
              <w:suppressAutoHyphens/>
              <w:autoSpaceDN w:val="0"/>
              <w:jc w:val="both"/>
              <w:textAlignment w:val="baseline"/>
              <w:rPr>
                <w:rFonts w:ascii="Times New Roman" w:eastAsia="Lucida Sans Unicode" w:hAnsi="Times New Roman" w:cs="Times New Roman"/>
                <w:kern w:val="3"/>
                <w:sz w:val="16"/>
                <w:szCs w:val="16"/>
                <w:highlight w:val="yellow"/>
                <w:lang w:eastAsia="zh-CN" w:bidi="hi-IN"/>
              </w:rPr>
            </w:pPr>
            <w:r w:rsidRPr="00A31BAC">
              <w:rPr>
                <w:rFonts w:ascii="Times New Roman" w:eastAsia="Lucida Sans Unicode" w:hAnsi="Times New Roman" w:cs="Times New Roman"/>
                <w:bCs/>
                <w:kern w:val="3"/>
                <w:sz w:val="16"/>
                <w:szCs w:val="16"/>
                <w:lang w:eastAsia="zh-CN" w:bidi="hi-IN"/>
              </w:rPr>
              <w:t>Управление АО «Донэнерго» Тепловые сети</w:t>
            </w:r>
            <w:r w:rsidRPr="00A31BAC">
              <w:rPr>
                <w:rFonts w:ascii="Times New Roman" w:eastAsia="Lucida Sans Unicode" w:hAnsi="Times New Roman" w:cs="Times New Roman"/>
                <w:kern w:val="3"/>
                <w:sz w:val="16"/>
                <w:szCs w:val="16"/>
                <w:lang w:eastAsia="zh-CN" w:bidi="hi-IN"/>
              </w:rPr>
              <w:t xml:space="preserve"> </w:t>
            </w:r>
            <w:r w:rsidRPr="00A31BAC">
              <w:rPr>
                <w:rFonts w:ascii="Times New Roman" w:eastAsia="Lucida Sans Unicode" w:hAnsi="Times New Roman" w:cs="Times New Roman"/>
                <w:bCs/>
                <w:kern w:val="3"/>
                <w:sz w:val="16"/>
                <w:szCs w:val="16"/>
                <w:lang w:eastAsia="zh-CN" w:bidi="hi-IN"/>
              </w:rPr>
              <w:t xml:space="preserve">3446880 Ростовская область, г. Батайск, ул. Кирова, 14     </w:t>
            </w:r>
            <w:r w:rsidRPr="00A31BAC">
              <w:rPr>
                <w:rFonts w:ascii="Times New Roman" w:eastAsia="Lucida Sans Unicode" w:hAnsi="Times New Roman" w:cs="Times New Roman"/>
                <w:kern w:val="3"/>
                <w:sz w:val="16"/>
                <w:szCs w:val="16"/>
                <w:lang w:eastAsia="zh-CN" w:bidi="hi-IN"/>
              </w:rPr>
              <w:t xml:space="preserve"> </w:t>
            </w:r>
          </w:p>
        </w:tc>
        <w:tc>
          <w:tcPr>
            <w:tcW w:w="1669" w:type="dxa"/>
          </w:tcPr>
          <w:p w14:paraId="7FA5914B" w14:textId="71C8719F" w:rsidR="005A7197" w:rsidRPr="00F55A40" w:rsidRDefault="006D464B" w:rsidP="007E2289">
            <w:pPr>
              <w:widowControl w:val="0"/>
              <w:suppressAutoHyphens/>
              <w:autoSpaceDN w:val="0"/>
              <w:jc w:val="both"/>
              <w:textAlignment w:val="baseline"/>
              <w:rPr>
                <w:rFonts w:ascii="Times New Roman" w:eastAsia="Lucida Sans Unicode" w:hAnsi="Times New Roman" w:cs="Times New Roman"/>
                <w:kern w:val="3"/>
                <w:sz w:val="16"/>
                <w:szCs w:val="16"/>
                <w:lang w:eastAsia="zh-CN" w:bidi="hi-IN"/>
              </w:rPr>
            </w:pPr>
            <w:r>
              <w:rPr>
                <w:rFonts w:ascii="Times New Roman" w:eastAsia="Lucida Sans Unicode" w:hAnsi="Times New Roman" w:cs="Times New Roman"/>
                <w:kern w:val="3"/>
                <w:sz w:val="16"/>
                <w:szCs w:val="16"/>
                <w:lang w:eastAsia="zh-CN" w:bidi="hi-IN"/>
              </w:rPr>
              <w:t>78</w:t>
            </w:r>
          </w:p>
        </w:tc>
      </w:tr>
    </w:tbl>
    <w:p w14:paraId="52B4D911" w14:textId="661EE26E" w:rsidR="00A454D2" w:rsidRDefault="003D0C6A" w:rsidP="00A454D2">
      <w:pPr>
        <w:tabs>
          <w:tab w:val="left" w:pos="0"/>
        </w:tabs>
        <w:spacing w:after="0" w:line="240" w:lineRule="auto"/>
        <w:ind w:left="113" w:right="17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Поставка продукции осуществляется автомобильным транспортом или любым </w:t>
      </w:r>
      <w:r>
        <w:rPr>
          <w:rFonts w:ascii="Times New Roman" w:eastAsia="Times New Roman" w:hAnsi="Times New Roman" w:cs="Times New Roman"/>
          <w:sz w:val="24"/>
          <w:szCs w:val="24"/>
          <w:lang w:eastAsia="ru-RU"/>
        </w:rPr>
        <w:t>иным способом за счет средств поставщика до места поставки.</w:t>
      </w:r>
    </w:p>
    <w:p w14:paraId="49E17678" w14:textId="77777777" w:rsidR="00A454D2" w:rsidRDefault="00A454D2" w:rsidP="00A454D2">
      <w:pPr>
        <w:tabs>
          <w:tab w:val="left" w:pos="0"/>
        </w:tabs>
        <w:spacing w:after="0" w:line="240" w:lineRule="auto"/>
        <w:ind w:left="113" w:right="170" w:firstLine="709"/>
        <w:jc w:val="both"/>
        <w:rPr>
          <w:rFonts w:ascii="Times New Roman" w:eastAsia="Times New Roman" w:hAnsi="Times New Roman" w:cs="Times New Roman"/>
          <w:sz w:val="24"/>
          <w:szCs w:val="24"/>
          <w:lang w:eastAsia="ru-RU"/>
        </w:rPr>
      </w:pPr>
    </w:p>
    <w:p w14:paraId="0B25C4F2" w14:textId="0C09348B" w:rsidR="003D0C6A" w:rsidRPr="00A454D2" w:rsidRDefault="00A454D2" w:rsidP="00A454D2">
      <w:pPr>
        <w:tabs>
          <w:tab w:val="left" w:pos="0"/>
        </w:tabs>
        <w:spacing w:after="0" w:line="240" w:lineRule="auto"/>
        <w:ind w:right="170"/>
        <w:jc w:val="both"/>
        <w:rPr>
          <w:rFonts w:ascii="Times New Roman" w:eastAsia="Times New Roman" w:hAnsi="Times New Roman" w:cs="Times New Roman"/>
          <w:sz w:val="24"/>
          <w:szCs w:val="24"/>
          <w:lang w:eastAsia="ru-RU"/>
        </w:rPr>
      </w:pPr>
      <w:r>
        <w:rPr>
          <w:rFonts w:ascii="Times New Roman" w:hAnsi="Times New Roman" w:cs="Times New Roman"/>
          <w:b/>
          <w:sz w:val="24"/>
          <w:szCs w:val="24"/>
        </w:rPr>
        <w:t>6</w:t>
      </w:r>
      <w:r w:rsidR="003D0C6A">
        <w:rPr>
          <w:rFonts w:ascii="Times New Roman" w:hAnsi="Times New Roman" w:cs="Times New Roman"/>
          <w:b/>
          <w:sz w:val="24"/>
          <w:szCs w:val="24"/>
        </w:rPr>
        <w:t xml:space="preserve">. </w:t>
      </w:r>
      <w:r w:rsidR="003D0C6A" w:rsidRPr="003D0C6A">
        <w:rPr>
          <w:rFonts w:ascii="Times New Roman" w:hAnsi="Times New Roman" w:cs="Times New Roman"/>
          <w:b/>
          <w:sz w:val="24"/>
          <w:szCs w:val="24"/>
        </w:rPr>
        <w:t>Порядок оплаты:</w:t>
      </w:r>
    </w:p>
    <w:p w14:paraId="43011ECD" w14:textId="71236185" w:rsidR="003D0C6A" w:rsidRDefault="003941CF" w:rsidP="003D0C6A">
      <w:pPr>
        <w:spacing w:after="0" w:line="240" w:lineRule="auto"/>
        <w:ind w:right="17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3D0C6A">
        <w:rPr>
          <w:rFonts w:ascii="Times New Roman" w:eastAsia="Times New Roman" w:hAnsi="Times New Roman" w:cs="Times New Roman"/>
          <w:sz w:val="24"/>
          <w:szCs w:val="24"/>
          <w:lang w:eastAsia="ru-RU"/>
        </w:rPr>
        <w:t xml:space="preserve">Авансовый платеж отсутствует. Оплата производится Покупателем в течение </w:t>
      </w:r>
      <w:r w:rsidR="006D464B" w:rsidRPr="006D464B">
        <w:rPr>
          <w:rFonts w:ascii="Times New Roman" w:eastAsia="Times New Roman" w:hAnsi="Times New Roman" w:cs="Times New Roman"/>
          <w:sz w:val="24"/>
          <w:szCs w:val="24"/>
          <w:lang w:eastAsia="ru-RU"/>
        </w:rPr>
        <w:t>семи</w:t>
      </w:r>
      <w:r w:rsidR="00A31BAC" w:rsidRPr="006D464B">
        <w:rPr>
          <w:rFonts w:ascii="Times New Roman" w:eastAsia="Times New Roman" w:hAnsi="Times New Roman" w:cs="Times New Roman"/>
          <w:sz w:val="24"/>
          <w:szCs w:val="24"/>
          <w:lang w:eastAsia="ru-RU"/>
        </w:rPr>
        <w:t xml:space="preserve"> </w:t>
      </w:r>
      <w:r w:rsidR="003D0C6A" w:rsidRPr="006D464B">
        <w:rPr>
          <w:rFonts w:ascii="Times New Roman" w:eastAsia="Times New Roman" w:hAnsi="Times New Roman" w:cs="Times New Roman"/>
          <w:sz w:val="24"/>
          <w:szCs w:val="24"/>
          <w:lang w:eastAsia="ru-RU"/>
        </w:rPr>
        <w:t>календарных дней со дня получения Товара на основании</w:t>
      </w:r>
      <w:r w:rsidR="003D0C6A">
        <w:rPr>
          <w:rFonts w:ascii="Times New Roman" w:eastAsia="Times New Roman" w:hAnsi="Times New Roman" w:cs="Times New Roman"/>
          <w:sz w:val="24"/>
          <w:szCs w:val="24"/>
          <w:lang w:eastAsia="ru-RU"/>
        </w:rPr>
        <w:t xml:space="preserve"> выставленного счета и оформленных надлежащим образом всех необходимых документов (товарная накладная, товарно-транспортная накладная, счет-фактура) путем перечисления денежных средств на расчетный счет Поставщика.</w:t>
      </w:r>
    </w:p>
    <w:p w14:paraId="1D0782BB" w14:textId="77777777" w:rsidR="003D0C6A" w:rsidRDefault="003D0C6A" w:rsidP="003D0C6A">
      <w:pPr>
        <w:spacing w:after="0" w:line="240" w:lineRule="auto"/>
        <w:ind w:right="170"/>
        <w:jc w:val="both"/>
        <w:rPr>
          <w:rFonts w:ascii="Times New Roman" w:hAnsi="Times New Roman" w:cs="Times New Roman"/>
          <w:b/>
          <w:sz w:val="24"/>
          <w:szCs w:val="24"/>
        </w:rPr>
      </w:pPr>
    </w:p>
    <w:p w14:paraId="442EF4C2" w14:textId="16BA7CBD" w:rsidR="003D0C6A" w:rsidRDefault="00A454D2" w:rsidP="00A454D2">
      <w:pPr>
        <w:spacing w:after="0" w:line="240" w:lineRule="auto"/>
        <w:ind w:right="170"/>
        <w:jc w:val="both"/>
        <w:rPr>
          <w:rFonts w:ascii="Times New Roman" w:hAnsi="Times New Roman" w:cs="Times New Roman"/>
          <w:sz w:val="24"/>
          <w:szCs w:val="24"/>
        </w:rPr>
      </w:pPr>
      <w:r>
        <w:rPr>
          <w:rFonts w:ascii="Times New Roman" w:hAnsi="Times New Roman" w:cs="Times New Roman"/>
          <w:b/>
          <w:sz w:val="24"/>
          <w:szCs w:val="24"/>
        </w:rPr>
        <w:t>7</w:t>
      </w:r>
      <w:r w:rsidR="003D0C6A">
        <w:rPr>
          <w:rFonts w:ascii="Times New Roman" w:hAnsi="Times New Roman" w:cs="Times New Roman"/>
          <w:sz w:val="24"/>
          <w:szCs w:val="24"/>
        </w:rPr>
        <w:t xml:space="preserve">. </w:t>
      </w:r>
      <w:r w:rsidR="003D0C6A">
        <w:rPr>
          <w:rFonts w:ascii="Times New Roman" w:hAnsi="Times New Roman" w:cs="Times New Roman"/>
          <w:b/>
          <w:sz w:val="24"/>
          <w:szCs w:val="24"/>
        </w:rPr>
        <w:t>Требования к поставщику продукции:</w:t>
      </w:r>
    </w:p>
    <w:p w14:paraId="5870927D" w14:textId="41C623D9" w:rsidR="003D0C6A" w:rsidRPr="005E1ECA" w:rsidRDefault="00A454D2" w:rsidP="00A454D2">
      <w:pPr>
        <w:spacing w:after="0" w:line="240" w:lineRule="auto"/>
        <w:ind w:right="170"/>
        <w:jc w:val="both"/>
        <w:rPr>
          <w:rFonts w:ascii="Times New Roman" w:hAnsi="Times New Roman" w:cs="Times New Roman"/>
          <w:sz w:val="24"/>
          <w:szCs w:val="24"/>
        </w:rPr>
      </w:pPr>
      <w:r>
        <w:rPr>
          <w:rFonts w:ascii="Times New Roman" w:hAnsi="Times New Roman" w:cs="Times New Roman"/>
          <w:sz w:val="24"/>
          <w:szCs w:val="24"/>
        </w:rPr>
        <w:tab/>
      </w:r>
      <w:r w:rsidR="003D0C6A" w:rsidRPr="005E1ECA">
        <w:rPr>
          <w:rFonts w:ascii="Times New Roman" w:hAnsi="Times New Roman" w:cs="Times New Roman"/>
          <w:sz w:val="24"/>
          <w:szCs w:val="24"/>
        </w:rPr>
        <w:t>Участник в составе своего предложения должен представить:</w:t>
      </w:r>
    </w:p>
    <w:p w14:paraId="71B0A158" w14:textId="3967022C" w:rsidR="003D0C6A" w:rsidRPr="005E1ECA" w:rsidRDefault="00A454D2" w:rsidP="00A454D2">
      <w:pPr>
        <w:spacing w:after="0" w:line="240" w:lineRule="auto"/>
        <w:ind w:right="170"/>
        <w:jc w:val="both"/>
        <w:rPr>
          <w:rFonts w:ascii="Times New Roman" w:hAnsi="Times New Roman" w:cs="Times New Roman"/>
          <w:sz w:val="24"/>
          <w:szCs w:val="24"/>
        </w:rPr>
      </w:pPr>
      <w:r>
        <w:rPr>
          <w:rFonts w:ascii="Times New Roman" w:hAnsi="Times New Roman" w:cs="Times New Roman"/>
          <w:sz w:val="24"/>
          <w:szCs w:val="24"/>
        </w:rPr>
        <w:tab/>
      </w:r>
      <w:r w:rsidR="003D0C6A" w:rsidRPr="005E1ECA">
        <w:rPr>
          <w:rFonts w:ascii="Times New Roman" w:hAnsi="Times New Roman" w:cs="Times New Roman"/>
          <w:sz w:val="24"/>
          <w:szCs w:val="24"/>
        </w:rPr>
        <w:t>- описание ассортимента Новогодних подарков;</w:t>
      </w:r>
    </w:p>
    <w:p w14:paraId="202AA84E" w14:textId="04695743" w:rsidR="003D0C6A" w:rsidRPr="00CC2613" w:rsidRDefault="00A454D2" w:rsidP="00A454D2">
      <w:pPr>
        <w:spacing w:after="0" w:line="240" w:lineRule="auto"/>
        <w:ind w:right="170" w:firstLine="142"/>
        <w:jc w:val="both"/>
        <w:rPr>
          <w:rFonts w:ascii="Times New Roman" w:hAnsi="Times New Roman" w:cs="Times New Roman"/>
          <w:sz w:val="24"/>
          <w:szCs w:val="24"/>
        </w:rPr>
      </w:pPr>
      <w:r>
        <w:rPr>
          <w:rFonts w:ascii="Times New Roman" w:hAnsi="Times New Roman" w:cs="Times New Roman"/>
          <w:sz w:val="24"/>
          <w:szCs w:val="24"/>
        </w:rPr>
        <w:tab/>
      </w:r>
      <w:r w:rsidR="003D0C6A" w:rsidRPr="005E1ECA">
        <w:rPr>
          <w:rFonts w:ascii="Times New Roman" w:hAnsi="Times New Roman" w:cs="Times New Roman"/>
          <w:sz w:val="24"/>
          <w:szCs w:val="24"/>
        </w:rPr>
        <w:t>-</w:t>
      </w:r>
      <w:r>
        <w:rPr>
          <w:rFonts w:ascii="Times New Roman" w:hAnsi="Times New Roman" w:cs="Times New Roman"/>
          <w:sz w:val="24"/>
          <w:szCs w:val="24"/>
        </w:rPr>
        <w:t> с</w:t>
      </w:r>
      <w:r w:rsidR="003D0C6A" w:rsidRPr="005E1ECA">
        <w:rPr>
          <w:rFonts w:ascii="Times New Roman" w:hAnsi="Times New Roman" w:cs="Times New Roman"/>
          <w:sz w:val="24"/>
          <w:szCs w:val="24"/>
        </w:rPr>
        <w:t xml:space="preserve">ертификаты соответствия (заверенная копия) подтверждающие соответствие </w:t>
      </w:r>
      <w:r w:rsidR="003D0C6A" w:rsidRPr="00CC2613">
        <w:rPr>
          <w:rFonts w:ascii="Times New Roman" w:hAnsi="Times New Roman" w:cs="Times New Roman"/>
          <w:sz w:val="24"/>
          <w:szCs w:val="24"/>
        </w:rPr>
        <w:t>предлагаемой им Продукции установленным требованиям;</w:t>
      </w:r>
    </w:p>
    <w:p w14:paraId="1F876B37" w14:textId="608654EC" w:rsidR="003D0C6A" w:rsidRPr="00CC2613" w:rsidRDefault="00A454D2" w:rsidP="00A454D2">
      <w:pPr>
        <w:spacing w:after="0" w:line="240" w:lineRule="auto"/>
        <w:ind w:right="170"/>
        <w:jc w:val="both"/>
        <w:rPr>
          <w:rFonts w:ascii="Times New Roman" w:eastAsia="Calibri" w:hAnsi="Times New Roman" w:cs="Times New Roman"/>
          <w:sz w:val="24"/>
          <w:szCs w:val="24"/>
        </w:rPr>
      </w:pPr>
      <w:r>
        <w:rPr>
          <w:rFonts w:ascii="Times New Roman" w:hAnsi="Times New Roman" w:cs="Times New Roman"/>
          <w:sz w:val="24"/>
          <w:szCs w:val="24"/>
        </w:rPr>
        <w:tab/>
      </w:r>
      <w:r w:rsidR="003D0C6A" w:rsidRPr="00CC2613">
        <w:rPr>
          <w:rFonts w:ascii="Times New Roman" w:hAnsi="Times New Roman" w:cs="Times New Roman"/>
          <w:sz w:val="24"/>
          <w:szCs w:val="24"/>
        </w:rPr>
        <w:t>-</w:t>
      </w:r>
      <w:r>
        <w:rPr>
          <w:rFonts w:ascii="Times New Roman" w:hAnsi="Times New Roman" w:cs="Times New Roman"/>
          <w:sz w:val="24"/>
          <w:szCs w:val="24"/>
        </w:rPr>
        <w:t> </w:t>
      </w:r>
      <w:r w:rsidR="003D0C6A" w:rsidRPr="00CC2613">
        <w:rPr>
          <w:rFonts w:ascii="Times New Roman" w:eastAsia="Calibri" w:hAnsi="Times New Roman" w:cs="Times New Roman"/>
          <w:sz w:val="24"/>
          <w:szCs w:val="24"/>
        </w:rPr>
        <w:t xml:space="preserve">предоставить образец Товара по адресу Заказчика, указанному в извещении </w:t>
      </w:r>
      <w:r w:rsidR="003D0C6A" w:rsidRPr="00CC2613">
        <w:rPr>
          <w:rFonts w:ascii="Times New Roman" w:eastAsia="Calibri" w:hAnsi="Times New Roman" w:cs="Times New Roman"/>
          <w:sz w:val="24"/>
          <w:szCs w:val="24"/>
          <w:u w:val="single"/>
        </w:rPr>
        <w:t xml:space="preserve">не ранее </w:t>
      </w:r>
      <w:r>
        <w:rPr>
          <w:rFonts w:ascii="Times New Roman" w:eastAsia="Calibri" w:hAnsi="Times New Roman" w:cs="Times New Roman"/>
          <w:sz w:val="24"/>
          <w:szCs w:val="24"/>
          <w:u w:val="single"/>
        </w:rPr>
        <w:t xml:space="preserve">               08.00</w:t>
      </w:r>
      <w:r w:rsidR="003D0C6A" w:rsidRPr="00CC2613">
        <w:rPr>
          <w:rFonts w:ascii="Times New Roman" w:eastAsia="Calibri" w:hAnsi="Times New Roman" w:cs="Times New Roman"/>
          <w:sz w:val="24"/>
          <w:szCs w:val="24"/>
          <w:u w:val="single"/>
        </w:rPr>
        <w:t xml:space="preserve"> час </w:t>
      </w:r>
      <w:r w:rsidR="007D325A">
        <w:rPr>
          <w:rFonts w:ascii="Times New Roman" w:eastAsia="Calibri" w:hAnsi="Times New Roman" w:cs="Times New Roman"/>
          <w:sz w:val="24"/>
          <w:szCs w:val="24"/>
          <w:u w:val="single"/>
        </w:rPr>
        <w:t>15</w:t>
      </w:r>
      <w:r w:rsidR="00CC2613" w:rsidRPr="00CC2613">
        <w:rPr>
          <w:rFonts w:ascii="Times New Roman" w:eastAsia="Calibri" w:hAnsi="Times New Roman" w:cs="Times New Roman"/>
          <w:sz w:val="24"/>
          <w:szCs w:val="24"/>
          <w:u w:val="single"/>
        </w:rPr>
        <w:t>.09</w:t>
      </w:r>
      <w:r w:rsidR="005E1ECA" w:rsidRPr="00CC2613">
        <w:rPr>
          <w:rFonts w:ascii="Times New Roman" w:eastAsia="Calibri" w:hAnsi="Times New Roman" w:cs="Times New Roman"/>
          <w:sz w:val="24"/>
          <w:szCs w:val="24"/>
          <w:u w:val="single"/>
        </w:rPr>
        <w:t>.202</w:t>
      </w:r>
      <w:r w:rsidR="00A92A5F" w:rsidRPr="00CC2613">
        <w:rPr>
          <w:rFonts w:ascii="Times New Roman" w:eastAsia="Calibri" w:hAnsi="Times New Roman" w:cs="Times New Roman"/>
          <w:sz w:val="24"/>
          <w:szCs w:val="24"/>
          <w:u w:val="single"/>
        </w:rPr>
        <w:t>6</w:t>
      </w:r>
      <w:r w:rsidR="00D41463" w:rsidRPr="00CC2613">
        <w:rPr>
          <w:rFonts w:ascii="Times New Roman" w:eastAsia="Calibri" w:hAnsi="Times New Roman" w:cs="Times New Roman"/>
          <w:sz w:val="24"/>
          <w:szCs w:val="24"/>
          <w:u w:val="single"/>
        </w:rPr>
        <w:t xml:space="preserve"> </w:t>
      </w:r>
      <w:r w:rsidR="003D0C6A" w:rsidRPr="00CC2613">
        <w:rPr>
          <w:rFonts w:ascii="Times New Roman" w:eastAsia="Calibri" w:hAnsi="Times New Roman" w:cs="Times New Roman"/>
          <w:sz w:val="24"/>
          <w:szCs w:val="24"/>
          <w:u w:val="single"/>
        </w:rPr>
        <w:t xml:space="preserve">г. и не позднее 17.00. час </w:t>
      </w:r>
      <w:r w:rsidR="007D325A">
        <w:rPr>
          <w:rFonts w:ascii="Times New Roman" w:eastAsia="Calibri" w:hAnsi="Times New Roman" w:cs="Times New Roman"/>
          <w:sz w:val="24"/>
          <w:szCs w:val="24"/>
          <w:u w:val="single"/>
        </w:rPr>
        <w:t>15</w:t>
      </w:r>
      <w:r w:rsidR="00CC2613" w:rsidRPr="00CC2613">
        <w:rPr>
          <w:rFonts w:ascii="Times New Roman" w:eastAsia="Calibri" w:hAnsi="Times New Roman" w:cs="Times New Roman"/>
          <w:sz w:val="24"/>
          <w:szCs w:val="24"/>
          <w:u w:val="single"/>
        </w:rPr>
        <w:t>.09.</w:t>
      </w:r>
      <w:r w:rsidR="005E1ECA" w:rsidRPr="00CC2613">
        <w:rPr>
          <w:rFonts w:ascii="Times New Roman" w:eastAsia="Calibri" w:hAnsi="Times New Roman" w:cs="Times New Roman"/>
          <w:sz w:val="24"/>
          <w:szCs w:val="24"/>
          <w:u w:val="single"/>
        </w:rPr>
        <w:t>202</w:t>
      </w:r>
      <w:r w:rsidR="00A92A5F" w:rsidRPr="00CC2613">
        <w:rPr>
          <w:rFonts w:ascii="Times New Roman" w:eastAsia="Calibri" w:hAnsi="Times New Roman" w:cs="Times New Roman"/>
          <w:sz w:val="24"/>
          <w:szCs w:val="24"/>
          <w:u w:val="single"/>
        </w:rPr>
        <w:t>6</w:t>
      </w:r>
      <w:r w:rsidR="00D41463" w:rsidRPr="00CC2613">
        <w:rPr>
          <w:rFonts w:ascii="Times New Roman" w:eastAsia="Calibri" w:hAnsi="Times New Roman" w:cs="Times New Roman"/>
          <w:sz w:val="24"/>
          <w:szCs w:val="24"/>
          <w:u w:val="single"/>
        </w:rPr>
        <w:t xml:space="preserve"> </w:t>
      </w:r>
      <w:r w:rsidR="003D0C6A" w:rsidRPr="00CC2613">
        <w:rPr>
          <w:rFonts w:ascii="Times New Roman" w:eastAsia="Calibri" w:hAnsi="Times New Roman" w:cs="Times New Roman"/>
          <w:sz w:val="24"/>
          <w:szCs w:val="24"/>
          <w:u w:val="single"/>
        </w:rPr>
        <w:t>г.</w:t>
      </w:r>
      <w:r w:rsidR="003D0C6A" w:rsidRPr="00CC2613">
        <w:rPr>
          <w:rFonts w:ascii="Times New Roman" w:eastAsia="Calibri" w:hAnsi="Times New Roman" w:cs="Times New Roman"/>
          <w:sz w:val="24"/>
          <w:szCs w:val="24"/>
        </w:rPr>
        <w:t xml:space="preserve"> Образец не возвращается;</w:t>
      </w:r>
    </w:p>
    <w:p w14:paraId="140A0D9F" w14:textId="5CBF191B" w:rsidR="00203D58" w:rsidRPr="00CA568E" w:rsidRDefault="00A454D2" w:rsidP="00A454D2">
      <w:pPr>
        <w:tabs>
          <w:tab w:val="left" w:pos="993"/>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bookmarkStart w:id="4" w:name="_GoBack"/>
      <w:bookmarkEnd w:id="4"/>
      <w:r w:rsidR="003D0C6A" w:rsidRPr="00CC2613">
        <w:rPr>
          <w:rFonts w:ascii="Times New Roman" w:eastAsia="Calibri" w:hAnsi="Times New Roman" w:cs="Times New Roman"/>
          <w:sz w:val="24"/>
          <w:szCs w:val="24"/>
        </w:rPr>
        <w:t>- должен иметь опыт поставки аналогичной</w:t>
      </w:r>
      <w:r w:rsidR="003D0C6A" w:rsidRPr="005E1ECA">
        <w:rPr>
          <w:rFonts w:ascii="Times New Roman" w:eastAsia="Calibri" w:hAnsi="Times New Roman" w:cs="Times New Roman"/>
          <w:sz w:val="24"/>
          <w:szCs w:val="24"/>
        </w:rPr>
        <w:t xml:space="preserve"> продукции (подтвердить отзывами,</w:t>
      </w:r>
      <w:r w:rsidR="003941CF">
        <w:rPr>
          <w:rFonts w:ascii="Times New Roman" w:eastAsia="Calibri" w:hAnsi="Times New Roman" w:cs="Times New Roman"/>
          <w:sz w:val="24"/>
          <w:szCs w:val="24"/>
        </w:rPr>
        <w:t xml:space="preserve"> </w:t>
      </w:r>
      <w:r w:rsidR="003D0C6A" w:rsidRPr="005E1ECA">
        <w:rPr>
          <w:rFonts w:ascii="Times New Roman" w:eastAsia="Calibri" w:hAnsi="Times New Roman" w:cs="Times New Roman"/>
          <w:sz w:val="24"/>
          <w:szCs w:val="24"/>
        </w:rPr>
        <w:t>если есть, свидетельством о регистрации с указанием сроков работы компании в данной области).</w:t>
      </w:r>
    </w:p>
    <w:p w14:paraId="3FF11E63" w14:textId="77777777" w:rsidR="00A66345" w:rsidRPr="005E1ECA" w:rsidRDefault="00A66345" w:rsidP="00A454D2">
      <w:pPr>
        <w:pStyle w:val="a8"/>
        <w:rPr>
          <w:rFonts w:eastAsia="Calibri"/>
          <w:color w:val="000000"/>
        </w:rPr>
      </w:pPr>
    </w:p>
    <w:p w14:paraId="202790DC" w14:textId="77777777" w:rsidR="000818A8" w:rsidRPr="005E1ECA" w:rsidRDefault="000818A8" w:rsidP="00A66345">
      <w:pPr>
        <w:pStyle w:val="a8"/>
      </w:pPr>
    </w:p>
    <w:sectPr w:rsidR="000818A8" w:rsidRPr="005E1ECA" w:rsidSect="00A454D2">
      <w:pgSz w:w="11906" w:h="16838"/>
      <w:pgMar w:top="426" w:right="707"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CC5AD3" w14:textId="77777777" w:rsidR="005A64EB" w:rsidRDefault="005A64EB" w:rsidP="007B0F94">
      <w:pPr>
        <w:spacing w:after="0" w:line="240" w:lineRule="auto"/>
      </w:pPr>
      <w:r>
        <w:separator/>
      </w:r>
    </w:p>
  </w:endnote>
  <w:endnote w:type="continuationSeparator" w:id="0">
    <w:p w14:paraId="662ED991" w14:textId="77777777" w:rsidR="005A64EB" w:rsidRDefault="005A64EB" w:rsidP="007B0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Mangal">
    <w:altName w:val="Liberation Mono"/>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8A83FF" w14:textId="77777777" w:rsidR="005A64EB" w:rsidRDefault="005A64EB" w:rsidP="007B0F94">
      <w:pPr>
        <w:spacing w:after="0" w:line="240" w:lineRule="auto"/>
      </w:pPr>
      <w:r>
        <w:separator/>
      </w:r>
    </w:p>
  </w:footnote>
  <w:footnote w:type="continuationSeparator" w:id="0">
    <w:p w14:paraId="75D3EA59" w14:textId="77777777" w:rsidR="005A64EB" w:rsidRDefault="005A64EB" w:rsidP="007B0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33B4"/>
    <w:multiLevelType w:val="hybridMultilevel"/>
    <w:tmpl w:val="D8DE68D8"/>
    <w:lvl w:ilvl="0" w:tplc="0F1031C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3EA5882"/>
    <w:multiLevelType w:val="hybridMultilevel"/>
    <w:tmpl w:val="0B1C761A"/>
    <w:lvl w:ilvl="0" w:tplc="317498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EB6207E"/>
    <w:multiLevelType w:val="hybridMultilevel"/>
    <w:tmpl w:val="400A4316"/>
    <w:lvl w:ilvl="0" w:tplc="21E23D5C">
      <w:start w:val="1"/>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3" w15:restartNumberingAfterBreak="0">
    <w:nsid w:val="0FA02EF4"/>
    <w:multiLevelType w:val="multilevel"/>
    <w:tmpl w:val="18444E96"/>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D34C30"/>
    <w:multiLevelType w:val="hybridMultilevel"/>
    <w:tmpl w:val="5AEEC584"/>
    <w:lvl w:ilvl="0" w:tplc="317498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3BF4192"/>
    <w:multiLevelType w:val="hybridMultilevel"/>
    <w:tmpl w:val="26EA2EA4"/>
    <w:lvl w:ilvl="0" w:tplc="31749840">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BB80B7B"/>
    <w:multiLevelType w:val="hybridMultilevel"/>
    <w:tmpl w:val="5A7824A2"/>
    <w:lvl w:ilvl="0" w:tplc="D99E20D2">
      <w:start w:val="1"/>
      <w:numFmt w:val="decimal"/>
      <w:lvlText w:val="%1."/>
      <w:lvlJc w:val="left"/>
      <w:pPr>
        <w:ind w:left="720" w:hanging="360"/>
      </w:pPr>
      <w:rPr>
        <w:rFonts w:eastAsiaTheme="minorHAns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86646B"/>
    <w:multiLevelType w:val="hybridMultilevel"/>
    <w:tmpl w:val="A9188612"/>
    <w:lvl w:ilvl="0" w:tplc="317498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30663D7"/>
    <w:multiLevelType w:val="hybridMultilevel"/>
    <w:tmpl w:val="B0984EF8"/>
    <w:lvl w:ilvl="0" w:tplc="81089228">
      <w:start w:val="1"/>
      <w:numFmt w:val="decimal"/>
      <w:lvlText w:val="%1."/>
      <w:lvlJc w:val="left"/>
      <w:pPr>
        <w:ind w:left="1068" w:hanging="360"/>
      </w:pPr>
      <w:rPr>
        <w:rFonts w:eastAsia="Times New Roman"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7D26E13"/>
    <w:multiLevelType w:val="hybridMultilevel"/>
    <w:tmpl w:val="E4F29F12"/>
    <w:lvl w:ilvl="0" w:tplc="31749840">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F7E7643"/>
    <w:multiLevelType w:val="hybridMultilevel"/>
    <w:tmpl w:val="1D34BE6A"/>
    <w:lvl w:ilvl="0" w:tplc="5E8A41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6A4A04"/>
    <w:multiLevelType w:val="hybridMultilevel"/>
    <w:tmpl w:val="7A466602"/>
    <w:lvl w:ilvl="0" w:tplc="38F431F4">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081"/>
        </w:tabs>
        <w:ind w:left="1081" w:hanging="360"/>
      </w:pPr>
    </w:lvl>
    <w:lvl w:ilvl="2" w:tplc="04190005">
      <w:start w:val="1"/>
      <w:numFmt w:val="decimal"/>
      <w:lvlText w:val="%3."/>
      <w:lvlJc w:val="left"/>
      <w:pPr>
        <w:tabs>
          <w:tab w:val="num" w:pos="1801"/>
        </w:tabs>
        <w:ind w:left="1801" w:hanging="360"/>
      </w:pPr>
    </w:lvl>
    <w:lvl w:ilvl="3" w:tplc="04190001">
      <w:start w:val="1"/>
      <w:numFmt w:val="decimal"/>
      <w:lvlText w:val="%4."/>
      <w:lvlJc w:val="left"/>
      <w:pPr>
        <w:tabs>
          <w:tab w:val="num" w:pos="2521"/>
        </w:tabs>
        <w:ind w:left="2521" w:hanging="360"/>
      </w:pPr>
    </w:lvl>
    <w:lvl w:ilvl="4" w:tplc="04190003">
      <w:start w:val="1"/>
      <w:numFmt w:val="decimal"/>
      <w:lvlText w:val="%5."/>
      <w:lvlJc w:val="left"/>
      <w:pPr>
        <w:tabs>
          <w:tab w:val="num" w:pos="3241"/>
        </w:tabs>
        <w:ind w:left="3241" w:hanging="360"/>
      </w:pPr>
    </w:lvl>
    <w:lvl w:ilvl="5" w:tplc="04190005">
      <w:start w:val="1"/>
      <w:numFmt w:val="decimal"/>
      <w:lvlText w:val="%6."/>
      <w:lvlJc w:val="left"/>
      <w:pPr>
        <w:tabs>
          <w:tab w:val="num" w:pos="3961"/>
        </w:tabs>
        <w:ind w:left="3961" w:hanging="360"/>
      </w:pPr>
    </w:lvl>
    <w:lvl w:ilvl="6" w:tplc="04190001">
      <w:start w:val="1"/>
      <w:numFmt w:val="decimal"/>
      <w:lvlText w:val="%7."/>
      <w:lvlJc w:val="left"/>
      <w:pPr>
        <w:tabs>
          <w:tab w:val="num" w:pos="4681"/>
        </w:tabs>
        <w:ind w:left="4681" w:hanging="360"/>
      </w:pPr>
    </w:lvl>
    <w:lvl w:ilvl="7" w:tplc="04190003">
      <w:start w:val="1"/>
      <w:numFmt w:val="decimal"/>
      <w:lvlText w:val="%8."/>
      <w:lvlJc w:val="left"/>
      <w:pPr>
        <w:tabs>
          <w:tab w:val="num" w:pos="5401"/>
        </w:tabs>
        <w:ind w:left="5401" w:hanging="360"/>
      </w:pPr>
    </w:lvl>
    <w:lvl w:ilvl="8" w:tplc="04190005">
      <w:start w:val="1"/>
      <w:numFmt w:val="decimal"/>
      <w:lvlText w:val="%9."/>
      <w:lvlJc w:val="left"/>
      <w:pPr>
        <w:tabs>
          <w:tab w:val="num" w:pos="6121"/>
        </w:tabs>
        <w:ind w:left="6121" w:hanging="360"/>
      </w:pPr>
    </w:lvl>
  </w:abstractNum>
  <w:abstractNum w:abstractNumId="12" w15:restartNumberingAfterBreak="0">
    <w:nsid w:val="4CDE34A1"/>
    <w:multiLevelType w:val="hybridMultilevel"/>
    <w:tmpl w:val="7610D2D2"/>
    <w:lvl w:ilvl="0" w:tplc="317498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3C57B90"/>
    <w:multiLevelType w:val="multilevel"/>
    <w:tmpl w:val="41C81EEA"/>
    <w:styleLink w:val="WW8Num10"/>
    <w:lvl w:ilvl="0">
      <w:start w:val="1"/>
      <w:numFmt w:val="decimal"/>
      <w:lvlText w:val="%1."/>
      <w:lvlJc w:val="left"/>
      <w:pPr>
        <w:ind w:left="720" w:hanging="360"/>
      </w:pPr>
      <w:rPr>
        <w:b/>
        <w:bCs/>
        <w:sz w:val="26"/>
        <w:szCs w:val="31"/>
        <w:lang w:val="ru-RU"/>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685A1EE1"/>
    <w:multiLevelType w:val="hybridMultilevel"/>
    <w:tmpl w:val="7610D2D2"/>
    <w:lvl w:ilvl="0" w:tplc="317498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691C3686"/>
    <w:multiLevelType w:val="hybridMultilevel"/>
    <w:tmpl w:val="69A67EA6"/>
    <w:lvl w:ilvl="0" w:tplc="31749840">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2E05586"/>
    <w:multiLevelType w:val="hybridMultilevel"/>
    <w:tmpl w:val="F482B932"/>
    <w:lvl w:ilvl="0" w:tplc="D99E20D2">
      <w:start w:val="1"/>
      <w:numFmt w:val="decimal"/>
      <w:lvlText w:val="%1."/>
      <w:lvlJc w:val="left"/>
      <w:pPr>
        <w:ind w:left="720" w:hanging="360"/>
      </w:pPr>
      <w:rPr>
        <w:rFonts w:eastAsiaTheme="minorHAns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B4310D"/>
    <w:multiLevelType w:val="hybridMultilevel"/>
    <w:tmpl w:val="7CAC53E8"/>
    <w:lvl w:ilvl="0" w:tplc="D99E20D2">
      <w:start w:val="1"/>
      <w:numFmt w:val="decimal"/>
      <w:lvlText w:val="%1."/>
      <w:lvlJc w:val="left"/>
      <w:pPr>
        <w:ind w:left="720" w:hanging="360"/>
      </w:pPr>
      <w:rPr>
        <w:rFonts w:eastAsiaTheme="minorHAns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0"/>
  </w:num>
  <w:num w:numId="5">
    <w:abstractNumId w:val="1"/>
  </w:num>
  <w:num w:numId="6">
    <w:abstractNumId w:val="14"/>
  </w:num>
  <w:num w:numId="7">
    <w:abstractNumId w:val="12"/>
  </w:num>
  <w:num w:numId="8">
    <w:abstractNumId w:val="17"/>
  </w:num>
  <w:num w:numId="9">
    <w:abstractNumId w:val="16"/>
  </w:num>
  <w:num w:numId="10">
    <w:abstractNumId w:val="8"/>
  </w:num>
  <w:num w:numId="11">
    <w:abstractNumId w:val="7"/>
  </w:num>
  <w:num w:numId="12">
    <w:abstractNumId w:val="6"/>
  </w:num>
  <w:num w:numId="13">
    <w:abstractNumId w:val="10"/>
  </w:num>
  <w:num w:numId="14">
    <w:abstractNumId w:val="3"/>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3"/>
    <w:lvlOverride w:ilvl="0">
      <w:startOverride w:val="1"/>
    </w:lvlOverride>
  </w:num>
  <w:num w:numId="18">
    <w:abstractNumId w:val="15"/>
  </w:num>
  <w:num w:numId="19">
    <w:abstractNumId w:val="1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B49"/>
    <w:rsid w:val="00022264"/>
    <w:rsid w:val="00034CD9"/>
    <w:rsid w:val="00055678"/>
    <w:rsid w:val="00060A1F"/>
    <w:rsid w:val="00063643"/>
    <w:rsid w:val="000818A8"/>
    <w:rsid w:val="000A5EB0"/>
    <w:rsid w:val="000C2754"/>
    <w:rsid w:val="000C6F97"/>
    <w:rsid w:val="000D3C3D"/>
    <w:rsid w:val="000F208F"/>
    <w:rsid w:val="00104C6B"/>
    <w:rsid w:val="00112FD8"/>
    <w:rsid w:val="001232BC"/>
    <w:rsid w:val="00126E46"/>
    <w:rsid w:val="001308A4"/>
    <w:rsid w:val="00131922"/>
    <w:rsid w:val="001342C7"/>
    <w:rsid w:val="0016484F"/>
    <w:rsid w:val="00190869"/>
    <w:rsid w:val="001A0625"/>
    <w:rsid w:val="001D18E2"/>
    <w:rsid w:val="001D6D17"/>
    <w:rsid w:val="00203601"/>
    <w:rsid w:val="00203D58"/>
    <w:rsid w:val="00204FAC"/>
    <w:rsid w:val="00206297"/>
    <w:rsid w:val="002104D8"/>
    <w:rsid w:val="00217E69"/>
    <w:rsid w:val="0023013F"/>
    <w:rsid w:val="00242894"/>
    <w:rsid w:val="00254534"/>
    <w:rsid w:val="00285752"/>
    <w:rsid w:val="002926BB"/>
    <w:rsid w:val="002B218A"/>
    <w:rsid w:val="002B4A1B"/>
    <w:rsid w:val="002C4436"/>
    <w:rsid w:val="002D4693"/>
    <w:rsid w:val="002D779E"/>
    <w:rsid w:val="002E18DD"/>
    <w:rsid w:val="002E2DF9"/>
    <w:rsid w:val="002E7A0A"/>
    <w:rsid w:val="002F6DC3"/>
    <w:rsid w:val="003052F5"/>
    <w:rsid w:val="00321CB7"/>
    <w:rsid w:val="00336240"/>
    <w:rsid w:val="003534D1"/>
    <w:rsid w:val="00355EF7"/>
    <w:rsid w:val="003568E7"/>
    <w:rsid w:val="00357405"/>
    <w:rsid w:val="0037592E"/>
    <w:rsid w:val="00383AF6"/>
    <w:rsid w:val="00385E63"/>
    <w:rsid w:val="003941CF"/>
    <w:rsid w:val="003B4124"/>
    <w:rsid w:val="003B677F"/>
    <w:rsid w:val="003D0C6A"/>
    <w:rsid w:val="003E537B"/>
    <w:rsid w:val="003F3724"/>
    <w:rsid w:val="00410BFE"/>
    <w:rsid w:val="00441CA2"/>
    <w:rsid w:val="00450CD4"/>
    <w:rsid w:val="00474AAE"/>
    <w:rsid w:val="004802F1"/>
    <w:rsid w:val="004866EC"/>
    <w:rsid w:val="004925D6"/>
    <w:rsid w:val="004A074C"/>
    <w:rsid w:val="004A4534"/>
    <w:rsid w:val="004C0210"/>
    <w:rsid w:val="004D6A08"/>
    <w:rsid w:val="004E4121"/>
    <w:rsid w:val="004F2994"/>
    <w:rsid w:val="004F7340"/>
    <w:rsid w:val="00510A30"/>
    <w:rsid w:val="00514B00"/>
    <w:rsid w:val="005748D2"/>
    <w:rsid w:val="00577C2C"/>
    <w:rsid w:val="00582924"/>
    <w:rsid w:val="0058600F"/>
    <w:rsid w:val="005A64EB"/>
    <w:rsid w:val="005A7197"/>
    <w:rsid w:val="005B00B5"/>
    <w:rsid w:val="005B4B58"/>
    <w:rsid w:val="005C632C"/>
    <w:rsid w:val="005D3430"/>
    <w:rsid w:val="005E1D0F"/>
    <w:rsid w:val="005E1ECA"/>
    <w:rsid w:val="0060432D"/>
    <w:rsid w:val="006057D6"/>
    <w:rsid w:val="006120BE"/>
    <w:rsid w:val="006173A1"/>
    <w:rsid w:val="006250D8"/>
    <w:rsid w:val="00640C16"/>
    <w:rsid w:val="00654F6B"/>
    <w:rsid w:val="00656458"/>
    <w:rsid w:val="00666269"/>
    <w:rsid w:val="006855F4"/>
    <w:rsid w:val="0068732E"/>
    <w:rsid w:val="00696677"/>
    <w:rsid w:val="006A0540"/>
    <w:rsid w:val="006A6DCC"/>
    <w:rsid w:val="006B05A3"/>
    <w:rsid w:val="006D464B"/>
    <w:rsid w:val="006D789F"/>
    <w:rsid w:val="006E0522"/>
    <w:rsid w:val="006E5590"/>
    <w:rsid w:val="006E74A7"/>
    <w:rsid w:val="006F2512"/>
    <w:rsid w:val="007171A4"/>
    <w:rsid w:val="007266CC"/>
    <w:rsid w:val="00735BB7"/>
    <w:rsid w:val="007623A7"/>
    <w:rsid w:val="007663ED"/>
    <w:rsid w:val="0077145C"/>
    <w:rsid w:val="007A2D33"/>
    <w:rsid w:val="007A7279"/>
    <w:rsid w:val="007B0F94"/>
    <w:rsid w:val="007B1478"/>
    <w:rsid w:val="007B1B46"/>
    <w:rsid w:val="007C3C85"/>
    <w:rsid w:val="007C7185"/>
    <w:rsid w:val="007D325A"/>
    <w:rsid w:val="007D5F01"/>
    <w:rsid w:val="007E2289"/>
    <w:rsid w:val="007E4103"/>
    <w:rsid w:val="007F0C9B"/>
    <w:rsid w:val="008009C9"/>
    <w:rsid w:val="008073E3"/>
    <w:rsid w:val="00810C45"/>
    <w:rsid w:val="0083630C"/>
    <w:rsid w:val="00837993"/>
    <w:rsid w:val="00843306"/>
    <w:rsid w:val="00852199"/>
    <w:rsid w:val="00854D92"/>
    <w:rsid w:val="008765AE"/>
    <w:rsid w:val="008B3659"/>
    <w:rsid w:val="008B7A6A"/>
    <w:rsid w:val="008E22FE"/>
    <w:rsid w:val="008E664F"/>
    <w:rsid w:val="008F4FA1"/>
    <w:rsid w:val="00913888"/>
    <w:rsid w:val="00915170"/>
    <w:rsid w:val="00936812"/>
    <w:rsid w:val="00961011"/>
    <w:rsid w:val="00963796"/>
    <w:rsid w:val="00967940"/>
    <w:rsid w:val="00983690"/>
    <w:rsid w:val="009B779F"/>
    <w:rsid w:val="009F4583"/>
    <w:rsid w:val="00A00E64"/>
    <w:rsid w:val="00A05143"/>
    <w:rsid w:val="00A11062"/>
    <w:rsid w:val="00A16911"/>
    <w:rsid w:val="00A31BAC"/>
    <w:rsid w:val="00A42A6F"/>
    <w:rsid w:val="00A454D2"/>
    <w:rsid w:val="00A4609A"/>
    <w:rsid w:val="00A520FD"/>
    <w:rsid w:val="00A57EF1"/>
    <w:rsid w:val="00A66345"/>
    <w:rsid w:val="00A71498"/>
    <w:rsid w:val="00A92A5F"/>
    <w:rsid w:val="00A96C1B"/>
    <w:rsid w:val="00AA7384"/>
    <w:rsid w:val="00AC3DB5"/>
    <w:rsid w:val="00AC52D5"/>
    <w:rsid w:val="00AC55C3"/>
    <w:rsid w:val="00AE2808"/>
    <w:rsid w:val="00AE3941"/>
    <w:rsid w:val="00B03714"/>
    <w:rsid w:val="00B14F5E"/>
    <w:rsid w:val="00B478CC"/>
    <w:rsid w:val="00B574BB"/>
    <w:rsid w:val="00B57AA9"/>
    <w:rsid w:val="00B75376"/>
    <w:rsid w:val="00B82A62"/>
    <w:rsid w:val="00B96638"/>
    <w:rsid w:val="00BA0E8D"/>
    <w:rsid w:val="00BC17E1"/>
    <w:rsid w:val="00BC2315"/>
    <w:rsid w:val="00BC2B82"/>
    <w:rsid w:val="00BC2CB4"/>
    <w:rsid w:val="00BD2951"/>
    <w:rsid w:val="00BD43AD"/>
    <w:rsid w:val="00BD622A"/>
    <w:rsid w:val="00BF7AC9"/>
    <w:rsid w:val="00BF7B49"/>
    <w:rsid w:val="00C015E0"/>
    <w:rsid w:val="00C061D8"/>
    <w:rsid w:val="00C2000A"/>
    <w:rsid w:val="00C233A7"/>
    <w:rsid w:val="00C76130"/>
    <w:rsid w:val="00C76E26"/>
    <w:rsid w:val="00C80832"/>
    <w:rsid w:val="00C81F67"/>
    <w:rsid w:val="00CA3865"/>
    <w:rsid w:val="00CA568E"/>
    <w:rsid w:val="00CB2959"/>
    <w:rsid w:val="00CB4E49"/>
    <w:rsid w:val="00CB4E81"/>
    <w:rsid w:val="00CC2613"/>
    <w:rsid w:val="00CF7981"/>
    <w:rsid w:val="00D0005A"/>
    <w:rsid w:val="00D04175"/>
    <w:rsid w:val="00D0637A"/>
    <w:rsid w:val="00D13703"/>
    <w:rsid w:val="00D14972"/>
    <w:rsid w:val="00D15F4D"/>
    <w:rsid w:val="00D41463"/>
    <w:rsid w:val="00D44C59"/>
    <w:rsid w:val="00D73058"/>
    <w:rsid w:val="00D8017A"/>
    <w:rsid w:val="00D82FFC"/>
    <w:rsid w:val="00D92928"/>
    <w:rsid w:val="00DA18C0"/>
    <w:rsid w:val="00DA4582"/>
    <w:rsid w:val="00DA55A0"/>
    <w:rsid w:val="00DB31EC"/>
    <w:rsid w:val="00DB5A8E"/>
    <w:rsid w:val="00DE5665"/>
    <w:rsid w:val="00DE5EB3"/>
    <w:rsid w:val="00DF5C44"/>
    <w:rsid w:val="00E22285"/>
    <w:rsid w:val="00E25AE2"/>
    <w:rsid w:val="00E2606B"/>
    <w:rsid w:val="00E36E3F"/>
    <w:rsid w:val="00E458BD"/>
    <w:rsid w:val="00E81313"/>
    <w:rsid w:val="00E82628"/>
    <w:rsid w:val="00E840C8"/>
    <w:rsid w:val="00E925F4"/>
    <w:rsid w:val="00E9279F"/>
    <w:rsid w:val="00EA59A0"/>
    <w:rsid w:val="00EC152A"/>
    <w:rsid w:val="00EC330E"/>
    <w:rsid w:val="00EE6E09"/>
    <w:rsid w:val="00F112FC"/>
    <w:rsid w:val="00F16CBC"/>
    <w:rsid w:val="00F17F61"/>
    <w:rsid w:val="00F45D58"/>
    <w:rsid w:val="00F53674"/>
    <w:rsid w:val="00F55A40"/>
    <w:rsid w:val="00F56E73"/>
    <w:rsid w:val="00F61DFD"/>
    <w:rsid w:val="00F92C5E"/>
    <w:rsid w:val="00FA0DD3"/>
    <w:rsid w:val="00FA4557"/>
    <w:rsid w:val="00FA5719"/>
    <w:rsid w:val="00FA6766"/>
    <w:rsid w:val="00FC1917"/>
    <w:rsid w:val="00FD3167"/>
    <w:rsid w:val="00FD51DF"/>
    <w:rsid w:val="00FF6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85DA"/>
  <w15:chartTrackingRefBased/>
  <w15:docId w15:val="{87983A02-A3DF-4B8B-98CA-BA3D2D80D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40C8"/>
    <w:pPr>
      <w:ind w:left="720"/>
      <w:contextualSpacing/>
    </w:pPr>
  </w:style>
  <w:style w:type="paragraph" w:styleId="a4">
    <w:name w:val="header"/>
    <w:basedOn w:val="a"/>
    <w:link w:val="a5"/>
    <w:uiPriority w:val="99"/>
    <w:unhideWhenUsed/>
    <w:rsid w:val="007B0F9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0F94"/>
  </w:style>
  <w:style w:type="paragraph" w:styleId="a6">
    <w:name w:val="footer"/>
    <w:basedOn w:val="a"/>
    <w:link w:val="a7"/>
    <w:uiPriority w:val="99"/>
    <w:unhideWhenUsed/>
    <w:rsid w:val="007B0F9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B0F94"/>
  </w:style>
  <w:style w:type="paragraph" w:styleId="a8">
    <w:name w:val="No Spacing"/>
    <w:link w:val="a9"/>
    <w:uiPriority w:val="1"/>
    <w:qFormat/>
    <w:rsid w:val="0023013F"/>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locked/>
    <w:rsid w:val="0023013F"/>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qFormat/>
    <w:rsid w:val="00206297"/>
    <w:pPr>
      <w:spacing w:after="120" w:line="480" w:lineRule="auto"/>
      <w:ind w:left="283"/>
    </w:pPr>
  </w:style>
  <w:style w:type="character" w:customStyle="1" w:styleId="20">
    <w:name w:val="Основной текст с отступом 2 Знак"/>
    <w:basedOn w:val="a0"/>
    <w:link w:val="2"/>
    <w:uiPriority w:val="99"/>
    <w:semiHidden/>
    <w:rsid w:val="00206297"/>
  </w:style>
  <w:style w:type="paragraph" w:customStyle="1" w:styleId="aa">
    <w:name w:val="Содержимое таблицы"/>
    <w:basedOn w:val="a"/>
    <w:qFormat/>
    <w:rsid w:val="00C76130"/>
    <w:pPr>
      <w:widowControl w:val="0"/>
      <w:suppressLineNumbers/>
      <w:suppressAutoHyphens/>
      <w:spacing w:after="0" w:line="240" w:lineRule="auto"/>
    </w:pPr>
    <w:rPr>
      <w:rFonts w:ascii="Arial" w:eastAsia="Arial Unicode MS" w:hAnsi="Arial" w:cs="Tahoma"/>
      <w:sz w:val="24"/>
      <w:szCs w:val="24"/>
      <w:lang w:eastAsia="ru-RU" w:bidi="ru-RU"/>
    </w:rPr>
  </w:style>
  <w:style w:type="table" w:styleId="ab">
    <w:name w:val="Table Grid"/>
    <w:basedOn w:val="a1"/>
    <w:uiPriority w:val="39"/>
    <w:rsid w:val="00C76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3B677F"/>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rPr>
  </w:style>
  <w:style w:type="numbering" w:customStyle="1" w:styleId="WW8Num10">
    <w:name w:val="WW8Num10"/>
    <w:basedOn w:val="a2"/>
    <w:rsid w:val="003B677F"/>
    <w:pPr>
      <w:numPr>
        <w:numId w:val="16"/>
      </w:numPr>
    </w:pPr>
  </w:style>
  <w:style w:type="numbering" w:customStyle="1" w:styleId="WW8Num101">
    <w:name w:val="WW8Num101"/>
    <w:basedOn w:val="a2"/>
    <w:rsid w:val="003B677F"/>
  </w:style>
  <w:style w:type="numbering" w:customStyle="1" w:styleId="WW8Num102">
    <w:name w:val="WW8Num102"/>
    <w:basedOn w:val="a2"/>
    <w:rsid w:val="003B677F"/>
  </w:style>
  <w:style w:type="numbering" w:customStyle="1" w:styleId="WW8Num103">
    <w:name w:val="WW8Num103"/>
    <w:basedOn w:val="a2"/>
    <w:rsid w:val="003B677F"/>
  </w:style>
  <w:style w:type="numbering" w:customStyle="1" w:styleId="WW8Num104">
    <w:name w:val="WW8Num104"/>
    <w:basedOn w:val="a2"/>
    <w:rsid w:val="003B677F"/>
  </w:style>
  <w:style w:type="numbering" w:customStyle="1" w:styleId="WW8Num105">
    <w:name w:val="WW8Num105"/>
    <w:basedOn w:val="a2"/>
    <w:rsid w:val="003B677F"/>
  </w:style>
  <w:style w:type="numbering" w:customStyle="1" w:styleId="WW8Num106">
    <w:name w:val="WW8Num106"/>
    <w:basedOn w:val="a2"/>
    <w:rsid w:val="00BD43AD"/>
  </w:style>
  <w:style w:type="numbering" w:customStyle="1" w:styleId="WW8Num107">
    <w:name w:val="WW8Num107"/>
    <w:basedOn w:val="a2"/>
    <w:rsid w:val="00BD43AD"/>
  </w:style>
  <w:style w:type="numbering" w:customStyle="1" w:styleId="WW8Num108">
    <w:name w:val="WW8Num108"/>
    <w:basedOn w:val="a2"/>
    <w:rsid w:val="00BD43AD"/>
  </w:style>
  <w:style w:type="numbering" w:customStyle="1" w:styleId="WW8Num109">
    <w:name w:val="WW8Num109"/>
    <w:basedOn w:val="a2"/>
    <w:rsid w:val="00BD43AD"/>
  </w:style>
  <w:style w:type="paragraph" w:styleId="ac">
    <w:name w:val="Balloon Text"/>
    <w:basedOn w:val="a"/>
    <w:link w:val="ad"/>
    <w:uiPriority w:val="99"/>
    <w:semiHidden/>
    <w:unhideWhenUsed/>
    <w:rsid w:val="006120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120BE"/>
    <w:rPr>
      <w:rFonts w:ascii="Segoe UI" w:hAnsi="Segoe UI" w:cs="Segoe UI"/>
      <w:sz w:val="18"/>
      <w:szCs w:val="18"/>
    </w:rPr>
  </w:style>
  <w:style w:type="paragraph" w:customStyle="1" w:styleId="ae">
    <w:name w:val="Подподпункт"/>
    <w:basedOn w:val="a"/>
    <w:rsid w:val="00B03714"/>
    <w:pPr>
      <w:spacing w:after="0" w:line="360" w:lineRule="auto"/>
      <w:jc w:val="both"/>
    </w:pPr>
    <w:rPr>
      <w:rFonts w:ascii="Times New Roman" w:eastAsia="Times New Roman" w:hAnsi="Times New Roman" w:cs="Times New Roman"/>
      <w:sz w:val="28"/>
      <w:szCs w:val="28"/>
      <w:lang w:eastAsia="ru-RU"/>
    </w:rPr>
  </w:style>
  <w:style w:type="paragraph" w:customStyle="1" w:styleId="western">
    <w:name w:val="western"/>
    <w:basedOn w:val="a"/>
    <w:rsid w:val="006D464B"/>
    <w:pPr>
      <w:spacing w:before="100" w:beforeAutospacing="1"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3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AB82F-3A65-4C2F-A126-1744E2F58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3009</Words>
  <Characters>17152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rea5</cp:lastModifiedBy>
  <cp:revision>3</cp:revision>
  <cp:lastPrinted>2026-09-02T08:58:00Z</cp:lastPrinted>
  <dcterms:created xsi:type="dcterms:W3CDTF">2026-09-02T11:01:00Z</dcterms:created>
  <dcterms:modified xsi:type="dcterms:W3CDTF">2026-09-02T11:47:00Z</dcterms:modified>
</cp:coreProperties>
</file>