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0D692" w14:textId="77777777" w:rsidR="00B33C99" w:rsidRDefault="00B33C99" w:rsidP="00B33C99">
      <w:pPr>
        <w:contextualSpacing/>
        <w:rPr>
          <w:b/>
        </w:rPr>
      </w:pPr>
    </w:p>
    <w:p w14:paraId="6C446E29" w14:textId="77777777" w:rsidR="00B33C99" w:rsidRDefault="00B33C99" w:rsidP="00B33C99">
      <w:pPr>
        <w:suppressAutoHyphens/>
        <w:ind w:firstLine="720"/>
        <w:jc w:val="center"/>
        <w:rPr>
          <w:rFonts w:eastAsia="ヒラギノ角ゴ Pro W3"/>
          <w:b/>
          <w:color w:val="000000"/>
          <w:sz w:val="20"/>
          <w:szCs w:val="20"/>
        </w:rPr>
      </w:pPr>
      <w:bookmarkStart w:id="0" w:name="_Hlk184388971"/>
      <w:r>
        <w:rPr>
          <w:rFonts w:eastAsia="ヒラギノ角ゴ Pro W3"/>
          <w:b/>
          <w:color w:val="000000"/>
          <w:sz w:val="20"/>
          <w:szCs w:val="20"/>
        </w:rPr>
        <w:tab/>
        <w:t>РАЗДЕЛ</w:t>
      </w:r>
      <w:r w:rsidRPr="00347E18">
        <w:rPr>
          <w:rFonts w:eastAsia="ヒラギノ角ゴ Pro W3"/>
          <w:b/>
          <w:color w:val="000000"/>
          <w:sz w:val="20"/>
          <w:szCs w:val="20"/>
        </w:rPr>
        <w:t xml:space="preserve"> </w:t>
      </w:r>
      <w:r>
        <w:rPr>
          <w:rFonts w:eastAsia="ヒラギノ角ゴ Pro W3"/>
          <w:b/>
          <w:color w:val="000000"/>
          <w:sz w:val="20"/>
          <w:szCs w:val="20"/>
          <w:lang w:val="en-US"/>
        </w:rPr>
        <w:t>III</w:t>
      </w:r>
      <w:r w:rsidRPr="00347E18">
        <w:rPr>
          <w:rFonts w:eastAsia="ヒラギノ角ゴ Pro W3"/>
          <w:b/>
          <w:color w:val="000000"/>
          <w:sz w:val="20"/>
          <w:szCs w:val="20"/>
        </w:rPr>
        <w:t xml:space="preserve">.  </w:t>
      </w:r>
      <w:r w:rsidRPr="00225CD8">
        <w:rPr>
          <w:rFonts w:eastAsia="ヒラギノ角ゴ Pro W3"/>
          <w:b/>
          <w:color w:val="000000"/>
          <w:sz w:val="20"/>
          <w:szCs w:val="20"/>
        </w:rPr>
        <w:t>ТЕХНИЧЕСКОЕ ЗАДАНИЕ</w:t>
      </w:r>
    </w:p>
    <w:p w14:paraId="184313E8" w14:textId="77777777" w:rsidR="00B33C99" w:rsidRPr="00B451CB" w:rsidRDefault="00B33C99" w:rsidP="00B33C99">
      <w:pPr>
        <w:suppressAutoHyphens/>
        <w:ind w:firstLine="720"/>
        <w:jc w:val="center"/>
        <w:rPr>
          <w:rFonts w:eastAsia="ヒラギノ角ゴ Pro W3"/>
          <w:b/>
          <w:color w:val="000000"/>
          <w:sz w:val="20"/>
          <w:szCs w:val="20"/>
        </w:rPr>
      </w:pPr>
    </w:p>
    <w:p w14:paraId="605F6C3E" w14:textId="77777777" w:rsidR="00B33C99" w:rsidRPr="00B451CB" w:rsidRDefault="00B33C99" w:rsidP="00B33C99">
      <w:pPr>
        <w:shd w:val="clear" w:color="auto" w:fill="FFFFFF"/>
        <w:tabs>
          <w:tab w:val="left" w:pos="285"/>
          <w:tab w:val="left" w:pos="513"/>
          <w:tab w:val="left" w:pos="851"/>
        </w:tabs>
        <w:autoSpaceDE w:val="0"/>
        <w:autoSpaceDN w:val="0"/>
        <w:adjustRightInd w:val="0"/>
        <w:spacing w:line="276" w:lineRule="auto"/>
        <w:ind w:left="-284"/>
        <w:jc w:val="center"/>
        <w:rPr>
          <w:b/>
          <w:sz w:val="20"/>
          <w:szCs w:val="20"/>
        </w:rPr>
      </w:pPr>
      <w:r w:rsidRPr="00B451CB">
        <w:rPr>
          <w:b/>
          <w:sz w:val="20"/>
          <w:szCs w:val="20"/>
        </w:rPr>
        <w:t xml:space="preserve">на выполнение </w:t>
      </w:r>
      <w:r w:rsidRPr="00B451CB">
        <w:rPr>
          <w:b/>
          <w:color w:val="000000"/>
          <w:sz w:val="20"/>
          <w:szCs w:val="20"/>
        </w:rPr>
        <w:t>работ по чистке кровель зданий и сооружений от снега, наледи и сосулек с объектов</w:t>
      </w:r>
      <w:r>
        <w:rPr>
          <w:b/>
          <w:color w:val="000000"/>
          <w:sz w:val="20"/>
          <w:szCs w:val="20"/>
        </w:rPr>
        <w:t xml:space="preserve">  </w:t>
      </w:r>
      <w:r w:rsidRPr="00B451CB">
        <w:rPr>
          <w:b/>
          <w:color w:val="000000"/>
          <w:sz w:val="20"/>
          <w:szCs w:val="20"/>
        </w:rPr>
        <w:t xml:space="preserve"> ООО «Ж</w:t>
      </w:r>
      <w:r>
        <w:rPr>
          <w:b/>
          <w:color w:val="000000"/>
          <w:sz w:val="20"/>
          <w:szCs w:val="20"/>
        </w:rPr>
        <w:t>КС</w:t>
      </w:r>
      <w:r w:rsidRPr="00B451CB">
        <w:rPr>
          <w:b/>
          <w:color w:val="000000"/>
          <w:sz w:val="20"/>
          <w:szCs w:val="20"/>
        </w:rPr>
        <w:t>№3 Кировского района»</w:t>
      </w:r>
    </w:p>
    <w:p w14:paraId="47C872DF" w14:textId="77777777" w:rsidR="00B33C99" w:rsidRPr="00B451CB" w:rsidRDefault="00B33C99" w:rsidP="00B33C99">
      <w:pPr>
        <w:tabs>
          <w:tab w:val="left" w:pos="10260"/>
        </w:tabs>
        <w:autoSpaceDE w:val="0"/>
        <w:autoSpaceDN w:val="0"/>
        <w:adjustRightInd w:val="0"/>
        <w:spacing w:line="276" w:lineRule="auto"/>
        <w:ind w:left="-284"/>
        <w:jc w:val="center"/>
        <w:outlineLvl w:val="0"/>
        <w:rPr>
          <w:sz w:val="20"/>
          <w:szCs w:val="20"/>
        </w:rPr>
      </w:pPr>
    </w:p>
    <w:p w14:paraId="6FEBA183" w14:textId="77777777" w:rsidR="00B33C99" w:rsidRPr="00B451CB" w:rsidRDefault="00B33C99" w:rsidP="00B33C99">
      <w:pPr>
        <w:numPr>
          <w:ilvl w:val="0"/>
          <w:numId w:val="1"/>
        </w:numPr>
        <w:ind w:left="-284" w:firstLine="0"/>
        <w:contextualSpacing/>
        <w:jc w:val="both"/>
        <w:rPr>
          <w:rFonts w:eastAsia="Calibri"/>
          <w:b/>
          <w:sz w:val="20"/>
          <w:szCs w:val="20"/>
        </w:rPr>
      </w:pPr>
      <w:r w:rsidRPr="00B451CB">
        <w:rPr>
          <w:rFonts w:eastAsia="Calibri"/>
          <w:b/>
          <w:sz w:val="20"/>
          <w:szCs w:val="20"/>
        </w:rPr>
        <w:t>Предмет и цель выполнения работ:</w:t>
      </w:r>
    </w:p>
    <w:p w14:paraId="3DA009E3" w14:textId="77777777" w:rsidR="00B33C99" w:rsidRPr="00B451CB" w:rsidRDefault="00B33C99" w:rsidP="00B33C99">
      <w:pPr>
        <w:spacing w:before="120"/>
        <w:ind w:left="-284"/>
        <w:contextualSpacing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 xml:space="preserve">1.1. Предметом настоящего Технического задания является </w:t>
      </w:r>
      <w:r w:rsidRPr="00B451CB">
        <w:rPr>
          <w:sz w:val="20"/>
          <w:szCs w:val="20"/>
        </w:rPr>
        <w:t xml:space="preserve">выполнение </w:t>
      </w:r>
      <w:r w:rsidRPr="00B451CB">
        <w:rPr>
          <w:color w:val="000000"/>
          <w:sz w:val="20"/>
          <w:szCs w:val="20"/>
        </w:rPr>
        <w:t xml:space="preserve">работ по чистке кровель зданий и сооружений от снега, наледи и сосулек </w:t>
      </w:r>
      <w:r w:rsidRPr="00B451CB">
        <w:rPr>
          <w:rFonts w:eastAsia="Calibri"/>
          <w:sz w:val="20"/>
          <w:szCs w:val="20"/>
        </w:rPr>
        <w:t xml:space="preserve">с объектов </w:t>
      </w:r>
      <w:r>
        <w:rPr>
          <w:rFonts w:eastAsia="Calibri"/>
          <w:sz w:val="20"/>
          <w:szCs w:val="20"/>
        </w:rPr>
        <w:t xml:space="preserve"> </w:t>
      </w:r>
      <w:r w:rsidRPr="00B451CB">
        <w:rPr>
          <w:rFonts w:eastAsia="Calibri"/>
          <w:sz w:val="20"/>
          <w:szCs w:val="20"/>
        </w:rPr>
        <w:t xml:space="preserve"> ООО «Ж</w:t>
      </w:r>
      <w:r>
        <w:rPr>
          <w:rFonts w:eastAsia="Calibri"/>
          <w:sz w:val="20"/>
          <w:szCs w:val="20"/>
        </w:rPr>
        <w:t>КС</w:t>
      </w:r>
      <w:r w:rsidRPr="00B451CB">
        <w:rPr>
          <w:rFonts w:eastAsia="Calibri"/>
          <w:sz w:val="20"/>
          <w:szCs w:val="20"/>
        </w:rPr>
        <w:t xml:space="preserve"> №3 Кировского района», находящихся на территории Санкт-Петербурга.</w:t>
      </w:r>
    </w:p>
    <w:p w14:paraId="3FA82780" w14:textId="77777777" w:rsidR="00B33C99" w:rsidRPr="00B451CB" w:rsidRDefault="00B33C99" w:rsidP="00B33C99">
      <w:pPr>
        <w:ind w:left="-284"/>
        <w:contextualSpacing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1.2. Работы выполн</w:t>
      </w:r>
      <w:r w:rsidRPr="00C34527">
        <w:rPr>
          <w:rFonts w:eastAsia="Calibri"/>
          <w:sz w:val="20"/>
          <w:szCs w:val="20"/>
        </w:rPr>
        <w:t xml:space="preserve">яются согласно Адресному списку </w:t>
      </w:r>
      <w:r w:rsidRPr="00B451CB">
        <w:rPr>
          <w:rFonts w:eastAsia="Calibri"/>
          <w:b/>
          <w:bCs/>
          <w:color w:val="000000" w:themeColor="text1"/>
          <w:kern w:val="28"/>
          <w:sz w:val="20"/>
          <w:szCs w:val="20"/>
        </w:rPr>
        <w:t>(Адресный список пр</w:t>
      </w:r>
      <w:r>
        <w:rPr>
          <w:rFonts w:eastAsia="Calibri"/>
          <w:b/>
          <w:bCs/>
          <w:color w:val="000000" w:themeColor="text1"/>
          <w:kern w:val="28"/>
          <w:sz w:val="20"/>
          <w:szCs w:val="20"/>
        </w:rPr>
        <w:t>едставлен</w:t>
      </w:r>
      <w:r w:rsidRPr="00B451CB">
        <w:rPr>
          <w:rFonts w:eastAsia="Calibri"/>
          <w:b/>
          <w:bCs/>
          <w:color w:val="000000" w:themeColor="text1"/>
          <w:kern w:val="28"/>
          <w:sz w:val="20"/>
          <w:szCs w:val="20"/>
        </w:rPr>
        <w:t xml:space="preserve"> отдельным файлом</w:t>
      </w:r>
      <w:r>
        <w:rPr>
          <w:rFonts w:eastAsia="Calibri"/>
          <w:b/>
          <w:bCs/>
          <w:color w:val="000000" w:themeColor="text1"/>
          <w:kern w:val="28"/>
          <w:sz w:val="20"/>
          <w:szCs w:val="20"/>
        </w:rPr>
        <w:t>)</w:t>
      </w:r>
      <w:r w:rsidRPr="00B451CB">
        <w:rPr>
          <w:rFonts w:eastAsia="Calibri"/>
          <w:sz w:val="20"/>
          <w:szCs w:val="20"/>
        </w:rPr>
        <w:t xml:space="preserve"> </w:t>
      </w:r>
    </w:p>
    <w:p w14:paraId="310031C4" w14:textId="77777777" w:rsidR="00B33C99" w:rsidRPr="00B451CB" w:rsidRDefault="00B33C99" w:rsidP="00B33C99">
      <w:pPr>
        <w:tabs>
          <w:tab w:val="left" w:pos="1134"/>
        </w:tabs>
        <w:ind w:left="-284"/>
        <w:jc w:val="both"/>
        <w:rPr>
          <w:sz w:val="20"/>
          <w:szCs w:val="20"/>
          <w:highlight w:val="yellow"/>
        </w:rPr>
      </w:pPr>
    </w:p>
    <w:p w14:paraId="6F8204FE" w14:textId="77777777" w:rsidR="00B33C99" w:rsidRPr="00B451CB" w:rsidRDefault="00B33C99" w:rsidP="00B33C99">
      <w:pPr>
        <w:tabs>
          <w:tab w:val="left" w:pos="567"/>
        </w:tabs>
        <w:ind w:left="567" w:hanging="851"/>
        <w:contextualSpacing/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2. </w:t>
      </w:r>
      <w:r w:rsidRPr="00B451CB">
        <w:rPr>
          <w:rFonts w:eastAsia="Calibri"/>
          <w:b/>
          <w:sz w:val="20"/>
          <w:szCs w:val="20"/>
        </w:rPr>
        <w:t>Состав работ:</w:t>
      </w:r>
    </w:p>
    <w:p w14:paraId="6A06677A" w14:textId="77777777" w:rsidR="00B33C99" w:rsidRPr="00B451CB" w:rsidRDefault="00B33C99" w:rsidP="00B33C99">
      <w:pPr>
        <w:ind w:left="-284"/>
        <w:contextualSpacing/>
        <w:jc w:val="both"/>
        <w:rPr>
          <w:rFonts w:eastAsia="Calibri"/>
          <w:sz w:val="20"/>
          <w:szCs w:val="20"/>
        </w:rPr>
      </w:pPr>
      <w:r w:rsidRPr="00B451CB">
        <w:rPr>
          <w:color w:val="000000"/>
          <w:sz w:val="20"/>
          <w:szCs w:val="20"/>
        </w:rPr>
        <w:t xml:space="preserve">Работы по чистке кровель зданий и сооружений от снега, наледи и сосулек </w:t>
      </w:r>
      <w:r w:rsidRPr="00B451CB">
        <w:rPr>
          <w:rFonts w:eastAsia="Calibri"/>
          <w:sz w:val="20"/>
          <w:szCs w:val="20"/>
        </w:rPr>
        <w:t>включают:</w:t>
      </w:r>
    </w:p>
    <w:p w14:paraId="12BCA00B" w14:textId="77777777" w:rsidR="00B33C99" w:rsidRPr="00B451CB" w:rsidRDefault="00B33C99" w:rsidP="00B33C99">
      <w:pPr>
        <w:spacing w:before="120"/>
        <w:ind w:left="-284"/>
        <w:contextualSpacing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2.1. Очистка карнизных свесов шириной два метра (с захватом настенных желобов, лотков и воронок) от снега, наледи и сосулек на объектах ООО «Жилкомсервис №3 Кировского района» по заявкам Заказчика.</w:t>
      </w:r>
    </w:p>
    <w:tbl>
      <w:tblPr>
        <w:tblpPr w:leftFromText="180" w:rightFromText="180" w:vertAnchor="text" w:horzAnchor="margin" w:tblpXSpec="center" w:tblpY="393"/>
        <w:tblW w:w="9951" w:type="dxa"/>
        <w:tblLook w:val="04A0" w:firstRow="1" w:lastRow="0" w:firstColumn="1" w:lastColumn="0" w:noHBand="0" w:noVBand="1"/>
      </w:tblPr>
      <w:tblGrid>
        <w:gridCol w:w="6799"/>
        <w:gridCol w:w="3152"/>
      </w:tblGrid>
      <w:tr w:rsidR="00B33C99" w:rsidRPr="00B451CB" w14:paraId="060DF880" w14:textId="77777777" w:rsidTr="00934622">
        <w:trPr>
          <w:trHeight w:val="192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8EF9" w14:textId="77777777" w:rsidR="00B33C99" w:rsidRPr="00B451CB" w:rsidRDefault="00B33C99" w:rsidP="00934622">
            <w:pPr>
              <w:ind w:left="22"/>
              <w:jc w:val="both"/>
              <w:rPr>
                <w:b/>
                <w:color w:val="000000"/>
                <w:sz w:val="20"/>
                <w:szCs w:val="20"/>
              </w:rPr>
            </w:pPr>
            <w:r w:rsidRPr="00B451CB">
              <w:rPr>
                <w:b/>
                <w:color w:val="000000"/>
                <w:sz w:val="20"/>
                <w:szCs w:val="20"/>
              </w:rPr>
              <w:t>Виды работ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DE383" w14:textId="77777777" w:rsidR="00B33C99" w:rsidRPr="00B451CB" w:rsidRDefault="00B33C99" w:rsidP="00934622">
            <w:pPr>
              <w:ind w:left="-284" w:firstLine="600"/>
              <w:jc w:val="both"/>
              <w:rPr>
                <w:b/>
                <w:color w:val="000000"/>
                <w:sz w:val="20"/>
                <w:szCs w:val="20"/>
              </w:rPr>
            </w:pPr>
            <w:r w:rsidRPr="00B451CB">
              <w:rPr>
                <w:b/>
                <w:color w:val="000000"/>
                <w:sz w:val="20"/>
                <w:szCs w:val="20"/>
              </w:rPr>
              <w:t>Объем работ</w:t>
            </w:r>
          </w:p>
        </w:tc>
      </w:tr>
      <w:tr w:rsidR="00B33C99" w:rsidRPr="00B451CB" w14:paraId="1BE5A165" w14:textId="77777777" w:rsidTr="00934622">
        <w:trPr>
          <w:trHeight w:val="26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0D28" w14:textId="77777777" w:rsidR="00B33C99" w:rsidRPr="00B451CB" w:rsidRDefault="00B33C99" w:rsidP="00934622">
            <w:pPr>
              <w:ind w:hanging="120"/>
              <w:jc w:val="both"/>
              <w:rPr>
                <w:color w:val="000000"/>
                <w:sz w:val="20"/>
                <w:szCs w:val="20"/>
              </w:rPr>
            </w:pPr>
            <w:r w:rsidRPr="00B451CB">
              <w:rPr>
                <w:color w:val="000000"/>
                <w:sz w:val="20"/>
                <w:szCs w:val="20"/>
              </w:rPr>
              <w:t xml:space="preserve">Очистка кровли и карнизных свесов от снега, наледи и сосулек </w:t>
            </w:r>
          </w:p>
        </w:tc>
        <w:tc>
          <w:tcPr>
            <w:tcW w:w="31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C9C62" w14:textId="77777777" w:rsidR="00B33C99" w:rsidRPr="00B451CB" w:rsidRDefault="00B33C99" w:rsidP="00934622">
            <w:pPr>
              <w:ind w:left="-284" w:firstLine="600"/>
              <w:jc w:val="both"/>
              <w:rPr>
                <w:color w:val="000000"/>
                <w:sz w:val="20"/>
                <w:szCs w:val="20"/>
              </w:rPr>
            </w:pPr>
            <w:r w:rsidRPr="00B451CB">
              <w:rPr>
                <w:color w:val="000000"/>
                <w:sz w:val="20"/>
                <w:szCs w:val="20"/>
              </w:rPr>
              <w:t xml:space="preserve">Площадь – 229648 </w:t>
            </w:r>
            <w:proofErr w:type="spellStart"/>
            <w:r w:rsidRPr="00B451CB">
              <w:rPr>
                <w:color w:val="000000"/>
                <w:sz w:val="20"/>
                <w:szCs w:val="20"/>
              </w:rPr>
              <w:t>кв.м</w:t>
            </w:r>
            <w:proofErr w:type="spellEnd"/>
            <w:r w:rsidRPr="00B451CB">
              <w:rPr>
                <w:color w:val="000000"/>
                <w:sz w:val="20"/>
                <w:szCs w:val="20"/>
              </w:rPr>
              <w:t>.</w:t>
            </w:r>
          </w:p>
          <w:p w14:paraId="5DA8482C" w14:textId="77777777" w:rsidR="00B33C99" w:rsidRPr="00B451CB" w:rsidRDefault="00B33C99" w:rsidP="00934622">
            <w:pPr>
              <w:ind w:left="-284" w:firstLine="600"/>
              <w:jc w:val="both"/>
              <w:rPr>
                <w:color w:val="000000"/>
                <w:sz w:val="20"/>
                <w:szCs w:val="20"/>
              </w:rPr>
            </w:pPr>
            <w:r w:rsidRPr="00B451CB">
              <w:rPr>
                <w:color w:val="000000"/>
                <w:sz w:val="20"/>
                <w:szCs w:val="20"/>
              </w:rPr>
              <w:t>Периметр – 30041 м.</w:t>
            </w:r>
          </w:p>
        </w:tc>
      </w:tr>
    </w:tbl>
    <w:p w14:paraId="536D5843" w14:textId="77777777" w:rsidR="00B33C99" w:rsidRPr="00B451CB" w:rsidRDefault="00B33C99" w:rsidP="00B33C99">
      <w:pPr>
        <w:spacing w:before="120"/>
        <w:ind w:left="-284"/>
        <w:contextualSpacing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2.2. Очистка кровли.</w:t>
      </w:r>
    </w:p>
    <w:p w14:paraId="24DFE180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b/>
          <w:sz w:val="20"/>
          <w:szCs w:val="20"/>
        </w:rPr>
      </w:pPr>
    </w:p>
    <w:p w14:paraId="3BDAB934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b/>
          <w:sz w:val="20"/>
          <w:szCs w:val="20"/>
        </w:rPr>
      </w:pPr>
      <w:r w:rsidRPr="00B451CB">
        <w:rPr>
          <w:rFonts w:eastAsia="Calibri"/>
          <w:b/>
          <w:sz w:val="20"/>
          <w:szCs w:val="20"/>
        </w:rPr>
        <w:t>3. Требования к производству работ:</w:t>
      </w:r>
    </w:p>
    <w:p w14:paraId="50FFC13A" w14:textId="77777777" w:rsidR="00B33C99" w:rsidRPr="00B451CB" w:rsidRDefault="00B33C99" w:rsidP="00B33C99">
      <w:pPr>
        <w:tabs>
          <w:tab w:val="left" w:pos="1134"/>
        </w:tabs>
        <w:ind w:left="-284"/>
        <w:jc w:val="both"/>
        <w:rPr>
          <w:rFonts w:eastAsia="Calibri"/>
          <w:sz w:val="20"/>
          <w:szCs w:val="20"/>
          <w:lang w:eastAsia="en-US"/>
        </w:rPr>
      </w:pPr>
      <w:r w:rsidRPr="00B451CB">
        <w:rPr>
          <w:rFonts w:eastAsia="Calibri"/>
          <w:sz w:val="20"/>
          <w:szCs w:val="20"/>
        </w:rPr>
        <w:t xml:space="preserve">3.1. </w:t>
      </w:r>
      <w:r w:rsidRPr="00B451CB">
        <w:rPr>
          <w:rFonts w:eastAsia="Calibri"/>
          <w:sz w:val="20"/>
          <w:szCs w:val="20"/>
          <w:lang w:eastAsia="en-US"/>
        </w:rPr>
        <w:t>Состав, объем, место проведения работ, срок выполнения определяются исключительно Заказчиком по конкретной заявке. Подрядчик приступает к работам на следующий день после получения заявки Заказчика.</w:t>
      </w:r>
    </w:p>
    <w:p w14:paraId="7EA4B6E4" w14:textId="77777777" w:rsidR="00B33C99" w:rsidRPr="00B451CB" w:rsidRDefault="00B33C99" w:rsidP="00B33C99">
      <w:pPr>
        <w:tabs>
          <w:tab w:val="left" w:pos="1134"/>
        </w:tabs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3.2. Наличие специализированного снаряжения, а также необходимого оборудования и инструмента, которые должны соответствовать государственным стандартам и настоящему Техническому заданию.</w:t>
      </w:r>
    </w:p>
    <w:p w14:paraId="10094D74" w14:textId="77777777" w:rsidR="00B33C99" w:rsidRPr="00B451CB" w:rsidRDefault="00B33C99" w:rsidP="00B33C99">
      <w:pPr>
        <w:tabs>
          <w:tab w:val="left" w:pos="1134"/>
        </w:tabs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 xml:space="preserve">3.3. Заказчик и Подрядчик назначают своих уполномоченных представителей для осуществления контроля за выполнением обязательств по договору. Уполномоченный представитель Заказчика, имеет право беспрепятственного доступа на кровлю дома в течение всего периода выполнения работ. </w:t>
      </w:r>
      <w:r w:rsidRPr="00B451CB">
        <w:rPr>
          <w:rFonts w:eastAsia="Calibri"/>
          <w:sz w:val="20"/>
          <w:szCs w:val="20"/>
          <w:lang w:eastAsia="en-US"/>
        </w:rPr>
        <w:t>Контактные данные представителей указываются в акте передачи.</w:t>
      </w:r>
    </w:p>
    <w:p w14:paraId="4FED2219" w14:textId="77777777" w:rsidR="00B33C99" w:rsidRPr="00B451CB" w:rsidRDefault="00B33C99" w:rsidP="00B33C99">
      <w:pPr>
        <w:tabs>
          <w:tab w:val="left" w:pos="1134"/>
        </w:tabs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 xml:space="preserve">3.4. Подрядчик осуществляет транспортировку персонала к месту проведения работ самостоятельно. </w:t>
      </w:r>
    </w:p>
    <w:p w14:paraId="5741F372" w14:textId="77777777" w:rsidR="00B33C99" w:rsidRPr="00B451CB" w:rsidRDefault="00B33C99" w:rsidP="00B33C99">
      <w:pPr>
        <w:tabs>
          <w:tab w:val="left" w:pos="1134"/>
        </w:tabs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3.5. Сдача и приемка выполненных работ оформляется Актом</w:t>
      </w:r>
      <w:r w:rsidRPr="00B451CB">
        <w:rPr>
          <w:sz w:val="20"/>
          <w:szCs w:val="20"/>
        </w:rPr>
        <w:t xml:space="preserve"> </w:t>
      </w:r>
      <w:r w:rsidRPr="00B451CB">
        <w:rPr>
          <w:rFonts w:eastAsia="Calibri"/>
          <w:sz w:val="20"/>
          <w:szCs w:val="20"/>
        </w:rPr>
        <w:t>сдачи-приемки выполненных работ. Акт, подписанный Заказчиком и Подрядчиком, не освобождает Подрядчика от возмещения ущерба, причиненного его деятельностью, в том числе при применении не согласованного с Заказчиком инструмента.</w:t>
      </w:r>
    </w:p>
    <w:p w14:paraId="18253881" w14:textId="77777777" w:rsidR="00B33C99" w:rsidRPr="00B451CB" w:rsidRDefault="00B33C99" w:rsidP="00B33C99">
      <w:pPr>
        <w:tabs>
          <w:tab w:val="left" w:pos="1134"/>
        </w:tabs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3.6. Ответственность за соблюдение правил техники безопасности, пожарной безопасности, санитарно-гигиенического режима во время выполнения работ на объекте возлагается на Подрядчика, а именно:</w:t>
      </w:r>
    </w:p>
    <w:p w14:paraId="66F56967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- соблюдать требования охраны труда;</w:t>
      </w:r>
    </w:p>
    <w:p w14:paraId="6FD98BA0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- обеспечить безопасное производство работ;</w:t>
      </w:r>
    </w:p>
    <w:p w14:paraId="07CE78F5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- разработать, при необходимости, дополнительные меры по обеспечению безопасных условий труда и выполнять их в процессе работы;</w:t>
      </w:r>
    </w:p>
    <w:p w14:paraId="1702FDFD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- выполнять работы силами подготовленного и аттестованного персонала, не имеющего медицинских противопоказаний;</w:t>
      </w:r>
    </w:p>
    <w:p w14:paraId="68D6821D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- назначить лиц, ответственных за обеспечение охраны труда;</w:t>
      </w:r>
    </w:p>
    <w:p w14:paraId="084A7D03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- организовать допуск персонала к работам, в том числе в зонах постоянно или потенциально опасных производственных факторов;</w:t>
      </w:r>
    </w:p>
    <w:p w14:paraId="2CAA93D7" w14:textId="77777777" w:rsidR="00B33C99" w:rsidRPr="00B451CB" w:rsidRDefault="00B33C99" w:rsidP="00B33C99">
      <w:pPr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- обеспечивать своих работников исправными средствами коллективной и индивидуальной защиты, спецодеждой и спецобувью, и контролировать правильное их применение;</w:t>
      </w:r>
    </w:p>
    <w:p w14:paraId="26F657FA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- содержать производственные территории, участки работ и рабочие места, предоставляемые для выполнения работ, в чистоте и порядке.</w:t>
      </w:r>
    </w:p>
    <w:p w14:paraId="5399E67D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3.7. При выполнении работ Подрядчик обязан соблюдать требования закона и иных правовых актов об охране окружающей среды. Подрядчик несет ответственность за нарушение указанных требований.</w:t>
      </w:r>
    </w:p>
    <w:p w14:paraId="522C2CFD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</w:p>
    <w:p w14:paraId="03C6CF1D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b/>
          <w:sz w:val="20"/>
          <w:szCs w:val="20"/>
        </w:rPr>
      </w:pPr>
      <w:r w:rsidRPr="00B451CB">
        <w:rPr>
          <w:rFonts w:eastAsia="Calibri"/>
          <w:b/>
          <w:sz w:val="20"/>
          <w:szCs w:val="20"/>
        </w:rPr>
        <w:t>4. Требования к качеству и техническим характеристикам выполняемых работ:</w:t>
      </w:r>
    </w:p>
    <w:p w14:paraId="7D043FE8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 xml:space="preserve">4.1. Выполняемые работы и используемые при их выполнении оборудование и материалы должны соответствовать требованиям действующих технических регламентов, СНиП, ГОСТ, требованиям по технике пожарной безопасности и выполняться с применением современных методов и технологий производства работ. Сотрудники должны иметь квалификацию - допуск по безопасности работ на высоте не ниже 2 группы в соответствии с Правилами по охране труда при работе на высоте, утв. Приказом Минтруда России от 16.11.2020 № 782н. </w:t>
      </w:r>
    </w:p>
    <w:p w14:paraId="2714A636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4.2. Снаряжение и инвентарь, используемые при выполнении работ, должны иметь соответствующие сертификаты, паспорта, подтверждающие их качество.</w:t>
      </w:r>
    </w:p>
    <w:p w14:paraId="5E393411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  <w:r w:rsidRPr="00B451CB">
        <w:rPr>
          <w:rFonts w:eastAsia="Calibri"/>
          <w:sz w:val="20"/>
          <w:szCs w:val="20"/>
        </w:rPr>
        <w:t>4.3. Применяемые в процессе работ инструменты и оборудование должны соответствовать действующим противопожарным требованиям, и иметь маркировку, подтверждающую соблюдение этих требований.</w:t>
      </w:r>
    </w:p>
    <w:p w14:paraId="538F50D5" w14:textId="77777777" w:rsidR="00B33C99" w:rsidRPr="00B451CB" w:rsidRDefault="00B33C99" w:rsidP="00B33C99">
      <w:pPr>
        <w:shd w:val="clear" w:color="auto" w:fill="FFFFFF"/>
        <w:ind w:left="-284"/>
        <w:jc w:val="both"/>
        <w:rPr>
          <w:rFonts w:eastAsia="Calibri"/>
          <w:sz w:val="20"/>
          <w:szCs w:val="20"/>
        </w:rPr>
      </w:pPr>
    </w:p>
    <w:p w14:paraId="3C1CE15B" w14:textId="77777777" w:rsidR="00B33C99" w:rsidRPr="00B451CB" w:rsidRDefault="00B33C99" w:rsidP="00B33C99">
      <w:pPr>
        <w:ind w:left="-284"/>
        <w:contextualSpacing/>
        <w:jc w:val="both"/>
        <w:rPr>
          <w:rFonts w:eastAsia="Calibri"/>
          <w:b/>
          <w:sz w:val="20"/>
          <w:szCs w:val="20"/>
        </w:rPr>
      </w:pPr>
      <w:r w:rsidRPr="00B451CB">
        <w:rPr>
          <w:rFonts w:eastAsia="Calibri"/>
          <w:b/>
          <w:sz w:val="20"/>
          <w:szCs w:val="20"/>
        </w:rPr>
        <w:t>5. Срок выполнения работ:</w:t>
      </w:r>
    </w:p>
    <w:p w14:paraId="3AFE4211" w14:textId="77777777" w:rsidR="00B33C99" w:rsidRPr="00C34527" w:rsidRDefault="00B33C99" w:rsidP="00B33C99">
      <w:pPr>
        <w:tabs>
          <w:tab w:val="left" w:pos="1134"/>
        </w:tabs>
        <w:ind w:left="-284"/>
        <w:jc w:val="both"/>
        <w:rPr>
          <w:sz w:val="20"/>
          <w:szCs w:val="20"/>
        </w:rPr>
      </w:pPr>
      <w:r w:rsidRPr="00B451CB">
        <w:rPr>
          <w:rFonts w:eastAsia="Calibri"/>
          <w:color w:val="000000"/>
          <w:sz w:val="20"/>
          <w:szCs w:val="20"/>
        </w:rPr>
        <w:lastRenderedPageBreak/>
        <w:t xml:space="preserve">Начало выполнения работ -  </w:t>
      </w:r>
      <w:r w:rsidRPr="00B451CB">
        <w:rPr>
          <w:rFonts w:eastAsia="Calibri"/>
          <w:sz w:val="20"/>
          <w:szCs w:val="20"/>
        </w:rPr>
        <w:t>в соответствии с заявками Заказчика.</w:t>
      </w:r>
      <w:r w:rsidRPr="00C34527">
        <w:rPr>
          <w:sz w:val="20"/>
          <w:szCs w:val="20"/>
        </w:rPr>
        <w:t xml:space="preserve"> </w:t>
      </w:r>
    </w:p>
    <w:p w14:paraId="47395021" w14:textId="77777777" w:rsidR="00B33C99" w:rsidRPr="00C34527" w:rsidRDefault="00B33C99" w:rsidP="00B33C99">
      <w:pPr>
        <w:tabs>
          <w:tab w:val="left" w:pos="1134"/>
        </w:tabs>
        <w:ind w:left="-284"/>
        <w:jc w:val="both"/>
        <w:rPr>
          <w:sz w:val="20"/>
          <w:szCs w:val="20"/>
        </w:rPr>
      </w:pPr>
      <w:r w:rsidRPr="00C34527">
        <w:rPr>
          <w:sz w:val="20"/>
          <w:szCs w:val="20"/>
        </w:rPr>
        <w:t>Конечный срок выполнения работ –</w:t>
      </w:r>
      <w:r w:rsidRPr="00C34527">
        <w:rPr>
          <w:b/>
          <w:sz w:val="20"/>
          <w:szCs w:val="20"/>
        </w:rPr>
        <w:t xml:space="preserve"> 30.04.202</w:t>
      </w:r>
      <w:r>
        <w:rPr>
          <w:b/>
          <w:sz w:val="20"/>
          <w:szCs w:val="20"/>
        </w:rPr>
        <w:t>7г.</w:t>
      </w:r>
    </w:p>
    <w:p w14:paraId="7CC3E68A" w14:textId="77777777" w:rsidR="00B33C99" w:rsidRPr="00225CD8" w:rsidRDefault="00B33C99" w:rsidP="00B33C99">
      <w:pPr>
        <w:suppressAutoHyphens/>
        <w:ind w:left="-284"/>
        <w:jc w:val="center"/>
        <w:rPr>
          <w:rFonts w:eastAsia="ヒラギノ角ゴ Pro W3"/>
          <w:b/>
          <w:color w:val="000000"/>
          <w:sz w:val="20"/>
          <w:szCs w:val="20"/>
        </w:rPr>
      </w:pPr>
    </w:p>
    <w:bookmarkEnd w:id="0"/>
    <w:p w14:paraId="02703333" w14:textId="77777777" w:rsidR="00B33C99" w:rsidRDefault="00B33C99" w:rsidP="00B33C99">
      <w:pPr>
        <w:widowControl w:val="0"/>
        <w:suppressAutoHyphens/>
        <w:ind w:right="431" w:firstLine="720"/>
        <w:jc w:val="both"/>
        <w:rPr>
          <w:rFonts w:eastAsia="ヒラギノ角ゴ Pro W3"/>
          <w:i/>
          <w:color w:val="000000"/>
          <w:sz w:val="16"/>
          <w:szCs w:val="16"/>
          <w:lang w:eastAsia="ar-SA"/>
        </w:rPr>
      </w:pPr>
    </w:p>
    <w:p w14:paraId="2568D0C5" w14:textId="77777777" w:rsidR="00B33C99" w:rsidRPr="00225CD8" w:rsidRDefault="00B33C99" w:rsidP="00B33C99">
      <w:pPr>
        <w:widowControl w:val="0"/>
        <w:suppressAutoHyphens/>
        <w:ind w:right="431" w:firstLine="720"/>
        <w:jc w:val="both"/>
        <w:rPr>
          <w:rFonts w:eastAsia="ヒラギノ角ゴ Pro W3"/>
          <w:i/>
          <w:color w:val="000000"/>
          <w:sz w:val="16"/>
          <w:szCs w:val="16"/>
          <w:lang w:eastAsia="ar-SA"/>
        </w:rPr>
      </w:pPr>
      <w:r w:rsidRPr="00225CD8">
        <w:rPr>
          <w:rFonts w:eastAsia="ヒラギノ角ゴ Pro W3"/>
          <w:i/>
          <w:color w:val="000000"/>
          <w:sz w:val="16"/>
          <w:szCs w:val="16"/>
          <w:lang w:eastAsia="ar-SA"/>
        </w:rPr>
        <w:t>*Расчет стоимости, указанный в смете, является ориентировочным и может быть изменен в сторону уменьшения или увеличения по факту требуемых и согласованных с Заказчиком видов работ.</w:t>
      </w:r>
    </w:p>
    <w:p w14:paraId="411DD39C" w14:textId="77777777" w:rsidR="00B33C99" w:rsidRDefault="00B33C99" w:rsidP="00B33C99">
      <w:pPr>
        <w:contextualSpacing/>
        <w:rPr>
          <w:b/>
        </w:rPr>
      </w:pPr>
    </w:p>
    <w:p w14:paraId="304BE170" w14:textId="77777777" w:rsidR="002F3901" w:rsidRDefault="002F3901"/>
    <w:sectPr w:rsidR="002F3901" w:rsidSect="00935A4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66B9"/>
    <w:multiLevelType w:val="multilevel"/>
    <w:tmpl w:val="E7BA8D0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C99"/>
    <w:rsid w:val="002F3901"/>
    <w:rsid w:val="00935A4C"/>
    <w:rsid w:val="00B3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E9D7"/>
  <w15:chartTrackingRefBased/>
  <w15:docId w15:val="{1B9611E2-02E7-4C12-A102-9E91AD9C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Веслинева</dc:creator>
  <cp:keywords/>
  <dc:description/>
  <cp:lastModifiedBy>User</cp:lastModifiedBy>
  <cp:revision>2</cp:revision>
  <dcterms:created xsi:type="dcterms:W3CDTF">2026-09-03T08:07:00Z</dcterms:created>
  <dcterms:modified xsi:type="dcterms:W3CDTF">2026-09-04T09:59:00Z</dcterms:modified>
</cp:coreProperties>
</file>