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F8B9" w14:textId="5FA27DF0" w:rsidR="00573BFA" w:rsidRPr="002929C4" w:rsidRDefault="00F96C5C" w:rsidP="00A67E1A">
      <w:pPr>
        <w:spacing w:before="240" w:after="240"/>
        <w:jc w:val="center"/>
        <w:rPr>
          <w:b/>
          <w:sz w:val="28"/>
          <w:szCs w:val="28"/>
        </w:rPr>
      </w:pPr>
      <w:r w:rsidRPr="002929C4">
        <w:rPr>
          <w:b/>
          <w:sz w:val="28"/>
          <w:szCs w:val="28"/>
        </w:rPr>
        <w:t>ТЕХНИЧЕСКОЕ ЗАДАНИЕ</w:t>
      </w:r>
      <w:r w:rsidR="00A67E1A" w:rsidRPr="002929C4">
        <w:rPr>
          <w:b/>
          <w:sz w:val="28"/>
          <w:szCs w:val="28"/>
        </w:rPr>
        <w:br/>
      </w:r>
      <w:r w:rsidR="0049135E" w:rsidRPr="002929C4">
        <w:rPr>
          <w:b/>
          <w:sz w:val="28"/>
          <w:szCs w:val="28"/>
        </w:rPr>
        <w:t>оказани</w:t>
      </w:r>
      <w:r w:rsidR="00A67E1A" w:rsidRPr="002929C4">
        <w:rPr>
          <w:b/>
          <w:sz w:val="28"/>
          <w:szCs w:val="28"/>
        </w:rPr>
        <w:t>я</w:t>
      </w:r>
      <w:r w:rsidR="0049135E" w:rsidRPr="002929C4">
        <w:rPr>
          <w:b/>
          <w:sz w:val="28"/>
          <w:szCs w:val="28"/>
        </w:rPr>
        <w:t xml:space="preserve"> услуг </w:t>
      </w:r>
      <w:r w:rsidR="002369AA" w:rsidRPr="002929C4">
        <w:rPr>
          <w:b/>
          <w:sz w:val="28"/>
          <w:szCs w:val="28"/>
        </w:rPr>
        <w:t xml:space="preserve">по </w:t>
      </w:r>
      <w:r w:rsidR="0018145E">
        <w:rPr>
          <w:b/>
          <w:sz w:val="28"/>
          <w:szCs w:val="28"/>
        </w:rPr>
        <w:t>благоустройству пещеры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0"/>
        <w:gridCol w:w="5947"/>
      </w:tblGrid>
      <w:tr w:rsidR="00167BC9" w:rsidRPr="002929C4" w14:paraId="4332BCE2" w14:textId="77777777" w:rsidTr="001C1844">
        <w:trPr>
          <w:tblHeader/>
        </w:trPr>
        <w:tc>
          <w:tcPr>
            <w:tcW w:w="300" w:type="pct"/>
            <w:vAlign w:val="center"/>
          </w:tcPr>
          <w:p w14:paraId="3025E4A3" w14:textId="08AEDF00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№</w:t>
            </w:r>
            <w:r w:rsidR="00F96C5C" w:rsidRPr="002929C4">
              <w:rPr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1700" w:type="pct"/>
            <w:vAlign w:val="center"/>
          </w:tcPr>
          <w:p w14:paraId="38C0FFA2" w14:textId="3E62F8CC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Перечень </w:t>
            </w:r>
            <w:r w:rsidR="00333D5A" w:rsidRPr="002929C4">
              <w:rPr>
                <w:bCs/>
                <w:sz w:val="28"/>
                <w:szCs w:val="28"/>
              </w:rPr>
              <w:t>требований</w:t>
            </w:r>
            <w:r w:rsidRPr="002929C4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pct"/>
            <w:vAlign w:val="center"/>
          </w:tcPr>
          <w:p w14:paraId="5F1BA917" w14:textId="662E85F3" w:rsidR="00441DF7" w:rsidRPr="002929C4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Содержание требований</w:t>
            </w:r>
          </w:p>
        </w:tc>
      </w:tr>
      <w:tr w:rsidR="00167BC9" w:rsidRPr="002929C4" w14:paraId="6065708C" w14:textId="77777777" w:rsidTr="001C1844">
        <w:trPr>
          <w:tblHeader/>
        </w:trPr>
        <w:tc>
          <w:tcPr>
            <w:tcW w:w="300" w:type="pct"/>
            <w:vAlign w:val="center"/>
          </w:tcPr>
          <w:p w14:paraId="0798CE2C" w14:textId="2E9B9C9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14:paraId="0C2A1939" w14:textId="22D38F72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00" w:type="pct"/>
            <w:vAlign w:val="center"/>
          </w:tcPr>
          <w:p w14:paraId="46164BC4" w14:textId="2932D78A" w:rsidR="00F96C5C" w:rsidRPr="002929C4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</w:tr>
      <w:tr w:rsidR="00167BC9" w:rsidRPr="002929C4" w14:paraId="776C6D54" w14:textId="77777777" w:rsidTr="001C1844">
        <w:tc>
          <w:tcPr>
            <w:tcW w:w="300" w:type="pct"/>
          </w:tcPr>
          <w:p w14:paraId="0DB77DB4" w14:textId="75EF721D" w:rsidR="007C1F07" w:rsidRPr="002929C4" w:rsidRDefault="007C1F07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535E0E39" w14:textId="23DC3C2F" w:rsidR="007C1F07" w:rsidRPr="002929C4" w:rsidRDefault="004C1689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Наименование услуг</w:t>
            </w:r>
          </w:p>
        </w:tc>
        <w:tc>
          <w:tcPr>
            <w:tcW w:w="3000" w:type="pct"/>
          </w:tcPr>
          <w:p w14:paraId="5A548483" w14:textId="031C61DC" w:rsidR="007C1F07" w:rsidRPr="002929C4" w:rsidRDefault="00CC17C7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Работы по благоустройству пещеры</w:t>
            </w:r>
          </w:p>
        </w:tc>
      </w:tr>
      <w:tr w:rsidR="00167BC9" w:rsidRPr="002929C4" w14:paraId="22FCDEE2" w14:textId="77777777" w:rsidTr="001C1844">
        <w:tc>
          <w:tcPr>
            <w:tcW w:w="300" w:type="pct"/>
          </w:tcPr>
          <w:p w14:paraId="7E1A0D32" w14:textId="37C42695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326DD320" w14:textId="6BB25850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Объем услуг </w:t>
            </w:r>
          </w:p>
          <w:p w14:paraId="4879368B" w14:textId="77777777" w:rsidR="004C1689" w:rsidRPr="002929C4" w:rsidRDefault="004C1689" w:rsidP="005214F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D2E443E" w14:textId="43059D5F" w:rsidR="004C1689" w:rsidRPr="002929C4" w:rsidRDefault="00CC17C7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Расчистка пещерного коридора от 40м2 до 150 м2. 40м2 – минимальная площадь, 150 м2 – желаемая площадь. Исходим из возможностей, без угроз обрушения и свойств породы</w:t>
            </w:r>
          </w:p>
        </w:tc>
      </w:tr>
      <w:tr w:rsidR="00167BC9" w:rsidRPr="002929C4" w14:paraId="0B25095D" w14:textId="77777777" w:rsidTr="001C1844">
        <w:tc>
          <w:tcPr>
            <w:tcW w:w="300" w:type="pct"/>
          </w:tcPr>
          <w:p w14:paraId="266B25FB" w14:textId="7B0904E2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0" w:type="pct"/>
          </w:tcPr>
          <w:p w14:paraId="26E4FA2C" w14:textId="722317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Сроки оказания услуг</w:t>
            </w:r>
          </w:p>
          <w:p w14:paraId="779CDE9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5813D025" w14:textId="41D98D47" w:rsidR="004C1689" w:rsidRPr="002929C4" w:rsidRDefault="00CC17C7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Октябрь 2026</w:t>
            </w:r>
          </w:p>
        </w:tc>
      </w:tr>
      <w:tr w:rsidR="002929C4" w:rsidRPr="002929C4" w14:paraId="1F26791F" w14:textId="77777777" w:rsidTr="001C1844">
        <w:tc>
          <w:tcPr>
            <w:tcW w:w="300" w:type="pct"/>
          </w:tcPr>
          <w:p w14:paraId="0FD80834" w14:textId="240D3B61" w:rsidR="004C168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0" w:type="pct"/>
          </w:tcPr>
          <w:p w14:paraId="2201584E" w14:textId="312093EB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Место оказания услуг</w:t>
            </w:r>
          </w:p>
          <w:p w14:paraId="6DBF7114" w14:textId="77777777" w:rsidR="004C1689" w:rsidRPr="002929C4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4620353" w14:textId="65FFCC43" w:rsidR="004C1689" w:rsidRPr="002929C4" w:rsidRDefault="00CC17C7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Пещера «Таврида» </w:t>
            </w:r>
            <w:r w:rsidRPr="00CC17C7">
              <w:rPr>
                <w:rFonts w:ascii="Times New Roman" w:hAnsi="Times New Roman"/>
                <w:bCs/>
                <w:sz w:val="28"/>
                <w:szCs w:val="28"/>
              </w:rPr>
              <w:t>Республика Крым, Белогорский район, Зуйское сельское поселение, посёлок Зуя</w:t>
            </w:r>
          </w:p>
        </w:tc>
      </w:tr>
      <w:tr w:rsidR="00167BC9" w:rsidRPr="002929C4" w14:paraId="0B779ADA" w14:textId="77777777" w:rsidTr="001C1844">
        <w:tc>
          <w:tcPr>
            <w:tcW w:w="300" w:type="pct"/>
          </w:tcPr>
          <w:p w14:paraId="0545E0B6" w14:textId="2AABB3A8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00" w:type="pct"/>
          </w:tcPr>
          <w:p w14:paraId="64CA662E" w14:textId="4F8853FD" w:rsidR="00167BC9" w:rsidRPr="002929C4" w:rsidRDefault="00167BC9" w:rsidP="004C168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 xml:space="preserve">Требования к качеству услуг и иные показатели, связанные с определением соответствия услуг потребностям Заказчика или целям использования </w:t>
            </w:r>
          </w:p>
        </w:tc>
        <w:tc>
          <w:tcPr>
            <w:tcW w:w="3000" w:type="pct"/>
          </w:tcPr>
          <w:p w14:paraId="5EF74931" w14:textId="6095DE78" w:rsidR="00CC17C7" w:rsidRPr="00CC17C7" w:rsidRDefault="00CC17C7" w:rsidP="00CC17C7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C17C7">
              <w:rPr>
                <w:bCs/>
                <w:sz w:val="28"/>
                <w:szCs w:val="28"/>
              </w:rPr>
              <w:t xml:space="preserve">Вход в пещеру </w:t>
            </w:r>
            <w:r>
              <w:rPr>
                <w:bCs/>
                <w:sz w:val="28"/>
                <w:szCs w:val="28"/>
              </w:rPr>
              <w:t xml:space="preserve">шириной, </w:t>
            </w:r>
            <w:r w:rsidRPr="00CC17C7">
              <w:rPr>
                <w:bCs/>
                <w:sz w:val="28"/>
                <w:szCs w:val="28"/>
              </w:rPr>
              <w:t>не менее 4 метров</w:t>
            </w:r>
          </w:p>
          <w:p w14:paraId="4FBFC7A6" w14:textId="1C51C4AB" w:rsidR="00CC17C7" w:rsidRPr="00CC17C7" w:rsidRDefault="00CC17C7" w:rsidP="00CC17C7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C17C7">
              <w:rPr>
                <w:bCs/>
                <w:sz w:val="28"/>
                <w:szCs w:val="28"/>
              </w:rPr>
              <w:t>Высота арки (</w:t>
            </w:r>
            <w:r>
              <w:rPr>
                <w:bCs/>
                <w:sz w:val="28"/>
                <w:szCs w:val="28"/>
              </w:rPr>
              <w:t>п</w:t>
            </w:r>
            <w:r w:rsidRPr="00CC17C7">
              <w:rPr>
                <w:bCs/>
                <w:sz w:val="28"/>
                <w:szCs w:val="28"/>
              </w:rPr>
              <w:t xml:space="preserve">отолок) </w:t>
            </w:r>
            <w:r>
              <w:rPr>
                <w:bCs/>
                <w:sz w:val="28"/>
                <w:szCs w:val="28"/>
              </w:rPr>
              <w:t>от 2,5 до</w:t>
            </w:r>
            <w:r w:rsidRPr="00CC17C7">
              <w:rPr>
                <w:bCs/>
                <w:sz w:val="28"/>
                <w:szCs w:val="28"/>
              </w:rPr>
              <w:t xml:space="preserve"> 4 метров</w:t>
            </w:r>
            <w:r>
              <w:rPr>
                <w:bCs/>
                <w:sz w:val="28"/>
                <w:szCs w:val="28"/>
              </w:rPr>
              <w:t>, по рельефу.</w:t>
            </w:r>
          </w:p>
          <w:p w14:paraId="0B5B05E6" w14:textId="77777777" w:rsidR="00CC17C7" w:rsidRPr="00CC17C7" w:rsidRDefault="00CC17C7" w:rsidP="00CC17C7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C17C7">
              <w:rPr>
                <w:bCs/>
                <w:sz w:val="28"/>
                <w:szCs w:val="28"/>
              </w:rPr>
              <w:t>Площадь помещения не менее 40 м2, в перспективе до 150 метров2</w:t>
            </w:r>
          </w:p>
          <w:p w14:paraId="3DFDECD2" w14:textId="111BB8A1" w:rsidR="00CC17C7" w:rsidRPr="00CC17C7" w:rsidRDefault="00CC17C7" w:rsidP="00CC17C7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C17C7">
              <w:rPr>
                <w:bCs/>
                <w:sz w:val="28"/>
                <w:szCs w:val="28"/>
              </w:rPr>
              <w:t>Возможность</w:t>
            </w:r>
            <w:r>
              <w:rPr>
                <w:bCs/>
                <w:sz w:val="28"/>
                <w:szCs w:val="28"/>
              </w:rPr>
              <w:t xml:space="preserve"> выложить</w:t>
            </w:r>
            <w:r w:rsidRPr="00CC17C7">
              <w:rPr>
                <w:bCs/>
                <w:sz w:val="28"/>
                <w:szCs w:val="28"/>
              </w:rPr>
              <w:t xml:space="preserve"> пол ровными досками, на которые будут поставлены стеллажи.</w:t>
            </w:r>
          </w:p>
          <w:p w14:paraId="5E0C3CDF" w14:textId="77777777" w:rsidR="00CC17C7" w:rsidRDefault="00CC17C7" w:rsidP="00CC17C7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CC17C7">
              <w:rPr>
                <w:bCs/>
                <w:sz w:val="28"/>
                <w:szCs w:val="28"/>
              </w:rPr>
              <w:t xml:space="preserve">Подводка освещения </w:t>
            </w:r>
            <w:r>
              <w:rPr>
                <w:bCs/>
                <w:sz w:val="28"/>
                <w:szCs w:val="28"/>
              </w:rPr>
              <w:t>над</w:t>
            </w:r>
            <w:r w:rsidRPr="00CC17C7">
              <w:rPr>
                <w:bCs/>
                <w:sz w:val="28"/>
                <w:szCs w:val="28"/>
              </w:rPr>
              <w:t xml:space="preserve"> полкам</w:t>
            </w:r>
            <w:r>
              <w:rPr>
                <w:bCs/>
                <w:sz w:val="28"/>
                <w:szCs w:val="28"/>
              </w:rPr>
              <w:t xml:space="preserve">и. </w:t>
            </w:r>
          </w:p>
          <w:p w14:paraId="51730AD5" w14:textId="5C4D8AB5" w:rsidR="00CC17C7" w:rsidRDefault="00CC17C7" w:rsidP="00CC17C7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Возможно рассмотреть 2 варианта освещения: верхние светильники, с креплением к сводам пещеры, рассеянным светов. Устойчивые к высокой влажности помещения. </w:t>
            </w:r>
          </w:p>
          <w:p w14:paraId="43BED82A" w14:textId="74FB38DF" w:rsidR="00167BC9" w:rsidRPr="002929C4" w:rsidRDefault="00CC17C7" w:rsidP="00CC17C7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C17C7">
              <w:rPr>
                <w:rFonts w:ascii="Times New Roman" w:hAnsi="Times New Roman"/>
                <w:bCs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стеклянной</w:t>
            </w:r>
            <w:r w:rsidRPr="00CC17C7">
              <w:rPr>
                <w:rFonts w:ascii="Times New Roman" w:hAnsi="Times New Roman"/>
                <w:bCs/>
                <w:sz w:val="28"/>
                <w:szCs w:val="28"/>
              </w:rPr>
              <w:t xml:space="preserve"> двери на вход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 Обсудить с заказчиком варианты, так как необходимо закрывать помещение от посторонних, сохраним максимальный обзор снаружи.</w:t>
            </w:r>
          </w:p>
        </w:tc>
      </w:tr>
      <w:tr w:rsidR="00167BC9" w:rsidRPr="002929C4" w14:paraId="7C7D243E" w14:textId="77777777" w:rsidTr="001C1844">
        <w:tc>
          <w:tcPr>
            <w:tcW w:w="300" w:type="pct"/>
          </w:tcPr>
          <w:p w14:paraId="5DF76230" w14:textId="18180F72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700" w:type="pct"/>
          </w:tcPr>
          <w:p w14:paraId="767EA9B2" w14:textId="7EB20FDF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Требования к результатам услуг</w:t>
            </w:r>
          </w:p>
        </w:tc>
        <w:tc>
          <w:tcPr>
            <w:tcW w:w="3000" w:type="pct"/>
          </w:tcPr>
          <w:p w14:paraId="7440FED5" w14:textId="308C7D62" w:rsidR="00167BC9" w:rsidRPr="002929C4" w:rsidRDefault="009E0FC0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Ровный пол пещеры, стены правильной формы, с возможностью прохода и провоза оборудования. Безопасная эксплуатация помещения. Помещение должно закрываться на ключ.</w:t>
            </w:r>
          </w:p>
        </w:tc>
      </w:tr>
      <w:tr w:rsidR="00167BC9" w:rsidRPr="002929C4" w14:paraId="6C9CC01E" w14:textId="77777777" w:rsidTr="001C1844">
        <w:tc>
          <w:tcPr>
            <w:tcW w:w="300" w:type="pct"/>
          </w:tcPr>
          <w:p w14:paraId="6C59B6C1" w14:textId="6E1552F7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700" w:type="pct"/>
          </w:tcPr>
          <w:p w14:paraId="48C4EA2C" w14:textId="5E23EE2D" w:rsidR="00167BC9" w:rsidRPr="002929C4" w:rsidRDefault="00167BC9" w:rsidP="00167BC9">
            <w:pPr>
              <w:rPr>
                <w:bCs/>
                <w:i/>
                <w:iCs/>
                <w:sz w:val="28"/>
                <w:szCs w:val="28"/>
              </w:rPr>
            </w:pPr>
            <w:r w:rsidRPr="002929C4">
              <w:rPr>
                <w:bCs/>
                <w:i/>
                <w:iCs/>
                <w:sz w:val="28"/>
                <w:szCs w:val="28"/>
              </w:rPr>
              <w:t>Требования к совместимости с уже оказываемыми услугами (при необходимости);</w:t>
            </w:r>
          </w:p>
        </w:tc>
        <w:tc>
          <w:tcPr>
            <w:tcW w:w="3000" w:type="pct"/>
          </w:tcPr>
          <w:p w14:paraId="45586EBA" w14:textId="77777777" w:rsidR="00167BC9" w:rsidRPr="002929C4" w:rsidRDefault="00167BC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67BC9" w:rsidRPr="002929C4" w14:paraId="4D79DCDA" w14:textId="77777777" w:rsidTr="001C1844">
        <w:tc>
          <w:tcPr>
            <w:tcW w:w="300" w:type="pct"/>
          </w:tcPr>
          <w:p w14:paraId="04D4C79A" w14:textId="431CC3AB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0" w:type="pct"/>
          </w:tcPr>
          <w:p w14:paraId="71FA0D8C" w14:textId="54EB0477" w:rsidR="00167BC9" w:rsidRPr="002929C4" w:rsidRDefault="00167BC9" w:rsidP="00167BC9">
            <w:pPr>
              <w:pStyle w:val="a9"/>
              <w:spacing w:after="120"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29C4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Требования по соответствию услуг определенным стандартам (ГОСТЫ и т.</w:t>
            </w:r>
            <w:r w:rsidRPr="002929C4">
              <w:rPr>
                <w:rFonts w:ascii="Times New Roman" w:hAnsi="Times New Roman"/>
                <w:sz w:val="28"/>
                <w:szCs w:val="28"/>
              </w:rPr>
              <w:t>п.);</w:t>
            </w:r>
          </w:p>
        </w:tc>
        <w:tc>
          <w:tcPr>
            <w:tcW w:w="3000" w:type="pct"/>
          </w:tcPr>
          <w:p w14:paraId="20E6B351" w14:textId="112DFE8C" w:rsidR="00167BC9" w:rsidRPr="002929C4" w:rsidRDefault="009E0FC0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Стандарты для пещер не разработаны. Руководствуемся безопасностью. Также сотрудник пещеры имеет необходимые компетенции по скальным породам и опыт в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прокладывании коридоров и маршрутов в сложных сводах и участках. Необходимо его привлечение к проекту, в качестве куратора и эксперта по проводимым работам – Самохин Геннадий Викторович.</w:t>
            </w:r>
          </w:p>
        </w:tc>
      </w:tr>
      <w:tr w:rsidR="00167BC9" w:rsidRPr="002929C4" w14:paraId="280E356F" w14:textId="77777777" w:rsidTr="001C1844">
        <w:tc>
          <w:tcPr>
            <w:tcW w:w="300" w:type="pct"/>
          </w:tcPr>
          <w:p w14:paraId="64AEA21F" w14:textId="418B4D5D" w:rsidR="00167BC9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1700" w:type="pct"/>
          </w:tcPr>
          <w:p w14:paraId="1A8E5F2C" w14:textId="2C8AFA08" w:rsidR="00167BC9" w:rsidRPr="002929C4" w:rsidRDefault="00167BC9" w:rsidP="00167BC9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Требования к документам, подтверждающим качество услуг (указывается перечень документов, которые должны подтверждать соответствие продукции предъявляемым требованиям, например: сертификат соответствия, санитарно-эпидемиологическое заключение, технический паспорт и т.д.);</w:t>
            </w:r>
          </w:p>
        </w:tc>
        <w:tc>
          <w:tcPr>
            <w:tcW w:w="3000" w:type="pct"/>
          </w:tcPr>
          <w:p w14:paraId="62E5E1A4" w14:textId="77777777" w:rsidR="00167BC9" w:rsidRPr="002929C4" w:rsidRDefault="00167BC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67BC9" w:rsidRPr="002929C4" w14:paraId="78AB3BD2" w14:textId="77777777" w:rsidTr="001C1844">
        <w:tc>
          <w:tcPr>
            <w:tcW w:w="300" w:type="pct"/>
          </w:tcPr>
          <w:p w14:paraId="471188AB" w14:textId="7E2C6E2F" w:rsidR="002C6D17" w:rsidRPr="002929C4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0" w:type="pct"/>
          </w:tcPr>
          <w:p w14:paraId="06B4EDF4" w14:textId="725AEC30" w:rsidR="002C6D17" w:rsidRPr="002929C4" w:rsidRDefault="003B2A75" w:rsidP="005214F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Условия оплаты</w:t>
            </w:r>
          </w:p>
        </w:tc>
        <w:tc>
          <w:tcPr>
            <w:tcW w:w="3000" w:type="pct"/>
          </w:tcPr>
          <w:p w14:paraId="66196E59" w14:textId="25F09F29" w:rsidR="002C6D17" w:rsidRPr="002929C4" w:rsidRDefault="0007152A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50% аванс/ 50% постоплата, в связи с возможным изменением по рельефу и площади работ.</w:t>
            </w:r>
          </w:p>
        </w:tc>
      </w:tr>
      <w:tr w:rsidR="00167BC9" w:rsidRPr="002929C4" w14:paraId="2186954B" w14:textId="77777777" w:rsidTr="001C1844">
        <w:tc>
          <w:tcPr>
            <w:tcW w:w="300" w:type="pct"/>
          </w:tcPr>
          <w:p w14:paraId="18742901" w14:textId="5D197B85" w:rsidR="002A4A9C" w:rsidRPr="002929C4" w:rsidRDefault="00167BC9" w:rsidP="002A4A9C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3B55D877" w14:textId="07270F59" w:rsidR="002A4A9C" w:rsidRPr="002929C4" w:rsidRDefault="003B2A75" w:rsidP="002A4A9C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Порядок</w:t>
            </w:r>
            <w:r w:rsidRPr="002929C4">
              <w:rPr>
                <w:bCs/>
                <w:sz w:val="28"/>
                <w:szCs w:val="28"/>
              </w:rPr>
              <w:br/>
              <w:t>оказания услуг</w:t>
            </w:r>
          </w:p>
        </w:tc>
        <w:tc>
          <w:tcPr>
            <w:tcW w:w="3000" w:type="pct"/>
          </w:tcPr>
          <w:p w14:paraId="5E656A1E" w14:textId="77777777" w:rsidR="002A4A9C" w:rsidRDefault="00D96849" w:rsidP="00D96849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Проектировка работ и согласование с куратором плана.</w:t>
            </w:r>
          </w:p>
          <w:p w14:paraId="1DF66F03" w14:textId="77777777" w:rsidR="00D96849" w:rsidRDefault="00D96849" w:rsidP="00D96849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Демонтаж каменной породы со стен и потолка коридора пещеры.</w:t>
            </w:r>
          </w:p>
          <w:p w14:paraId="039A049B" w14:textId="77777777" w:rsidR="00D96849" w:rsidRDefault="00D96849" w:rsidP="00D96849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Выравнивание коридора</w:t>
            </w:r>
            <w:r w:rsidR="00F528C8">
              <w:rPr>
                <w:bCs/>
                <w:sz w:val="28"/>
                <w:szCs w:val="28"/>
              </w:rPr>
              <w:t xml:space="preserve">, согласно желаемой площади. </w:t>
            </w:r>
          </w:p>
          <w:p w14:paraId="675E238C" w14:textId="0ABF02DA" w:rsidR="00F528C8" w:rsidRPr="002929C4" w:rsidRDefault="00F528C8" w:rsidP="00D96849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Заведение освещения и монтаж напольного покрытия. </w:t>
            </w:r>
          </w:p>
        </w:tc>
      </w:tr>
      <w:tr w:rsidR="00167BC9" w:rsidRPr="002929C4" w14:paraId="7E105F48" w14:textId="77777777" w:rsidTr="001C1844">
        <w:tc>
          <w:tcPr>
            <w:tcW w:w="300" w:type="pct"/>
          </w:tcPr>
          <w:p w14:paraId="7FBD4239" w14:textId="01C3E7F9" w:rsidR="0094361F" w:rsidRPr="002929C4" w:rsidRDefault="00167BC9" w:rsidP="0094361F">
            <w:pPr>
              <w:jc w:val="center"/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1</w:t>
            </w:r>
            <w:r w:rsidR="002929C4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1AA28B5B" w14:textId="60DE419C" w:rsidR="0094361F" w:rsidRPr="002929C4" w:rsidRDefault="002929C4" w:rsidP="0094361F">
            <w:pPr>
              <w:rPr>
                <w:bCs/>
                <w:sz w:val="28"/>
                <w:szCs w:val="28"/>
              </w:rPr>
            </w:pPr>
            <w:r w:rsidRPr="002929C4">
              <w:rPr>
                <w:bCs/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3000" w:type="pct"/>
          </w:tcPr>
          <w:p w14:paraId="68C8E544" w14:textId="46FF820A" w:rsidR="0094361F" w:rsidRPr="002929C4" w:rsidRDefault="0007152A" w:rsidP="00167BC9">
            <w:pPr>
              <w:pStyle w:val="p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Визуалы и расчеты согласно приложению №1.</w:t>
            </w:r>
          </w:p>
        </w:tc>
      </w:tr>
      <w:tr w:rsidR="003A276C" w:rsidRPr="002929C4" w14:paraId="3C80E2EE" w14:textId="77777777" w:rsidTr="001C1844">
        <w:tc>
          <w:tcPr>
            <w:tcW w:w="300" w:type="pct"/>
          </w:tcPr>
          <w:p w14:paraId="76C447FB" w14:textId="77777777" w:rsidR="003A276C" w:rsidRPr="002929C4" w:rsidRDefault="003A276C" w:rsidP="0094361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00" w:type="pct"/>
          </w:tcPr>
          <w:p w14:paraId="630A635D" w14:textId="77777777" w:rsidR="003A276C" w:rsidRPr="002929C4" w:rsidRDefault="003A276C" w:rsidP="0094361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2092D84E" w14:textId="09F2E068" w:rsidR="003A276C" w:rsidRDefault="003A276C" w:rsidP="003A276C">
            <w:pPr>
              <w:pStyle w:val="p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 Евгения</w:t>
            </w:r>
            <w:hyperlink r:id="rId7" w:history="1">
              <w:r w:rsidRPr="003A276C">
                <w:rPr>
                  <w:sz w:val="28"/>
                  <w:szCs w:val="28"/>
                </w:rPr>
                <w:br/>
                <w:t>+79785974598</w:t>
              </w:r>
            </w:hyperlink>
            <w:r>
              <w:rPr>
                <w:sz w:val="28"/>
                <w:szCs w:val="28"/>
              </w:rPr>
              <w:t xml:space="preserve"> </w:t>
            </w:r>
            <w:hyperlink r:id="rId8" w:history="1">
              <w:r w:rsidRPr="003A276C">
                <w:t>evgenia.semina@mriyaresort.com</w:t>
              </w:r>
            </w:hyperlink>
            <w:r>
              <w:rPr>
                <w:sz w:val="28"/>
                <w:szCs w:val="28"/>
              </w:rPr>
              <w:t xml:space="preserve">  </w:t>
            </w:r>
          </w:p>
        </w:tc>
      </w:tr>
    </w:tbl>
    <w:p w14:paraId="5839AFC3" w14:textId="77777777" w:rsidR="00441DF7" w:rsidRDefault="00441DF7" w:rsidP="00A67E1A">
      <w:pPr>
        <w:jc w:val="both"/>
        <w:rPr>
          <w:bCs/>
          <w:sz w:val="28"/>
          <w:szCs w:val="28"/>
        </w:rPr>
      </w:pPr>
    </w:p>
    <w:p w14:paraId="6D98B7DB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189ED737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132AB110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4E64CC14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776F6B77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678B2AEF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16221E40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3640E951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055E74C0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1DE9E2C4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7F38D9A3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4892966E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6B6726BD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6FFD34E4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20E7A425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5CAD6AE5" w14:textId="1476A0FE" w:rsidR="0007152A" w:rsidRDefault="0007152A" w:rsidP="00A67E1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№1</w:t>
      </w:r>
    </w:p>
    <w:p w14:paraId="0C541CF7" w14:textId="0ACFF9BA" w:rsidR="0007152A" w:rsidRDefault="0007152A" w:rsidP="00A67E1A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7AC1143" wp14:editId="16CF8F61">
            <wp:extent cx="5128260" cy="6837680"/>
            <wp:effectExtent l="0" t="0" r="0" b="1270"/>
            <wp:docPr id="496728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2892" name="Рисунок 4967289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683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88671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196E4442" w14:textId="69F9625D" w:rsidR="0007152A" w:rsidRDefault="0007152A" w:rsidP="00A67E1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Входная группа в коридор, с желаемыми размерами. </w:t>
      </w:r>
    </w:p>
    <w:p w14:paraId="60B22234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543E20D2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739E8C8D" w14:textId="4D55B1F8" w:rsidR="0007152A" w:rsidRDefault="0007152A" w:rsidP="00A67E1A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 wp14:anchorId="6B9954C0" wp14:editId="4EEDE0A2">
            <wp:extent cx="4063365" cy="5417820"/>
            <wp:effectExtent l="0" t="0" r="0" b="0"/>
            <wp:docPr id="13050827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82761" name="Рисунок 13050827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63365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46D4D" w14:textId="77777777" w:rsidR="0007152A" w:rsidRDefault="0007152A" w:rsidP="00A67E1A">
      <w:pPr>
        <w:jc w:val="both"/>
        <w:rPr>
          <w:bCs/>
          <w:sz w:val="28"/>
          <w:szCs w:val="28"/>
        </w:rPr>
      </w:pPr>
    </w:p>
    <w:p w14:paraId="562DF3F8" w14:textId="7471DB10" w:rsidR="0007152A" w:rsidRPr="002929C4" w:rsidRDefault="0007152A" w:rsidP="00A67E1A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Форма пещеры внутри, при текущих размерах коридора.</w:t>
      </w:r>
    </w:p>
    <w:sectPr w:rsidR="0007152A" w:rsidRPr="002929C4" w:rsidSect="00DE4A59">
      <w:footerReference w:type="default" r:id="rId11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8E1C" w14:textId="77777777" w:rsidR="001E5F6C" w:rsidRDefault="001E5F6C" w:rsidP="00D03BD2">
      <w:r>
        <w:separator/>
      </w:r>
    </w:p>
  </w:endnote>
  <w:endnote w:type="continuationSeparator" w:id="0">
    <w:p w14:paraId="2F246644" w14:textId="77777777" w:rsidR="001E5F6C" w:rsidRDefault="001E5F6C" w:rsidP="00D0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966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9415706" w14:textId="371F13AC" w:rsidR="00AF7BE8" w:rsidRPr="00D03BD2" w:rsidRDefault="00AF7BE8" w:rsidP="00D03BD2">
        <w:pPr>
          <w:pStyle w:val="af5"/>
          <w:jc w:val="center"/>
          <w:rPr>
            <w:rFonts w:ascii="Arial" w:hAnsi="Arial" w:cs="Arial"/>
            <w:sz w:val="20"/>
            <w:szCs w:val="20"/>
          </w:rPr>
        </w:pPr>
        <w:r w:rsidRPr="00D03BD2">
          <w:rPr>
            <w:rFonts w:ascii="Arial" w:hAnsi="Arial" w:cs="Arial"/>
            <w:sz w:val="20"/>
            <w:szCs w:val="20"/>
          </w:rPr>
          <w:fldChar w:fldCharType="begin"/>
        </w:r>
        <w:r w:rsidRPr="00D03BD2">
          <w:rPr>
            <w:rFonts w:ascii="Arial" w:hAnsi="Arial" w:cs="Arial"/>
            <w:sz w:val="20"/>
            <w:szCs w:val="20"/>
          </w:rPr>
          <w:instrText>PAGE   \* MERGEFORMAT</w:instrText>
        </w:r>
        <w:r w:rsidRPr="00D03BD2">
          <w:rPr>
            <w:rFonts w:ascii="Arial" w:hAnsi="Arial" w:cs="Arial"/>
            <w:sz w:val="20"/>
            <w:szCs w:val="20"/>
          </w:rPr>
          <w:fldChar w:fldCharType="separate"/>
        </w:r>
        <w:r w:rsidR="00C825B1">
          <w:rPr>
            <w:rFonts w:ascii="Arial" w:hAnsi="Arial" w:cs="Arial"/>
            <w:noProof/>
            <w:sz w:val="20"/>
            <w:szCs w:val="20"/>
          </w:rPr>
          <w:t>1</w:t>
        </w:r>
        <w:r w:rsidRPr="00D03BD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AAEBD" w14:textId="77777777" w:rsidR="001E5F6C" w:rsidRDefault="001E5F6C" w:rsidP="00D03BD2">
      <w:r>
        <w:separator/>
      </w:r>
    </w:p>
  </w:footnote>
  <w:footnote w:type="continuationSeparator" w:id="0">
    <w:p w14:paraId="650F7F28" w14:textId="77777777" w:rsidR="001E5F6C" w:rsidRDefault="001E5F6C" w:rsidP="00D0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0BE03A8"/>
    <w:lvl w:ilvl="0">
      <w:start w:val="2"/>
      <w:numFmt w:val="decimal"/>
      <w:pStyle w:val="111"/>
      <w:lvlText w:val="%1."/>
      <w:lvlJc w:val="left"/>
      <w:pPr>
        <w:tabs>
          <w:tab w:val="num" w:pos="8015"/>
        </w:tabs>
        <w:ind w:left="8015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A7C1F39"/>
    <w:multiLevelType w:val="hybridMultilevel"/>
    <w:tmpl w:val="1D56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BB4"/>
    <w:multiLevelType w:val="hybridMultilevel"/>
    <w:tmpl w:val="87C0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6612B"/>
    <w:multiLevelType w:val="hybridMultilevel"/>
    <w:tmpl w:val="83E2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ABC3421"/>
    <w:multiLevelType w:val="hybridMultilevel"/>
    <w:tmpl w:val="1664595C"/>
    <w:lvl w:ilvl="0" w:tplc="DC648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12891"/>
    <w:multiLevelType w:val="hybridMultilevel"/>
    <w:tmpl w:val="C87A75D8"/>
    <w:lvl w:ilvl="0" w:tplc="7CE282D0">
      <w:numFmt w:val="bullet"/>
      <w:lvlText w:val="–"/>
      <w:lvlJc w:val="left"/>
      <w:pPr>
        <w:tabs>
          <w:tab w:val="num" w:pos="1276"/>
        </w:tabs>
        <w:ind w:left="1276" w:hanging="454"/>
      </w:pPr>
      <w:rPr>
        <w:rFonts w:ascii="Arial" w:hAnsi="Arial" w:hint="default"/>
        <w:sz w:val="20"/>
      </w:rPr>
    </w:lvl>
    <w:lvl w:ilvl="1" w:tplc="AE64AAAC">
      <w:numFmt w:val="bullet"/>
      <w:lvlText w:val="•"/>
      <w:legacy w:legacy="1" w:legacySpace="113" w:legacyIndent="336"/>
      <w:lvlJc w:val="left"/>
      <w:rPr>
        <w:rFonts w:ascii="Times New Roman" w:hAnsi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83330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1174346">
    <w:abstractNumId w:val="3"/>
  </w:num>
  <w:num w:numId="3" w16cid:durableId="858548241">
    <w:abstractNumId w:val="6"/>
  </w:num>
  <w:num w:numId="4" w16cid:durableId="164273643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017937">
    <w:abstractNumId w:val="2"/>
  </w:num>
  <w:num w:numId="6" w16cid:durableId="915552808">
    <w:abstractNumId w:val="1"/>
  </w:num>
  <w:num w:numId="7" w16cid:durableId="211982890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194F"/>
    <w:rsid w:val="00021F44"/>
    <w:rsid w:val="000223D1"/>
    <w:rsid w:val="0007152A"/>
    <w:rsid w:val="00075CE5"/>
    <w:rsid w:val="00095E80"/>
    <w:rsid w:val="00096955"/>
    <w:rsid w:val="000A4D26"/>
    <w:rsid w:val="000A61EF"/>
    <w:rsid w:val="000A677A"/>
    <w:rsid w:val="000D5F07"/>
    <w:rsid w:val="000F1D26"/>
    <w:rsid w:val="000F5DBC"/>
    <w:rsid w:val="00100D77"/>
    <w:rsid w:val="00113909"/>
    <w:rsid w:val="001241E4"/>
    <w:rsid w:val="00167BC9"/>
    <w:rsid w:val="0018145E"/>
    <w:rsid w:val="00186C33"/>
    <w:rsid w:val="0019028D"/>
    <w:rsid w:val="001A383D"/>
    <w:rsid w:val="001B0E26"/>
    <w:rsid w:val="001C1844"/>
    <w:rsid w:val="001C404A"/>
    <w:rsid w:val="001E5B34"/>
    <w:rsid w:val="001E5F6C"/>
    <w:rsid w:val="001F4126"/>
    <w:rsid w:val="0020181C"/>
    <w:rsid w:val="002069E1"/>
    <w:rsid w:val="0022376E"/>
    <w:rsid w:val="00227F40"/>
    <w:rsid w:val="002369AA"/>
    <w:rsid w:val="002929C4"/>
    <w:rsid w:val="00295214"/>
    <w:rsid w:val="002A4A9C"/>
    <w:rsid w:val="002A77EF"/>
    <w:rsid w:val="002B51B1"/>
    <w:rsid w:val="002C1879"/>
    <w:rsid w:val="002C5D00"/>
    <w:rsid w:val="002C6D17"/>
    <w:rsid w:val="002E0CC1"/>
    <w:rsid w:val="002E3FD2"/>
    <w:rsid w:val="002E738E"/>
    <w:rsid w:val="002F17F8"/>
    <w:rsid w:val="002F2907"/>
    <w:rsid w:val="00306C98"/>
    <w:rsid w:val="003239D5"/>
    <w:rsid w:val="003309E0"/>
    <w:rsid w:val="00333D5A"/>
    <w:rsid w:val="00367DDB"/>
    <w:rsid w:val="0038233B"/>
    <w:rsid w:val="00386C17"/>
    <w:rsid w:val="00392A06"/>
    <w:rsid w:val="003A276C"/>
    <w:rsid w:val="003B2A75"/>
    <w:rsid w:val="003B3976"/>
    <w:rsid w:val="003B39B5"/>
    <w:rsid w:val="003C54CC"/>
    <w:rsid w:val="003E2E39"/>
    <w:rsid w:val="003E4A9B"/>
    <w:rsid w:val="003F0E14"/>
    <w:rsid w:val="003F6EBF"/>
    <w:rsid w:val="004126D7"/>
    <w:rsid w:val="00417E6B"/>
    <w:rsid w:val="0043595E"/>
    <w:rsid w:val="00441DF7"/>
    <w:rsid w:val="00446E4B"/>
    <w:rsid w:val="00452F84"/>
    <w:rsid w:val="00453367"/>
    <w:rsid w:val="00464420"/>
    <w:rsid w:val="00467382"/>
    <w:rsid w:val="00476B03"/>
    <w:rsid w:val="0049135E"/>
    <w:rsid w:val="004A1258"/>
    <w:rsid w:val="004A522C"/>
    <w:rsid w:val="004C1689"/>
    <w:rsid w:val="004D28F0"/>
    <w:rsid w:val="004D3778"/>
    <w:rsid w:val="004D768F"/>
    <w:rsid w:val="0050147C"/>
    <w:rsid w:val="005020B6"/>
    <w:rsid w:val="005052D8"/>
    <w:rsid w:val="005130DA"/>
    <w:rsid w:val="005157C4"/>
    <w:rsid w:val="005214FF"/>
    <w:rsid w:val="005258B7"/>
    <w:rsid w:val="00556462"/>
    <w:rsid w:val="00573BFA"/>
    <w:rsid w:val="00576B1C"/>
    <w:rsid w:val="00583CD9"/>
    <w:rsid w:val="005A20AE"/>
    <w:rsid w:val="005C176B"/>
    <w:rsid w:val="005D064A"/>
    <w:rsid w:val="005D741A"/>
    <w:rsid w:val="005E5237"/>
    <w:rsid w:val="005E6E23"/>
    <w:rsid w:val="005F29EC"/>
    <w:rsid w:val="005F67FA"/>
    <w:rsid w:val="00605795"/>
    <w:rsid w:val="00610B53"/>
    <w:rsid w:val="006250E7"/>
    <w:rsid w:val="00631607"/>
    <w:rsid w:val="0064742F"/>
    <w:rsid w:val="00651A17"/>
    <w:rsid w:val="00652412"/>
    <w:rsid w:val="006668EB"/>
    <w:rsid w:val="00674A24"/>
    <w:rsid w:val="00681466"/>
    <w:rsid w:val="006A4656"/>
    <w:rsid w:val="006D16EA"/>
    <w:rsid w:val="006D16F4"/>
    <w:rsid w:val="006E66AE"/>
    <w:rsid w:val="006F4F8F"/>
    <w:rsid w:val="006F6E45"/>
    <w:rsid w:val="007168F8"/>
    <w:rsid w:val="00734BA5"/>
    <w:rsid w:val="00737CE5"/>
    <w:rsid w:val="00742E38"/>
    <w:rsid w:val="00744020"/>
    <w:rsid w:val="00745C9C"/>
    <w:rsid w:val="00746744"/>
    <w:rsid w:val="0076273F"/>
    <w:rsid w:val="007631D8"/>
    <w:rsid w:val="00797F28"/>
    <w:rsid w:val="007C1F07"/>
    <w:rsid w:val="007C45AD"/>
    <w:rsid w:val="007C4982"/>
    <w:rsid w:val="007D5AE5"/>
    <w:rsid w:val="007E3484"/>
    <w:rsid w:val="007E4D4A"/>
    <w:rsid w:val="007E6CA1"/>
    <w:rsid w:val="007E7641"/>
    <w:rsid w:val="007F36A8"/>
    <w:rsid w:val="00801B5D"/>
    <w:rsid w:val="00805A1A"/>
    <w:rsid w:val="008111AC"/>
    <w:rsid w:val="0082290B"/>
    <w:rsid w:val="00826E74"/>
    <w:rsid w:val="00831AA3"/>
    <w:rsid w:val="008330E0"/>
    <w:rsid w:val="00854235"/>
    <w:rsid w:val="008570E0"/>
    <w:rsid w:val="008A3A3E"/>
    <w:rsid w:val="008C0BC9"/>
    <w:rsid w:val="008C263D"/>
    <w:rsid w:val="008D0C8F"/>
    <w:rsid w:val="008F0891"/>
    <w:rsid w:val="008F29C5"/>
    <w:rsid w:val="00900DC2"/>
    <w:rsid w:val="00916A96"/>
    <w:rsid w:val="00931C39"/>
    <w:rsid w:val="00932116"/>
    <w:rsid w:val="00937F5C"/>
    <w:rsid w:val="0094361F"/>
    <w:rsid w:val="0094569D"/>
    <w:rsid w:val="009510AB"/>
    <w:rsid w:val="00956CA6"/>
    <w:rsid w:val="009575CE"/>
    <w:rsid w:val="0097239E"/>
    <w:rsid w:val="0099258D"/>
    <w:rsid w:val="009A3DB9"/>
    <w:rsid w:val="009A40B4"/>
    <w:rsid w:val="009C1EC5"/>
    <w:rsid w:val="009C1FE7"/>
    <w:rsid w:val="009C7AF6"/>
    <w:rsid w:val="009D2DBE"/>
    <w:rsid w:val="009E0E8D"/>
    <w:rsid w:val="009E0FC0"/>
    <w:rsid w:val="009E7A2D"/>
    <w:rsid w:val="00A030B4"/>
    <w:rsid w:val="00A16766"/>
    <w:rsid w:val="00A51548"/>
    <w:rsid w:val="00A56B57"/>
    <w:rsid w:val="00A573D6"/>
    <w:rsid w:val="00A62897"/>
    <w:rsid w:val="00A66415"/>
    <w:rsid w:val="00A67E1A"/>
    <w:rsid w:val="00A874EF"/>
    <w:rsid w:val="00A92CE4"/>
    <w:rsid w:val="00AA0B17"/>
    <w:rsid w:val="00AB714A"/>
    <w:rsid w:val="00AB797F"/>
    <w:rsid w:val="00AC4D46"/>
    <w:rsid w:val="00AE7EBB"/>
    <w:rsid w:val="00AF2D8E"/>
    <w:rsid w:val="00AF7BE8"/>
    <w:rsid w:val="00B00A29"/>
    <w:rsid w:val="00B02F1E"/>
    <w:rsid w:val="00B034FE"/>
    <w:rsid w:val="00B0787C"/>
    <w:rsid w:val="00B14A47"/>
    <w:rsid w:val="00B1567F"/>
    <w:rsid w:val="00B30322"/>
    <w:rsid w:val="00B32A41"/>
    <w:rsid w:val="00B4391B"/>
    <w:rsid w:val="00B81434"/>
    <w:rsid w:val="00B81CE1"/>
    <w:rsid w:val="00B83C11"/>
    <w:rsid w:val="00BC40C7"/>
    <w:rsid w:val="00BD29E6"/>
    <w:rsid w:val="00BD4E5C"/>
    <w:rsid w:val="00BE36C6"/>
    <w:rsid w:val="00BF0807"/>
    <w:rsid w:val="00BF1C75"/>
    <w:rsid w:val="00BF6AE6"/>
    <w:rsid w:val="00C26B4B"/>
    <w:rsid w:val="00C319F7"/>
    <w:rsid w:val="00C369B4"/>
    <w:rsid w:val="00C402A1"/>
    <w:rsid w:val="00C42388"/>
    <w:rsid w:val="00C5264C"/>
    <w:rsid w:val="00C75692"/>
    <w:rsid w:val="00C825B1"/>
    <w:rsid w:val="00C869F9"/>
    <w:rsid w:val="00CA4FBD"/>
    <w:rsid w:val="00CB24E3"/>
    <w:rsid w:val="00CC103A"/>
    <w:rsid w:val="00CC17C7"/>
    <w:rsid w:val="00CD1DB2"/>
    <w:rsid w:val="00CF2C71"/>
    <w:rsid w:val="00CF64B5"/>
    <w:rsid w:val="00D03BD2"/>
    <w:rsid w:val="00D06CCF"/>
    <w:rsid w:val="00D37FFC"/>
    <w:rsid w:val="00D424DF"/>
    <w:rsid w:val="00D42EC6"/>
    <w:rsid w:val="00D46E54"/>
    <w:rsid w:val="00D95C00"/>
    <w:rsid w:val="00D96849"/>
    <w:rsid w:val="00DA789E"/>
    <w:rsid w:val="00DB1E4B"/>
    <w:rsid w:val="00DC591D"/>
    <w:rsid w:val="00DD4009"/>
    <w:rsid w:val="00DE41A3"/>
    <w:rsid w:val="00DE4A59"/>
    <w:rsid w:val="00DF1F85"/>
    <w:rsid w:val="00E25A0D"/>
    <w:rsid w:val="00E3544E"/>
    <w:rsid w:val="00E412AF"/>
    <w:rsid w:val="00E44C03"/>
    <w:rsid w:val="00E504EF"/>
    <w:rsid w:val="00E5781A"/>
    <w:rsid w:val="00E60614"/>
    <w:rsid w:val="00E729F3"/>
    <w:rsid w:val="00E7781B"/>
    <w:rsid w:val="00E84D5E"/>
    <w:rsid w:val="00E86C6C"/>
    <w:rsid w:val="00EA0093"/>
    <w:rsid w:val="00EA2E34"/>
    <w:rsid w:val="00EB222E"/>
    <w:rsid w:val="00EB4A7D"/>
    <w:rsid w:val="00EC4E58"/>
    <w:rsid w:val="00ED199F"/>
    <w:rsid w:val="00EE0531"/>
    <w:rsid w:val="00EE7B49"/>
    <w:rsid w:val="00F040BF"/>
    <w:rsid w:val="00F05064"/>
    <w:rsid w:val="00F123A3"/>
    <w:rsid w:val="00F24644"/>
    <w:rsid w:val="00F25FE1"/>
    <w:rsid w:val="00F35C91"/>
    <w:rsid w:val="00F36DE1"/>
    <w:rsid w:val="00F406F8"/>
    <w:rsid w:val="00F518B7"/>
    <w:rsid w:val="00F51ECA"/>
    <w:rsid w:val="00F528C8"/>
    <w:rsid w:val="00F728DE"/>
    <w:rsid w:val="00F84F91"/>
    <w:rsid w:val="00F92FF6"/>
    <w:rsid w:val="00F96C5C"/>
    <w:rsid w:val="00FA43ED"/>
    <w:rsid w:val="00FC1C36"/>
    <w:rsid w:val="00FC3C2E"/>
    <w:rsid w:val="00FD2C71"/>
    <w:rsid w:val="00FD4F38"/>
    <w:rsid w:val="00FE6468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5E79"/>
  <w15:chartTrackingRefBased/>
  <w15:docId w15:val="{8824E480-4057-4040-A747-1CFA1055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5130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f">
    <w:name w:val="Hyperlink"/>
    <w:uiPriority w:val="99"/>
    <w:rsid w:val="008A3A3E"/>
    <w:rPr>
      <w:color w:val="0000FF"/>
      <w:u w:val="single"/>
    </w:rPr>
  </w:style>
  <w:style w:type="character" w:customStyle="1" w:styleId="af0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0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32116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 Заголовок 1 + 11 пт"/>
    <w:basedOn w:val="1"/>
    <w:rsid w:val="009A3DB9"/>
    <w:pPr>
      <w:numPr>
        <w:numId w:val="4"/>
      </w:numPr>
      <w:spacing w:before="360" w:after="120"/>
      <w:jc w:val="center"/>
    </w:pPr>
    <w:rPr>
      <w:rFonts w:ascii="Times New Roman" w:hAnsi="Times New Roman"/>
      <w:kern w:val="0"/>
      <w:sz w:val="22"/>
      <w:szCs w:val="20"/>
      <w:lang w:eastAsia="ar-SA"/>
    </w:rPr>
  </w:style>
  <w:style w:type="paragraph" w:customStyle="1" w:styleId="p5">
    <w:name w:val="p5"/>
    <w:basedOn w:val="a"/>
    <w:rsid w:val="002369AA"/>
    <w:pPr>
      <w:spacing w:before="100" w:beforeAutospacing="1" w:after="100" w:afterAutospacing="1"/>
    </w:pPr>
  </w:style>
  <w:style w:type="character" w:customStyle="1" w:styleId="s3">
    <w:name w:val="s3"/>
    <w:basedOn w:val="a0"/>
    <w:rsid w:val="002369AA"/>
  </w:style>
  <w:style w:type="character" w:customStyle="1" w:styleId="s1">
    <w:name w:val="s1"/>
    <w:basedOn w:val="a0"/>
    <w:rsid w:val="00F728DE"/>
  </w:style>
  <w:style w:type="paragraph" w:customStyle="1" w:styleId="p9">
    <w:name w:val="p9"/>
    <w:basedOn w:val="a"/>
    <w:rsid w:val="00F728DE"/>
    <w:pPr>
      <w:spacing w:before="100" w:beforeAutospacing="1" w:after="100" w:afterAutospacing="1"/>
    </w:pPr>
  </w:style>
  <w:style w:type="character" w:customStyle="1" w:styleId="s4">
    <w:name w:val="s4"/>
    <w:basedOn w:val="a0"/>
    <w:rsid w:val="00F728DE"/>
  </w:style>
  <w:style w:type="character" w:customStyle="1" w:styleId="11">
    <w:name w:val="Неразрешенное упоминание1"/>
    <w:basedOn w:val="a0"/>
    <w:uiPriority w:val="99"/>
    <w:semiHidden/>
    <w:unhideWhenUsed/>
    <w:rsid w:val="00E84D5E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3A2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genia.semina@mriyaresor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allto://+7978597459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Припачкин Пётр</cp:lastModifiedBy>
  <cp:revision>3</cp:revision>
  <cp:lastPrinted>2020-08-28T09:44:00Z</cp:lastPrinted>
  <dcterms:created xsi:type="dcterms:W3CDTF">2026-09-07T13:12:00Z</dcterms:created>
  <dcterms:modified xsi:type="dcterms:W3CDTF">2026-09-07T13:14:00Z</dcterms:modified>
</cp:coreProperties>
</file>