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89" w:rsidRPr="005A5F89" w:rsidRDefault="005A5F89" w:rsidP="005A5F89">
      <w:pPr>
        <w:suppressAutoHyphens w:val="0"/>
        <w:spacing w:line="276" w:lineRule="auto"/>
        <w:jc w:val="right"/>
        <w:rPr>
          <w:rFonts w:eastAsia="Calibri"/>
          <w:b/>
          <w:bCs/>
          <w:sz w:val="22"/>
          <w:szCs w:val="22"/>
          <w:lang w:eastAsia="ru-RU"/>
        </w:rPr>
      </w:pPr>
      <w:r w:rsidRPr="005A5F89">
        <w:rPr>
          <w:rFonts w:eastAsia="Calibri"/>
          <w:b/>
          <w:bCs/>
          <w:lang w:eastAsia="ru-RU"/>
        </w:rPr>
        <w:t>Приложение № 2 к документации</w:t>
      </w:r>
    </w:p>
    <w:p w:rsidR="005A5F89" w:rsidRPr="005A5F89" w:rsidRDefault="005A5F89" w:rsidP="005A5F89">
      <w:pPr>
        <w:jc w:val="right"/>
        <w:rPr>
          <w:sz w:val="22"/>
          <w:szCs w:val="22"/>
        </w:rPr>
      </w:pPr>
    </w:p>
    <w:p w:rsidR="005A5F89" w:rsidRPr="005A5F89" w:rsidRDefault="005A5F89" w:rsidP="005A5F89">
      <w:pPr>
        <w:jc w:val="center"/>
        <w:rPr>
          <w:b/>
          <w:bCs/>
          <w:color w:val="000000"/>
          <w:sz w:val="22"/>
          <w:szCs w:val="22"/>
        </w:rPr>
      </w:pPr>
      <w:r w:rsidRPr="005A5F89">
        <w:rPr>
          <w:sz w:val="22"/>
          <w:szCs w:val="22"/>
        </w:rPr>
        <w:t>ПРОЕКТ ДОГОВОРА № _____</w:t>
      </w:r>
    </w:p>
    <w:p w:rsidR="002247F8" w:rsidRPr="005A5F89" w:rsidRDefault="005A5F89" w:rsidP="005A5F89">
      <w:pPr>
        <w:ind w:firstLine="426"/>
        <w:jc w:val="center"/>
        <w:rPr>
          <w:rStyle w:val="FontStyle17"/>
          <w:sz w:val="22"/>
          <w:szCs w:val="22"/>
        </w:rPr>
      </w:pPr>
      <w:r w:rsidRPr="005A5F89">
        <w:rPr>
          <w:sz w:val="22"/>
          <w:szCs w:val="22"/>
        </w:rPr>
        <w:t>возмездного оказания услуг</w:t>
      </w:r>
    </w:p>
    <w:tbl>
      <w:tblPr>
        <w:tblW w:w="98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2247F8">
        <w:tc>
          <w:tcPr>
            <w:tcW w:w="4927" w:type="dxa"/>
          </w:tcPr>
          <w:p w:rsidR="002247F8" w:rsidRDefault="00FA39CE">
            <w:pPr>
              <w:spacing w:before="24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Москва</w:t>
            </w:r>
          </w:p>
        </w:tc>
        <w:tc>
          <w:tcPr>
            <w:tcW w:w="4928" w:type="dxa"/>
          </w:tcPr>
          <w:p w:rsidR="002247F8" w:rsidRPr="00A41E68" w:rsidRDefault="00FA39CE" w:rsidP="005E6D2F">
            <w:pPr>
              <w:spacing w:before="240" w:after="120"/>
              <w:ind w:firstLine="900"/>
              <w:jc w:val="right"/>
            </w:pPr>
            <w:r w:rsidRPr="00A41E68">
              <w:rPr>
                <w:color w:val="000000"/>
                <w:sz w:val="22"/>
                <w:szCs w:val="22"/>
              </w:rPr>
              <w:t>“</w:t>
            </w:r>
            <w:r w:rsidR="00455823">
              <w:rPr>
                <w:color w:val="000000"/>
                <w:sz w:val="22"/>
                <w:szCs w:val="22"/>
              </w:rPr>
              <w:t>__</w:t>
            </w:r>
            <w:r w:rsidRPr="00A41E68">
              <w:rPr>
                <w:color w:val="000000"/>
                <w:sz w:val="22"/>
                <w:szCs w:val="22"/>
              </w:rPr>
              <w:t xml:space="preserve">” </w:t>
            </w:r>
            <w:r w:rsidR="005E6D2F">
              <w:rPr>
                <w:color w:val="000000"/>
                <w:sz w:val="22"/>
                <w:szCs w:val="22"/>
              </w:rPr>
              <w:t>сентября</w:t>
            </w:r>
            <w:r w:rsidRPr="00E90562">
              <w:rPr>
                <w:color w:val="000000"/>
                <w:sz w:val="22"/>
                <w:szCs w:val="22"/>
              </w:rPr>
              <w:t xml:space="preserve"> </w:t>
            </w:r>
            <w:r w:rsidR="00A41E68" w:rsidRPr="00E90562">
              <w:rPr>
                <w:color w:val="000000"/>
                <w:sz w:val="22"/>
                <w:szCs w:val="22"/>
              </w:rPr>
              <w:t>2026</w:t>
            </w:r>
            <w:r w:rsidRPr="00E90562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2247F8" w:rsidRDefault="00E90562">
      <w:pPr>
        <w:spacing w:before="240" w:after="120"/>
        <w:ind w:firstLine="900"/>
        <w:jc w:val="both"/>
        <w:rPr>
          <w:color w:val="000000"/>
          <w:sz w:val="22"/>
          <w:szCs w:val="22"/>
        </w:rPr>
      </w:pPr>
      <w:r w:rsidRPr="004A3213">
        <w:rPr>
          <w:b/>
          <w:sz w:val="22"/>
          <w:szCs w:val="22"/>
        </w:rPr>
        <w:t>Муниципальное унитарное предприятие округа Муром «Водопровод и канализация»</w:t>
      </w:r>
      <w:r w:rsidR="00A41E68" w:rsidRPr="004A3213">
        <w:rPr>
          <w:b/>
          <w:sz w:val="22"/>
          <w:szCs w:val="22"/>
        </w:rPr>
        <w:t xml:space="preserve"> (сокращенное наименование – </w:t>
      </w:r>
      <w:r w:rsidRPr="004A3213">
        <w:rPr>
          <w:b/>
          <w:sz w:val="22"/>
          <w:szCs w:val="22"/>
        </w:rPr>
        <w:t xml:space="preserve">МУП округа Муром «Водоканал»), </w:t>
      </w:r>
      <w:r w:rsidR="00FA39CE" w:rsidRPr="004A3213">
        <w:rPr>
          <w:color w:val="000000"/>
          <w:sz w:val="22"/>
          <w:szCs w:val="22"/>
        </w:rPr>
        <w:t>именуемое в</w:t>
      </w:r>
      <w:r w:rsidR="00FA39CE" w:rsidRPr="00A41E68">
        <w:rPr>
          <w:color w:val="000000"/>
          <w:sz w:val="22"/>
          <w:szCs w:val="22"/>
        </w:rPr>
        <w:t xml:space="preserve"> дальнейшем </w:t>
      </w:r>
      <w:r w:rsidR="00FA39CE" w:rsidRPr="00A41E68">
        <w:rPr>
          <w:b/>
          <w:color w:val="000000"/>
          <w:sz w:val="22"/>
          <w:szCs w:val="22"/>
        </w:rPr>
        <w:t>«Заказчик»</w:t>
      </w:r>
      <w:r w:rsidR="00FA39CE" w:rsidRPr="00A41E68">
        <w:rPr>
          <w:color w:val="000000"/>
          <w:sz w:val="22"/>
          <w:szCs w:val="22"/>
        </w:rPr>
        <w:t xml:space="preserve">, в лице </w:t>
      </w:r>
      <w:r w:rsidR="004A3213">
        <w:rPr>
          <w:color w:val="000000"/>
          <w:sz w:val="22"/>
          <w:szCs w:val="22"/>
        </w:rPr>
        <w:t>Исполняющего обязанности директора Киселева Глеба Вячеславовича</w:t>
      </w:r>
      <w:r w:rsidR="00FA39CE" w:rsidRPr="00A41E68">
        <w:rPr>
          <w:color w:val="000000"/>
          <w:sz w:val="22"/>
          <w:szCs w:val="22"/>
        </w:rPr>
        <w:t>, действующего на основании</w:t>
      </w:r>
      <w:r w:rsidR="005E6D2F">
        <w:rPr>
          <w:color w:val="000000"/>
          <w:sz w:val="22"/>
          <w:szCs w:val="22"/>
        </w:rPr>
        <w:t xml:space="preserve"> распоряжения главы администрации округа Муром 0т 30.07.2026 № 41-рк </w:t>
      </w:r>
      <w:r w:rsidR="00FA39CE" w:rsidRPr="00A41E68">
        <w:rPr>
          <w:color w:val="000000"/>
          <w:sz w:val="22"/>
          <w:szCs w:val="22"/>
        </w:rPr>
        <w:t xml:space="preserve">с одной </w:t>
      </w:r>
      <w:r w:rsidR="005E6D2F">
        <w:rPr>
          <w:color w:val="000000"/>
          <w:sz w:val="22"/>
          <w:szCs w:val="22"/>
        </w:rPr>
        <w:br/>
      </w:r>
      <w:r w:rsidR="00FA39CE" w:rsidRPr="00A41E68">
        <w:rPr>
          <w:color w:val="000000"/>
          <w:sz w:val="22"/>
          <w:szCs w:val="22"/>
        </w:rPr>
        <w:t>стороны, и</w:t>
      </w:r>
      <w:r w:rsidR="00FA39CE">
        <w:rPr>
          <w:color w:val="000000"/>
          <w:sz w:val="22"/>
          <w:szCs w:val="22"/>
        </w:rPr>
        <w:t xml:space="preserve"> </w:t>
      </w:r>
    </w:p>
    <w:p w:rsidR="002247F8" w:rsidRDefault="00853B7E">
      <w:pPr>
        <w:spacing w:before="240" w:after="120"/>
        <w:ind w:firstLine="900"/>
        <w:jc w:val="both"/>
      </w:pPr>
      <w:proofErr w:type="gramStart"/>
      <w:r>
        <w:rPr>
          <w:b/>
          <w:sz w:val="22"/>
          <w:szCs w:val="22"/>
        </w:rPr>
        <w:t>_____________________________</w:t>
      </w:r>
      <w:r w:rsidR="00DE798D">
        <w:rPr>
          <w:b/>
          <w:sz w:val="22"/>
          <w:szCs w:val="22"/>
        </w:rPr>
        <w:t xml:space="preserve"> (сокращенное наименование – </w:t>
      </w:r>
      <w:r>
        <w:rPr>
          <w:b/>
          <w:sz w:val="22"/>
          <w:szCs w:val="22"/>
        </w:rPr>
        <w:t>___________________</w:t>
      </w:r>
      <w:r w:rsidR="00DE798D">
        <w:rPr>
          <w:b/>
          <w:sz w:val="22"/>
          <w:szCs w:val="22"/>
        </w:rPr>
        <w:t>)</w:t>
      </w:r>
      <w:r w:rsidR="00FA39CE">
        <w:rPr>
          <w:color w:val="000000"/>
          <w:sz w:val="22"/>
          <w:szCs w:val="22"/>
        </w:rPr>
        <w:t xml:space="preserve">, именуемое в дальнейшем </w:t>
      </w:r>
      <w:r w:rsidR="00FA39CE">
        <w:rPr>
          <w:b/>
          <w:color w:val="000000"/>
          <w:sz w:val="22"/>
          <w:szCs w:val="22"/>
        </w:rPr>
        <w:t>«Исполнитель»</w:t>
      </w:r>
      <w:r w:rsidR="00FA39CE">
        <w:rPr>
          <w:color w:val="000000"/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____________________________________</w:t>
      </w:r>
      <w:r w:rsidR="00FA39CE">
        <w:rPr>
          <w:color w:val="000000"/>
          <w:sz w:val="22"/>
          <w:szCs w:val="22"/>
        </w:rPr>
        <w:t xml:space="preserve">, действующей на основании </w:t>
      </w:r>
      <w:r>
        <w:rPr>
          <w:color w:val="000000"/>
          <w:sz w:val="22"/>
          <w:szCs w:val="22"/>
        </w:rPr>
        <w:t>______________________________</w:t>
      </w:r>
      <w:r w:rsidR="00FA39CE">
        <w:rPr>
          <w:color w:val="000000"/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  <w:proofErr w:type="gramEnd"/>
    </w:p>
    <w:p w:rsidR="002247F8" w:rsidRDefault="00FA39CE">
      <w:pPr>
        <w:spacing w:before="120" w:after="60"/>
        <w:ind w:left="360" w:firstLine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Общие положения</w:t>
      </w:r>
    </w:p>
    <w:p w:rsidR="002247F8" w:rsidRDefault="00FA39CE">
      <w:pPr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Исполнитель на основе </w:t>
      </w:r>
      <w:r w:rsidR="00853B7E">
        <w:rPr>
          <w:color w:val="000000"/>
          <w:sz w:val="22"/>
          <w:szCs w:val="22"/>
        </w:rPr>
        <w:t>_________________________________________</w:t>
      </w:r>
      <w:r>
        <w:rPr>
          <w:color w:val="000000"/>
          <w:sz w:val="22"/>
          <w:szCs w:val="22"/>
        </w:rPr>
        <w:t>, являющимся разработчиком и правообладателем программ для ЭВМ и баз данных, составляющих профессионально справочные системы «</w:t>
      </w:r>
      <w:proofErr w:type="spellStart"/>
      <w:r>
        <w:rPr>
          <w:color w:val="000000"/>
          <w:sz w:val="22"/>
          <w:szCs w:val="22"/>
        </w:rPr>
        <w:t>Техэксперт</w:t>
      </w:r>
      <w:proofErr w:type="spellEnd"/>
      <w:r>
        <w:rPr>
          <w:color w:val="000000"/>
          <w:sz w:val="22"/>
          <w:szCs w:val="22"/>
        </w:rPr>
        <w:t>», обладает правами на использование профессионально справочных систем «</w:t>
      </w:r>
      <w:proofErr w:type="spellStart"/>
      <w:r>
        <w:rPr>
          <w:color w:val="000000"/>
          <w:sz w:val="22"/>
          <w:szCs w:val="22"/>
        </w:rPr>
        <w:t>Техэксперт</w:t>
      </w:r>
      <w:proofErr w:type="spellEnd"/>
      <w:r>
        <w:rPr>
          <w:color w:val="000000"/>
          <w:sz w:val="22"/>
          <w:szCs w:val="22"/>
        </w:rPr>
        <w:t xml:space="preserve">», а также передачу пользователям </w:t>
      </w:r>
      <w:r w:rsidRPr="00A41E68">
        <w:rPr>
          <w:color w:val="000000"/>
          <w:sz w:val="22"/>
          <w:szCs w:val="22"/>
        </w:rPr>
        <w:t xml:space="preserve">пользовательских прав (прав пользования) на распространяемые им экземпляры таких систем (Свидетельство № </w:t>
      </w:r>
      <w:r w:rsidR="00853B7E">
        <w:rPr>
          <w:sz w:val="22"/>
          <w:szCs w:val="22"/>
        </w:rPr>
        <w:t>_______</w:t>
      </w:r>
      <w:r w:rsidRPr="00A41E68">
        <w:rPr>
          <w:sz w:val="22"/>
          <w:szCs w:val="22"/>
        </w:rPr>
        <w:t xml:space="preserve"> </w:t>
      </w:r>
      <w:r w:rsidR="007208C1" w:rsidRPr="00E90562">
        <w:rPr>
          <w:color w:val="000000"/>
          <w:sz w:val="22"/>
          <w:szCs w:val="22"/>
        </w:rPr>
        <w:t xml:space="preserve">от </w:t>
      </w:r>
      <w:r w:rsidR="00853B7E">
        <w:rPr>
          <w:color w:val="000000"/>
          <w:sz w:val="22"/>
          <w:szCs w:val="22"/>
        </w:rPr>
        <w:t>_________</w:t>
      </w:r>
      <w:r w:rsidRPr="00E90562">
        <w:rPr>
          <w:color w:val="000000"/>
          <w:sz w:val="22"/>
          <w:szCs w:val="22"/>
        </w:rPr>
        <w:t xml:space="preserve"> </w:t>
      </w:r>
      <w:proofErr w:type="gramStart"/>
      <w:r w:rsidRPr="00E90562">
        <w:rPr>
          <w:color w:val="000000"/>
          <w:sz w:val="22"/>
          <w:szCs w:val="22"/>
        </w:rPr>
        <w:t>г</w:t>
      </w:r>
      <w:proofErr w:type="gramEnd"/>
      <w:r w:rsidRPr="00E90562">
        <w:rPr>
          <w:color w:val="000000"/>
          <w:sz w:val="22"/>
          <w:szCs w:val="22"/>
        </w:rPr>
        <w:t>.).</w:t>
      </w:r>
    </w:p>
    <w:p w:rsidR="002247F8" w:rsidRDefault="00FA39CE">
      <w:pPr>
        <w:spacing w:before="120" w:after="60"/>
        <w:ind w:firstLine="90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1. Предмет договора</w:t>
      </w:r>
    </w:p>
    <w:p w:rsidR="002247F8" w:rsidRDefault="00FA39CE">
      <w:pPr>
        <w:spacing w:after="60"/>
        <w:jc w:val="both"/>
      </w:pPr>
      <w:r>
        <w:rPr>
          <w:color w:val="000000"/>
          <w:sz w:val="22"/>
          <w:szCs w:val="22"/>
        </w:rPr>
        <w:t>1.1 Исполнитель оказывает Заказчику услуги по предоставлению Абонемента на удалённый доступ по сети Интернет (далее по тексту «Доступ») к экземплярам профессиональных справочных систем «</w:t>
      </w:r>
      <w:proofErr w:type="spellStart"/>
      <w:r>
        <w:rPr>
          <w:color w:val="000000"/>
          <w:sz w:val="22"/>
          <w:szCs w:val="22"/>
        </w:rPr>
        <w:t>Техэксперт</w:t>
      </w:r>
      <w:proofErr w:type="spellEnd"/>
      <w:r>
        <w:rPr>
          <w:color w:val="000000"/>
          <w:sz w:val="22"/>
          <w:szCs w:val="22"/>
        </w:rPr>
        <w:t>» (далее по тексту «ПСС») на порталах ПСС (далее по тексту «Портал»), а Заказчик оплачивает эти услуги.</w:t>
      </w:r>
    </w:p>
    <w:p w:rsidR="002247F8" w:rsidRDefault="00FA39CE">
      <w:pPr>
        <w:jc w:val="both"/>
      </w:pPr>
      <w:r>
        <w:rPr>
          <w:color w:val="000000"/>
          <w:sz w:val="22"/>
          <w:szCs w:val="22"/>
        </w:rPr>
        <w:t xml:space="preserve">1.2. Абонемент включает в себя услуги по адаптации и модификации, установке и сопровождению адаптированных и модифицированных экземпляров ПСС (далее – внедрение, услуги по внедрению). </w:t>
      </w:r>
    </w:p>
    <w:p w:rsidR="002247F8" w:rsidRDefault="00FA39CE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Внедрение ПСС заключается </w:t>
      </w:r>
      <w:proofErr w:type="gramStart"/>
      <w:r>
        <w:rPr>
          <w:color w:val="000000"/>
          <w:sz w:val="22"/>
          <w:szCs w:val="22"/>
        </w:rPr>
        <w:t>в</w:t>
      </w:r>
      <w:proofErr w:type="gramEnd"/>
      <w:r>
        <w:rPr>
          <w:color w:val="000000"/>
          <w:sz w:val="22"/>
          <w:szCs w:val="22"/>
        </w:rPr>
        <w:t>:</w:t>
      </w:r>
    </w:p>
    <w:p w:rsidR="002247F8" w:rsidRDefault="00FA39CE">
      <w:pPr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адаптации ПСС, то есть формировании дистрибутива ПСС, внесении изменений в него, осуществляемом исключительно в целях обеспечения функционирования ПСС на определенных технических ресурсах и/или под управлением определенных программ;</w:t>
      </w:r>
    </w:p>
    <w:p w:rsidR="002247F8" w:rsidRDefault="00FA39CE">
      <w:pPr>
        <w:ind w:firstLine="284"/>
        <w:jc w:val="both"/>
      </w:pPr>
      <w:r>
        <w:rPr>
          <w:color w:val="000000"/>
          <w:sz w:val="22"/>
          <w:szCs w:val="22"/>
        </w:rPr>
        <w:t xml:space="preserve">- установке адаптированных ПСС на технических ресурсах, в том числе: регистрации Заказчика и приобретенного им Абонемента доступа к ПСС в </w:t>
      </w:r>
      <w:r w:rsidR="00853B7E">
        <w:rPr>
          <w:color w:val="000000"/>
          <w:sz w:val="22"/>
          <w:szCs w:val="22"/>
        </w:rPr>
        <w:t>_______</w:t>
      </w:r>
      <w:r>
        <w:rPr>
          <w:color w:val="000000"/>
          <w:sz w:val="22"/>
          <w:szCs w:val="22"/>
        </w:rPr>
        <w:t>, активации средств защиты от несанкционированного использования, переданных данных доступа к ПСС, настройке работоспособности функционала доступа к ПСС;</w:t>
      </w:r>
    </w:p>
    <w:p w:rsidR="002247F8" w:rsidRDefault="00FA39CE">
      <w:pPr>
        <w:ind w:firstLine="284"/>
        <w:jc w:val="both"/>
      </w:pPr>
      <w:r>
        <w:rPr>
          <w:color w:val="000000"/>
          <w:sz w:val="22"/>
          <w:szCs w:val="22"/>
        </w:rPr>
        <w:t>- настройке доступа к ПСС с рабочих мест сотрудников Заказчика;</w:t>
      </w:r>
    </w:p>
    <w:p w:rsidR="002247F8" w:rsidRDefault="00FA39CE">
      <w:pPr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proofErr w:type="gramStart"/>
      <w:r>
        <w:rPr>
          <w:color w:val="000000"/>
          <w:sz w:val="22"/>
          <w:szCs w:val="22"/>
        </w:rPr>
        <w:t>сопровождении</w:t>
      </w:r>
      <w:proofErr w:type="gramEnd"/>
      <w:r>
        <w:rPr>
          <w:color w:val="000000"/>
          <w:sz w:val="22"/>
          <w:szCs w:val="22"/>
        </w:rPr>
        <w:t xml:space="preserve"> адаптированных и модифицированных экземпляров ПСС; </w:t>
      </w:r>
    </w:p>
    <w:p w:rsidR="002247F8" w:rsidRDefault="00FA39CE">
      <w:pPr>
        <w:ind w:firstLine="284"/>
        <w:jc w:val="both"/>
      </w:pPr>
      <w:r>
        <w:rPr>
          <w:color w:val="000000"/>
          <w:sz w:val="22"/>
          <w:szCs w:val="22"/>
        </w:rPr>
        <w:t>- сдаче Заказчику услуг по внедрению ПСС.</w:t>
      </w:r>
    </w:p>
    <w:p w:rsidR="002247F8" w:rsidRDefault="00FA39CE">
      <w:pPr>
        <w:spacing w:before="60"/>
        <w:jc w:val="both"/>
      </w:pPr>
      <w:r>
        <w:rPr>
          <w:color w:val="000000"/>
          <w:sz w:val="22"/>
          <w:szCs w:val="22"/>
        </w:rPr>
        <w:t>1.3. Перечень и спецификация экземпляров ПСС, к которым Заказчик получает доступ, описание условий работы и адрес Портала, требования к услугам по внедрению ПСС определяются Сторонами при подписании Договора и содержатся в Спецификации/Техническом задании (Приложение 1</w:t>
      </w:r>
      <w:r>
        <w:t xml:space="preserve"> </w:t>
      </w:r>
      <w:r>
        <w:rPr>
          <w:color w:val="000000"/>
          <w:sz w:val="22"/>
          <w:szCs w:val="22"/>
        </w:rPr>
        <w:t>к настоящему Договору).</w:t>
      </w:r>
    </w:p>
    <w:p w:rsidR="002247F8" w:rsidRDefault="00FA39CE">
      <w:pPr>
        <w:spacing w:before="120" w:after="6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Стоимость услуг, порядок расчетов и сдачи-приемки услуг</w:t>
      </w:r>
    </w:p>
    <w:p w:rsidR="002247F8" w:rsidRPr="00853B7E" w:rsidRDefault="00FA39CE">
      <w:pPr>
        <w:spacing w:before="60"/>
        <w:jc w:val="both"/>
        <w:rPr>
          <w:rFonts w:ascii="Segoe UI" w:hAnsi="Segoe UI" w:cs="Segoe UI"/>
          <w:color w:val="000000" w:themeColor="text1"/>
          <w:sz w:val="23"/>
          <w:szCs w:val="23"/>
          <w:shd w:val="clear" w:color="auto" w:fill="FFFFFF"/>
        </w:rPr>
      </w:pPr>
      <w:r w:rsidRPr="00A41E68">
        <w:rPr>
          <w:color w:val="000000"/>
          <w:sz w:val="22"/>
          <w:szCs w:val="22"/>
        </w:rPr>
        <w:t xml:space="preserve">2.1. Общая стоимость услуг по настоящему Договору за Абонемент на </w:t>
      </w:r>
      <w:r w:rsidRPr="00E90562">
        <w:rPr>
          <w:color w:val="000000"/>
          <w:sz w:val="22"/>
          <w:szCs w:val="22"/>
        </w:rPr>
        <w:t>12 (двенадцать) меся</w:t>
      </w:r>
      <w:r w:rsidRPr="00A41E68">
        <w:rPr>
          <w:color w:val="000000"/>
          <w:sz w:val="22"/>
          <w:szCs w:val="22"/>
        </w:rPr>
        <w:t xml:space="preserve">цев </w:t>
      </w:r>
      <w:r w:rsidRPr="00E90562">
        <w:rPr>
          <w:color w:val="000000"/>
          <w:sz w:val="22"/>
          <w:szCs w:val="22"/>
        </w:rPr>
        <w:t>составляет</w:t>
      </w:r>
      <w:proofErr w:type="gramStart"/>
      <w:r w:rsidRPr="00E90562">
        <w:rPr>
          <w:color w:val="000000"/>
          <w:sz w:val="22"/>
          <w:szCs w:val="22"/>
        </w:rPr>
        <w:t xml:space="preserve"> </w:t>
      </w:r>
      <w:r w:rsidR="00853B7E">
        <w:rPr>
          <w:sz w:val="22"/>
          <w:szCs w:val="22"/>
        </w:rPr>
        <w:t>____________</w:t>
      </w:r>
      <w:r w:rsidRPr="00A41E68">
        <w:rPr>
          <w:color w:val="000000"/>
          <w:sz w:val="22"/>
          <w:szCs w:val="22"/>
        </w:rPr>
        <w:t xml:space="preserve"> (</w:t>
      </w:r>
      <w:r w:rsidR="00853B7E">
        <w:rPr>
          <w:sz w:val="22"/>
          <w:szCs w:val="22"/>
        </w:rPr>
        <w:t>_____________________________</w:t>
      </w:r>
      <w:r w:rsidR="00A41E68" w:rsidRPr="005C181F">
        <w:rPr>
          <w:color w:val="000000"/>
          <w:sz w:val="22"/>
          <w:szCs w:val="22"/>
        </w:rPr>
        <w:t xml:space="preserve">) </w:t>
      </w:r>
      <w:proofErr w:type="gramEnd"/>
      <w:r w:rsidR="00A41E68" w:rsidRPr="005C181F">
        <w:rPr>
          <w:color w:val="000000"/>
          <w:sz w:val="22"/>
          <w:szCs w:val="22"/>
        </w:rPr>
        <w:t>рубл</w:t>
      </w:r>
      <w:r w:rsidR="00853B7E">
        <w:rPr>
          <w:color w:val="000000"/>
          <w:sz w:val="22"/>
          <w:szCs w:val="22"/>
        </w:rPr>
        <w:t>ей</w:t>
      </w:r>
      <w:r w:rsidR="00A41E68" w:rsidRPr="005C181F">
        <w:rPr>
          <w:color w:val="000000"/>
          <w:sz w:val="22"/>
          <w:szCs w:val="22"/>
        </w:rPr>
        <w:t xml:space="preserve"> </w:t>
      </w:r>
      <w:r w:rsidR="00853B7E">
        <w:rPr>
          <w:color w:val="000000"/>
          <w:sz w:val="22"/>
          <w:szCs w:val="22"/>
        </w:rPr>
        <w:t>_____</w:t>
      </w:r>
      <w:r w:rsidRPr="005C181F">
        <w:rPr>
          <w:color w:val="000000"/>
          <w:sz w:val="22"/>
          <w:szCs w:val="22"/>
        </w:rPr>
        <w:t xml:space="preserve"> копеек, </w:t>
      </w:r>
      <w:r w:rsidRPr="005C181F">
        <w:rPr>
          <w:color w:val="000000"/>
          <w:sz w:val="22"/>
          <w:szCs w:val="22"/>
          <w:shd w:val="clear" w:color="auto" w:fill="FFFFFF"/>
        </w:rPr>
        <w:t>в т</w:t>
      </w:r>
      <w:r w:rsidR="00A41E68" w:rsidRPr="005C181F">
        <w:rPr>
          <w:color w:val="000000"/>
          <w:sz w:val="22"/>
          <w:szCs w:val="22"/>
          <w:shd w:val="clear" w:color="auto" w:fill="FFFFFF"/>
        </w:rPr>
        <w:t>о</w:t>
      </w:r>
      <w:r w:rsidR="00812242" w:rsidRPr="005C181F">
        <w:rPr>
          <w:color w:val="000000"/>
          <w:sz w:val="22"/>
          <w:szCs w:val="22"/>
          <w:shd w:val="clear" w:color="auto" w:fill="FFFFFF"/>
        </w:rPr>
        <w:t xml:space="preserve">м числе НДС </w:t>
      </w:r>
      <w:r w:rsidR="00853B7E">
        <w:rPr>
          <w:color w:val="000000"/>
          <w:sz w:val="22"/>
          <w:szCs w:val="22"/>
          <w:shd w:val="clear" w:color="auto" w:fill="FFFFFF"/>
        </w:rPr>
        <w:t>____</w:t>
      </w:r>
      <w:r w:rsidR="00812242" w:rsidRPr="005C181F">
        <w:rPr>
          <w:color w:val="000000"/>
          <w:sz w:val="22"/>
          <w:szCs w:val="22"/>
          <w:shd w:val="clear" w:color="auto" w:fill="FFFFFF"/>
        </w:rPr>
        <w:t>%, в размере </w:t>
      </w:r>
      <w:r w:rsidR="00853B7E">
        <w:rPr>
          <w:sz w:val="22"/>
          <w:szCs w:val="22"/>
        </w:rPr>
        <w:t>______</w:t>
      </w:r>
      <w:r w:rsidR="005E6D2F">
        <w:rPr>
          <w:sz w:val="22"/>
          <w:szCs w:val="22"/>
        </w:rPr>
        <w:t xml:space="preserve"> </w:t>
      </w:r>
      <w:r w:rsidR="00A41E68" w:rsidRPr="005C181F">
        <w:rPr>
          <w:color w:val="000000"/>
          <w:sz w:val="22"/>
          <w:szCs w:val="22"/>
          <w:shd w:val="clear" w:color="auto" w:fill="FFFFFF"/>
        </w:rPr>
        <w:t>(</w:t>
      </w:r>
      <w:r w:rsidR="00853B7E">
        <w:rPr>
          <w:sz w:val="22"/>
          <w:szCs w:val="22"/>
        </w:rPr>
        <w:t>______________</w:t>
      </w:r>
      <w:r w:rsidR="00A41E68" w:rsidRPr="005C181F">
        <w:rPr>
          <w:color w:val="000000"/>
          <w:sz w:val="22"/>
          <w:szCs w:val="22"/>
          <w:shd w:val="clear" w:color="auto" w:fill="FFFFFF"/>
        </w:rPr>
        <w:t>) ру</w:t>
      </w:r>
      <w:r w:rsidR="00482090" w:rsidRPr="005C181F">
        <w:rPr>
          <w:color w:val="000000"/>
          <w:sz w:val="22"/>
          <w:szCs w:val="22"/>
          <w:shd w:val="clear" w:color="auto" w:fill="FFFFFF"/>
        </w:rPr>
        <w:t>б</w:t>
      </w:r>
      <w:r w:rsidR="005C181F" w:rsidRPr="005C181F">
        <w:rPr>
          <w:color w:val="000000"/>
          <w:sz w:val="22"/>
          <w:szCs w:val="22"/>
          <w:shd w:val="clear" w:color="auto" w:fill="FFFFFF"/>
        </w:rPr>
        <w:t>л</w:t>
      </w:r>
      <w:r w:rsidR="00853B7E">
        <w:rPr>
          <w:color w:val="000000"/>
          <w:sz w:val="22"/>
          <w:szCs w:val="22"/>
          <w:shd w:val="clear" w:color="auto" w:fill="FFFFFF"/>
        </w:rPr>
        <w:t>ей</w:t>
      </w:r>
      <w:r w:rsidR="00812242">
        <w:rPr>
          <w:color w:val="000000"/>
          <w:sz w:val="22"/>
          <w:szCs w:val="22"/>
          <w:shd w:val="clear" w:color="auto" w:fill="FFFFFF"/>
        </w:rPr>
        <w:t xml:space="preserve"> </w:t>
      </w:r>
      <w:r w:rsidR="00853B7E">
        <w:rPr>
          <w:color w:val="000000"/>
          <w:sz w:val="22"/>
          <w:szCs w:val="22"/>
          <w:shd w:val="clear" w:color="auto" w:fill="FFFFFF"/>
        </w:rPr>
        <w:t>____</w:t>
      </w:r>
      <w:r w:rsidR="00812242" w:rsidRPr="005C181F">
        <w:rPr>
          <w:color w:val="000000"/>
          <w:sz w:val="22"/>
          <w:szCs w:val="22"/>
          <w:shd w:val="clear" w:color="auto" w:fill="FFFFFF"/>
        </w:rPr>
        <w:t xml:space="preserve"> копе</w:t>
      </w:r>
      <w:r w:rsidR="00377E8F">
        <w:rPr>
          <w:color w:val="000000"/>
          <w:sz w:val="22"/>
          <w:szCs w:val="22"/>
          <w:shd w:val="clear" w:color="auto" w:fill="FFFFFF"/>
        </w:rPr>
        <w:t>ек</w:t>
      </w:r>
      <w:r w:rsidR="00853B7E">
        <w:rPr>
          <w:color w:val="000000"/>
          <w:sz w:val="22"/>
          <w:szCs w:val="22"/>
          <w:shd w:val="clear" w:color="auto" w:fill="FFFFFF"/>
        </w:rPr>
        <w:t>/без НДС.</w:t>
      </w:r>
      <w:r w:rsidRPr="00A41E68">
        <w:rPr>
          <w:color w:val="000000"/>
          <w:sz w:val="22"/>
          <w:szCs w:val="22"/>
          <w:shd w:val="clear" w:color="auto" w:fill="FFFFFF"/>
        </w:rPr>
        <w:t xml:space="preserve"> </w:t>
      </w:r>
      <w:r w:rsidR="00853B7E">
        <w:rPr>
          <w:color w:val="000000"/>
          <w:sz w:val="22"/>
          <w:szCs w:val="22"/>
          <w:shd w:val="clear" w:color="auto" w:fill="FFFFFF"/>
        </w:rPr>
        <w:t>(</w:t>
      </w:r>
      <w:r w:rsidRPr="00853B7E">
        <w:rPr>
          <w:color w:val="FF0000"/>
          <w:sz w:val="22"/>
          <w:szCs w:val="22"/>
          <w:shd w:val="clear" w:color="auto" w:fill="FFFFFF"/>
        </w:rPr>
        <w:t>В случае</w:t>
      </w:r>
      <w:proofErr w:type="gramStart"/>
      <w:r w:rsidRPr="00853B7E">
        <w:rPr>
          <w:color w:val="FF0000"/>
          <w:sz w:val="22"/>
          <w:szCs w:val="22"/>
          <w:shd w:val="clear" w:color="auto" w:fill="FFFFFF"/>
        </w:rPr>
        <w:t>,</w:t>
      </w:r>
      <w:proofErr w:type="gramEnd"/>
      <w:r w:rsidRPr="00853B7E">
        <w:rPr>
          <w:color w:val="FF0000"/>
          <w:sz w:val="22"/>
          <w:szCs w:val="22"/>
          <w:shd w:val="clear" w:color="auto" w:fill="FFFFFF"/>
        </w:rPr>
        <w:t xml:space="preserve"> если Исполнитель утратит право пониженной ставки, предусмотренной п. 8 </w:t>
      </w:r>
      <w:proofErr w:type="spellStart"/>
      <w:r w:rsidRPr="00853B7E">
        <w:rPr>
          <w:color w:val="FF0000"/>
          <w:sz w:val="22"/>
          <w:szCs w:val="22"/>
          <w:shd w:val="clear" w:color="auto" w:fill="FFFFFF"/>
        </w:rPr>
        <w:t>п.п</w:t>
      </w:r>
      <w:proofErr w:type="spellEnd"/>
      <w:r w:rsidRPr="00853B7E">
        <w:rPr>
          <w:color w:val="FF0000"/>
          <w:sz w:val="22"/>
          <w:szCs w:val="22"/>
          <w:shd w:val="clear" w:color="auto" w:fill="FFFFFF"/>
        </w:rPr>
        <w:t xml:space="preserve">. 1 ст. 164 НК РФ, стоимость по Договору </w:t>
      </w:r>
      <w:r w:rsidRPr="00853B7E">
        <w:rPr>
          <w:color w:val="FF0000"/>
          <w:sz w:val="22"/>
          <w:szCs w:val="22"/>
          <w:shd w:val="clear" w:color="auto" w:fill="FFFFFF"/>
        </w:rPr>
        <w:lastRenderedPageBreak/>
        <w:t xml:space="preserve">будет пересчитана исходя из ставки НДС 7%, согласно п. 8 </w:t>
      </w:r>
      <w:proofErr w:type="spellStart"/>
      <w:r w:rsidRPr="00853B7E">
        <w:rPr>
          <w:color w:val="FF0000"/>
          <w:sz w:val="22"/>
          <w:szCs w:val="22"/>
          <w:shd w:val="clear" w:color="auto" w:fill="FFFFFF"/>
        </w:rPr>
        <w:t>п.п</w:t>
      </w:r>
      <w:proofErr w:type="spellEnd"/>
      <w:r w:rsidRPr="00853B7E">
        <w:rPr>
          <w:color w:val="FF0000"/>
          <w:sz w:val="22"/>
          <w:szCs w:val="22"/>
          <w:shd w:val="clear" w:color="auto" w:fill="FFFFFF"/>
        </w:rPr>
        <w:t>. 2 ст. 164 НК РФ.</w:t>
      </w:r>
      <w:r w:rsidR="00853B7E">
        <w:rPr>
          <w:color w:val="FF0000"/>
          <w:sz w:val="22"/>
          <w:szCs w:val="22"/>
          <w:shd w:val="clear" w:color="auto" w:fill="FFFFFF"/>
        </w:rPr>
        <w:t xml:space="preserve">) </w:t>
      </w:r>
      <w:r w:rsidR="00853B7E">
        <w:rPr>
          <w:color w:val="000000" w:themeColor="text1"/>
          <w:sz w:val="22"/>
          <w:szCs w:val="22"/>
          <w:shd w:val="clear" w:color="auto" w:fill="FFFFFF"/>
        </w:rPr>
        <w:t>– в случае применения пониженной ставки НДС.</w:t>
      </w:r>
    </w:p>
    <w:p w:rsidR="002247F8" w:rsidRDefault="00FA39CE">
      <w:pPr>
        <w:spacing w:before="60"/>
        <w:jc w:val="both"/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r w:rsidRPr="00A41E68">
        <w:rPr>
          <w:color w:val="000000"/>
          <w:sz w:val="22"/>
          <w:szCs w:val="22"/>
        </w:rPr>
        <w:t xml:space="preserve">2.2. </w:t>
      </w:r>
      <w:r w:rsidR="00535331" w:rsidRPr="00535331">
        <w:rPr>
          <w:color w:val="000000"/>
          <w:sz w:val="22"/>
          <w:szCs w:val="22"/>
        </w:rPr>
        <w:t xml:space="preserve">Оплата услуг производится платежом в размере 100% на основании счета Исполнителя в течение 7 (семи) рабочих дней </w:t>
      </w:r>
      <w:proofErr w:type="gramStart"/>
      <w:r w:rsidR="00535331" w:rsidRPr="00535331">
        <w:rPr>
          <w:color w:val="000000"/>
          <w:sz w:val="22"/>
          <w:szCs w:val="22"/>
        </w:rPr>
        <w:t>с даты оказания</w:t>
      </w:r>
      <w:proofErr w:type="gramEnd"/>
      <w:r w:rsidR="00535331" w:rsidRPr="00535331">
        <w:rPr>
          <w:color w:val="000000"/>
          <w:sz w:val="22"/>
          <w:szCs w:val="22"/>
        </w:rPr>
        <w:t xml:space="preserve"> услуг.</w:t>
      </w:r>
    </w:p>
    <w:p w:rsidR="002247F8" w:rsidRDefault="00FA39CE">
      <w:pPr>
        <w:spacing w:before="60"/>
        <w:jc w:val="both"/>
        <w:rPr>
          <w:rStyle w:val="FontStyle17"/>
          <w:sz w:val="22"/>
          <w:szCs w:val="22"/>
        </w:rPr>
      </w:pPr>
      <w:r>
        <w:rPr>
          <w:color w:val="000000"/>
          <w:sz w:val="22"/>
          <w:szCs w:val="22"/>
        </w:rPr>
        <w:t>2.3. Услуги считаются оплаченными только в случае поступления от Заказчика денежных сре</w:t>
      </w:r>
      <w:proofErr w:type="gramStart"/>
      <w:r>
        <w:rPr>
          <w:color w:val="000000"/>
          <w:sz w:val="22"/>
          <w:szCs w:val="22"/>
        </w:rPr>
        <w:t>дств в п</w:t>
      </w:r>
      <w:proofErr w:type="gramEnd"/>
      <w:r>
        <w:rPr>
          <w:color w:val="000000"/>
          <w:sz w:val="22"/>
          <w:szCs w:val="22"/>
        </w:rPr>
        <w:t xml:space="preserve">олном объеме. </w:t>
      </w:r>
      <w:r>
        <w:rPr>
          <w:rStyle w:val="FontStyle17"/>
          <w:sz w:val="22"/>
          <w:szCs w:val="22"/>
        </w:rPr>
        <w:t>Указанная стоимость услуг по настоящему Договору включает в себя любые расходы, понесенные Исполнителем для оказания услуг по настоящему Договору.</w:t>
      </w:r>
    </w:p>
    <w:p w:rsidR="002247F8" w:rsidRDefault="00FA39CE">
      <w:pPr>
        <w:spacing w:before="60"/>
        <w:jc w:val="both"/>
      </w:pPr>
      <w:r>
        <w:rPr>
          <w:color w:val="000000"/>
          <w:sz w:val="22"/>
          <w:szCs w:val="22"/>
        </w:rPr>
        <w:t xml:space="preserve">2.4. </w:t>
      </w:r>
      <w:r>
        <w:rPr>
          <w:sz w:val="22"/>
          <w:szCs w:val="22"/>
        </w:rPr>
        <w:t xml:space="preserve">Приемка услуг осуществляется по факту оказания услуг и оформляется путем подписания Сторонами универсального передаточного документа (УПД). Исполнитель направляет Заказчику УПД не позднее 5 числа месяца, следующего за отчетным периодом. </w:t>
      </w:r>
      <w:r>
        <w:rPr>
          <w:color w:val="000000"/>
          <w:sz w:val="22"/>
          <w:szCs w:val="22"/>
        </w:rPr>
        <w:t>Отчетным периодом признается дата передачи данных доступа к экземплярам ПСС Заказчику.</w:t>
      </w:r>
      <w:r>
        <w:rPr>
          <w:sz w:val="22"/>
          <w:szCs w:val="22"/>
        </w:rPr>
        <w:t xml:space="preserve"> Заказчик обязан в течение пяти рабочих дней подписать УПД или направить Исполнителю мотивированные возражения в письменном виде. Если Заказчик в течение пяти рабочих дней не подписал УПД и не представил мотивированные возражения, УПД считается подписанным без возражений, а услуги оказанными в полном объеме.</w:t>
      </w:r>
    </w:p>
    <w:p w:rsidR="002247F8" w:rsidRDefault="00FA39CE">
      <w:pPr>
        <w:spacing w:before="60"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proofErr w:type="gramStart"/>
      <w:r>
        <w:rPr>
          <w:sz w:val="22"/>
          <w:szCs w:val="22"/>
        </w:rPr>
        <w:t>Оформление УПД, а также актов сверки взаиморасчетов и писем, связанных с исполнением настоящего Договора, возможно посредством юридически значимого электронного документооборота по телекоммуникационным каналам связи, чрез аккредитованных ФНС РФ операторов ЭДО, совершаемого путем обмена электронными документами и подписание их усиленной квалифицированной электронной подписью.</w:t>
      </w:r>
      <w:proofErr w:type="gramEnd"/>
    </w:p>
    <w:p w:rsidR="002247F8" w:rsidRDefault="00FA39CE">
      <w:pPr>
        <w:spacing w:before="120" w:after="6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3. Права и обязательства сторон, порядок сдачи-приемки услуг</w:t>
      </w:r>
    </w:p>
    <w:p w:rsidR="002247F8" w:rsidRDefault="00FA39CE">
      <w:pPr>
        <w:spacing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Исполнитель предоставляет Заказчику доступ по сети Интернет к ПСС в соответствии с условиями, описанными в Спецификации (Приложение 1) </w:t>
      </w:r>
      <w:r>
        <w:rPr>
          <w:sz w:val="22"/>
          <w:szCs w:val="22"/>
        </w:rPr>
        <w:t xml:space="preserve">в течение 5 (пяти) рабочих дней с момента </w:t>
      </w:r>
      <w:r w:rsidR="00535331">
        <w:rPr>
          <w:sz w:val="22"/>
          <w:szCs w:val="22"/>
        </w:rPr>
        <w:t>подписания Договора обеими сторонами.</w:t>
      </w:r>
    </w:p>
    <w:p w:rsidR="002247F8" w:rsidRDefault="00FA39CE">
      <w:pPr>
        <w:spacing w:before="60" w:after="60"/>
        <w:ind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 Доступ Заказчика к ПСС обеспечивается путем внедрения ПСС, передачи Заказчику логина и пароля для доступа.</w:t>
      </w:r>
    </w:p>
    <w:p w:rsidR="002247F8" w:rsidRDefault="00FA39CE">
      <w:pPr>
        <w:spacing w:before="60" w:after="60"/>
        <w:jc w:val="both"/>
      </w:pPr>
      <w:r>
        <w:rPr>
          <w:color w:val="000000"/>
          <w:sz w:val="22"/>
          <w:szCs w:val="22"/>
        </w:rPr>
        <w:t>3.3. Заказчик вправе в любое время ознакомиться с полной статистикой использования ПСС от его имени.</w:t>
      </w:r>
    </w:p>
    <w:p w:rsidR="002247F8" w:rsidRDefault="00FA39CE">
      <w:pPr>
        <w:spacing w:before="60" w:after="60"/>
        <w:jc w:val="both"/>
      </w:pPr>
      <w:r>
        <w:rPr>
          <w:color w:val="000000"/>
          <w:sz w:val="22"/>
          <w:szCs w:val="22"/>
        </w:rPr>
        <w:t>3.4. Доступ по сети Интернет к ПСС должен быть доступен в течение всего времени действия Абонемента 24 часа в сутки и 7 дней в неделю за исключением регламентных перерывов до 3 часов в неделю, необходимых для проведения технологических работ.</w:t>
      </w:r>
    </w:p>
    <w:p w:rsidR="002247F8" w:rsidRDefault="00FA39C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3.5. Доступ к ПСС по настоящему Договору предоставляется Заказчику для индивидуального использования в рамках юридического лица, являющегося Заказчиком. Содержание ПСС не предназначено для платного распространения, доведения до всеобщего сведения или коммерческого использования иным способом. Распространение и доведение до всеобщего сведения содержания ПСС в электронном виде, в том числе в виде файлов на любых носителях, а также по каналам связи без разрешения Исполнителя не допускается. Использование авторских произведений, в том числе перепечатка, распространение и доведении до всеобщего сведения, без разрешения Исполнителя не допускается. При воспроизведении содержания ПСС ссылка на Портал обязательна.</w:t>
      </w:r>
    </w:p>
    <w:p w:rsidR="002247F8" w:rsidRDefault="00FA39CE">
      <w:pPr>
        <w:spacing w:before="120" w:after="6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Ответственность сторон и порядок разрешения споров</w:t>
      </w:r>
    </w:p>
    <w:p w:rsidR="002247F8" w:rsidRDefault="00FA39C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2247F8" w:rsidRDefault="00FA39CE">
      <w:pPr>
        <w:spacing w:before="60" w:after="60"/>
        <w:jc w:val="both"/>
      </w:pPr>
      <w:r>
        <w:rPr>
          <w:color w:val="000000"/>
          <w:sz w:val="22"/>
          <w:szCs w:val="22"/>
        </w:rPr>
        <w:t>4.2. Исполнитель не несет ответственности перед Заказчиком за качество сети Интернет, каналов связи и за перебои в их работе, происходящие по причинам, не зависящим от Исполнителя.</w:t>
      </w:r>
    </w:p>
    <w:p w:rsidR="002247F8" w:rsidRDefault="00FA39CE">
      <w:pPr>
        <w:spacing w:before="60" w:after="60"/>
        <w:jc w:val="both"/>
      </w:pPr>
      <w:r>
        <w:rPr>
          <w:color w:val="000000"/>
          <w:sz w:val="22"/>
          <w:szCs w:val="22"/>
        </w:rPr>
        <w:t>4.3. Исполнитель не несет ответственности, а Заказчик не освобождается от оплаты услуг, если данными доступа к ПСС воспользовались третьи лица по причинам, не зависящим от Исполнителя.</w:t>
      </w:r>
    </w:p>
    <w:p w:rsidR="002247F8" w:rsidRDefault="00FA39CE">
      <w:pPr>
        <w:spacing w:before="60" w:after="60"/>
        <w:jc w:val="both"/>
      </w:pPr>
      <w:r>
        <w:rPr>
          <w:color w:val="000000"/>
          <w:sz w:val="22"/>
          <w:szCs w:val="22"/>
        </w:rPr>
        <w:t>4.4. Споры между Исполнителем и Заказчиком рассматриваются в арбитражном суде в соответствии с законодательством Российской Федерации.</w:t>
      </w:r>
    </w:p>
    <w:p w:rsidR="002247F8" w:rsidRDefault="00FA39CE">
      <w:pPr>
        <w:spacing w:before="120" w:after="60"/>
        <w:jc w:val="center"/>
      </w:pPr>
      <w:r>
        <w:rPr>
          <w:b/>
          <w:bCs/>
          <w:color w:val="000000"/>
          <w:sz w:val="22"/>
          <w:szCs w:val="22"/>
        </w:rPr>
        <w:t>5. Срок действия и порядок расторжения договора</w:t>
      </w:r>
      <w:r>
        <w:rPr>
          <w:color w:val="000000"/>
          <w:sz w:val="22"/>
          <w:szCs w:val="22"/>
        </w:rPr>
        <w:t xml:space="preserve"> </w:t>
      </w:r>
    </w:p>
    <w:p w:rsidR="002247F8" w:rsidRDefault="00FA39C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5.1. </w:t>
      </w:r>
      <w:r w:rsidR="000169AA" w:rsidRPr="000169AA">
        <w:rPr>
          <w:color w:val="000000"/>
          <w:sz w:val="22"/>
          <w:szCs w:val="22"/>
        </w:rPr>
        <w:t xml:space="preserve">Договор вступает в силу со дня его подписания Сторонами и действует до полного исполнения обязательств. Срок предоставления Доступа составляет 12 (двенадцать) месяцев </w:t>
      </w:r>
      <w:proofErr w:type="gramStart"/>
      <w:r w:rsidR="000169AA" w:rsidRPr="000169AA">
        <w:rPr>
          <w:color w:val="000000"/>
          <w:sz w:val="22"/>
          <w:szCs w:val="22"/>
        </w:rPr>
        <w:t>с даты</w:t>
      </w:r>
      <w:proofErr w:type="gramEnd"/>
      <w:r w:rsidR="000169AA" w:rsidRPr="000169AA">
        <w:rPr>
          <w:color w:val="000000"/>
          <w:sz w:val="22"/>
          <w:szCs w:val="22"/>
        </w:rPr>
        <w:t xml:space="preserve"> фактического предоставления работоспособного Доступа ко всем ПСС, подтвержденной УПД.</w:t>
      </w:r>
    </w:p>
    <w:p w:rsidR="002247F8" w:rsidRDefault="00853B7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</w:t>
      </w:r>
      <w:r w:rsidR="00FA39CE">
        <w:rPr>
          <w:color w:val="000000"/>
          <w:sz w:val="22"/>
          <w:szCs w:val="22"/>
        </w:rPr>
        <w:t>. Настоящий Договор может быть расторгнут:</w:t>
      </w:r>
    </w:p>
    <w:p w:rsidR="002247F8" w:rsidRDefault="00853B7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</w:t>
      </w:r>
      <w:r w:rsidR="00FA39CE">
        <w:rPr>
          <w:color w:val="000000"/>
          <w:sz w:val="22"/>
          <w:szCs w:val="22"/>
        </w:rPr>
        <w:t>.1. По соглашению Сторон, совершенному в письменной форме.</w:t>
      </w:r>
    </w:p>
    <w:p w:rsidR="002247F8" w:rsidRDefault="00853B7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</w:t>
      </w:r>
      <w:r w:rsidR="00FA39CE">
        <w:rPr>
          <w:color w:val="000000"/>
          <w:sz w:val="22"/>
          <w:szCs w:val="22"/>
        </w:rPr>
        <w:t>.2. В одностороннем порядке по инициативе одной из Сторон с обязательным письменным уведомлением другой Стороны не позже чем за 60 дней до дня расторжения.</w:t>
      </w:r>
    </w:p>
    <w:p w:rsidR="002247F8" w:rsidRDefault="00853B7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</w:t>
      </w:r>
      <w:r w:rsidR="00FA39CE">
        <w:rPr>
          <w:color w:val="000000"/>
          <w:sz w:val="22"/>
          <w:szCs w:val="22"/>
        </w:rPr>
        <w:t>.3. Исполнитель вправе в одностороннем порядке расторгнуть Договор в следующих случаях:</w:t>
      </w:r>
    </w:p>
    <w:p w:rsidR="002247F8" w:rsidRDefault="00FA39C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при нарушении Заказчиком п.3.5 настоящего Договора;</w:t>
      </w:r>
    </w:p>
    <w:p w:rsidR="002247F8" w:rsidRDefault="00FA39C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при совершении попыток со стороны Заказчика внесения неполадок в работу Портала или создание препятствий для работы других пользователей Портала.</w:t>
      </w:r>
    </w:p>
    <w:p w:rsidR="002247F8" w:rsidRDefault="00853B7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</w:t>
      </w:r>
      <w:r w:rsidR="00FA39CE">
        <w:rPr>
          <w:color w:val="000000"/>
          <w:sz w:val="22"/>
          <w:szCs w:val="22"/>
        </w:rPr>
        <w:t>.4. Договор считается расторгнутым с даты завершения взаиморасчетов и исполнения иных обязатель</w:t>
      </w:r>
      <w:proofErr w:type="gramStart"/>
      <w:r w:rsidR="00FA39CE">
        <w:rPr>
          <w:color w:val="000000"/>
          <w:sz w:val="22"/>
          <w:szCs w:val="22"/>
        </w:rPr>
        <w:t>ств Ст</w:t>
      </w:r>
      <w:proofErr w:type="gramEnd"/>
      <w:r w:rsidR="00FA39CE">
        <w:rPr>
          <w:color w:val="000000"/>
          <w:sz w:val="22"/>
          <w:szCs w:val="22"/>
        </w:rPr>
        <w:t>орон по настоящему Договору, о чем Сторонами составляется акт.</w:t>
      </w:r>
    </w:p>
    <w:p w:rsidR="002247F8" w:rsidRDefault="00853B7E">
      <w:pPr>
        <w:spacing w:before="60"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5.3</w:t>
      </w:r>
      <w:r w:rsidR="00FA39CE">
        <w:rPr>
          <w:color w:val="000000"/>
          <w:sz w:val="22"/>
          <w:szCs w:val="22"/>
        </w:rPr>
        <w:t>. Настоящий Договор составлен в двух подлинных экземплярах, имеющих одинаковую юридическую силу, по одному для каждой из Сторон. Неотъемлемой частью настоящего Договора является Спецификация (Приложение 1).</w:t>
      </w:r>
    </w:p>
    <w:p w:rsidR="00A30AF7" w:rsidRDefault="00853B7E">
      <w:pPr>
        <w:spacing w:after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5.4</w:t>
      </w:r>
      <w:r w:rsidR="00FA39CE">
        <w:rPr>
          <w:color w:val="000000"/>
          <w:sz w:val="22"/>
          <w:szCs w:val="22"/>
        </w:rPr>
        <w:t xml:space="preserve">. </w:t>
      </w:r>
      <w:r w:rsidR="00FA39CE">
        <w:rPr>
          <w:rFonts w:eastAsia="Calibri"/>
          <w:sz w:val="22"/>
          <w:szCs w:val="22"/>
        </w:rPr>
        <w:t>Электронные и факсимильные копии договора и приложения к нему имеют юридическую силу до момента получения оригиналов документов. Обмен оригиналами документов обязателен для сторон в течение 20 (двадцати) дней с момента подписания электронной или факсимильной копии документа</w:t>
      </w:r>
      <w:r w:rsidR="00FA39CE">
        <w:rPr>
          <w:sz w:val="22"/>
          <w:szCs w:val="22"/>
        </w:rPr>
        <w:t>.</w:t>
      </w:r>
      <w:r w:rsidR="00FA39CE">
        <w:rPr>
          <w:color w:val="000000"/>
          <w:sz w:val="22"/>
          <w:szCs w:val="22"/>
        </w:rPr>
        <w:t xml:space="preserve"> </w:t>
      </w:r>
    </w:p>
    <w:p w:rsidR="00A30AF7" w:rsidRPr="00F44F46" w:rsidRDefault="00A30AF7" w:rsidP="00A30AF7">
      <w:pPr>
        <w:spacing w:before="240" w:after="120"/>
        <w:jc w:val="center"/>
        <w:rPr>
          <w:b/>
          <w:bCs/>
          <w:sz w:val="22"/>
          <w:szCs w:val="22"/>
        </w:rPr>
      </w:pPr>
      <w:r w:rsidRPr="00F44F46">
        <w:rPr>
          <w:b/>
          <w:bCs/>
          <w:sz w:val="22"/>
          <w:szCs w:val="22"/>
        </w:rPr>
        <w:t>6. Антикоррупционная оговорка</w:t>
      </w:r>
    </w:p>
    <w:p w:rsidR="00A30AF7" w:rsidRPr="00F44F46" w:rsidRDefault="00A30AF7" w:rsidP="00A30AF7">
      <w:pPr>
        <w:spacing w:before="60" w:after="60"/>
        <w:jc w:val="both"/>
        <w:rPr>
          <w:color w:val="000000"/>
          <w:sz w:val="22"/>
          <w:szCs w:val="22"/>
        </w:rPr>
      </w:pPr>
      <w:r w:rsidRPr="00F44F46">
        <w:rPr>
          <w:sz w:val="22"/>
          <w:szCs w:val="22"/>
        </w:rPr>
        <w:t>6.1. При исполнении Договора Стороны, их работники и привлеченные лица не выплачивают, не предлагают выплатить и не разрешают выплату денежных средств или передачу иных ценностей прямо или косвенно любым лицам с целью оказания влияния на их действия или решения для получения неправомерных преимуществ.</w:t>
      </w:r>
    </w:p>
    <w:p w:rsidR="00A30AF7" w:rsidRPr="00F44F46" w:rsidRDefault="00A30AF7" w:rsidP="00A30AF7">
      <w:pPr>
        <w:spacing w:before="60" w:after="60"/>
        <w:jc w:val="both"/>
        <w:rPr>
          <w:color w:val="000000"/>
          <w:sz w:val="22"/>
          <w:szCs w:val="22"/>
        </w:rPr>
      </w:pPr>
      <w:r w:rsidRPr="00F44F46">
        <w:rPr>
          <w:sz w:val="22"/>
          <w:szCs w:val="22"/>
        </w:rPr>
        <w:t>6.2. Стороны не совершают действий, квалифицируемых законодательством Российской Федерации как дача или получение взятки, коммерческий подкуп, посредничество во взяточничестве или коммерческом подкупе, а также иных нарушений антикоррупционного законодательства.</w:t>
      </w:r>
    </w:p>
    <w:p w:rsidR="00A30AF7" w:rsidRPr="00F44F46" w:rsidRDefault="00A30AF7" w:rsidP="00A30AF7">
      <w:pPr>
        <w:spacing w:before="60" w:after="60"/>
        <w:jc w:val="both"/>
        <w:rPr>
          <w:color w:val="000000"/>
          <w:sz w:val="22"/>
          <w:szCs w:val="22"/>
        </w:rPr>
      </w:pPr>
      <w:r w:rsidRPr="00F44F46">
        <w:rPr>
          <w:sz w:val="22"/>
          <w:szCs w:val="22"/>
        </w:rPr>
        <w:t>6.3. При возникновении у Стороны обоснованных подозрений о совершенном или возможном нарушении настоящего раздела она письменно уведомляет другую Сторону в течение 5 (пяти) рабочих дней с изложением известных обстоятельств и приложением подтверждающих документов при их наличии.</w:t>
      </w:r>
    </w:p>
    <w:p w:rsidR="00A30AF7" w:rsidRPr="00F44F46" w:rsidRDefault="00A30AF7" w:rsidP="00A30AF7">
      <w:pPr>
        <w:spacing w:before="60" w:after="60"/>
        <w:jc w:val="both"/>
        <w:rPr>
          <w:color w:val="000000"/>
          <w:sz w:val="22"/>
          <w:szCs w:val="22"/>
        </w:rPr>
      </w:pPr>
      <w:r w:rsidRPr="00F44F46">
        <w:rPr>
          <w:sz w:val="22"/>
          <w:szCs w:val="22"/>
        </w:rPr>
        <w:t>6.4. Стороны обеспечивают конфиденциальность добросовестного сообщения о нарушении и не допускают неблагоприятных последствий для сообщившей Стороны или ее работников, за исключением случаев представления заведомо недостоверных сведений.</w:t>
      </w:r>
    </w:p>
    <w:p w:rsidR="00A30AF7" w:rsidRPr="006A5C69" w:rsidRDefault="00A30AF7" w:rsidP="00A30AF7">
      <w:pPr>
        <w:spacing w:before="60" w:after="60"/>
        <w:jc w:val="both"/>
        <w:rPr>
          <w:color w:val="000000"/>
          <w:sz w:val="22"/>
          <w:szCs w:val="22"/>
        </w:rPr>
      </w:pPr>
      <w:r w:rsidRPr="00F44F46">
        <w:rPr>
          <w:sz w:val="22"/>
          <w:szCs w:val="22"/>
        </w:rPr>
        <w:t>6.5. Подтвержденное нарушение требований настоящего раздела является существенным нарушением Договора и предоставляет добросовестной Стороне право применить меры, предусмотренные законодательством и Договором, включая требование о возмещении убытков.</w:t>
      </w:r>
    </w:p>
    <w:p w:rsidR="002247F8" w:rsidRDefault="00A30AF7">
      <w:pPr>
        <w:spacing w:before="240" w:after="120"/>
        <w:jc w:val="center"/>
      </w:pPr>
      <w:r>
        <w:rPr>
          <w:b/>
          <w:bCs/>
          <w:color w:val="000000"/>
          <w:sz w:val="22"/>
          <w:szCs w:val="22"/>
        </w:rPr>
        <w:t>7</w:t>
      </w:r>
      <w:r w:rsidR="00FA39CE">
        <w:rPr>
          <w:b/>
          <w:bCs/>
          <w:color w:val="000000"/>
          <w:sz w:val="22"/>
          <w:szCs w:val="22"/>
        </w:rPr>
        <w:t>. Адреса и реквизиты сторон</w:t>
      </w:r>
      <w:r w:rsidR="00FA39CE">
        <w:t xml:space="preserve"> </w:t>
      </w:r>
    </w:p>
    <w:tbl>
      <w:tblPr>
        <w:tblW w:w="10915" w:type="dxa"/>
        <w:tblInd w:w="-567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01"/>
        <w:gridCol w:w="9214"/>
      </w:tblGrid>
      <w:tr w:rsidR="002247F8" w:rsidRPr="00A41E68">
        <w:trPr>
          <w:trHeight w:val="2194"/>
        </w:trPr>
        <w:tc>
          <w:tcPr>
            <w:tcW w:w="1701" w:type="dxa"/>
          </w:tcPr>
          <w:p w:rsidR="002247F8" w:rsidRPr="00A41E68" w:rsidRDefault="00FA39CE">
            <w:pPr>
              <w:jc w:val="both"/>
            </w:pPr>
            <w:r w:rsidRPr="00A41E68">
              <w:rPr>
                <w:b/>
                <w:bCs/>
                <w:color w:val="000000"/>
                <w:sz w:val="22"/>
                <w:szCs w:val="22"/>
              </w:rPr>
              <w:t>Исполнитель:</w:t>
            </w:r>
            <w:r w:rsidRPr="00A41E6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214" w:type="dxa"/>
          </w:tcPr>
          <w:p w:rsidR="002247F8" w:rsidRPr="00A41E68" w:rsidRDefault="002247F8" w:rsidP="00853B7E">
            <w:pPr>
              <w:pStyle w:val="HTML0"/>
              <w:rPr>
                <w:color w:val="000000"/>
                <w:sz w:val="22"/>
                <w:szCs w:val="22"/>
              </w:rPr>
            </w:pPr>
          </w:p>
        </w:tc>
      </w:tr>
      <w:tr w:rsidR="002247F8" w:rsidRPr="00A41E68" w:rsidTr="00D96F7B">
        <w:trPr>
          <w:trHeight w:val="2298"/>
        </w:trPr>
        <w:tc>
          <w:tcPr>
            <w:tcW w:w="1701" w:type="dxa"/>
          </w:tcPr>
          <w:p w:rsidR="002247F8" w:rsidRPr="00A41E68" w:rsidRDefault="00FA39CE">
            <w:r w:rsidRPr="00A41E68">
              <w:rPr>
                <w:b/>
                <w:color w:val="000000"/>
                <w:sz w:val="22"/>
                <w:szCs w:val="22"/>
              </w:rPr>
              <w:lastRenderedPageBreak/>
              <w:t xml:space="preserve">Заказчик: </w:t>
            </w:r>
          </w:p>
        </w:tc>
        <w:tc>
          <w:tcPr>
            <w:tcW w:w="9214" w:type="dxa"/>
          </w:tcPr>
          <w:p w:rsidR="004A3213" w:rsidRPr="00D96F7B" w:rsidRDefault="004A3213">
            <w:pPr>
              <w:pStyle w:val="HTML0"/>
              <w:rPr>
                <w:rFonts w:ascii="Times New Roman" w:hAnsi="Times New Roman"/>
                <w:sz w:val="22"/>
                <w:szCs w:val="22"/>
              </w:rPr>
            </w:pPr>
            <w:r w:rsidRPr="00D96F7B">
              <w:rPr>
                <w:rFonts w:ascii="Times New Roman" w:hAnsi="Times New Roman"/>
                <w:sz w:val="22"/>
                <w:szCs w:val="22"/>
              </w:rPr>
              <w:t>МУП округа Муром «Водоканал»</w:t>
            </w:r>
          </w:p>
          <w:p w:rsidR="002247F8" w:rsidRPr="00D96F7B" w:rsidRDefault="00FA39CE">
            <w:pPr>
              <w:pStyle w:val="HTML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6F7B">
              <w:rPr>
                <w:rFonts w:ascii="Times New Roman" w:hAnsi="Times New Roman" w:cs="Times New Roman"/>
                <w:sz w:val="22"/>
                <w:szCs w:val="22"/>
              </w:rPr>
              <w:t>Юрид</w:t>
            </w:r>
            <w:r w:rsidR="00A41E68" w:rsidRPr="00D96F7B">
              <w:rPr>
                <w:rFonts w:ascii="Times New Roman" w:hAnsi="Times New Roman" w:cs="Times New Roman"/>
                <w:sz w:val="22"/>
                <w:szCs w:val="22"/>
              </w:rPr>
              <w:t>ический адрес:</w:t>
            </w:r>
            <w:r w:rsidR="00D96F7B" w:rsidRPr="00D96F7B">
              <w:rPr>
                <w:sz w:val="22"/>
                <w:szCs w:val="22"/>
              </w:rPr>
              <w:t xml:space="preserve"> </w:t>
            </w:r>
            <w:r w:rsidR="00D96F7B" w:rsidRPr="00D96F7B">
              <w:rPr>
                <w:rFonts w:ascii="Times New Roman" w:hAnsi="Times New Roman" w:cs="Times New Roman"/>
                <w:sz w:val="22"/>
                <w:szCs w:val="22"/>
              </w:rPr>
              <w:t>602256, Владимирская обл., г. Муром, ул. Владимирская, д. 10а</w:t>
            </w:r>
            <w:proofErr w:type="gramEnd"/>
          </w:p>
          <w:p w:rsidR="003B5681" w:rsidRPr="00D96F7B" w:rsidRDefault="003B5681">
            <w:pPr>
              <w:pStyle w:val="HTML0"/>
              <w:rPr>
                <w:sz w:val="22"/>
                <w:szCs w:val="22"/>
              </w:rPr>
            </w:pPr>
            <w:proofErr w:type="gramStart"/>
            <w:r w:rsidRPr="00D96F7B">
              <w:rPr>
                <w:rFonts w:ascii="Times New Roman" w:hAnsi="Times New Roman" w:cs="Times New Roman"/>
                <w:sz w:val="22"/>
                <w:szCs w:val="22"/>
              </w:rPr>
              <w:t>Почтовый адрес:</w:t>
            </w:r>
            <w:r w:rsidR="00D96F7B" w:rsidRPr="00D96F7B">
              <w:rPr>
                <w:rFonts w:ascii="Times New Roman" w:hAnsi="Times New Roman" w:cs="Times New Roman"/>
                <w:sz w:val="22"/>
                <w:szCs w:val="22"/>
              </w:rPr>
              <w:t xml:space="preserve"> 602256, Владимирская обл., г. Муром, ул. Владимирская, д. 10а</w:t>
            </w:r>
            <w:proofErr w:type="gramEnd"/>
          </w:p>
          <w:p w:rsidR="002247F8" w:rsidRPr="00D96F7B" w:rsidRDefault="00FA39CE">
            <w:pPr>
              <w:pStyle w:val="HTML0"/>
              <w:rPr>
                <w:rFonts w:ascii="Times New Roman" w:hAnsi="Times New Roman" w:cs="Times New Roman"/>
                <w:sz w:val="22"/>
                <w:szCs w:val="22"/>
              </w:rPr>
            </w:pPr>
            <w:r w:rsidRPr="00D96F7B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D96F7B" w:rsidRPr="00D96F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96F7B" w:rsidRPr="00D96F7B">
              <w:rPr>
                <w:rFonts w:ascii="Times New Roman" w:hAnsi="Times New Roman"/>
                <w:sz w:val="22"/>
                <w:szCs w:val="22"/>
              </w:rPr>
              <w:t>3307001257</w:t>
            </w:r>
            <w:r w:rsidR="003B5681" w:rsidRPr="00D96F7B">
              <w:rPr>
                <w:sz w:val="22"/>
                <w:szCs w:val="22"/>
              </w:rPr>
              <w:t xml:space="preserve"> </w:t>
            </w:r>
            <w:r w:rsidRPr="00D96F7B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="00D96F7B" w:rsidRPr="00D96F7B">
              <w:rPr>
                <w:sz w:val="22"/>
                <w:szCs w:val="22"/>
              </w:rPr>
              <w:t xml:space="preserve"> </w:t>
            </w:r>
            <w:r w:rsidR="00D96F7B" w:rsidRPr="00D96F7B">
              <w:rPr>
                <w:rFonts w:ascii="Times New Roman" w:hAnsi="Times New Roman"/>
                <w:sz w:val="22"/>
                <w:szCs w:val="22"/>
              </w:rPr>
              <w:t>333401001</w:t>
            </w:r>
          </w:p>
          <w:p w:rsidR="002247F8" w:rsidRPr="00D96F7B" w:rsidRDefault="00FA39CE" w:rsidP="00D96F7B">
            <w:pPr>
              <w:rPr>
                <w:sz w:val="22"/>
                <w:szCs w:val="22"/>
              </w:rPr>
            </w:pPr>
            <w:r w:rsidRPr="00D96F7B">
              <w:rPr>
                <w:sz w:val="22"/>
                <w:szCs w:val="22"/>
              </w:rPr>
              <w:t>БИК</w:t>
            </w:r>
            <w:r w:rsidR="00D96F7B" w:rsidRPr="00D96F7B">
              <w:rPr>
                <w:sz w:val="22"/>
                <w:szCs w:val="22"/>
              </w:rPr>
              <w:t xml:space="preserve"> 047003764</w:t>
            </w:r>
          </w:p>
          <w:p w:rsidR="002247F8" w:rsidRPr="00D96F7B" w:rsidRDefault="00FA39CE">
            <w:pPr>
              <w:pStyle w:val="HTML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6F7B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D96F7B">
              <w:rPr>
                <w:rFonts w:ascii="Times New Roman" w:hAnsi="Times New Roman" w:cs="Times New Roman"/>
                <w:sz w:val="22"/>
                <w:szCs w:val="22"/>
              </w:rPr>
              <w:t>/с №</w:t>
            </w:r>
            <w:r w:rsidR="00D96F7B" w:rsidRPr="00D96F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96F7B" w:rsidRPr="00D96F7B">
              <w:rPr>
                <w:rFonts w:ascii="Times New Roman" w:hAnsi="Times New Roman"/>
                <w:sz w:val="22"/>
                <w:szCs w:val="22"/>
              </w:rPr>
              <w:t>40702810705180001283</w:t>
            </w:r>
          </w:p>
          <w:p w:rsidR="002247F8" w:rsidRPr="00D96F7B" w:rsidRDefault="00FA39CE" w:rsidP="00D96F7B">
            <w:pPr>
              <w:rPr>
                <w:sz w:val="22"/>
                <w:szCs w:val="22"/>
              </w:rPr>
            </w:pPr>
            <w:proofErr w:type="gramStart"/>
            <w:r w:rsidRPr="00D96F7B">
              <w:rPr>
                <w:sz w:val="22"/>
                <w:szCs w:val="22"/>
              </w:rPr>
              <w:t>к</w:t>
            </w:r>
            <w:proofErr w:type="gramEnd"/>
            <w:r w:rsidRPr="00D96F7B">
              <w:rPr>
                <w:sz w:val="22"/>
                <w:szCs w:val="22"/>
              </w:rPr>
              <w:t xml:space="preserve">/с № </w:t>
            </w:r>
            <w:r w:rsidR="00D96F7B" w:rsidRPr="00D96F7B">
              <w:rPr>
                <w:sz w:val="22"/>
                <w:szCs w:val="22"/>
              </w:rPr>
              <w:t>30101810600000000764</w:t>
            </w:r>
            <w:r w:rsidRPr="00D96F7B">
              <w:rPr>
                <w:color w:val="000000"/>
                <w:sz w:val="22"/>
                <w:szCs w:val="22"/>
              </w:rPr>
              <w:br/>
            </w:r>
            <w:proofErr w:type="gramStart"/>
            <w:r w:rsidR="00D96F7B" w:rsidRPr="00D96F7B">
              <w:rPr>
                <w:sz w:val="22"/>
                <w:szCs w:val="22"/>
              </w:rPr>
              <w:t>Тульский</w:t>
            </w:r>
            <w:proofErr w:type="gramEnd"/>
            <w:r w:rsidR="00D96F7B" w:rsidRPr="00D96F7B">
              <w:rPr>
                <w:sz w:val="22"/>
                <w:szCs w:val="22"/>
              </w:rPr>
              <w:t xml:space="preserve"> филиал АБ «РОССИЯ» г.</w:t>
            </w:r>
            <w:r w:rsidR="005E6D2F">
              <w:rPr>
                <w:sz w:val="22"/>
                <w:szCs w:val="22"/>
              </w:rPr>
              <w:t xml:space="preserve"> </w:t>
            </w:r>
            <w:r w:rsidR="00D96F7B" w:rsidRPr="00D96F7B">
              <w:rPr>
                <w:sz w:val="22"/>
                <w:szCs w:val="22"/>
              </w:rPr>
              <w:t>Тула</w:t>
            </w:r>
          </w:p>
          <w:p w:rsidR="002247F8" w:rsidRPr="00A41E68" w:rsidRDefault="00FA39CE" w:rsidP="00D96F7B">
            <w:pPr>
              <w:rPr>
                <w:sz w:val="22"/>
                <w:szCs w:val="22"/>
              </w:rPr>
            </w:pPr>
            <w:r w:rsidRPr="00D96F7B">
              <w:rPr>
                <w:color w:val="000000"/>
                <w:sz w:val="22"/>
                <w:szCs w:val="22"/>
              </w:rPr>
              <w:t xml:space="preserve">тел.: </w:t>
            </w:r>
            <w:r w:rsidR="00D96F7B" w:rsidRPr="00D96F7B">
              <w:rPr>
                <w:sz w:val="22"/>
                <w:szCs w:val="22"/>
              </w:rPr>
              <w:t>+7 (49234) 3-13-09</w:t>
            </w:r>
            <w:r w:rsidRPr="00D96F7B">
              <w:rPr>
                <w:color w:val="000000"/>
                <w:sz w:val="22"/>
                <w:szCs w:val="22"/>
              </w:rPr>
              <w:t xml:space="preserve">, почта: </w:t>
            </w:r>
            <w:r w:rsidR="00D96F7B" w:rsidRPr="00D96F7B">
              <w:rPr>
                <w:sz w:val="22"/>
                <w:szCs w:val="22"/>
              </w:rPr>
              <w:t>muromvodokanal@mail.ru</w:t>
            </w:r>
          </w:p>
        </w:tc>
      </w:tr>
    </w:tbl>
    <w:p w:rsidR="002247F8" w:rsidRPr="00A41E68" w:rsidRDefault="00FA39CE">
      <w:pPr>
        <w:spacing w:before="240" w:after="120"/>
        <w:ind w:firstLine="225"/>
        <w:jc w:val="both"/>
      </w:pPr>
      <w:r w:rsidRPr="00A41E68">
        <w:t>В случае изменения адресов или банковских реквизитов, сторона, чей адрес или банковский реквизит изменился, извещает письменно другую сторону в течение пяти рабочих дней.</w:t>
      </w:r>
    </w:p>
    <w:tbl>
      <w:tblPr>
        <w:tblW w:w="945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665"/>
      </w:tblGrid>
      <w:tr w:rsidR="002247F8" w:rsidRPr="00A41E68">
        <w:trPr>
          <w:trHeight w:val="539"/>
        </w:trPr>
        <w:tc>
          <w:tcPr>
            <w:tcW w:w="4785" w:type="dxa"/>
          </w:tcPr>
          <w:p w:rsidR="002247F8" w:rsidRPr="00A41E68" w:rsidRDefault="00FA39CE">
            <w:pPr>
              <w:spacing w:before="240" w:after="120"/>
              <w:rPr>
                <w:color w:val="000000"/>
                <w:sz w:val="22"/>
                <w:szCs w:val="22"/>
              </w:rPr>
            </w:pPr>
            <w:r w:rsidRPr="00A41E68">
              <w:rPr>
                <w:b/>
                <w:bCs/>
                <w:color w:val="000000"/>
                <w:sz w:val="22"/>
                <w:szCs w:val="22"/>
              </w:rPr>
              <w:t>Исполнитель</w:t>
            </w:r>
          </w:p>
          <w:p w:rsidR="002247F8" w:rsidRPr="00A41E68" w:rsidRDefault="00FA39CE">
            <w:pPr>
              <w:spacing w:before="240" w:after="120"/>
            </w:pPr>
            <w:r w:rsidRPr="00A41E68">
              <w:rPr>
                <w:color w:val="000000"/>
                <w:sz w:val="22"/>
                <w:szCs w:val="22"/>
              </w:rPr>
              <w:t>________________ (</w:t>
            </w:r>
            <w:r w:rsidR="002C5FAD">
              <w:rPr>
                <w:color w:val="000000"/>
                <w:sz w:val="22"/>
                <w:szCs w:val="22"/>
              </w:rPr>
              <w:t>_______________</w:t>
            </w:r>
            <w:r w:rsidRPr="00A41E68">
              <w:rPr>
                <w:color w:val="000000"/>
                <w:sz w:val="22"/>
                <w:szCs w:val="22"/>
              </w:rPr>
              <w:t>)</w:t>
            </w:r>
          </w:p>
          <w:p w:rsidR="002247F8" w:rsidRPr="00A41E68" w:rsidRDefault="00FA39CE">
            <w:pPr>
              <w:spacing w:before="240" w:after="120"/>
              <w:rPr>
                <w:color w:val="000000"/>
                <w:sz w:val="22"/>
                <w:szCs w:val="22"/>
              </w:rPr>
            </w:pPr>
            <w:r w:rsidRPr="00A41E68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665" w:type="dxa"/>
          </w:tcPr>
          <w:p w:rsidR="002247F8" w:rsidRPr="00A41E68" w:rsidRDefault="00FA39CE">
            <w:pPr>
              <w:spacing w:before="240" w:after="120"/>
              <w:ind w:firstLine="225"/>
              <w:jc w:val="both"/>
              <w:rPr>
                <w:b/>
                <w:color w:val="000000"/>
                <w:sz w:val="22"/>
                <w:szCs w:val="22"/>
              </w:rPr>
            </w:pPr>
            <w:r w:rsidRPr="00A41E68">
              <w:rPr>
                <w:b/>
                <w:color w:val="000000"/>
                <w:sz w:val="22"/>
                <w:szCs w:val="22"/>
              </w:rPr>
              <w:t>Заказчик</w:t>
            </w:r>
          </w:p>
          <w:p w:rsidR="002247F8" w:rsidRPr="00A41E68" w:rsidRDefault="00FA39CE">
            <w:pPr>
              <w:spacing w:before="240" w:after="120"/>
              <w:ind w:firstLine="225"/>
              <w:jc w:val="both"/>
              <w:rPr>
                <w:color w:val="000000"/>
                <w:sz w:val="22"/>
                <w:szCs w:val="22"/>
              </w:rPr>
            </w:pPr>
            <w:r w:rsidRPr="00A41E68">
              <w:rPr>
                <w:color w:val="000000"/>
                <w:sz w:val="22"/>
                <w:szCs w:val="22"/>
              </w:rPr>
              <w:t xml:space="preserve">________________ </w:t>
            </w:r>
            <w:r w:rsidR="005C181F">
              <w:rPr>
                <w:color w:val="000000"/>
                <w:sz w:val="22"/>
                <w:szCs w:val="22"/>
              </w:rPr>
              <w:t>(</w:t>
            </w:r>
            <w:r w:rsidR="005C181F" w:rsidRPr="005C181F">
              <w:rPr>
                <w:sz w:val="22"/>
                <w:szCs w:val="22"/>
              </w:rPr>
              <w:t>Киселев Г.В.</w:t>
            </w:r>
            <w:r w:rsidR="005C181F" w:rsidRPr="005C181F">
              <w:rPr>
                <w:color w:val="000000"/>
                <w:sz w:val="22"/>
                <w:szCs w:val="22"/>
              </w:rPr>
              <w:t>)</w:t>
            </w:r>
          </w:p>
          <w:p w:rsidR="002247F8" w:rsidRPr="00A41E68" w:rsidRDefault="00FA39CE">
            <w:pPr>
              <w:spacing w:before="240" w:after="120"/>
              <w:ind w:firstLine="225"/>
              <w:jc w:val="both"/>
              <w:rPr>
                <w:color w:val="000000"/>
                <w:sz w:val="22"/>
                <w:szCs w:val="22"/>
              </w:rPr>
            </w:pPr>
            <w:r w:rsidRPr="00A41E68">
              <w:rPr>
                <w:color w:val="000000"/>
                <w:sz w:val="22"/>
                <w:szCs w:val="22"/>
              </w:rPr>
              <w:t>М.П.</w:t>
            </w:r>
          </w:p>
        </w:tc>
      </w:tr>
    </w:tbl>
    <w:p w:rsidR="002247F8" w:rsidRPr="00A41E68" w:rsidRDefault="002247F8" w:rsidP="00A41E68">
      <w:pPr>
        <w:rPr>
          <w:sz w:val="22"/>
          <w:szCs w:val="22"/>
        </w:rPr>
      </w:pPr>
    </w:p>
    <w:p w:rsidR="00A41E68" w:rsidRPr="00A41E68" w:rsidRDefault="00A41E68">
      <w:pPr>
        <w:jc w:val="right"/>
        <w:rPr>
          <w:sz w:val="22"/>
          <w:szCs w:val="22"/>
        </w:rPr>
      </w:pPr>
    </w:p>
    <w:p w:rsidR="00A41E68" w:rsidRPr="00A41E68" w:rsidRDefault="00A41E68">
      <w:pPr>
        <w:jc w:val="right"/>
        <w:rPr>
          <w:sz w:val="22"/>
          <w:szCs w:val="22"/>
        </w:rPr>
      </w:pPr>
    </w:p>
    <w:p w:rsidR="00A41E68" w:rsidRPr="00A41E68" w:rsidRDefault="00A41E68">
      <w:pPr>
        <w:jc w:val="right"/>
        <w:rPr>
          <w:sz w:val="22"/>
          <w:szCs w:val="22"/>
        </w:rPr>
      </w:pPr>
    </w:p>
    <w:p w:rsidR="002247F8" w:rsidRPr="00A41E68" w:rsidRDefault="00FA39CE">
      <w:pPr>
        <w:jc w:val="right"/>
        <w:rPr>
          <w:sz w:val="22"/>
          <w:szCs w:val="22"/>
        </w:rPr>
      </w:pPr>
      <w:r w:rsidRPr="00A41E68">
        <w:rPr>
          <w:sz w:val="22"/>
          <w:szCs w:val="22"/>
        </w:rPr>
        <w:t>Приложение 1</w:t>
      </w:r>
    </w:p>
    <w:p w:rsidR="002247F8" w:rsidRPr="00A41E68" w:rsidRDefault="006A5C69">
      <w:pPr>
        <w:jc w:val="right"/>
        <w:rPr>
          <w:sz w:val="22"/>
          <w:szCs w:val="22"/>
        </w:rPr>
      </w:pPr>
      <w:r w:rsidRPr="00A41E68">
        <w:rPr>
          <w:sz w:val="22"/>
          <w:szCs w:val="22"/>
        </w:rPr>
        <w:t xml:space="preserve">к договору № </w:t>
      </w:r>
      <w:r w:rsidR="0054238B">
        <w:rPr>
          <w:sz w:val="22"/>
          <w:szCs w:val="22"/>
        </w:rPr>
        <w:t>________</w:t>
      </w:r>
    </w:p>
    <w:p w:rsidR="002247F8" w:rsidRPr="005C181F" w:rsidRDefault="00FA39CE">
      <w:pPr>
        <w:jc w:val="right"/>
      </w:pPr>
      <w:r w:rsidRPr="005C181F">
        <w:rPr>
          <w:sz w:val="22"/>
          <w:szCs w:val="22"/>
        </w:rPr>
        <w:t>от “</w:t>
      </w:r>
      <w:r w:rsidR="00CC6D53">
        <w:rPr>
          <w:sz w:val="22"/>
          <w:szCs w:val="22"/>
        </w:rPr>
        <w:t>__</w:t>
      </w:r>
      <w:r w:rsidRPr="005C181F">
        <w:rPr>
          <w:sz w:val="22"/>
          <w:szCs w:val="22"/>
        </w:rPr>
        <w:t xml:space="preserve">” </w:t>
      </w:r>
      <w:r w:rsidR="005E6D2F">
        <w:rPr>
          <w:sz w:val="22"/>
          <w:szCs w:val="22"/>
        </w:rPr>
        <w:t>сентября</w:t>
      </w:r>
      <w:r w:rsidR="005C181F" w:rsidRPr="005C181F">
        <w:rPr>
          <w:sz w:val="22"/>
          <w:szCs w:val="22"/>
        </w:rPr>
        <w:t xml:space="preserve"> </w:t>
      </w:r>
      <w:r w:rsidR="00A41E68" w:rsidRPr="005C181F">
        <w:rPr>
          <w:sz w:val="22"/>
          <w:szCs w:val="22"/>
        </w:rPr>
        <w:t>2026</w:t>
      </w:r>
      <w:r w:rsidRPr="005C181F">
        <w:rPr>
          <w:sz w:val="22"/>
          <w:szCs w:val="22"/>
        </w:rPr>
        <w:t xml:space="preserve"> года</w:t>
      </w:r>
    </w:p>
    <w:p w:rsidR="002247F8" w:rsidRDefault="002247F8">
      <w:pPr>
        <w:jc w:val="right"/>
        <w:rPr>
          <w:sz w:val="22"/>
          <w:szCs w:val="22"/>
        </w:rPr>
      </w:pPr>
    </w:p>
    <w:p w:rsidR="002247F8" w:rsidRDefault="00FA39CE">
      <w:pPr>
        <w:ind w:firstLine="28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Спецификация</w:t>
      </w:r>
    </w:p>
    <w:p w:rsidR="002247F8" w:rsidRDefault="00FA39CE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оказания услуг по предоставлению доступа</w:t>
      </w:r>
      <w:r>
        <w:rPr>
          <w:b/>
          <w:bCs/>
          <w:color w:val="000000"/>
          <w:sz w:val="22"/>
          <w:szCs w:val="22"/>
        </w:rPr>
        <w:br/>
        <w:t>по сети Интернет к экземплярам ПСС</w:t>
      </w:r>
    </w:p>
    <w:p w:rsidR="002247F8" w:rsidRDefault="00FA39CE">
      <w:pPr>
        <w:ind w:firstLine="426"/>
      </w:pPr>
      <w:r>
        <w:rPr>
          <w:sz w:val="22"/>
          <w:szCs w:val="22"/>
        </w:rPr>
        <w:t xml:space="preserve">1. В соответствии с настоящей Спецификацией </w:t>
      </w:r>
      <w:r>
        <w:rPr>
          <w:color w:val="000000"/>
          <w:sz w:val="22"/>
          <w:szCs w:val="22"/>
        </w:rPr>
        <w:t>Заказчику</w:t>
      </w:r>
      <w:r>
        <w:rPr>
          <w:sz w:val="22"/>
          <w:szCs w:val="22"/>
        </w:rPr>
        <w:t xml:space="preserve"> предоставляется доступ и внедрение следующих экземпляров ПСС:</w:t>
      </w:r>
    </w:p>
    <w:tbl>
      <w:tblPr>
        <w:tblW w:w="10316" w:type="dxa"/>
        <w:tblInd w:w="-601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567"/>
        <w:gridCol w:w="738"/>
        <w:gridCol w:w="2711"/>
        <w:gridCol w:w="2109"/>
        <w:gridCol w:w="1559"/>
        <w:gridCol w:w="2632"/>
      </w:tblGrid>
      <w:tr w:rsidR="002247F8">
        <w:trPr>
          <w:cantSplit/>
          <w:trHeight w:val="5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247F8" w:rsidRDefault="00FA39C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</w:t>
            </w:r>
          </w:p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ПСС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ПСС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</w:pPr>
            <w:r>
              <w:rPr>
                <w:sz w:val="22"/>
                <w:szCs w:val="22"/>
              </w:rPr>
              <w:t>Адрес Портала с экземплярами ПСС, к которому предоставляется доступ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</w:pPr>
            <w:r>
              <w:rPr>
                <w:sz w:val="22"/>
                <w:szCs w:val="22"/>
              </w:rPr>
              <w:t xml:space="preserve">Кол-во логинов на каждый экземпляр ПСС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Ограничения по количеству открываемых объектов на один логин в течение 1 (одного) календарного месяца </w:t>
            </w:r>
          </w:p>
        </w:tc>
      </w:tr>
      <w:tr w:rsidR="00224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2247F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C181F" w:rsidTr="00853B7E">
        <w:trPr>
          <w:trHeight w:val="9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81F" w:rsidRDefault="005C18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C181F" w:rsidP="005C18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C181F" w:rsidP="00377E8F">
            <w:pPr>
              <w:jc w:val="center"/>
              <w:rPr>
                <w:sz w:val="22"/>
                <w:szCs w:val="22"/>
              </w:rPr>
            </w:pPr>
            <w:proofErr w:type="spellStart"/>
            <w:r w:rsidRPr="005C181F">
              <w:rPr>
                <w:sz w:val="22"/>
                <w:szCs w:val="22"/>
              </w:rPr>
              <w:t>Техэксперт</w:t>
            </w:r>
            <w:proofErr w:type="spellEnd"/>
            <w:r w:rsidRPr="005C181F">
              <w:rPr>
                <w:sz w:val="22"/>
                <w:szCs w:val="22"/>
              </w:rPr>
              <w:t xml:space="preserve">: </w:t>
            </w:r>
            <w:r w:rsidR="00377E8F">
              <w:rPr>
                <w:sz w:val="22"/>
                <w:szCs w:val="22"/>
              </w:rPr>
              <w:t>Лаборатория. Инспекция. Сертификация</w:t>
            </w:r>
          </w:p>
        </w:tc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181F" w:rsidRPr="0054238B" w:rsidRDefault="0054238B">
            <w:pPr>
              <w:jc w:val="center"/>
              <w:rPr>
                <w:sz w:val="22"/>
                <w:szCs w:val="22"/>
              </w:rPr>
            </w:pPr>
            <w:r w:rsidRPr="0054238B">
              <w:rPr>
                <w:sz w:val="22"/>
                <w:szCs w:val="22"/>
              </w:rPr>
              <w:t>Предоставляется Исполнителем при активации Доступа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181F" w:rsidRPr="00377E8F" w:rsidRDefault="005C181F">
            <w:pPr>
              <w:jc w:val="center"/>
              <w:rPr>
                <w:sz w:val="22"/>
                <w:szCs w:val="22"/>
              </w:rPr>
            </w:pPr>
            <w:r w:rsidRPr="00377E8F">
              <w:rPr>
                <w:sz w:val="22"/>
                <w:szCs w:val="22"/>
              </w:rPr>
              <w:t>1</w:t>
            </w:r>
          </w:p>
        </w:tc>
        <w:tc>
          <w:tcPr>
            <w:tcW w:w="2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4238B">
            <w:pPr>
              <w:jc w:val="center"/>
              <w:rPr>
                <w:sz w:val="22"/>
                <w:szCs w:val="22"/>
              </w:rPr>
            </w:pPr>
            <w:r w:rsidRPr="0054238B">
              <w:rPr>
                <w:sz w:val="22"/>
                <w:szCs w:val="22"/>
              </w:rPr>
              <w:t>не менее 500</w:t>
            </w:r>
          </w:p>
        </w:tc>
      </w:tr>
      <w:tr w:rsidR="005C181F" w:rsidTr="005C181F">
        <w:trPr>
          <w:trHeight w:val="9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81F" w:rsidRDefault="005C18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181F" w:rsidRPr="005C181F" w:rsidRDefault="005C18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C181F">
            <w:pPr>
              <w:jc w:val="center"/>
              <w:rPr>
                <w:sz w:val="22"/>
                <w:szCs w:val="22"/>
              </w:rPr>
            </w:pPr>
            <w:proofErr w:type="spellStart"/>
            <w:r w:rsidRPr="005C181F">
              <w:rPr>
                <w:sz w:val="22"/>
                <w:szCs w:val="22"/>
              </w:rPr>
              <w:t>Техэксперт</w:t>
            </w:r>
            <w:proofErr w:type="spellEnd"/>
            <w:r w:rsidRPr="005C181F">
              <w:rPr>
                <w:sz w:val="22"/>
                <w:szCs w:val="22"/>
              </w:rPr>
              <w:t xml:space="preserve">: Экология. </w:t>
            </w:r>
            <w:proofErr w:type="spellStart"/>
            <w:proofErr w:type="gramStart"/>
            <w:r w:rsidRPr="005C181F">
              <w:rPr>
                <w:sz w:val="22"/>
                <w:szCs w:val="22"/>
              </w:rPr>
              <w:t>Проф</w:t>
            </w:r>
            <w:proofErr w:type="spellEnd"/>
            <w:proofErr w:type="gramEnd"/>
          </w:p>
        </w:tc>
        <w:tc>
          <w:tcPr>
            <w:tcW w:w="21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C18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C18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181F" w:rsidRPr="005C181F" w:rsidRDefault="005C181F">
            <w:pPr>
              <w:jc w:val="center"/>
              <w:rPr>
                <w:sz w:val="22"/>
                <w:szCs w:val="22"/>
              </w:rPr>
            </w:pPr>
          </w:p>
        </w:tc>
      </w:tr>
      <w:tr w:rsidR="00377E8F" w:rsidTr="00D96F7B">
        <w:trPr>
          <w:trHeight w:val="9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E8F" w:rsidRDefault="00377E8F" w:rsidP="00377E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E8F" w:rsidRPr="005C181F" w:rsidRDefault="00377E8F" w:rsidP="0037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E8F" w:rsidRPr="005C181F" w:rsidRDefault="00377E8F" w:rsidP="00377E8F">
            <w:pPr>
              <w:jc w:val="center"/>
              <w:rPr>
                <w:sz w:val="22"/>
                <w:szCs w:val="22"/>
              </w:rPr>
            </w:pPr>
            <w:proofErr w:type="spellStart"/>
            <w:r w:rsidRPr="005C181F">
              <w:rPr>
                <w:sz w:val="22"/>
                <w:szCs w:val="22"/>
              </w:rPr>
              <w:t>Техэксперт</w:t>
            </w:r>
            <w:proofErr w:type="spellEnd"/>
            <w:r w:rsidRPr="005C181F">
              <w:rPr>
                <w:sz w:val="22"/>
                <w:szCs w:val="22"/>
              </w:rPr>
              <w:t>: Охрана труда</w:t>
            </w:r>
          </w:p>
        </w:tc>
        <w:tc>
          <w:tcPr>
            <w:tcW w:w="21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E8F" w:rsidRPr="005C181F" w:rsidRDefault="00377E8F" w:rsidP="0037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E8F" w:rsidRPr="005C181F" w:rsidRDefault="00377E8F" w:rsidP="0037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E8F" w:rsidRPr="005C181F" w:rsidRDefault="00377E8F" w:rsidP="00377E8F">
            <w:pPr>
              <w:jc w:val="center"/>
              <w:rPr>
                <w:sz w:val="22"/>
                <w:szCs w:val="22"/>
              </w:rPr>
            </w:pPr>
          </w:p>
        </w:tc>
      </w:tr>
    </w:tbl>
    <w:p w:rsidR="002247F8" w:rsidRDefault="002247F8">
      <w:pPr>
        <w:ind w:firstLine="426"/>
        <w:rPr>
          <w:sz w:val="22"/>
          <w:szCs w:val="22"/>
        </w:rPr>
      </w:pPr>
    </w:p>
    <w:p w:rsidR="002247F8" w:rsidRDefault="002247F8">
      <w:pPr>
        <w:ind w:firstLine="425"/>
        <w:jc w:val="right"/>
        <w:rPr>
          <w:sz w:val="22"/>
          <w:szCs w:val="22"/>
        </w:rPr>
      </w:pPr>
    </w:p>
    <w:p w:rsidR="002247F8" w:rsidRDefault="00FA39CE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2. Ответственный Пользователь:</w:t>
      </w:r>
    </w:p>
    <w:tbl>
      <w:tblPr>
        <w:tblW w:w="1036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95"/>
        <w:gridCol w:w="5968"/>
      </w:tblGrid>
      <w:tr w:rsidR="002247F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</w:tc>
        <w:tc>
          <w:tcPr>
            <w:tcW w:w="5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Pr="00E50E3A" w:rsidRDefault="002247F8">
            <w:pPr>
              <w:snapToGrid w:val="0"/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2247F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Pr="00E50E3A" w:rsidRDefault="002247F8">
            <w:pPr>
              <w:snapToGrid w:val="0"/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2247F8" w:rsidTr="005E6D2F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Default="00FA39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Рабочий телефон</w:t>
            </w:r>
          </w:p>
        </w:tc>
        <w:tc>
          <w:tcPr>
            <w:tcW w:w="5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F8" w:rsidRPr="00292D70" w:rsidRDefault="002247F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247F8" w:rsidTr="005E6D2F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Pr="00E50E3A" w:rsidRDefault="00FA39CE">
            <w:pPr>
              <w:jc w:val="both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Адрес рабочей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F8" w:rsidRPr="005E6D2F" w:rsidRDefault="002247F8">
            <w:pPr>
              <w:snapToGri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2247F8" w:rsidRDefault="002247F8">
      <w:pPr>
        <w:ind w:firstLine="425"/>
        <w:jc w:val="both"/>
        <w:rPr>
          <w:sz w:val="22"/>
          <w:szCs w:val="22"/>
        </w:rPr>
      </w:pPr>
    </w:p>
    <w:p w:rsidR="002247F8" w:rsidRDefault="00FA39CE">
      <w:pPr>
        <w:ind w:firstLine="425"/>
        <w:jc w:val="both"/>
      </w:pPr>
      <w:r>
        <w:t>3. Доступ к ПСС предоставляется по следующим адрес</w:t>
      </w:r>
      <w:r w:rsidR="00FD30F5">
        <w:t>ам</w:t>
      </w:r>
      <w:r>
        <w:t xml:space="preserve"> местонахождения Заказчика:</w:t>
      </w:r>
    </w:p>
    <w:tbl>
      <w:tblPr>
        <w:tblW w:w="1036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363"/>
      </w:tblGrid>
      <w:tr w:rsidR="002247F8" w:rsidTr="005E6D2F">
        <w:trPr>
          <w:trHeight w:val="572"/>
        </w:trPr>
        <w:tc>
          <w:tcPr>
            <w:tcW w:w="10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7F8" w:rsidRPr="005E6D2F" w:rsidRDefault="005E6D2F" w:rsidP="005E6D2F">
            <w:pPr>
              <w:jc w:val="both"/>
              <w:rPr>
                <w:sz w:val="22"/>
                <w:szCs w:val="22"/>
              </w:rPr>
            </w:pPr>
            <w:r w:rsidRPr="005E6D2F">
              <w:rPr>
                <w:sz w:val="22"/>
                <w:szCs w:val="22"/>
              </w:rPr>
              <w:t xml:space="preserve">1. Владимирская область, Муромский район, поселок Фабрики им </w:t>
            </w:r>
            <w:proofErr w:type="spellStart"/>
            <w:r w:rsidRPr="005E6D2F">
              <w:rPr>
                <w:sz w:val="22"/>
                <w:szCs w:val="22"/>
              </w:rPr>
              <w:t>П.Л.Войкова</w:t>
            </w:r>
            <w:proofErr w:type="spellEnd"/>
            <w:r w:rsidRPr="005E6D2F">
              <w:rPr>
                <w:sz w:val="22"/>
                <w:szCs w:val="22"/>
              </w:rPr>
              <w:t>, Речной проезд, д. 9</w:t>
            </w:r>
            <w:r>
              <w:rPr>
                <w:sz w:val="22"/>
                <w:szCs w:val="22"/>
              </w:rPr>
              <w:t>.</w:t>
            </w:r>
          </w:p>
          <w:p w:rsidR="005E6D2F" w:rsidRPr="005E6D2F" w:rsidRDefault="005E6D2F" w:rsidP="005E6D2F">
            <w:pPr>
              <w:jc w:val="both"/>
              <w:rPr>
                <w:sz w:val="22"/>
                <w:szCs w:val="22"/>
                <w:highlight w:val="yellow"/>
              </w:rPr>
            </w:pPr>
            <w:r w:rsidRPr="005E6D2F">
              <w:rPr>
                <w:sz w:val="22"/>
                <w:szCs w:val="22"/>
              </w:rPr>
              <w:t>2. Владимирская область, Муром, ул. Владимирская, д.10А</w:t>
            </w:r>
          </w:p>
        </w:tc>
      </w:tr>
    </w:tbl>
    <w:p w:rsidR="002247F8" w:rsidRDefault="00FA39CE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2247F8" w:rsidRDefault="002247F8">
      <w:pPr>
        <w:ind w:firstLine="425"/>
        <w:jc w:val="both"/>
        <w:rPr>
          <w:sz w:val="22"/>
          <w:szCs w:val="22"/>
        </w:rPr>
      </w:pPr>
    </w:p>
    <w:tbl>
      <w:tblPr>
        <w:tblW w:w="945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665"/>
      </w:tblGrid>
      <w:tr w:rsidR="0022573B" w:rsidTr="0022573B">
        <w:trPr>
          <w:trHeight w:val="1038"/>
        </w:trPr>
        <w:tc>
          <w:tcPr>
            <w:tcW w:w="4785" w:type="dxa"/>
          </w:tcPr>
          <w:p w:rsidR="0022573B" w:rsidRDefault="0022573B">
            <w:pPr>
              <w:spacing w:before="24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Исполнитель</w:t>
            </w:r>
          </w:p>
          <w:p w:rsidR="0022573B" w:rsidRDefault="00F30B9A" w:rsidP="00F30B9A">
            <w:pPr>
              <w:spacing w:before="240" w:after="120"/>
              <w:jc w:val="both"/>
            </w:pPr>
            <w:r>
              <w:rPr>
                <w:color w:val="000000"/>
                <w:sz w:val="22"/>
                <w:szCs w:val="22"/>
              </w:rPr>
              <w:t>________________</w:t>
            </w:r>
            <w:r w:rsidR="0022573B">
              <w:rPr>
                <w:color w:val="000000"/>
                <w:sz w:val="22"/>
                <w:szCs w:val="22"/>
              </w:rPr>
              <w:t xml:space="preserve"> (</w:t>
            </w:r>
            <w:r w:rsidR="00B0689F">
              <w:rPr>
                <w:color w:val="000000"/>
                <w:sz w:val="22"/>
                <w:szCs w:val="22"/>
              </w:rPr>
              <w:t>______________</w:t>
            </w:r>
            <w:bookmarkStart w:id="0" w:name="_GoBack"/>
            <w:bookmarkEnd w:id="0"/>
            <w:r w:rsidR="0022573B">
              <w:rPr>
                <w:color w:val="000000"/>
                <w:sz w:val="22"/>
                <w:szCs w:val="22"/>
              </w:rPr>
              <w:t>)</w:t>
            </w:r>
          </w:p>
          <w:p w:rsidR="0022573B" w:rsidRDefault="0022573B">
            <w:pPr>
              <w:spacing w:before="24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665" w:type="dxa"/>
          </w:tcPr>
          <w:p w:rsidR="0022573B" w:rsidRDefault="0022573B">
            <w:pPr>
              <w:spacing w:before="240" w:after="120"/>
              <w:ind w:firstLine="225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Заказчик</w:t>
            </w:r>
          </w:p>
          <w:p w:rsidR="0022573B" w:rsidRPr="005C181F" w:rsidRDefault="0022573B">
            <w:pPr>
              <w:spacing w:before="240" w:after="120"/>
              <w:ind w:firstLine="225"/>
              <w:jc w:val="both"/>
            </w:pPr>
            <w:r>
              <w:rPr>
                <w:color w:val="000000"/>
                <w:sz w:val="22"/>
                <w:szCs w:val="22"/>
              </w:rPr>
              <w:t>________________ (</w:t>
            </w:r>
            <w:r w:rsidR="005C181F" w:rsidRPr="005C181F">
              <w:rPr>
                <w:sz w:val="22"/>
                <w:szCs w:val="22"/>
              </w:rPr>
              <w:t>Киселев Г.В.</w:t>
            </w:r>
            <w:r w:rsidRPr="005C181F">
              <w:rPr>
                <w:color w:val="000000"/>
                <w:sz w:val="22"/>
                <w:szCs w:val="22"/>
              </w:rPr>
              <w:t>)</w:t>
            </w:r>
          </w:p>
          <w:p w:rsidR="0022573B" w:rsidRDefault="0022573B">
            <w:pPr>
              <w:spacing w:before="240" w:after="120"/>
              <w:ind w:firstLine="22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М.П.</w:t>
            </w:r>
          </w:p>
        </w:tc>
      </w:tr>
    </w:tbl>
    <w:p w:rsidR="002247F8" w:rsidRDefault="002247F8">
      <w:pPr>
        <w:rPr>
          <w:sz w:val="22"/>
          <w:szCs w:val="22"/>
        </w:rPr>
      </w:pPr>
    </w:p>
    <w:sectPr w:rsidR="002247F8" w:rsidSect="002247F8">
      <w:footerReference w:type="default" r:id="rId7"/>
      <w:pgSz w:w="12240" w:h="15840"/>
      <w:pgMar w:top="709" w:right="851" w:bottom="776" w:left="1418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AF7" w:rsidRDefault="00A30AF7" w:rsidP="002247F8">
      <w:r>
        <w:separator/>
      </w:r>
    </w:p>
  </w:endnote>
  <w:endnote w:type="continuationSeparator" w:id="0">
    <w:p w:rsidR="00A30AF7" w:rsidRDefault="00A30AF7" w:rsidP="0022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Calibri"/>
    <w:charset w:val="CC"/>
    <w:family w:val="swiss"/>
    <w:pitch w:val="variable"/>
    <w:sig w:usb0="E7003EFF" w:usb1="D200F5FF" w:usb2="000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AF7" w:rsidRDefault="00A30AF7">
    <w:pPr>
      <w:pStyle w:val="12"/>
      <w:jc w:val="right"/>
    </w:pPr>
    <w:r>
      <w:t xml:space="preserve">Страница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PAGE </w:instrText>
    </w:r>
    <w:r>
      <w:rPr>
        <w:b/>
        <w:sz w:val="24"/>
        <w:szCs w:val="24"/>
      </w:rPr>
      <w:fldChar w:fldCharType="separate"/>
    </w:r>
    <w:r w:rsidR="00B0689F">
      <w:rPr>
        <w:b/>
        <w:noProof/>
        <w:sz w:val="24"/>
        <w:szCs w:val="24"/>
      </w:rPr>
      <w:t>5</w:t>
    </w:r>
    <w:r>
      <w:rPr>
        <w:b/>
        <w:sz w:val="24"/>
        <w:szCs w:val="24"/>
      </w:rPr>
      <w:fldChar w:fldCharType="end"/>
    </w:r>
    <w:r>
      <w:t xml:space="preserve"> из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NUMPAGES \* ARABIC </w:instrText>
    </w:r>
    <w:r>
      <w:rPr>
        <w:b/>
        <w:sz w:val="24"/>
        <w:szCs w:val="24"/>
      </w:rPr>
      <w:fldChar w:fldCharType="separate"/>
    </w:r>
    <w:r w:rsidR="00B0689F">
      <w:rPr>
        <w:b/>
        <w:noProof/>
        <w:sz w:val="24"/>
        <w:szCs w:val="24"/>
      </w:rPr>
      <w:t>5</w:t>
    </w:r>
    <w:r>
      <w:rPr>
        <w:b/>
        <w:sz w:val="24"/>
        <w:szCs w:val="24"/>
      </w:rPr>
      <w:fldChar w:fldCharType="end"/>
    </w:r>
  </w:p>
  <w:p w:rsidR="00A30AF7" w:rsidRDefault="00A30AF7">
    <w:pPr>
      <w:pStyle w:val="1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AF7" w:rsidRDefault="00A30AF7" w:rsidP="002247F8">
      <w:r>
        <w:separator/>
      </w:r>
    </w:p>
  </w:footnote>
  <w:footnote w:type="continuationSeparator" w:id="0">
    <w:p w:rsidR="00A30AF7" w:rsidRDefault="00A30AF7" w:rsidP="00224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F8"/>
    <w:rsid w:val="000169AA"/>
    <w:rsid w:val="00035548"/>
    <w:rsid w:val="000B0092"/>
    <w:rsid w:val="001476C2"/>
    <w:rsid w:val="001A0DB6"/>
    <w:rsid w:val="001E5D7D"/>
    <w:rsid w:val="0020194A"/>
    <w:rsid w:val="002078DB"/>
    <w:rsid w:val="002247F8"/>
    <w:rsid w:val="0022573B"/>
    <w:rsid w:val="00292D70"/>
    <w:rsid w:val="002C5FAD"/>
    <w:rsid w:val="00377E8F"/>
    <w:rsid w:val="003B5681"/>
    <w:rsid w:val="00455823"/>
    <w:rsid w:val="00473444"/>
    <w:rsid w:val="00482090"/>
    <w:rsid w:val="004A3213"/>
    <w:rsid w:val="004D45DB"/>
    <w:rsid w:val="00535331"/>
    <w:rsid w:val="0054238B"/>
    <w:rsid w:val="00597FFC"/>
    <w:rsid w:val="005A5F89"/>
    <w:rsid w:val="005C181F"/>
    <w:rsid w:val="005E6D2F"/>
    <w:rsid w:val="005F7571"/>
    <w:rsid w:val="00627117"/>
    <w:rsid w:val="006A5C69"/>
    <w:rsid w:val="007208C1"/>
    <w:rsid w:val="007443E9"/>
    <w:rsid w:val="00812242"/>
    <w:rsid w:val="00853B7E"/>
    <w:rsid w:val="008B571F"/>
    <w:rsid w:val="00987006"/>
    <w:rsid w:val="00A30AF7"/>
    <w:rsid w:val="00A41E68"/>
    <w:rsid w:val="00A84CFF"/>
    <w:rsid w:val="00B0689F"/>
    <w:rsid w:val="00B646DF"/>
    <w:rsid w:val="00C87525"/>
    <w:rsid w:val="00CB038E"/>
    <w:rsid w:val="00CC6D53"/>
    <w:rsid w:val="00D06CDF"/>
    <w:rsid w:val="00D757C2"/>
    <w:rsid w:val="00D96F7B"/>
    <w:rsid w:val="00DE798D"/>
    <w:rsid w:val="00E50E3A"/>
    <w:rsid w:val="00E51C94"/>
    <w:rsid w:val="00E90562"/>
    <w:rsid w:val="00E95FE2"/>
    <w:rsid w:val="00F30B9A"/>
    <w:rsid w:val="00F840C8"/>
    <w:rsid w:val="00FA39CE"/>
    <w:rsid w:val="00FC4D77"/>
    <w:rsid w:val="00FD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F8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2247F8"/>
    <w:rPr>
      <w:rFonts w:ascii="Arial" w:hAnsi="Arial" w:cs="Arial"/>
      <w:sz w:val="18"/>
      <w:szCs w:val="18"/>
      <w:lang w:val="ru-RU" w:bidi="ar-SA"/>
    </w:rPr>
  </w:style>
  <w:style w:type="character" w:customStyle="1" w:styleId="a4">
    <w:name w:val="Нижний колонтитул Знак"/>
    <w:qFormat/>
    <w:rsid w:val="002247F8"/>
    <w:rPr>
      <w:rFonts w:ascii="Arial" w:hAnsi="Arial" w:cs="Arial"/>
      <w:sz w:val="18"/>
      <w:szCs w:val="18"/>
      <w:lang w:val="ru-RU" w:bidi="ar-SA"/>
    </w:rPr>
  </w:style>
  <w:style w:type="character" w:customStyle="1" w:styleId="1">
    <w:name w:val="Номер страницы1"/>
    <w:basedOn w:val="a0"/>
    <w:rsid w:val="002247F8"/>
  </w:style>
  <w:style w:type="character" w:customStyle="1" w:styleId="HTML">
    <w:name w:val="Стандартный HTML Знак"/>
    <w:qFormat/>
    <w:rsid w:val="002247F8"/>
    <w:rPr>
      <w:rFonts w:ascii="Courier New" w:hAnsi="Courier New" w:cs="Courier New"/>
      <w:lang w:val="ru-RU" w:bidi="ar-SA"/>
    </w:rPr>
  </w:style>
  <w:style w:type="character" w:customStyle="1" w:styleId="a5">
    <w:name w:val="Текст выноски Знак"/>
    <w:qFormat/>
    <w:rsid w:val="002247F8"/>
    <w:rPr>
      <w:rFonts w:ascii="Tahoma" w:hAnsi="Tahoma" w:cs="Tahoma"/>
      <w:sz w:val="16"/>
      <w:szCs w:val="16"/>
    </w:rPr>
  </w:style>
  <w:style w:type="character" w:styleId="a6">
    <w:name w:val="Hyperlink"/>
    <w:rsid w:val="002247F8"/>
    <w:rPr>
      <w:color w:val="0563C1"/>
      <w:u w:val="single"/>
    </w:rPr>
  </w:style>
  <w:style w:type="character" w:customStyle="1" w:styleId="FontStyle17">
    <w:name w:val="Font Style17"/>
    <w:qFormat/>
    <w:rsid w:val="002247F8"/>
    <w:rPr>
      <w:rFonts w:ascii="Times New Roman" w:hAnsi="Times New Roman" w:cs="Times New Roman"/>
      <w:sz w:val="18"/>
      <w:szCs w:val="18"/>
    </w:rPr>
  </w:style>
  <w:style w:type="paragraph" w:customStyle="1" w:styleId="Heading">
    <w:name w:val="Heading"/>
    <w:basedOn w:val="a"/>
    <w:next w:val="a7"/>
    <w:qFormat/>
    <w:rsid w:val="002247F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2247F8"/>
    <w:pPr>
      <w:spacing w:after="140" w:line="276" w:lineRule="auto"/>
    </w:pPr>
  </w:style>
  <w:style w:type="paragraph" w:styleId="a8">
    <w:name w:val="List"/>
    <w:basedOn w:val="a7"/>
    <w:rsid w:val="002247F8"/>
  </w:style>
  <w:style w:type="paragraph" w:customStyle="1" w:styleId="10">
    <w:name w:val="Название объекта1"/>
    <w:basedOn w:val="a"/>
    <w:qFormat/>
    <w:rsid w:val="002247F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2247F8"/>
    <w:pPr>
      <w:suppressLineNumbers/>
    </w:pPr>
  </w:style>
  <w:style w:type="paragraph" w:customStyle="1" w:styleId="HeaderandFooter">
    <w:name w:val="Header and Footer"/>
    <w:basedOn w:val="a"/>
    <w:qFormat/>
    <w:rsid w:val="002247F8"/>
    <w:pPr>
      <w:suppressLineNumbers/>
      <w:tabs>
        <w:tab w:val="center" w:pos="4819"/>
        <w:tab w:val="right" w:pos="9638"/>
      </w:tabs>
    </w:pPr>
  </w:style>
  <w:style w:type="paragraph" w:customStyle="1" w:styleId="11">
    <w:name w:val="Верхний колонтитул1"/>
    <w:basedOn w:val="a"/>
    <w:rsid w:val="002247F8"/>
    <w:pPr>
      <w:widowControl w:val="0"/>
      <w:tabs>
        <w:tab w:val="center" w:pos="4677"/>
        <w:tab w:val="right" w:pos="9355"/>
      </w:tabs>
      <w:autoSpaceDE w:val="0"/>
    </w:pPr>
    <w:rPr>
      <w:rFonts w:ascii="Arial" w:hAnsi="Arial" w:cs="Arial"/>
      <w:sz w:val="18"/>
      <w:szCs w:val="18"/>
    </w:rPr>
  </w:style>
  <w:style w:type="paragraph" w:customStyle="1" w:styleId="12">
    <w:name w:val="Нижний колонтитул1"/>
    <w:basedOn w:val="a"/>
    <w:rsid w:val="002247F8"/>
    <w:pPr>
      <w:widowControl w:val="0"/>
      <w:tabs>
        <w:tab w:val="center" w:pos="4677"/>
        <w:tab w:val="right" w:pos="9355"/>
      </w:tabs>
      <w:autoSpaceDE w:val="0"/>
    </w:pPr>
    <w:rPr>
      <w:rFonts w:ascii="Arial" w:hAnsi="Arial" w:cs="Arial"/>
      <w:sz w:val="18"/>
      <w:szCs w:val="18"/>
    </w:rPr>
  </w:style>
  <w:style w:type="paragraph" w:styleId="HTML0">
    <w:name w:val="HTML Preformatted"/>
    <w:basedOn w:val="a"/>
    <w:qFormat/>
    <w:rsid w:val="00224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qFormat/>
    <w:rsid w:val="002247F8"/>
    <w:rPr>
      <w:rFonts w:ascii="Tahoma" w:hAnsi="Tahoma" w:cs="Tahoma"/>
      <w:sz w:val="16"/>
      <w:szCs w:val="16"/>
      <w:lang w:val="en-US"/>
    </w:rPr>
  </w:style>
  <w:style w:type="paragraph" w:styleId="aa">
    <w:name w:val="Normal (Web)"/>
    <w:basedOn w:val="a"/>
    <w:qFormat/>
    <w:rsid w:val="002247F8"/>
    <w:pPr>
      <w:spacing w:before="280" w:after="280"/>
    </w:pPr>
  </w:style>
  <w:style w:type="paragraph" w:customStyle="1" w:styleId="TableContents">
    <w:name w:val="Table Contents"/>
    <w:basedOn w:val="a"/>
    <w:qFormat/>
    <w:rsid w:val="002247F8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2247F8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F8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2247F8"/>
    <w:rPr>
      <w:rFonts w:ascii="Arial" w:hAnsi="Arial" w:cs="Arial"/>
      <w:sz w:val="18"/>
      <w:szCs w:val="18"/>
      <w:lang w:val="ru-RU" w:bidi="ar-SA"/>
    </w:rPr>
  </w:style>
  <w:style w:type="character" w:customStyle="1" w:styleId="a4">
    <w:name w:val="Нижний колонтитул Знак"/>
    <w:qFormat/>
    <w:rsid w:val="002247F8"/>
    <w:rPr>
      <w:rFonts w:ascii="Arial" w:hAnsi="Arial" w:cs="Arial"/>
      <w:sz w:val="18"/>
      <w:szCs w:val="18"/>
      <w:lang w:val="ru-RU" w:bidi="ar-SA"/>
    </w:rPr>
  </w:style>
  <w:style w:type="character" w:customStyle="1" w:styleId="1">
    <w:name w:val="Номер страницы1"/>
    <w:basedOn w:val="a0"/>
    <w:rsid w:val="002247F8"/>
  </w:style>
  <w:style w:type="character" w:customStyle="1" w:styleId="HTML">
    <w:name w:val="Стандартный HTML Знак"/>
    <w:qFormat/>
    <w:rsid w:val="002247F8"/>
    <w:rPr>
      <w:rFonts w:ascii="Courier New" w:hAnsi="Courier New" w:cs="Courier New"/>
      <w:lang w:val="ru-RU" w:bidi="ar-SA"/>
    </w:rPr>
  </w:style>
  <w:style w:type="character" w:customStyle="1" w:styleId="a5">
    <w:name w:val="Текст выноски Знак"/>
    <w:qFormat/>
    <w:rsid w:val="002247F8"/>
    <w:rPr>
      <w:rFonts w:ascii="Tahoma" w:hAnsi="Tahoma" w:cs="Tahoma"/>
      <w:sz w:val="16"/>
      <w:szCs w:val="16"/>
    </w:rPr>
  </w:style>
  <w:style w:type="character" w:styleId="a6">
    <w:name w:val="Hyperlink"/>
    <w:rsid w:val="002247F8"/>
    <w:rPr>
      <w:color w:val="0563C1"/>
      <w:u w:val="single"/>
    </w:rPr>
  </w:style>
  <w:style w:type="character" w:customStyle="1" w:styleId="FontStyle17">
    <w:name w:val="Font Style17"/>
    <w:qFormat/>
    <w:rsid w:val="002247F8"/>
    <w:rPr>
      <w:rFonts w:ascii="Times New Roman" w:hAnsi="Times New Roman" w:cs="Times New Roman"/>
      <w:sz w:val="18"/>
      <w:szCs w:val="18"/>
    </w:rPr>
  </w:style>
  <w:style w:type="paragraph" w:customStyle="1" w:styleId="Heading">
    <w:name w:val="Heading"/>
    <w:basedOn w:val="a"/>
    <w:next w:val="a7"/>
    <w:qFormat/>
    <w:rsid w:val="002247F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2247F8"/>
    <w:pPr>
      <w:spacing w:after="140" w:line="276" w:lineRule="auto"/>
    </w:pPr>
  </w:style>
  <w:style w:type="paragraph" w:styleId="a8">
    <w:name w:val="List"/>
    <w:basedOn w:val="a7"/>
    <w:rsid w:val="002247F8"/>
  </w:style>
  <w:style w:type="paragraph" w:customStyle="1" w:styleId="10">
    <w:name w:val="Название объекта1"/>
    <w:basedOn w:val="a"/>
    <w:qFormat/>
    <w:rsid w:val="002247F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2247F8"/>
    <w:pPr>
      <w:suppressLineNumbers/>
    </w:pPr>
  </w:style>
  <w:style w:type="paragraph" w:customStyle="1" w:styleId="HeaderandFooter">
    <w:name w:val="Header and Footer"/>
    <w:basedOn w:val="a"/>
    <w:qFormat/>
    <w:rsid w:val="002247F8"/>
    <w:pPr>
      <w:suppressLineNumbers/>
      <w:tabs>
        <w:tab w:val="center" w:pos="4819"/>
        <w:tab w:val="right" w:pos="9638"/>
      </w:tabs>
    </w:pPr>
  </w:style>
  <w:style w:type="paragraph" w:customStyle="1" w:styleId="11">
    <w:name w:val="Верхний колонтитул1"/>
    <w:basedOn w:val="a"/>
    <w:rsid w:val="002247F8"/>
    <w:pPr>
      <w:widowControl w:val="0"/>
      <w:tabs>
        <w:tab w:val="center" w:pos="4677"/>
        <w:tab w:val="right" w:pos="9355"/>
      </w:tabs>
      <w:autoSpaceDE w:val="0"/>
    </w:pPr>
    <w:rPr>
      <w:rFonts w:ascii="Arial" w:hAnsi="Arial" w:cs="Arial"/>
      <w:sz w:val="18"/>
      <w:szCs w:val="18"/>
    </w:rPr>
  </w:style>
  <w:style w:type="paragraph" w:customStyle="1" w:styleId="12">
    <w:name w:val="Нижний колонтитул1"/>
    <w:basedOn w:val="a"/>
    <w:rsid w:val="002247F8"/>
    <w:pPr>
      <w:widowControl w:val="0"/>
      <w:tabs>
        <w:tab w:val="center" w:pos="4677"/>
        <w:tab w:val="right" w:pos="9355"/>
      </w:tabs>
      <w:autoSpaceDE w:val="0"/>
    </w:pPr>
    <w:rPr>
      <w:rFonts w:ascii="Arial" w:hAnsi="Arial" w:cs="Arial"/>
      <w:sz w:val="18"/>
      <w:szCs w:val="18"/>
    </w:rPr>
  </w:style>
  <w:style w:type="paragraph" w:styleId="HTML0">
    <w:name w:val="HTML Preformatted"/>
    <w:basedOn w:val="a"/>
    <w:qFormat/>
    <w:rsid w:val="00224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qFormat/>
    <w:rsid w:val="002247F8"/>
    <w:rPr>
      <w:rFonts w:ascii="Tahoma" w:hAnsi="Tahoma" w:cs="Tahoma"/>
      <w:sz w:val="16"/>
      <w:szCs w:val="16"/>
      <w:lang w:val="en-US"/>
    </w:rPr>
  </w:style>
  <w:style w:type="paragraph" w:styleId="aa">
    <w:name w:val="Normal (Web)"/>
    <w:basedOn w:val="a"/>
    <w:qFormat/>
    <w:rsid w:val="002247F8"/>
    <w:pPr>
      <w:spacing w:before="280" w:after="280"/>
    </w:pPr>
  </w:style>
  <w:style w:type="paragraph" w:customStyle="1" w:styleId="TableContents">
    <w:name w:val="Table Contents"/>
    <w:basedOn w:val="a"/>
    <w:qFormat/>
    <w:rsid w:val="002247F8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2247F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1745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HP</Company>
  <LinksUpToDate>false</LinksUpToDate>
  <CharactersWithSpaces>11671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AAB</dc:creator>
  <cp:keywords/>
  <dc:description/>
  <cp:lastModifiedBy>User</cp:lastModifiedBy>
  <cp:revision>9</cp:revision>
  <cp:lastPrinted>2021-12-23T11:37:00Z</cp:lastPrinted>
  <dcterms:created xsi:type="dcterms:W3CDTF">2026-09-07T09:46:00Z</dcterms:created>
  <dcterms:modified xsi:type="dcterms:W3CDTF">2026-09-08T05:59:00Z</dcterms:modified>
  <dc:language>en-US</dc:language>
</cp:coreProperties>
</file>