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3" w:type="dxa"/>
        <w:tblLayout w:type="fixed"/>
        <w:tblLook w:val="04A0" w:firstRow="1" w:lastRow="0" w:firstColumn="1" w:lastColumn="0" w:noHBand="0" w:noVBand="1"/>
      </w:tblPr>
      <w:tblGrid>
        <w:gridCol w:w="4694"/>
        <w:gridCol w:w="5479"/>
      </w:tblGrid>
      <w:tr w:rsidR="00547B2B" w:rsidRPr="009005F1" w14:paraId="53BA459D" w14:textId="77777777">
        <w:tc>
          <w:tcPr>
            <w:tcW w:w="4694" w:type="dxa"/>
          </w:tcPr>
          <w:p w14:paraId="0385DC4F" w14:textId="77777777" w:rsidR="00547B2B" w:rsidRDefault="00000000">
            <w:pPr>
              <w:tabs>
                <w:tab w:val="left" w:pos="0"/>
              </w:tabs>
              <w:rPr>
                <w:rFonts w:ascii="Times New Roman" w:hAnsi="Times New Roman"/>
                <w:sz w:val="24"/>
                <w:szCs w:val="24"/>
              </w:rPr>
            </w:pPr>
            <w:r>
              <w:rPr>
                <w:rFonts w:ascii="Times New Roman" w:eastAsia="Times New Roman" w:hAnsi="Times New Roman"/>
                <w:sz w:val="24"/>
                <w:szCs w:val="24"/>
              </w:rPr>
              <w:t xml:space="preserve">                                                                                                                                                                                                                                                                                                                                                                                                                                                                                                                                                                                                                                                                                                                                                                                                                                                                                                                                                                                                                                                                                                                                                                                                                                                                                                                                                                                                                                                                                                                                                                                                                                                                                                                                                                                                                                                                                                                                                                                                                                                                                                                                                                                                                                                                                                                                                                                                                                                                                                                                                                                                                                                                                                                                                                                                                                                                                                                                                                                                                                                                                 </w:t>
            </w:r>
          </w:p>
        </w:tc>
        <w:tc>
          <w:tcPr>
            <w:tcW w:w="5479" w:type="dxa"/>
          </w:tcPr>
          <w:p w14:paraId="41617B0C" w14:textId="3FD0C192" w:rsidR="00547B2B" w:rsidRPr="009005F1" w:rsidRDefault="00000000">
            <w:pPr>
              <w:widowControl w:val="0"/>
              <w:tabs>
                <w:tab w:val="left" w:pos="5400"/>
                <w:tab w:val="left" w:pos="9356"/>
              </w:tabs>
              <w:suppressAutoHyphens/>
              <w:jc w:val="right"/>
              <w:textAlignment w:val="baseline"/>
              <w:rPr>
                <w:rFonts w:ascii="Times New Roman" w:eastAsia="Andale Sans UI;SimSun" w:hAnsi="Times New Roman" w:cs="Tahoma"/>
                <w:kern w:val="2"/>
                <w:sz w:val="24"/>
                <w:szCs w:val="24"/>
                <w:lang w:eastAsia="ja-JP" w:bidi="fa-IR"/>
              </w:rPr>
            </w:pPr>
            <w:r w:rsidRPr="009005F1">
              <w:rPr>
                <w:rFonts w:ascii="Times New Roman" w:eastAsia="Times New Roman" w:hAnsi="Times New Roman"/>
                <w:sz w:val="24"/>
              </w:rPr>
              <w:t>УТВЕРЖДАЮ:</w:t>
            </w:r>
            <w:r w:rsidRPr="009005F1">
              <w:rPr>
                <w:rFonts w:ascii="Times New Roman" w:eastAsia="Times New Roman" w:hAnsi="Times New Roman"/>
                <w:sz w:val="24"/>
              </w:rPr>
              <w:br/>
              <w:t>Директор МУП «ГПТ»</w:t>
            </w:r>
            <w:r w:rsidRPr="009005F1">
              <w:rPr>
                <w:rFonts w:ascii="Times New Roman" w:eastAsia="Times New Roman" w:hAnsi="Times New Roman"/>
                <w:sz w:val="24"/>
              </w:rPr>
              <w:br/>
            </w:r>
            <w:r w:rsidRPr="009005F1">
              <w:rPr>
                <w:rFonts w:ascii="Times New Roman" w:eastAsia="Times New Roman" w:hAnsi="Times New Roman"/>
                <w:sz w:val="24"/>
              </w:rPr>
              <w:br/>
              <w:t>____________    В.П. Юмаев</w:t>
            </w:r>
            <w:r w:rsidRPr="009005F1">
              <w:rPr>
                <w:rFonts w:ascii="Times New Roman" w:eastAsia="Times New Roman" w:hAnsi="Times New Roman"/>
                <w:sz w:val="24"/>
              </w:rPr>
              <w:br/>
            </w:r>
            <w:r w:rsidRPr="009005F1">
              <w:rPr>
                <w:rFonts w:ascii="Times New Roman" w:eastAsia="Times New Roman" w:hAnsi="Times New Roman"/>
                <w:sz w:val="24"/>
              </w:rPr>
              <w:br/>
              <w:t>«</w:t>
            </w:r>
            <w:r w:rsidR="003A551D">
              <w:rPr>
                <w:rFonts w:ascii="Times New Roman" w:eastAsia="Times New Roman" w:hAnsi="Times New Roman"/>
                <w:sz w:val="24"/>
              </w:rPr>
              <w:t>11</w:t>
            </w:r>
            <w:r w:rsidRPr="009005F1">
              <w:rPr>
                <w:rFonts w:ascii="Times New Roman" w:eastAsia="Times New Roman" w:hAnsi="Times New Roman"/>
                <w:sz w:val="24"/>
              </w:rPr>
              <w:t xml:space="preserve">» </w:t>
            </w:r>
            <w:r w:rsidR="003A551D">
              <w:rPr>
                <w:rFonts w:ascii="Times New Roman" w:eastAsia="Times New Roman" w:hAnsi="Times New Roman"/>
                <w:sz w:val="24"/>
              </w:rPr>
              <w:t>с</w:t>
            </w:r>
            <w:r w:rsidR="00B45520">
              <w:rPr>
                <w:rFonts w:ascii="Times New Roman" w:eastAsia="Times New Roman" w:hAnsi="Times New Roman"/>
                <w:sz w:val="24"/>
              </w:rPr>
              <w:t>е</w:t>
            </w:r>
            <w:r w:rsidR="003A551D">
              <w:rPr>
                <w:rFonts w:ascii="Times New Roman" w:eastAsia="Times New Roman" w:hAnsi="Times New Roman"/>
                <w:sz w:val="24"/>
              </w:rPr>
              <w:t>нтября</w:t>
            </w:r>
            <w:r w:rsidRPr="009005F1">
              <w:rPr>
                <w:rFonts w:ascii="Times New Roman" w:eastAsia="Times New Roman" w:hAnsi="Times New Roman"/>
                <w:sz w:val="24"/>
              </w:rPr>
              <w:t xml:space="preserve"> 2026 г.</w:t>
            </w:r>
            <w:r w:rsidRPr="009005F1">
              <w:rPr>
                <w:rFonts w:ascii="Times New Roman" w:eastAsia="Times New Roman" w:hAnsi="Times New Roman"/>
                <w:sz w:val="24"/>
              </w:rPr>
              <w:br/>
            </w:r>
            <w:r w:rsidRPr="009005F1">
              <w:rPr>
                <w:rFonts w:ascii="Times New Roman" w:eastAsia="Times New Roman" w:hAnsi="Times New Roman"/>
                <w:sz w:val="24"/>
              </w:rPr>
              <w:br/>
            </w:r>
          </w:p>
        </w:tc>
      </w:tr>
    </w:tbl>
    <w:p w14:paraId="2C0D721A" w14:textId="77777777" w:rsidR="00547B2B" w:rsidRPr="009005F1" w:rsidRDefault="00547B2B">
      <w:pPr>
        <w:tabs>
          <w:tab w:val="left" w:pos="0"/>
        </w:tabs>
        <w:rPr>
          <w:rFonts w:ascii="Times New Roman" w:hAnsi="Times New Roman"/>
          <w:sz w:val="24"/>
          <w:szCs w:val="24"/>
        </w:rPr>
      </w:pPr>
    </w:p>
    <w:p w14:paraId="1ADF0FA9" w14:textId="77777777" w:rsidR="00547B2B" w:rsidRPr="009005F1" w:rsidRDefault="00547B2B">
      <w:pPr>
        <w:tabs>
          <w:tab w:val="left" w:pos="0"/>
        </w:tabs>
        <w:rPr>
          <w:rFonts w:ascii="Times New Roman" w:hAnsi="Times New Roman"/>
          <w:sz w:val="24"/>
          <w:szCs w:val="24"/>
        </w:rPr>
      </w:pPr>
    </w:p>
    <w:p w14:paraId="7A68936B" w14:textId="77777777" w:rsidR="00547B2B" w:rsidRPr="009005F1" w:rsidRDefault="00547B2B">
      <w:pPr>
        <w:tabs>
          <w:tab w:val="left" w:pos="0"/>
        </w:tabs>
        <w:rPr>
          <w:rFonts w:ascii="Times New Roman" w:hAnsi="Times New Roman"/>
          <w:sz w:val="24"/>
          <w:szCs w:val="24"/>
        </w:rPr>
      </w:pPr>
    </w:p>
    <w:p w14:paraId="18EC6596" w14:textId="77777777" w:rsidR="00547B2B" w:rsidRPr="009005F1" w:rsidRDefault="00547B2B">
      <w:pPr>
        <w:tabs>
          <w:tab w:val="left" w:pos="0"/>
        </w:tabs>
        <w:rPr>
          <w:rFonts w:ascii="Times New Roman" w:hAnsi="Times New Roman"/>
          <w:sz w:val="24"/>
          <w:szCs w:val="24"/>
        </w:rPr>
      </w:pPr>
    </w:p>
    <w:p w14:paraId="4001ECC1" w14:textId="77777777" w:rsidR="00547B2B" w:rsidRPr="009005F1" w:rsidRDefault="00547B2B">
      <w:pPr>
        <w:tabs>
          <w:tab w:val="left" w:pos="0"/>
        </w:tabs>
        <w:rPr>
          <w:rFonts w:ascii="Times New Roman" w:hAnsi="Times New Roman"/>
          <w:sz w:val="24"/>
          <w:szCs w:val="24"/>
        </w:rPr>
      </w:pPr>
    </w:p>
    <w:p w14:paraId="24E489F9" w14:textId="77777777" w:rsidR="00547B2B" w:rsidRPr="003946CA" w:rsidRDefault="00547B2B" w:rsidP="003946CA">
      <w:pPr>
        <w:tabs>
          <w:tab w:val="left" w:pos="0"/>
        </w:tabs>
        <w:suppressAutoHyphens/>
        <w:rPr>
          <w:rFonts w:ascii="Times New Roman" w:hAnsi="Times New Roman"/>
          <w:sz w:val="24"/>
          <w:szCs w:val="24"/>
        </w:rPr>
      </w:pPr>
    </w:p>
    <w:p w14:paraId="6E8DD179" w14:textId="77777777" w:rsidR="00547B2B" w:rsidRPr="003946CA" w:rsidRDefault="00547B2B" w:rsidP="003946CA">
      <w:pPr>
        <w:tabs>
          <w:tab w:val="left" w:pos="0"/>
        </w:tabs>
        <w:suppressAutoHyphens/>
        <w:rPr>
          <w:rFonts w:ascii="Times New Roman" w:hAnsi="Times New Roman"/>
          <w:sz w:val="24"/>
          <w:szCs w:val="24"/>
        </w:rPr>
      </w:pPr>
    </w:p>
    <w:p w14:paraId="51A9FBC1" w14:textId="77777777" w:rsidR="00547B2B" w:rsidRPr="003946CA" w:rsidRDefault="00547B2B" w:rsidP="003946CA">
      <w:pPr>
        <w:tabs>
          <w:tab w:val="left" w:pos="0"/>
        </w:tabs>
        <w:suppressAutoHyphens/>
        <w:rPr>
          <w:rFonts w:ascii="Times New Roman" w:hAnsi="Times New Roman"/>
          <w:sz w:val="24"/>
          <w:szCs w:val="24"/>
        </w:rPr>
      </w:pPr>
    </w:p>
    <w:p w14:paraId="012BEB11" w14:textId="77777777" w:rsidR="00547B2B" w:rsidRPr="003946CA" w:rsidRDefault="00547B2B" w:rsidP="003946CA">
      <w:pPr>
        <w:tabs>
          <w:tab w:val="left" w:pos="0"/>
        </w:tabs>
        <w:suppressAutoHyphens/>
        <w:rPr>
          <w:rFonts w:ascii="Times New Roman" w:hAnsi="Times New Roman"/>
          <w:sz w:val="24"/>
          <w:szCs w:val="24"/>
        </w:rPr>
      </w:pPr>
    </w:p>
    <w:p w14:paraId="0CE59763" w14:textId="77777777" w:rsidR="00547B2B" w:rsidRPr="003946CA" w:rsidRDefault="00000000" w:rsidP="003946CA">
      <w:pPr>
        <w:suppressAutoHyphens/>
        <w:jc w:val="center"/>
        <w:outlineLvl w:val="1"/>
        <w:rPr>
          <w:rFonts w:ascii="Times New Roman" w:eastAsia="Times New Roman" w:hAnsi="Times New Roman"/>
          <w:b/>
          <w:bCs/>
          <w:kern w:val="2"/>
          <w:sz w:val="24"/>
          <w:szCs w:val="24"/>
        </w:rPr>
      </w:pPr>
      <w:r w:rsidRPr="003946CA">
        <w:rPr>
          <w:rFonts w:ascii="Times New Roman" w:eastAsia="Times New Roman" w:hAnsi="Times New Roman"/>
          <w:b/>
          <w:bCs/>
          <w:kern w:val="2"/>
          <w:sz w:val="24"/>
          <w:szCs w:val="24"/>
        </w:rPr>
        <w:t>Извещение</w:t>
      </w:r>
    </w:p>
    <w:p w14:paraId="5EED6AE2" w14:textId="77777777" w:rsidR="00547B2B" w:rsidRPr="003946CA" w:rsidRDefault="00000000" w:rsidP="003946CA">
      <w:pPr>
        <w:suppressAutoHyphens/>
        <w:jc w:val="center"/>
        <w:outlineLvl w:val="1"/>
        <w:rPr>
          <w:rFonts w:ascii="Times New Roman" w:eastAsia="Times New Roman" w:hAnsi="Times New Roman"/>
          <w:b/>
          <w:bCs/>
          <w:kern w:val="2"/>
          <w:sz w:val="24"/>
          <w:szCs w:val="24"/>
        </w:rPr>
      </w:pPr>
      <w:r w:rsidRPr="003946CA">
        <w:rPr>
          <w:rFonts w:ascii="Times New Roman" w:eastAsia="Times New Roman" w:hAnsi="Times New Roman"/>
          <w:b/>
          <w:bCs/>
          <w:kern w:val="2"/>
          <w:sz w:val="24"/>
          <w:szCs w:val="24"/>
        </w:rPr>
        <w:t>о проведении запроса котировок в электронной форме</w:t>
      </w:r>
    </w:p>
    <w:p w14:paraId="552A551A" w14:textId="77777777" w:rsidR="00547B2B" w:rsidRPr="003946CA" w:rsidRDefault="00547B2B" w:rsidP="003946CA">
      <w:pPr>
        <w:tabs>
          <w:tab w:val="left" w:pos="0"/>
        </w:tabs>
        <w:suppressAutoHyphens/>
        <w:jc w:val="center"/>
        <w:rPr>
          <w:rFonts w:ascii="Times New Roman" w:eastAsia="Times New Roman" w:hAnsi="Times New Roman"/>
          <w:b/>
          <w:bCs/>
          <w:kern w:val="2"/>
          <w:sz w:val="24"/>
          <w:szCs w:val="24"/>
        </w:rPr>
      </w:pPr>
    </w:p>
    <w:p w14:paraId="540FA54E" w14:textId="77777777" w:rsidR="00547B2B" w:rsidRPr="003946CA" w:rsidRDefault="00000000" w:rsidP="003946CA">
      <w:pPr>
        <w:tabs>
          <w:tab w:val="left" w:pos="0"/>
        </w:tabs>
        <w:suppressAutoHyphens/>
        <w:jc w:val="center"/>
        <w:rPr>
          <w:rFonts w:ascii="Times New Roman" w:hAnsi="Times New Roman"/>
        </w:rPr>
      </w:pPr>
      <w:r w:rsidRPr="003946CA">
        <w:rPr>
          <w:rFonts w:ascii="Times New Roman" w:eastAsia="Times New Roman" w:hAnsi="Times New Roman"/>
          <w:sz w:val="24"/>
        </w:rPr>
        <w:t>на оказание услуг по техническому обслуживанию и ремонту автотранспорта</w:t>
      </w:r>
    </w:p>
    <w:p w14:paraId="77457986" w14:textId="77777777" w:rsidR="00547B2B" w:rsidRPr="003946CA" w:rsidRDefault="00000000" w:rsidP="003946CA">
      <w:pPr>
        <w:tabs>
          <w:tab w:val="left" w:pos="0"/>
        </w:tabs>
        <w:suppressAutoHyphens/>
        <w:jc w:val="center"/>
        <w:rPr>
          <w:rFonts w:ascii="Times New Roman" w:hAnsi="Times New Roman"/>
          <w:b/>
          <w:bCs/>
          <w:sz w:val="24"/>
          <w:szCs w:val="24"/>
        </w:rPr>
      </w:pPr>
      <w:r w:rsidRPr="003946CA">
        <w:rPr>
          <w:rFonts w:ascii="Times New Roman" w:hAnsi="Times New Roman"/>
          <w:sz w:val="24"/>
        </w:rPr>
        <w:t xml:space="preserve">МАЗ 103965, ЛиАЗ-529222-01, ЛиАЗ-529222-000001, ЛиАЗ-529222, ПАЗ, ГАЗ, УАЗ, </w:t>
      </w:r>
    </w:p>
    <w:p w14:paraId="3F5401DD" w14:textId="77777777" w:rsidR="00547B2B" w:rsidRPr="003946CA" w:rsidRDefault="00000000" w:rsidP="003946CA">
      <w:pPr>
        <w:tabs>
          <w:tab w:val="left" w:pos="0"/>
        </w:tabs>
        <w:suppressAutoHyphens/>
        <w:jc w:val="center"/>
        <w:rPr>
          <w:rFonts w:ascii="Times New Roman" w:hAnsi="Times New Roman"/>
          <w:b/>
          <w:sz w:val="24"/>
          <w:szCs w:val="24"/>
          <w:lang w:val="en-US"/>
        </w:rPr>
      </w:pPr>
      <w:r w:rsidRPr="003946CA">
        <w:rPr>
          <w:rFonts w:ascii="Times New Roman" w:hAnsi="Times New Roman"/>
          <w:sz w:val="24"/>
        </w:rPr>
        <w:t>ЗИЛ</w:t>
      </w:r>
      <w:r w:rsidRPr="003946CA">
        <w:rPr>
          <w:rFonts w:ascii="Times New Roman" w:hAnsi="Times New Roman"/>
          <w:sz w:val="24"/>
          <w:lang w:val="en-US"/>
        </w:rPr>
        <w:t xml:space="preserve">, </w:t>
      </w:r>
      <w:r w:rsidRPr="003946CA">
        <w:rPr>
          <w:rFonts w:ascii="Times New Roman" w:hAnsi="Times New Roman"/>
          <w:sz w:val="24"/>
        </w:rPr>
        <w:t>КО</w:t>
      </w:r>
      <w:r w:rsidRPr="003946CA">
        <w:rPr>
          <w:rFonts w:ascii="Times New Roman" w:hAnsi="Times New Roman"/>
          <w:sz w:val="24"/>
          <w:lang w:val="en-US"/>
        </w:rPr>
        <w:t>-318</w:t>
      </w:r>
      <w:r w:rsidRPr="003946CA">
        <w:rPr>
          <w:rFonts w:ascii="Times New Roman" w:hAnsi="Times New Roman"/>
          <w:sz w:val="24"/>
        </w:rPr>
        <w:t>Д</w:t>
      </w:r>
      <w:r w:rsidRPr="003946CA">
        <w:rPr>
          <w:rFonts w:ascii="Times New Roman" w:hAnsi="Times New Roman"/>
          <w:sz w:val="24"/>
          <w:lang w:val="en-US"/>
        </w:rPr>
        <w:t>, Ford Transit, Volkswagen</w:t>
      </w:r>
    </w:p>
    <w:p w14:paraId="14D8629D" w14:textId="77777777" w:rsidR="00547B2B" w:rsidRPr="003946CA" w:rsidRDefault="00547B2B" w:rsidP="003946CA">
      <w:pPr>
        <w:tabs>
          <w:tab w:val="left" w:pos="0"/>
        </w:tabs>
        <w:suppressAutoHyphens/>
        <w:jc w:val="center"/>
        <w:rPr>
          <w:rFonts w:ascii="Times New Roman" w:hAnsi="Times New Roman"/>
          <w:b/>
          <w:sz w:val="24"/>
          <w:szCs w:val="24"/>
          <w:lang w:val="en-US"/>
        </w:rPr>
      </w:pPr>
    </w:p>
    <w:p w14:paraId="4C4BE705" w14:textId="77777777" w:rsidR="00547B2B" w:rsidRPr="003946CA" w:rsidRDefault="00000000" w:rsidP="003946CA">
      <w:pPr>
        <w:suppressAutoHyphens/>
        <w:jc w:val="both"/>
        <w:rPr>
          <w:rFonts w:ascii="Times New Roman" w:hAnsi="Times New Roman"/>
          <w:sz w:val="24"/>
          <w:szCs w:val="24"/>
        </w:rPr>
      </w:pPr>
      <w:r w:rsidRPr="003946CA">
        <w:rPr>
          <w:rFonts w:ascii="Times New Roman" w:hAnsi="Times New Roman"/>
          <w:b/>
          <w:sz w:val="24"/>
          <w:szCs w:val="24"/>
        </w:rPr>
        <w:t xml:space="preserve">Заказчик: </w:t>
      </w:r>
      <w:r w:rsidRPr="003946CA">
        <w:rPr>
          <w:rFonts w:ascii="Times New Roman" w:hAnsi="Times New Roman"/>
          <w:b/>
          <w:sz w:val="24"/>
          <w:szCs w:val="24"/>
        </w:rPr>
        <w:tab/>
      </w:r>
      <w:r w:rsidRPr="003946CA">
        <w:rPr>
          <w:rFonts w:ascii="Times New Roman" w:hAnsi="Times New Roman"/>
          <w:sz w:val="24"/>
          <w:szCs w:val="24"/>
        </w:rPr>
        <w:t>Муниципальное унитарное предприятие муниципального образования «Город Волгодонск» «Городской пассажирский транспорт»</w:t>
      </w:r>
    </w:p>
    <w:p w14:paraId="16EA7752" w14:textId="77777777" w:rsidR="00547B2B" w:rsidRPr="003946CA" w:rsidRDefault="00547B2B" w:rsidP="003946CA">
      <w:pPr>
        <w:tabs>
          <w:tab w:val="center" w:pos="7689"/>
        </w:tabs>
        <w:suppressAutoHyphens/>
        <w:jc w:val="both"/>
        <w:rPr>
          <w:rFonts w:ascii="Times New Roman" w:hAnsi="Times New Roman"/>
          <w:b/>
          <w:sz w:val="24"/>
          <w:szCs w:val="24"/>
        </w:rPr>
      </w:pPr>
    </w:p>
    <w:p w14:paraId="3BF049B9" w14:textId="77777777" w:rsidR="00547B2B" w:rsidRPr="003946CA" w:rsidRDefault="00000000" w:rsidP="003946CA">
      <w:pPr>
        <w:suppressAutoHyphens/>
        <w:ind w:left="-33" w:right="-75"/>
        <w:jc w:val="both"/>
        <w:rPr>
          <w:rFonts w:ascii="Times New Roman" w:hAnsi="Times New Roman"/>
          <w:sz w:val="24"/>
          <w:szCs w:val="24"/>
        </w:rPr>
      </w:pPr>
      <w:r w:rsidRPr="003946CA">
        <w:rPr>
          <w:rFonts w:ascii="Times New Roman" w:hAnsi="Times New Roman"/>
          <w:b/>
          <w:sz w:val="24"/>
          <w:szCs w:val="24"/>
        </w:rPr>
        <w:t>Электронная площадка:</w:t>
      </w:r>
      <w:r w:rsidRPr="003946CA">
        <w:rPr>
          <w:rFonts w:ascii="Times New Roman" w:hAnsi="Times New Roman"/>
          <w:sz w:val="24"/>
          <w:szCs w:val="24"/>
        </w:rPr>
        <w:t xml:space="preserve"> Общество с ограниченной ответственностью "ЭТР" – оператор электронной торговой площадки "Электронные торги России" </w:t>
      </w:r>
      <w:hyperlink r:id="rId7">
        <w:r w:rsidR="00547B2B" w:rsidRPr="003946CA">
          <w:rPr>
            <w:rStyle w:val="a5"/>
            <w:rFonts w:ascii="Times New Roman" w:hAnsi="Times New Roman"/>
            <w:sz w:val="24"/>
            <w:szCs w:val="24"/>
          </w:rPr>
          <w:t>https://etp.torgi82.ru/</w:t>
        </w:r>
      </w:hyperlink>
    </w:p>
    <w:p w14:paraId="0C491C3F" w14:textId="77777777" w:rsidR="00547B2B" w:rsidRPr="003946CA" w:rsidRDefault="00547B2B" w:rsidP="003946CA">
      <w:pPr>
        <w:suppressAutoHyphens/>
        <w:jc w:val="both"/>
        <w:rPr>
          <w:rFonts w:ascii="Times New Roman" w:hAnsi="Times New Roman"/>
          <w:sz w:val="24"/>
          <w:szCs w:val="24"/>
        </w:rPr>
      </w:pPr>
    </w:p>
    <w:p w14:paraId="6BCD4EC9" w14:textId="77777777" w:rsidR="00547B2B" w:rsidRPr="003946CA" w:rsidRDefault="00547B2B" w:rsidP="003946CA">
      <w:pPr>
        <w:tabs>
          <w:tab w:val="left" w:pos="0"/>
        </w:tabs>
        <w:suppressAutoHyphens/>
        <w:rPr>
          <w:rFonts w:ascii="Times New Roman" w:hAnsi="Times New Roman"/>
          <w:sz w:val="24"/>
          <w:szCs w:val="24"/>
        </w:rPr>
      </w:pPr>
    </w:p>
    <w:p w14:paraId="3E54742C" w14:textId="77777777" w:rsidR="00547B2B" w:rsidRPr="003946CA" w:rsidRDefault="00547B2B" w:rsidP="003946CA">
      <w:pPr>
        <w:tabs>
          <w:tab w:val="left" w:pos="0"/>
        </w:tabs>
        <w:suppressAutoHyphens/>
        <w:rPr>
          <w:rFonts w:ascii="Times New Roman" w:hAnsi="Times New Roman"/>
          <w:sz w:val="24"/>
          <w:szCs w:val="24"/>
        </w:rPr>
      </w:pPr>
    </w:p>
    <w:p w14:paraId="48F99F44" w14:textId="77777777" w:rsidR="00547B2B" w:rsidRPr="003946CA" w:rsidRDefault="00547B2B" w:rsidP="003946CA">
      <w:pPr>
        <w:tabs>
          <w:tab w:val="left" w:pos="0"/>
        </w:tabs>
        <w:suppressAutoHyphens/>
        <w:rPr>
          <w:rFonts w:ascii="Times New Roman" w:hAnsi="Times New Roman"/>
          <w:sz w:val="24"/>
          <w:szCs w:val="24"/>
        </w:rPr>
      </w:pPr>
    </w:p>
    <w:p w14:paraId="2B5FC108" w14:textId="77777777" w:rsidR="00547B2B" w:rsidRPr="003946CA" w:rsidRDefault="00547B2B" w:rsidP="003946CA">
      <w:pPr>
        <w:tabs>
          <w:tab w:val="left" w:pos="0"/>
        </w:tabs>
        <w:suppressAutoHyphens/>
        <w:rPr>
          <w:rFonts w:ascii="Times New Roman" w:hAnsi="Times New Roman"/>
          <w:sz w:val="24"/>
          <w:szCs w:val="24"/>
        </w:rPr>
      </w:pPr>
    </w:p>
    <w:p w14:paraId="137D14C5" w14:textId="77777777" w:rsidR="00547B2B" w:rsidRPr="003946CA" w:rsidRDefault="00547B2B" w:rsidP="003946CA">
      <w:pPr>
        <w:tabs>
          <w:tab w:val="left" w:pos="0"/>
        </w:tabs>
        <w:suppressAutoHyphens/>
        <w:rPr>
          <w:rFonts w:ascii="Times New Roman" w:hAnsi="Times New Roman"/>
          <w:sz w:val="24"/>
          <w:szCs w:val="24"/>
        </w:rPr>
      </w:pPr>
    </w:p>
    <w:p w14:paraId="40927A45" w14:textId="77777777" w:rsidR="00547B2B" w:rsidRPr="003946CA" w:rsidRDefault="00547B2B" w:rsidP="003946CA">
      <w:pPr>
        <w:tabs>
          <w:tab w:val="left" w:pos="0"/>
        </w:tabs>
        <w:suppressAutoHyphens/>
        <w:rPr>
          <w:rFonts w:ascii="Times New Roman" w:hAnsi="Times New Roman"/>
          <w:sz w:val="24"/>
          <w:szCs w:val="24"/>
        </w:rPr>
      </w:pPr>
    </w:p>
    <w:p w14:paraId="4E698574" w14:textId="77777777" w:rsidR="00547B2B" w:rsidRPr="003946CA" w:rsidRDefault="00547B2B" w:rsidP="003946CA">
      <w:pPr>
        <w:tabs>
          <w:tab w:val="left" w:pos="0"/>
        </w:tabs>
        <w:suppressAutoHyphens/>
        <w:rPr>
          <w:rFonts w:ascii="Times New Roman" w:hAnsi="Times New Roman"/>
          <w:sz w:val="24"/>
          <w:szCs w:val="24"/>
        </w:rPr>
      </w:pPr>
    </w:p>
    <w:p w14:paraId="41318B8E" w14:textId="77777777" w:rsidR="00547B2B" w:rsidRPr="003946CA" w:rsidRDefault="00547B2B" w:rsidP="003946CA">
      <w:pPr>
        <w:tabs>
          <w:tab w:val="left" w:pos="0"/>
        </w:tabs>
        <w:suppressAutoHyphens/>
        <w:jc w:val="center"/>
        <w:rPr>
          <w:rFonts w:ascii="Times New Roman" w:hAnsi="Times New Roman"/>
          <w:sz w:val="24"/>
          <w:szCs w:val="24"/>
        </w:rPr>
      </w:pPr>
    </w:p>
    <w:p w14:paraId="24C3AD51" w14:textId="77777777" w:rsidR="00547B2B" w:rsidRPr="003946CA" w:rsidRDefault="00547B2B" w:rsidP="003946CA">
      <w:pPr>
        <w:tabs>
          <w:tab w:val="left" w:pos="0"/>
        </w:tabs>
        <w:suppressAutoHyphens/>
        <w:jc w:val="center"/>
        <w:rPr>
          <w:rFonts w:ascii="Times New Roman" w:hAnsi="Times New Roman"/>
          <w:sz w:val="24"/>
          <w:szCs w:val="24"/>
        </w:rPr>
      </w:pPr>
    </w:p>
    <w:p w14:paraId="01DCB108" w14:textId="77777777" w:rsidR="00547B2B" w:rsidRPr="003946CA" w:rsidRDefault="00547B2B" w:rsidP="003946CA">
      <w:pPr>
        <w:tabs>
          <w:tab w:val="left" w:pos="0"/>
        </w:tabs>
        <w:suppressAutoHyphens/>
        <w:jc w:val="center"/>
        <w:rPr>
          <w:rFonts w:ascii="Times New Roman" w:hAnsi="Times New Roman"/>
          <w:sz w:val="24"/>
          <w:szCs w:val="24"/>
        </w:rPr>
      </w:pPr>
    </w:p>
    <w:p w14:paraId="0A8020A7" w14:textId="77777777" w:rsidR="00547B2B" w:rsidRPr="003946CA" w:rsidRDefault="00547B2B" w:rsidP="003946CA">
      <w:pPr>
        <w:tabs>
          <w:tab w:val="left" w:pos="0"/>
        </w:tabs>
        <w:suppressAutoHyphens/>
        <w:jc w:val="center"/>
        <w:rPr>
          <w:rFonts w:ascii="Times New Roman" w:hAnsi="Times New Roman"/>
          <w:sz w:val="24"/>
          <w:szCs w:val="24"/>
        </w:rPr>
      </w:pPr>
    </w:p>
    <w:p w14:paraId="7071689B" w14:textId="77777777" w:rsidR="00547B2B" w:rsidRPr="003946CA" w:rsidRDefault="00547B2B" w:rsidP="003946CA">
      <w:pPr>
        <w:tabs>
          <w:tab w:val="left" w:pos="0"/>
        </w:tabs>
        <w:suppressAutoHyphens/>
        <w:jc w:val="center"/>
        <w:rPr>
          <w:rFonts w:ascii="Times New Roman" w:hAnsi="Times New Roman"/>
          <w:sz w:val="24"/>
          <w:szCs w:val="24"/>
        </w:rPr>
      </w:pPr>
    </w:p>
    <w:p w14:paraId="49C6ED26" w14:textId="77777777" w:rsidR="00547B2B" w:rsidRPr="003946CA" w:rsidRDefault="00547B2B" w:rsidP="003946CA">
      <w:pPr>
        <w:tabs>
          <w:tab w:val="left" w:pos="0"/>
        </w:tabs>
        <w:suppressAutoHyphens/>
        <w:jc w:val="center"/>
        <w:rPr>
          <w:rFonts w:ascii="Times New Roman" w:hAnsi="Times New Roman"/>
          <w:sz w:val="24"/>
          <w:szCs w:val="24"/>
        </w:rPr>
      </w:pPr>
    </w:p>
    <w:p w14:paraId="6F849641" w14:textId="77777777" w:rsidR="00547B2B" w:rsidRPr="003946CA" w:rsidRDefault="00547B2B" w:rsidP="003946CA">
      <w:pPr>
        <w:tabs>
          <w:tab w:val="left" w:pos="0"/>
        </w:tabs>
        <w:suppressAutoHyphens/>
        <w:jc w:val="center"/>
        <w:rPr>
          <w:rFonts w:ascii="Times New Roman" w:hAnsi="Times New Roman"/>
          <w:sz w:val="24"/>
          <w:szCs w:val="24"/>
        </w:rPr>
      </w:pPr>
    </w:p>
    <w:p w14:paraId="4C853872" w14:textId="77777777" w:rsidR="00547B2B" w:rsidRPr="003946CA" w:rsidRDefault="00547B2B" w:rsidP="003946CA">
      <w:pPr>
        <w:tabs>
          <w:tab w:val="left" w:pos="0"/>
        </w:tabs>
        <w:suppressAutoHyphens/>
        <w:jc w:val="center"/>
        <w:rPr>
          <w:rFonts w:ascii="Times New Roman" w:hAnsi="Times New Roman"/>
          <w:sz w:val="24"/>
          <w:szCs w:val="24"/>
        </w:rPr>
      </w:pPr>
    </w:p>
    <w:p w14:paraId="2DD33892" w14:textId="77777777" w:rsidR="00547B2B" w:rsidRPr="003946CA" w:rsidRDefault="00547B2B" w:rsidP="003946CA">
      <w:pPr>
        <w:tabs>
          <w:tab w:val="left" w:pos="0"/>
        </w:tabs>
        <w:suppressAutoHyphens/>
        <w:jc w:val="center"/>
        <w:rPr>
          <w:rFonts w:ascii="Times New Roman" w:hAnsi="Times New Roman"/>
          <w:sz w:val="24"/>
          <w:szCs w:val="24"/>
        </w:rPr>
      </w:pPr>
    </w:p>
    <w:p w14:paraId="1B2DF3A3" w14:textId="77777777" w:rsidR="00547B2B" w:rsidRPr="003946CA" w:rsidRDefault="00547B2B" w:rsidP="003946CA">
      <w:pPr>
        <w:tabs>
          <w:tab w:val="left" w:pos="0"/>
        </w:tabs>
        <w:suppressAutoHyphens/>
        <w:jc w:val="center"/>
        <w:rPr>
          <w:rFonts w:ascii="Times New Roman" w:hAnsi="Times New Roman"/>
          <w:sz w:val="24"/>
          <w:szCs w:val="24"/>
        </w:rPr>
      </w:pPr>
    </w:p>
    <w:p w14:paraId="4CE86957" w14:textId="77777777" w:rsidR="00547B2B" w:rsidRPr="003946CA" w:rsidRDefault="00547B2B" w:rsidP="003946CA">
      <w:pPr>
        <w:tabs>
          <w:tab w:val="left" w:pos="0"/>
        </w:tabs>
        <w:suppressAutoHyphens/>
        <w:jc w:val="center"/>
        <w:rPr>
          <w:rFonts w:ascii="Times New Roman" w:hAnsi="Times New Roman"/>
          <w:sz w:val="24"/>
          <w:szCs w:val="24"/>
        </w:rPr>
      </w:pPr>
    </w:p>
    <w:p w14:paraId="0B1E0022" w14:textId="77777777" w:rsidR="00547B2B" w:rsidRPr="003946CA" w:rsidRDefault="00547B2B" w:rsidP="003946CA">
      <w:pPr>
        <w:tabs>
          <w:tab w:val="left" w:pos="0"/>
        </w:tabs>
        <w:suppressAutoHyphens/>
        <w:jc w:val="center"/>
        <w:rPr>
          <w:rFonts w:ascii="Times New Roman" w:hAnsi="Times New Roman"/>
          <w:sz w:val="24"/>
          <w:szCs w:val="24"/>
        </w:rPr>
      </w:pPr>
    </w:p>
    <w:p w14:paraId="18F7BD72" w14:textId="77777777" w:rsidR="00547B2B" w:rsidRPr="003946CA" w:rsidRDefault="00547B2B" w:rsidP="003946CA">
      <w:pPr>
        <w:tabs>
          <w:tab w:val="left" w:pos="0"/>
        </w:tabs>
        <w:suppressAutoHyphens/>
        <w:jc w:val="center"/>
        <w:rPr>
          <w:rFonts w:ascii="Times New Roman" w:hAnsi="Times New Roman"/>
          <w:sz w:val="24"/>
          <w:szCs w:val="24"/>
        </w:rPr>
      </w:pPr>
    </w:p>
    <w:p w14:paraId="732B6E84" w14:textId="77777777" w:rsidR="00547B2B" w:rsidRPr="003946CA" w:rsidRDefault="00547B2B" w:rsidP="003946CA">
      <w:pPr>
        <w:tabs>
          <w:tab w:val="left" w:pos="0"/>
        </w:tabs>
        <w:suppressAutoHyphens/>
        <w:jc w:val="center"/>
        <w:rPr>
          <w:rFonts w:ascii="Times New Roman" w:hAnsi="Times New Roman"/>
          <w:sz w:val="24"/>
          <w:szCs w:val="24"/>
        </w:rPr>
      </w:pPr>
    </w:p>
    <w:p w14:paraId="643BAF51" w14:textId="77777777" w:rsidR="00547B2B" w:rsidRPr="003946CA" w:rsidRDefault="00547B2B" w:rsidP="003946CA">
      <w:pPr>
        <w:tabs>
          <w:tab w:val="left" w:pos="0"/>
        </w:tabs>
        <w:suppressAutoHyphens/>
        <w:jc w:val="center"/>
        <w:rPr>
          <w:rFonts w:ascii="Times New Roman" w:hAnsi="Times New Roman"/>
          <w:sz w:val="24"/>
          <w:szCs w:val="24"/>
        </w:rPr>
      </w:pPr>
    </w:p>
    <w:p w14:paraId="60C1AFE2" w14:textId="77777777" w:rsidR="00547B2B" w:rsidRPr="003946CA" w:rsidRDefault="00000000" w:rsidP="003946CA">
      <w:pPr>
        <w:tabs>
          <w:tab w:val="left" w:pos="0"/>
        </w:tabs>
        <w:suppressAutoHyphens/>
        <w:jc w:val="center"/>
        <w:rPr>
          <w:rFonts w:ascii="Times New Roman" w:hAnsi="Times New Roman"/>
          <w:sz w:val="24"/>
          <w:szCs w:val="24"/>
        </w:rPr>
        <w:sectPr w:rsidR="00547B2B" w:rsidRPr="003946CA">
          <w:footerReference w:type="default" r:id="rId8"/>
          <w:footerReference w:type="first" r:id="rId9"/>
          <w:pgSz w:w="11906" w:h="16838"/>
          <w:pgMar w:top="1134" w:right="849" w:bottom="764" w:left="993" w:header="0" w:footer="708" w:gutter="0"/>
          <w:cols w:space="720"/>
          <w:formProt w:val="0"/>
          <w:docGrid w:linePitch="360"/>
        </w:sectPr>
      </w:pPr>
      <w:r w:rsidRPr="003946CA">
        <w:rPr>
          <w:rFonts w:ascii="Times New Roman" w:hAnsi="Times New Roman"/>
          <w:sz w:val="24"/>
          <w:szCs w:val="24"/>
        </w:rPr>
        <w:t>2026 г.</w:t>
      </w:r>
    </w:p>
    <w:p w14:paraId="01855BCE" w14:textId="77777777" w:rsidR="00547B2B" w:rsidRPr="003946CA" w:rsidRDefault="00000000" w:rsidP="003946CA">
      <w:pPr>
        <w:pStyle w:val="10"/>
        <w:numPr>
          <w:ilvl w:val="0"/>
          <w:numId w:val="0"/>
        </w:numPr>
        <w:tabs>
          <w:tab w:val="left" w:pos="0"/>
        </w:tabs>
        <w:suppressAutoHyphens/>
        <w:spacing w:before="0" w:after="0"/>
        <w:rPr>
          <w:rFonts w:ascii="Times New Roman" w:hAnsi="Times New Roman"/>
          <w:bCs/>
          <w:caps/>
          <w:sz w:val="22"/>
          <w:szCs w:val="22"/>
        </w:rPr>
      </w:pPr>
      <w:r w:rsidRPr="003946CA">
        <w:rPr>
          <w:rFonts w:ascii="Times New Roman" w:hAnsi="Times New Roman"/>
          <w:bCs/>
          <w:caps/>
          <w:sz w:val="22"/>
          <w:szCs w:val="22"/>
        </w:rPr>
        <w:lastRenderedPageBreak/>
        <w:t xml:space="preserve">РАЗДЕЛ 1. ОБЩИЕ УСЛОВИЯ ПРОВЕДЕНИЯ </w:t>
      </w:r>
      <w:r w:rsidRPr="003946CA">
        <w:rPr>
          <w:rFonts w:ascii="Times New Roman" w:eastAsia="Times New Roman" w:hAnsi="Times New Roman"/>
          <w:bCs/>
          <w:kern w:val="2"/>
          <w:sz w:val="22"/>
          <w:szCs w:val="22"/>
        </w:rPr>
        <w:t>ЗАПРОСА КОТИРОВОК В ЭЛЕКТРОННОЙ ФОРМЕ</w:t>
      </w:r>
    </w:p>
    <w:p w14:paraId="741F941F" w14:textId="77777777" w:rsidR="00547B2B" w:rsidRPr="003946CA" w:rsidRDefault="00547B2B" w:rsidP="003946CA">
      <w:pPr>
        <w:suppressAutoHyphens/>
        <w:ind w:firstLine="709"/>
        <w:rPr>
          <w:rFonts w:ascii="Times New Roman" w:hAnsi="Times New Roman"/>
          <w:bCs/>
          <w:caps/>
          <w:sz w:val="22"/>
          <w:szCs w:val="22"/>
        </w:rPr>
      </w:pPr>
    </w:p>
    <w:p w14:paraId="7A82627E" w14:textId="77777777" w:rsidR="00547B2B" w:rsidRPr="003946CA" w:rsidRDefault="00000000" w:rsidP="003946CA">
      <w:pPr>
        <w:pStyle w:val="10"/>
        <w:numPr>
          <w:ilvl w:val="0"/>
          <w:numId w:val="5"/>
        </w:numPr>
        <w:suppressAutoHyphens/>
        <w:spacing w:before="0" w:after="0"/>
        <w:ind w:left="0" w:firstLine="0"/>
        <w:rPr>
          <w:rFonts w:ascii="Times New Roman" w:hAnsi="Times New Roman"/>
          <w:bCs/>
          <w:sz w:val="22"/>
          <w:szCs w:val="22"/>
        </w:rPr>
      </w:pPr>
      <w:r w:rsidRPr="003946CA">
        <w:rPr>
          <w:rFonts w:ascii="Times New Roman" w:hAnsi="Times New Roman"/>
          <w:bCs/>
          <w:sz w:val="22"/>
          <w:szCs w:val="22"/>
        </w:rPr>
        <w:t>Общие положения</w:t>
      </w:r>
    </w:p>
    <w:p w14:paraId="77098377" w14:textId="77777777" w:rsidR="00547B2B" w:rsidRPr="003946CA" w:rsidRDefault="00000000" w:rsidP="003946CA">
      <w:pPr>
        <w:widowControl w:val="0"/>
        <w:suppressAutoHyphens/>
        <w:ind w:firstLine="567"/>
        <w:jc w:val="both"/>
        <w:rPr>
          <w:rFonts w:ascii="Times New Roman" w:hAnsi="Times New Roman"/>
        </w:rPr>
      </w:pPr>
      <w:r w:rsidRPr="003946CA">
        <w:rPr>
          <w:rFonts w:ascii="Times New Roman" w:hAnsi="Times New Roman"/>
          <w:sz w:val="22"/>
        </w:rPr>
        <w:t>1.1. Под запросом котировок понимается способ закупки, при котором информация о закупаемых товарах, работах или услугах сообщается неограниченному кругу лиц путем размещения в единой информационной системе извещения о проведении запроса котировок и победителем запроса котировок признается участник закупки, предложивший наиболее низкую ценовое предложение.</w:t>
      </w:r>
    </w:p>
    <w:p w14:paraId="43056AA2" w14:textId="77777777" w:rsidR="00547B2B" w:rsidRPr="003946CA" w:rsidRDefault="00000000" w:rsidP="003946CA">
      <w:pPr>
        <w:widowControl w:val="0"/>
        <w:suppressAutoHyphens/>
        <w:ind w:firstLine="567"/>
        <w:jc w:val="both"/>
        <w:rPr>
          <w:rFonts w:ascii="Times New Roman" w:hAnsi="Times New Roman"/>
          <w:sz w:val="22"/>
          <w:szCs w:val="22"/>
        </w:rPr>
      </w:pPr>
      <w:r w:rsidRPr="003946CA">
        <w:rPr>
          <w:rFonts w:ascii="Times New Roman" w:hAnsi="Times New Roman"/>
          <w:sz w:val="22"/>
          <w:szCs w:val="22"/>
        </w:rPr>
        <w:t>1.2. Размещение извещения о проведении запроса котировок в единой информационной системе и на ЭТП осуществляется Заказчиком не менее чем за пять рабочих дней до дня истечения срока подачи заявок.</w:t>
      </w:r>
    </w:p>
    <w:p w14:paraId="41D8B32D" w14:textId="77777777" w:rsidR="00547B2B" w:rsidRPr="003946CA" w:rsidRDefault="00000000" w:rsidP="003946CA">
      <w:pPr>
        <w:widowControl w:val="0"/>
        <w:suppressAutoHyphens/>
        <w:ind w:firstLine="567"/>
        <w:jc w:val="both"/>
        <w:rPr>
          <w:rFonts w:ascii="Times New Roman" w:hAnsi="Times New Roman"/>
          <w:sz w:val="22"/>
          <w:szCs w:val="22"/>
        </w:rPr>
      </w:pPr>
      <w:r w:rsidRPr="003946CA">
        <w:rPr>
          <w:rFonts w:ascii="Times New Roman" w:hAnsi="Times New Roman"/>
          <w:sz w:val="22"/>
          <w:szCs w:val="22"/>
        </w:rPr>
        <w:t>Извещение о проведении запроса котировок должно быть доступным для ознакомления в течение всего срока подачи заявок на участие в запросе котировок без взимания платы.</w:t>
      </w:r>
    </w:p>
    <w:p w14:paraId="315E9586" w14:textId="77777777" w:rsidR="00547B2B" w:rsidRPr="003946CA" w:rsidRDefault="00000000" w:rsidP="003946CA">
      <w:pPr>
        <w:widowControl w:val="0"/>
        <w:suppressAutoHyphens/>
        <w:ind w:firstLine="567"/>
        <w:jc w:val="both"/>
        <w:rPr>
          <w:rFonts w:ascii="Times New Roman" w:hAnsi="Times New Roman"/>
        </w:rPr>
      </w:pPr>
      <w:r w:rsidRPr="003946CA">
        <w:rPr>
          <w:rFonts w:ascii="Times New Roman" w:hAnsi="Times New Roman"/>
          <w:sz w:val="22"/>
          <w:szCs w:val="22"/>
        </w:rPr>
        <w:t>Извещение о проведении запроса котировок помимо информации, указанной в пункте 1.8.7 Положения МУП «ГПТ», должно содержать информацию о:</w:t>
      </w:r>
    </w:p>
    <w:p w14:paraId="149AF6CC" w14:textId="77777777" w:rsidR="00547B2B" w:rsidRPr="003946CA" w:rsidRDefault="00000000" w:rsidP="003946CA">
      <w:pPr>
        <w:widowControl w:val="0"/>
        <w:suppressAutoHyphens/>
        <w:ind w:firstLine="567"/>
        <w:jc w:val="both"/>
        <w:rPr>
          <w:rFonts w:ascii="Times New Roman" w:hAnsi="Times New Roman"/>
          <w:sz w:val="22"/>
          <w:szCs w:val="22"/>
        </w:rPr>
      </w:pPr>
      <w:r w:rsidRPr="003946CA">
        <w:rPr>
          <w:rFonts w:ascii="Times New Roman" w:hAnsi="Times New Roman"/>
          <w:sz w:val="22"/>
          <w:szCs w:val="22"/>
        </w:rPr>
        <w:t>дате и времени открытия доступа к поданным в форме электронных документов заявкам на участие в запросе котировок;</w:t>
      </w:r>
    </w:p>
    <w:p w14:paraId="17FA9DAB" w14:textId="77777777" w:rsidR="00547B2B" w:rsidRPr="003946CA" w:rsidRDefault="00000000" w:rsidP="003946CA">
      <w:pPr>
        <w:widowControl w:val="0"/>
        <w:suppressAutoHyphens/>
        <w:ind w:firstLine="567"/>
        <w:jc w:val="both"/>
        <w:rPr>
          <w:rFonts w:ascii="Times New Roman" w:hAnsi="Times New Roman"/>
        </w:rPr>
      </w:pPr>
      <w:r w:rsidRPr="003946CA">
        <w:rPr>
          <w:rFonts w:ascii="Times New Roman" w:hAnsi="Times New Roman"/>
          <w:sz w:val="22"/>
          <w:szCs w:val="22"/>
        </w:rPr>
        <w:t>сроке подписания победителем запроса котировок договора, исчисляемом со дня размещения в единой информационной системе итогового протокола запроса котировок;</w:t>
      </w:r>
    </w:p>
    <w:p w14:paraId="047F6D62" w14:textId="77777777" w:rsidR="00547B2B" w:rsidRPr="003946CA" w:rsidRDefault="00000000" w:rsidP="003946CA">
      <w:pPr>
        <w:widowControl w:val="0"/>
        <w:suppressAutoHyphens/>
        <w:ind w:firstLine="567"/>
        <w:jc w:val="both"/>
        <w:rPr>
          <w:rFonts w:ascii="Times New Roman" w:hAnsi="Times New Roman"/>
          <w:sz w:val="22"/>
          <w:szCs w:val="22"/>
        </w:rPr>
      </w:pPr>
      <w:r w:rsidRPr="003946CA">
        <w:rPr>
          <w:rFonts w:ascii="Times New Roman" w:hAnsi="Times New Roman"/>
          <w:sz w:val="22"/>
          <w:szCs w:val="22"/>
        </w:rPr>
        <w:t>а также форму заявки на участие в запросе котировок.</w:t>
      </w:r>
    </w:p>
    <w:p w14:paraId="27940E49" w14:textId="77777777" w:rsidR="00547B2B" w:rsidRPr="003946CA" w:rsidRDefault="00000000" w:rsidP="003946CA">
      <w:pPr>
        <w:widowControl w:val="0"/>
        <w:suppressAutoHyphens/>
        <w:ind w:firstLine="567"/>
        <w:jc w:val="both"/>
        <w:rPr>
          <w:rFonts w:ascii="Times New Roman" w:hAnsi="Times New Roman"/>
          <w:sz w:val="22"/>
          <w:szCs w:val="22"/>
        </w:rPr>
      </w:pPr>
      <w:r w:rsidRPr="003946CA">
        <w:rPr>
          <w:rFonts w:ascii="Times New Roman" w:hAnsi="Times New Roman"/>
          <w:sz w:val="22"/>
          <w:szCs w:val="22"/>
        </w:rPr>
        <w:t xml:space="preserve">К извещению о проведении запроса котировок должен быть приложен проект договора. </w:t>
      </w:r>
    </w:p>
    <w:p w14:paraId="75F4DD82" w14:textId="77777777" w:rsidR="00547B2B" w:rsidRPr="003946CA" w:rsidRDefault="00000000" w:rsidP="003946CA">
      <w:pPr>
        <w:widowControl w:val="0"/>
        <w:suppressAutoHyphens/>
        <w:ind w:firstLine="567"/>
        <w:jc w:val="both"/>
        <w:rPr>
          <w:rFonts w:ascii="Times New Roman" w:hAnsi="Times New Roman"/>
        </w:rPr>
      </w:pPr>
      <w:r w:rsidRPr="003946CA">
        <w:rPr>
          <w:rFonts w:ascii="Times New Roman" w:hAnsi="Times New Roman"/>
          <w:sz w:val="22"/>
          <w:szCs w:val="22"/>
        </w:rPr>
        <w:t>1.3. Заказчик одновременно с размещением в единой информационной системе извещения о проведении запроса котировок вправе направить запрос о предоставлении котировок не менее чем трем лицам, осуществляющим поставки товаров, выполнение работ, оказание услуг, предусмотренных извещением о проведении запроса котировок.</w:t>
      </w:r>
    </w:p>
    <w:p w14:paraId="4DE2C002" w14:textId="77777777" w:rsidR="00547B2B" w:rsidRPr="003946CA" w:rsidRDefault="00000000" w:rsidP="003946CA">
      <w:pPr>
        <w:widowControl w:val="0"/>
        <w:suppressAutoHyphens/>
        <w:ind w:firstLine="567"/>
        <w:jc w:val="both"/>
        <w:rPr>
          <w:rFonts w:ascii="Times New Roman" w:hAnsi="Times New Roman"/>
          <w:sz w:val="22"/>
          <w:szCs w:val="22"/>
        </w:rPr>
      </w:pPr>
      <w:r w:rsidRPr="003946CA">
        <w:rPr>
          <w:rFonts w:ascii="Times New Roman" w:hAnsi="Times New Roman"/>
          <w:sz w:val="22"/>
          <w:szCs w:val="22"/>
        </w:rPr>
        <w:t>Запрос о предоставлении котировок может направляться с использованием любых средств связи, в том числе в форме электронного документа.</w:t>
      </w:r>
    </w:p>
    <w:p w14:paraId="0EECE944" w14:textId="77777777" w:rsidR="00547B2B" w:rsidRPr="003946CA" w:rsidRDefault="00000000" w:rsidP="003946CA">
      <w:pPr>
        <w:widowControl w:val="0"/>
        <w:suppressAutoHyphens/>
        <w:ind w:firstLine="567"/>
        <w:jc w:val="both"/>
        <w:rPr>
          <w:rFonts w:ascii="Times New Roman" w:hAnsi="Times New Roman"/>
        </w:rPr>
      </w:pPr>
      <w:r w:rsidRPr="003946CA">
        <w:rPr>
          <w:rFonts w:ascii="Times New Roman" w:hAnsi="Times New Roman"/>
          <w:sz w:val="22"/>
          <w:szCs w:val="22"/>
        </w:rPr>
        <w:t xml:space="preserve">1.4. Заказчик вправе отменить закупку по одному и более предмету закупки до наступления даты и времени окончания срока подачи заявок на участие в запросе котировок. Решение об отмене закупки размещается в единой информационной системе в день принятия этого решения. </w:t>
      </w:r>
    </w:p>
    <w:p w14:paraId="31BD95B1" w14:textId="77777777" w:rsidR="00547B2B" w:rsidRPr="003946CA" w:rsidRDefault="00000000" w:rsidP="003946CA">
      <w:pPr>
        <w:widowControl w:val="0"/>
        <w:suppressAutoHyphens/>
        <w:ind w:firstLine="567"/>
        <w:jc w:val="both"/>
        <w:rPr>
          <w:rFonts w:ascii="Times New Roman" w:hAnsi="Times New Roman"/>
        </w:rPr>
      </w:pPr>
      <w:r w:rsidRPr="003946CA">
        <w:rPr>
          <w:rFonts w:ascii="Times New Roman" w:hAnsi="Times New Roman"/>
          <w:sz w:val="22"/>
          <w:szCs w:val="22"/>
        </w:rPr>
        <w:t>По истечении вышеуказанного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512485C9" w14:textId="77777777" w:rsidR="00547B2B" w:rsidRPr="003946CA" w:rsidRDefault="00000000" w:rsidP="003946CA">
      <w:pPr>
        <w:widowControl w:val="0"/>
        <w:suppressAutoHyphens/>
        <w:ind w:firstLine="567"/>
        <w:jc w:val="both"/>
        <w:rPr>
          <w:rFonts w:ascii="Times New Roman" w:hAnsi="Times New Roman"/>
        </w:rPr>
      </w:pPr>
      <w:r w:rsidRPr="003946CA">
        <w:rPr>
          <w:rFonts w:ascii="Times New Roman" w:hAnsi="Times New Roman"/>
          <w:sz w:val="22"/>
          <w:szCs w:val="22"/>
        </w:rPr>
        <w:t>1.5. Заказчик не несет обязательств и ответственности в случае, если участники закупки не ознакомились с информацией об изменении извещения о проведении закупки или отказе от проведения запроса котировок.</w:t>
      </w:r>
    </w:p>
    <w:p w14:paraId="012D4BBC" w14:textId="77777777" w:rsidR="00547B2B" w:rsidRPr="003946CA" w:rsidRDefault="00547B2B" w:rsidP="003946CA">
      <w:pPr>
        <w:widowControl w:val="0"/>
        <w:suppressAutoHyphens/>
        <w:ind w:firstLine="567"/>
        <w:jc w:val="both"/>
        <w:rPr>
          <w:rFonts w:ascii="Times New Roman" w:hAnsi="Times New Roman"/>
          <w:sz w:val="22"/>
          <w:szCs w:val="22"/>
        </w:rPr>
      </w:pPr>
    </w:p>
    <w:p w14:paraId="41BF2B5C" w14:textId="77777777" w:rsidR="00547B2B" w:rsidRPr="003946CA" w:rsidRDefault="00000000" w:rsidP="003946CA">
      <w:pPr>
        <w:pStyle w:val="10"/>
        <w:keepNext w:val="0"/>
        <w:widowControl w:val="0"/>
        <w:numPr>
          <w:ilvl w:val="0"/>
          <w:numId w:val="0"/>
        </w:numPr>
        <w:suppressAutoHyphens/>
        <w:spacing w:before="0" w:after="0"/>
        <w:ind w:hanging="7"/>
        <w:rPr>
          <w:rFonts w:ascii="Times New Roman" w:hAnsi="Times New Roman"/>
          <w:sz w:val="22"/>
          <w:szCs w:val="22"/>
        </w:rPr>
      </w:pPr>
      <w:r w:rsidRPr="003946CA">
        <w:rPr>
          <w:rFonts w:ascii="Times New Roman" w:hAnsi="Times New Roman"/>
          <w:sz w:val="22"/>
          <w:szCs w:val="22"/>
        </w:rPr>
        <w:t>2.</w:t>
      </w:r>
      <w:r w:rsidRPr="003946CA">
        <w:rPr>
          <w:rFonts w:ascii="Times New Roman" w:hAnsi="Times New Roman"/>
          <w:sz w:val="22"/>
          <w:szCs w:val="22"/>
        </w:rPr>
        <w:tab/>
        <w:t xml:space="preserve"> Порядок подачи заявки на участие в запросе котировок</w:t>
      </w:r>
    </w:p>
    <w:p w14:paraId="5DEF4DE0" w14:textId="77777777" w:rsidR="00547B2B" w:rsidRPr="003946CA" w:rsidRDefault="00000000" w:rsidP="003946CA">
      <w:pPr>
        <w:widowControl w:val="0"/>
        <w:suppressAutoHyphens/>
        <w:ind w:firstLine="567"/>
        <w:jc w:val="both"/>
        <w:rPr>
          <w:rFonts w:ascii="Times New Roman" w:hAnsi="Times New Roman"/>
        </w:rPr>
      </w:pPr>
      <w:r w:rsidRPr="003946CA">
        <w:rPr>
          <w:rFonts w:ascii="Times New Roman" w:hAnsi="Times New Roman"/>
          <w:sz w:val="22"/>
          <w:szCs w:val="22"/>
        </w:rPr>
        <w:t xml:space="preserve">2.1. Заявки на участие в запросе котировок представляются участниками по форме и в порядке, а также до истечения срока, которые указаны в извещении. </w:t>
      </w:r>
    </w:p>
    <w:p w14:paraId="408B6D6E" w14:textId="77777777" w:rsidR="00547B2B" w:rsidRPr="003946CA" w:rsidRDefault="00000000" w:rsidP="003946CA">
      <w:pPr>
        <w:widowControl w:val="0"/>
        <w:suppressAutoHyphens/>
        <w:ind w:firstLine="567"/>
        <w:jc w:val="both"/>
        <w:rPr>
          <w:rFonts w:ascii="Times New Roman" w:hAnsi="Times New Roman"/>
        </w:rPr>
      </w:pPr>
      <w:r w:rsidRPr="003946CA">
        <w:rPr>
          <w:rFonts w:ascii="Times New Roman" w:hAnsi="Times New Roman"/>
          <w:sz w:val="22"/>
          <w:szCs w:val="22"/>
        </w:rPr>
        <w:t xml:space="preserve">Любой участник закупки, в том числе участник, которому не направлялся запрос о предоставлении котировок, вправе подать только одну заявку на участие в запросе котировок. </w:t>
      </w:r>
    </w:p>
    <w:p w14:paraId="3FF1F3BF" w14:textId="77777777" w:rsidR="00547B2B" w:rsidRPr="003946CA" w:rsidRDefault="00000000" w:rsidP="003946CA">
      <w:pPr>
        <w:widowControl w:val="0"/>
        <w:suppressAutoHyphens/>
        <w:ind w:firstLine="567"/>
        <w:jc w:val="both"/>
        <w:rPr>
          <w:rFonts w:ascii="Times New Roman" w:hAnsi="Times New Roman"/>
          <w:sz w:val="22"/>
          <w:szCs w:val="22"/>
        </w:rPr>
      </w:pPr>
      <w:r w:rsidRPr="003946CA">
        <w:rPr>
          <w:rFonts w:ascii="Times New Roman" w:hAnsi="Times New Roman"/>
          <w:sz w:val="22"/>
          <w:szCs w:val="22"/>
        </w:rPr>
        <w:t>В случае если несколько граждан планируют создание, исполнение произведения литературы или искусства (как результата интеллектуальной деятельности), являющихся предметом договора, совместным творческим трудом, указанные граждане подают одну заявку на участие в запросе котировок и считаются одним участником запроса котировок.</w:t>
      </w:r>
    </w:p>
    <w:p w14:paraId="4020B79C" w14:textId="77777777" w:rsidR="00547B2B" w:rsidRPr="003946CA" w:rsidRDefault="00000000" w:rsidP="003946CA">
      <w:pPr>
        <w:widowControl w:val="0"/>
        <w:suppressAutoHyphens/>
        <w:ind w:firstLine="567"/>
        <w:jc w:val="both"/>
        <w:rPr>
          <w:rFonts w:ascii="Times New Roman" w:hAnsi="Times New Roman"/>
          <w:sz w:val="22"/>
          <w:szCs w:val="22"/>
        </w:rPr>
      </w:pPr>
      <w:r w:rsidRPr="003946CA">
        <w:rPr>
          <w:rFonts w:ascii="Times New Roman" w:eastAsia="Times New Roman" w:hAnsi="Times New Roman"/>
          <w:sz w:val="22"/>
          <w:szCs w:val="22"/>
        </w:rPr>
        <w:t>2.2. Требования к составу и содержанию заявки на участие в закупке устанавливаются Заказчиком в извещении о закупке на основании раздела 1.21 Положения МУП «ГПТ».</w:t>
      </w:r>
    </w:p>
    <w:p w14:paraId="4230B19D" w14:textId="77777777" w:rsidR="00547B2B" w:rsidRPr="003946CA" w:rsidRDefault="00000000" w:rsidP="003946CA">
      <w:pPr>
        <w:widowControl w:val="0"/>
        <w:suppressAutoHyphens/>
        <w:ind w:firstLine="567"/>
        <w:jc w:val="both"/>
        <w:rPr>
          <w:rFonts w:ascii="Times New Roman" w:hAnsi="Times New Roman"/>
          <w:sz w:val="22"/>
          <w:szCs w:val="22"/>
        </w:rPr>
      </w:pPr>
      <w:r w:rsidRPr="003946CA">
        <w:rPr>
          <w:rFonts w:ascii="Times New Roman" w:hAnsi="Times New Roman"/>
          <w:sz w:val="22"/>
          <w:szCs w:val="22"/>
        </w:rPr>
        <w:t xml:space="preserve">2.3. Заявка на участие в запросе котировок, поданная в срок, указанный в извещении о проведении запроса котировок, регистрируется оператором ЭТП путем присвоения ей порядкового номера и подтверждения в форме электронного документа, направляемого участнику такого запроса котировок, подавшему указанную заявку, ее получение с указанием присвоенного ей порядкового номера. </w:t>
      </w:r>
    </w:p>
    <w:p w14:paraId="611ABAFC" w14:textId="77777777" w:rsidR="00547B2B" w:rsidRPr="003946CA" w:rsidRDefault="00000000" w:rsidP="003946CA">
      <w:pPr>
        <w:widowControl w:val="0"/>
        <w:suppressAutoHyphens/>
        <w:ind w:firstLine="567"/>
        <w:jc w:val="both"/>
        <w:rPr>
          <w:rFonts w:ascii="Times New Roman" w:hAnsi="Times New Roman"/>
        </w:rPr>
      </w:pPr>
      <w:r w:rsidRPr="003946CA">
        <w:rPr>
          <w:rFonts w:ascii="Times New Roman" w:hAnsi="Times New Roman"/>
          <w:sz w:val="22"/>
          <w:szCs w:val="22"/>
        </w:rPr>
        <w:t>2.4. Прием заявок на участие в запросе котировок прекращается с окончанием срока открытия доступа к поданным в форме электронных документов заявкам на участие в запросе котировок.</w:t>
      </w:r>
    </w:p>
    <w:p w14:paraId="5984456A" w14:textId="77777777" w:rsidR="00547B2B" w:rsidRPr="003946CA" w:rsidRDefault="00000000" w:rsidP="003946CA">
      <w:pPr>
        <w:widowControl w:val="0"/>
        <w:suppressAutoHyphens/>
        <w:ind w:firstLine="567"/>
        <w:jc w:val="both"/>
        <w:rPr>
          <w:rFonts w:ascii="Times New Roman" w:hAnsi="Times New Roman"/>
          <w:sz w:val="22"/>
          <w:szCs w:val="22"/>
        </w:rPr>
      </w:pPr>
      <w:r w:rsidRPr="003946CA">
        <w:rPr>
          <w:rFonts w:ascii="Times New Roman" w:hAnsi="Times New Roman"/>
          <w:sz w:val="22"/>
          <w:szCs w:val="22"/>
        </w:rPr>
        <w:t>Оператор электронной торговой площадки возвращает заявку подавшему ее участнику запроса котировок в случае:</w:t>
      </w:r>
    </w:p>
    <w:p w14:paraId="4267D49D" w14:textId="77777777" w:rsidR="00547B2B" w:rsidRPr="003946CA" w:rsidRDefault="00000000" w:rsidP="003946CA">
      <w:pPr>
        <w:widowControl w:val="0"/>
        <w:suppressAutoHyphens/>
        <w:ind w:firstLine="567"/>
        <w:jc w:val="both"/>
        <w:rPr>
          <w:rFonts w:ascii="Times New Roman" w:hAnsi="Times New Roman"/>
        </w:rPr>
      </w:pPr>
      <w:r w:rsidRPr="003946CA">
        <w:rPr>
          <w:rFonts w:ascii="Times New Roman" w:hAnsi="Times New Roman"/>
          <w:sz w:val="22"/>
          <w:szCs w:val="22"/>
        </w:rPr>
        <w:t>1) подачи данной заявки с нарушением требований, предусмотренных Положением МУП «ГПТ»;</w:t>
      </w:r>
    </w:p>
    <w:p w14:paraId="24547476" w14:textId="77777777" w:rsidR="00547B2B" w:rsidRPr="003946CA" w:rsidRDefault="00000000" w:rsidP="003946CA">
      <w:pPr>
        <w:widowControl w:val="0"/>
        <w:suppressAutoHyphens/>
        <w:ind w:firstLine="567"/>
        <w:jc w:val="both"/>
        <w:rPr>
          <w:rFonts w:ascii="Times New Roman" w:hAnsi="Times New Roman"/>
        </w:rPr>
      </w:pPr>
      <w:r w:rsidRPr="003946CA">
        <w:rPr>
          <w:rFonts w:ascii="Times New Roman" w:hAnsi="Times New Roman"/>
          <w:sz w:val="22"/>
          <w:szCs w:val="22"/>
        </w:rPr>
        <w:t xml:space="preserve">2) подачи одним участником запроса котировок двух и более заявок на участие в нем при условии, что поданные ранее заявки этим участником не отозваны. В данном случае этому участнику возвращаются все </w:t>
      </w:r>
      <w:r w:rsidRPr="003946CA">
        <w:rPr>
          <w:rFonts w:ascii="Times New Roman" w:hAnsi="Times New Roman"/>
          <w:sz w:val="22"/>
          <w:szCs w:val="22"/>
        </w:rPr>
        <w:lastRenderedPageBreak/>
        <w:t>заявки на участие в таком запросе котировок;</w:t>
      </w:r>
    </w:p>
    <w:p w14:paraId="57049C25" w14:textId="77777777" w:rsidR="00547B2B" w:rsidRPr="003946CA" w:rsidRDefault="00000000" w:rsidP="003946CA">
      <w:pPr>
        <w:widowControl w:val="0"/>
        <w:suppressAutoHyphens/>
        <w:ind w:firstLine="567"/>
        <w:jc w:val="both"/>
        <w:rPr>
          <w:rFonts w:ascii="Times New Roman" w:hAnsi="Times New Roman"/>
        </w:rPr>
      </w:pPr>
      <w:r w:rsidRPr="003946CA">
        <w:rPr>
          <w:rFonts w:ascii="Times New Roman" w:hAnsi="Times New Roman"/>
          <w:sz w:val="22"/>
          <w:szCs w:val="22"/>
        </w:rPr>
        <w:t>3) получения данной заявки после даты или времени окончания срока подачи заявок на участие в запросе котировок.</w:t>
      </w:r>
    </w:p>
    <w:p w14:paraId="66E72A01" w14:textId="77777777" w:rsidR="00547B2B" w:rsidRPr="003946CA" w:rsidRDefault="00000000" w:rsidP="003946CA">
      <w:pPr>
        <w:widowControl w:val="0"/>
        <w:suppressAutoHyphens/>
        <w:ind w:firstLine="567"/>
        <w:jc w:val="both"/>
        <w:rPr>
          <w:rFonts w:ascii="Times New Roman" w:hAnsi="Times New Roman"/>
          <w:sz w:val="22"/>
          <w:szCs w:val="22"/>
        </w:rPr>
      </w:pPr>
      <w:r w:rsidRPr="003946CA">
        <w:rPr>
          <w:rFonts w:ascii="Times New Roman" w:hAnsi="Times New Roman"/>
          <w:sz w:val="22"/>
          <w:szCs w:val="22"/>
        </w:rPr>
        <w:t>Одновременно с возвратом заявки на участие в запросе котировок участнику, подавшему данную заявку, оператор электронной торговой площадки направляет уведомление об основаниях ее возврата. Возврат заявок на участие в таком запросе котировок по иным основаниям не допускается.</w:t>
      </w:r>
    </w:p>
    <w:p w14:paraId="4D435E26" w14:textId="77777777" w:rsidR="00547B2B" w:rsidRPr="003946CA" w:rsidRDefault="00000000" w:rsidP="003946CA">
      <w:pPr>
        <w:widowControl w:val="0"/>
        <w:suppressAutoHyphens/>
        <w:ind w:firstLine="567"/>
        <w:jc w:val="both"/>
        <w:rPr>
          <w:rFonts w:ascii="Times New Roman" w:hAnsi="Times New Roman"/>
        </w:rPr>
      </w:pPr>
      <w:r w:rsidRPr="003946CA">
        <w:rPr>
          <w:rFonts w:ascii="Times New Roman" w:hAnsi="Times New Roman"/>
          <w:sz w:val="22"/>
          <w:szCs w:val="22"/>
        </w:rPr>
        <w:t xml:space="preserve">2.5. Заказчик проводит рассмотрение содержания заявок на участие в запросе котировок только после открытия ЭТП доступа к поданным в форме электронных документов заявкам на участие в запросе котировок. </w:t>
      </w:r>
    </w:p>
    <w:p w14:paraId="2C7FC653" w14:textId="77777777" w:rsidR="00547B2B" w:rsidRPr="003946CA" w:rsidRDefault="00000000" w:rsidP="003946CA">
      <w:pPr>
        <w:widowControl w:val="0"/>
        <w:suppressAutoHyphens/>
        <w:ind w:firstLine="567"/>
        <w:jc w:val="both"/>
        <w:rPr>
          <w:rFonts w:ascii="Times New Roman" w:hAnsi="Times New Roman"/>
          <w:sz w:val="22"/>
          <w:szCs w:val="22"/>
        </w:rPr>
      </w:pPr>
      <w:r w:rsidRPr="003946CA">
        <w:rPr>
          <w:rFonts w:ascii="Times New Roman" w:hAnsi="Times New Roman"/>
          <w:sz w:val="22"/>
          <w:szCs w:val="22"/>
        </w:rPr>
        <w:t>2.6. Участник закупки, подавший заявку на участие в запросе котировок,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3CE834EB" w14:textId="77777777" w:rsidR="00547B2B" w:rsidRPr="003946CA" w:rsidRDefault="00547B2B" w:rsidP="003946CA">
      <w:pPr>
        <w:widowControl w:val="0"/>
        <w:suppressAutoHyphens/>
        <w:ind w:firstLine="567"/>
        <w:jc w:val="both"/>
        <w:rPr>
          <w:rFonts w:ascii="Times New Roman" w:hAnsi="Times New Roman"/>
          <w:sz w:val="22"/>
          <w:szCs w:val="22"/>
        </w:rPr>
      </w:pPr>
    </w:p>
    <w:p w14:paraId="33430240" w14:textId="77777777" w:rsidR="00547B2B" w:rsidRPr="003946CA" w:rsidRDefault="00000000" w:rsidP="003946CA">
      <w:pPr>
        <w:pStyle w:val="10"/>
        <w:keepNext w:val="0"/>
        <w:widowControl w:val="0"/>
        <w:numPr>
          <w:ilvl w:val="0"/>
          <w:numId w:val="0"/>
        </w:numPr>
        <w:suppressAutoHyphens/>
        <w:spacing w:before="0" w:after="0"/>
        <w:rPr>
          <w:rFonts w:ascii="Times New Roman" w:hAnsi="Times New Roman"/>
          <w:sz w:val="22"/>
          <w:szCs w:val="22"/>
        </w:rPr>
      </w:pPr>
      <w:r w:rsidRPr="003946CA">
        <w:rPr>
          <w:rFonts w:ascii="Times New Roman" w:hAnsi="Times New Roman"/>
          <w:sz w:val="22"/>
          <w:szCs w:val="22"/>
        </w:rPr>
        <w:t>3.</w:t>
      </w:r>
      <w:r w:rsidRPr="003946CA">
        <w:rPr>
          <w:rFonts w:ascii="Times New Roman" w:hAnsi="Times New Roman"/>
          <w:sz w:val="22"/>
          <w:szCs w:val="22"/>
        </w:rPr>
        <w:tab/>
        <w:t xml:space="preserve"> Рассмотрение и оценка заявки на участие в запросе котировок</w:t>
      </w:r>
    </w:p>
    <w:p w14:paraId="2CBA13CA" w14:textId="77777777" w:rsidR="00547B2B" w:rsidRPr="003946CA" w:rsidRDefault="00000000" w:rsidP="003946CA">
      <w:pPr>
        <w:widowControl w:val="0"/>
        <w:suppressAutoHyphens/>
        <w:ind w:firstLine="567"/>
        <w:jc w:val="both"/>
        <w:rPr>
          <w:rFonts w:ascii="Times New Roman" w:hAnsi="Times New Roman"/>
        </w:rPr>
      </w:pPr>
      <w:r w:rsidRPr="003946CA">
        <w:rPr>
          <w:rFonts w:ascii="Times New Roman" w:hAnsi="Times New Roman"/>
          <w:sz w:val="22"/>
          <w:szCs w:val="22"/>
        </w:rPr>
        <w:t xml:space="preserve">3.1. В течение пяти дней с даты окончания подачи заявок Комиссия рассматривает заявки в части соответствия их требованиям, установленным в извещении о проведении запроса котировок, и оценивает такие заявки. </w:t>
      </w:r>
    </w:p>
    <w:p w14:paraId="7995EB3F" w14:textId="77777777" w:rsidR="00547B2B" w:rsidRPr="003946CA" w:rsidRDefault="00000000" w:rsidP="003946CA">
      <w:pPr>
        <w:widowControl w:val="0"/>
        <w:suppressAutoHyphens/>
        <w:ind w:firstLine="567"/>
        <w:jc w:val="both"/>
        <w:rPr>
          <w:rFonts w:ascii="Times New Roman" w:hAnsi="Times New Roman"/>
        </w:rPr>
      </w:pPr>
      <w:r w:rsidRPr="003946CA">
        <w:rPr>
          <w:rFonts w:ascii="Times New Roman" w:hAnsi="Times New Roman"/>
          <w:sz w:val="22"/>
          <w:szCs w:val="22"/>
        </w:rPr>
        <w:t>3.2. Победителем запроса котировок признается участник запроса котировок, подавший заявку на участие в запросе котировок,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в запросе котировок которого поступила ранее других заявок на участие в запросе котировок, в которых предложена такая же цена.</w:t>
      </w:r>
    </w:p>
    <w:p w14:paraId="076EB8F1" w14:textId="77777777" w:rsidR="00547B2B" w:rsidRPr="003946CA" w:rsidRDefault="00000000" w:rsidP="003946CA">
      <w:pPr>
        <w:widowControl w:val="0"/>
        <w:suppressAutoHyphens/>
        <w:ind w:firstLine="567"/>
        <w:jc w:val="both"/>
        <w:rPr>
          <w:rFonts w:ascii="Times New Roman" w:hAnsi="Times New Roman"/>
          <w:sz w:val="22"/>
          <w:szCs w:val="22"/>
        </w:rPr>
      </w:pPr>
      <w:r w:rsidRPr="003946CA">
        <w:rPr>
          <w:rFonts w:ascii="Times New Roman" w:hAnsi="Times New Roman"/>
          <w:sz w:val="22"/>
        </w:rPr>
        <w:t>Оценка заявок осуществляется по ценовому предложению участника — сумме цен единиц услуг. Победителем признается участник, заявка которого соответствует требованиям извещения и содержит наименьшую сумму цен единиц услуг. Максимальное значение цены договора при этом не изменяется.</w:t>
      </w:r>
    </w:p>
    <w:p w14:paraId="3DB99C24" w14:textId="77777777" w:rsidR="00547B2B" w:rsidRPr="003946CA" w:rsidRDefault="00000000" w:rsidP="003946CA">
      <w:pPr>
        <w:widowControl w:val="0"/>
        <w:suppressAutoHyphens/>
        <w:ind w:firstLine="567"/>
        <w:jc w:val="both"/>
        <w:rPr>
          <w:rFonts w:ascii="Times New Roman" w:hAnsi="Times New Roman"/>
        </w:rPr>
      </w:pPr>
      <w:r w:rsidRPr="003946CA">
        <w:rPr>
          <w:rFonts w:ascii="Times New Roman" w:hAnsi="Times New Roman"/>
          <w:sz w:val="22"/>
          <w:szCs w:val="22"/>
        </w:rPr>
        <w:t xml:space="preserve">3.3. Комиссия отказывает в допуске к участию в запросе котировок по основаниям, предусмотренным разделом 1.10 Положения МУП «ГПТ». </w:t>
      </w:r>
    </w:p>
    <w:p w14:paraId="14A7D976" w14:textId="77777777" w:rsidR="00547B2B" w:rsidRPr="003946CA" w:rsidRDefault="00000000" w:rsidP="003946CA">
      <w:pPr>
        <w:widowControl w:val="0"/>
        <w:suppressAutoHyphens/>
        <w:ind w:firstLine="567"/>
        <w:jc w:val="both"/>
        <w:rPr>
          <w:rFonts w:ascii="Times New Roman" w:hAnsi="Times New Roman"/>
        </w:rPr>
      </w:pPr>
      <w:r w:rsidRPr="003946CA">
        <w:rPr>
          <w:rFonts w:ascii="Times New Roman" w:hAnsi="Times New Roman"/>
          <w:sz w:val="22"/>
          <w:szCs w:val="22"/>
        </w:rPr>
        <w:t>3.4. Результаты рассмотрения и оценки заявок на участие в запросе котировок оформляются протоколом.</w:t>
      </w:r>
    </w:p>
    <w:p w14:paraId="064E492E" w14:textId="77777777" w:rsidR="00547B2B" w:rsidRPr="003946CA" w:rsidRDefault="00000000" w:rsidP="003946CA">
      <w:pPr>
        <w:widowControl w:val="0"/>
        <w:suppressAutoHyphens/>
        <w:ind w:firstLine="567"/>
        <w:jc w:val="both"/>
        <w:rPr>
          <w:rFonts w:ascii="Times New Roman" w:hAnsi="Times New Roman"/>
          <w:sz w:val="22"/>
          <w:szCs w:val="22"/>
        </w:rPr>
      </w:pPr>
      <w:r w:rsidRPr="003946CA">
        <w:rPr>
          <w:rFonts w:ascii="Times New Roman" w:hAnsi="Times New Roman"/>
          <w:sz w:val="22"/>
          <w:szCs w:val="22"/>
        </w:rPr>
        <w:t>Протокол рассмотрения и оценки заявок на участие в запросе котировок подписывается всеми присутствующими на заседании членами Комиссии.</w:t>
      </w:r>
    </w:p>
    <w:p w14:paraId="045A1DDD" w14:textId="77777777" w:rsidR="00547B2B" w:rsidRPr="003946CA" w:rsidRDefault="00000000" w:rsidP="003946CA">
      <w:pPr>
        <w:widowControl w:val="0"/>
        <w:suppressAutoHyphens/>
        <w:ind w:firstLine="567"/>
        <w:jc w:val="both"/>
        <w:rPr>
          <w:rFonts w:ascii="Times New Roman" w:hAnsi="Times New Roman"/>
        </w:rPr>
      </w:pPr>
      <w:r w:rsidRPr="003946CA">
        <w:rPr>
          <w:rFonts w:ascii="Times New Roman" w:hAnsi="Times New Roman"/>
          <w:sz w:val="22"/>
          <w:szCs w:val="22"/>
        </w:rPr>
        <w:t>Указанный протокол передается с использованием ЭТП победителю запроса котировок с приложением проекта договора, который составляется путем включения в него условий исполнения договора, предусмотренных извещением о проведении запроса котировок, и цены, предложенной победителем запроса котировок в заявке на участие в запросе котировок.</w:t>
      </w:r>
    </w:p>
    <w:p w14:paraId="10386AF3" w14:textId="77777777" w:rsidR="00547B2B" w:rsidRPr="003946CA" w:rsidRDefault="00547B2B" w:rsidP="003946CA">
      <w:pPr>
        <w:widowControl w:val="0"/>
        <w:suppressAutoHyphens/>
        <w:ind w:firstLine="567"/>
        <w:jc w:val="both"/>
        <w:rPr>
          <w:rFonts w:ascii="Times New Roman" w:hAnsi="Times New Roman"/>
          <w:sz w:val="22"/>
          <w:szCs w:val="22"/>
        </w:rPr>
      </w:pPr>
    </w:p>
    <w:p w14:paraId="5F6BA093" w14:textId="77777777" w:rsidR="00547B2B" w:rsidRPr="003946CA" w:rsidRDefault="00000000" w:rsidP="003946CA">
      <w:pPr>
        <w:pStyle w:val="10"/>
        <w:keepNext w:val="0"/>
        <w:widowControl w:val="0"/>
        <w:numPr>
          <w:ilvl w:val="0"/>
          <w:numId w:val="0"/>
        </w:numPr>
        <w:suppressAutoHyphens/>
        <w:spacing w:before="0" w:after="0"/>
        <w:rPr>
          <w:rFonts w:ascii="Times New Roman" w:hAnsi="Times New Roman"/>
        </w:rPr>
      </w:pPr>
      <w:r w:rsidRPr="003946CA">
        <w:rPr>
          <w:rFonts w:ascii="Times New Roman" w:hAnsi="Times New Roman"/>
          <w:sz w:val="22"/>
          <w:szCs w:val="22"/>
        </w:rPr>
        <w:t>4.</w:t>
      </w:r>
      <w:r w:rsidRPr="003946CA">
        <w:rPr>
          <w:rFonts w:ascii="Times New Roman" w:hAnsi="Times New Roman"/>
          <w:sz w:val="22"/>
          <w:szCs w:val="22"/>
        </w:rPr>
        <w:tab/>
        <w:t xml:space="preserve"> Признание запроса котировок несостоявшимся</w:t>
      </w:r>
    </w:p>
    <w:p w14:paraId="3EFC1F5D" w14:textId="77777777" w:rsidR="00547B2B" w:rsidRPr="003946CA" w:rsidRDefault="00000000" w:rsidP="003946CA">
      <w:pPr>
        <w:widowControl w:val="0"/>
        <w:suppressAutoHyphens/>
        <w:ind w:firstLine="567"/>
        <w:jc w:val="both"/>
        <w:rPr>
          <w:rFonts w:ascii="Times New Roman" w:hAnsi="Times New Roman"/>
          <w:sz w:val="22"/>
          <w:szCs w:val="22"/>
        </w:rPr>
      </w:pPr>
      <w:r w:rsidRPr="003946CA">
        <w:rPr>
          <w:rFonts w:ascii="Times New Roman" w:hAnsi="Times New Roman"/>
          <w:sz w:val="22"/>
          <w:szCs w:val="22"/>
        </w:rPr>
        <w:t>4.1.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14:paraId="694C0534" w14:textId="77777777" w:rsidR="00547B2B" w:rsidRPr="003946CA" w:rsidRDefault="00000000" w:rsidP="003946CA">
      <w:pPr>
        <w:widowControl w:val="0"/>
        <w:suppressAutoHyphens/>
        <w:ind w:firstLine="567"/>
        <w:jc w:val="both"/>
        <w:rPr>
          <w:rFonts w:ascii="Times New Roman" w:hAnsi="Times New Roman"/>
        </w:rPr>
      </w:pPr>
      <w:r w:rsidRPr="003946CA">
        <w:rPr>
          <w:rFonts w:ascii="Times New Roman" w:hAnsi="Times New Roman"/>
          <w:sz w:val="22"/>
          <w:szCs w:val="22"/>
        </w:rPr>
        <w:t>4.2.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14:paraId="2470949A" w14:textId="77777777" w:rsidR="00547B2B" w:rsidRPr="003946CA" w:rsidRDefault="00000000" w:rsidP="003946CA">
      <w:pPr>
        <w:widowControl w:val="0"/>
        <w:suppressAutoHyphens/>
        <w:ind w:firstLine="567"/>
        <w:jc w:val="both"/>
        <w:rPr>
          <w:rFonts w:ascii="Times New Roman" w:hAnsi="Times New Roman"/>
        </w:rPr>
      </w:pPr>
      <w:r w:rsidRPr="003946CA">
        <w:rPr>
          <w:rFonts w:ascii="Times New Roman" w:hAnsi="Times New Roman"/>
          <w:sz w:val="22"/>
          <w:szCs w:val="22"/>
        </w:rPr>
        <w:t>4.3. В случае если запрос котировок признается несостоявшимся в связи с тем, что подана только одна заявка, которая признана соответствующей установленным Заказчиком требованиям к товарам, работам, услугам в соответствии с извещением о проведении запроса котировок, или только одна заявка соответствует требованиям в соответствии с извещением о проведении запроса котировок договор заключается с единственным участником закупки. В случае отсутствия заявок на участие в закупке, отклонения всех заявок или при уклонении участников, с которыми должен быть заключен договор по результатам закупки, Заказчик вправе заключить договор с единственным поставщиком в соответствии с Положением МУП «ГПТ» по цене, не превышающей НМЦ договора либо изменить условия договора и осуществить закупку предусмотренными Положением МУП «ГПТ» способами.</w:t>
      </w:r>
    </w:p>
    <w:p w14:paraId="0E01A354" w14:textId="77777777" w:rsidR="00547B2B" w:rsidRPr="003946CA" w:rsidRDefault="00547B2B" w:rsidP="003946CA">
      <w:pPr>
        <w:widowControl w:val="0"/>
        <w:suppressAutoHyphens/>
        <w:ind w:firstLine="567"/>
        <w:jc w:val="both"/>
        <w:rPr>
          <w:rFonts w:ascii="Times New Roman" w:hAnsi="Times New Roman"/>
          <w:sz w:val="22"/>
          <w:szCs w:val="22"/>
        </w:rPr>
      </w:pPr>
    </w:p>
    <w:p w14:paraId="6FE376A6" w14:textId="77777777" w:rsidR="00547B2B" w:rsidRPr="003946CA" w:rsidRDefault="00000000" w:rsidP="003946CA">
      <w:pPr>
        <w:pStyle w:val="aff5"/>
        <w:widowControl w:val="0"/>
        <w:suppressAutoHyphens/>
        <w:autoSpaceDE w:val="0"/>
        <w:spacing w:after="0" w:line="240" w:lineRule="auto"/>
        <w:ind w:left="0"/>
        <w:jc w:val="center"/>
        <w:rPr>
          <w:rFonts w:ascii="Times New Roman" w:hAnsi="Times New Roman" w:cs="Times New Roman"/>
          <w:b/>
        </w:rPr>
      </w:pPr>
      <w:r w:rsidRPr="003946CA">
        <w:rPr>
          <w:rFonts w:ascii="Times New Roman" w:hAnsi="Times New Roman" w:cs="Times New Roman"/>
          <w:b/>
        </w:rPr>
        <w:t>5. Предоставление национального режима при осуществлении закупок</w:t>
      </w:r>
    </w:p>
    <w:p w14:paraId="044BB3CC" w14:textId="77777777" w:rsidR="00547B2B" w:rsidRPr="003946CA" w:rsidRDefault="00000000" w:rsidP="003946CA">
      <w:pPr>
        <w:suppressAutoHyphens/>
        <w:ind w:firstLine="426"/>
        <w:jc w:val="both"/>
        <w:rPr>
          <w:rFonts w:ascii="Times New Roman" w:hAnsi="Times New Roman"/>
          <w:sz w:val="22"/>
          <w:szCs w:val="22"/>
        </w:rPr>
      </w:pPr>
      <w:r w:rsidRPr="003946CA">
        <w:rPr>
          <w:rFonts w:ascii="Times New Roman" w:eastAsia="Times New Roman" w:hAnsi="Times New Roman"/>
          <w:sz w:val="22"/>
          <w:szCs w:val="22"/>
        </w:rPr>
        <w:t xml:space="preserve">5.1. При осуществлении закупки применяется национальный режим в соответствии со статьей 3.1-4 Федерального закона № 223-ФЗ и постановлением Правительства РФ от 23.12.2024 № 1875. В отношении непосредственно закупаемых услуг по техническому обслуживанию и ремонту автотранспорта запрет и </w:t>
      </w:r>
      <w:r w:rsidRPr="003946CA">
        <w:rPr>
          <w:rFonts w:ascii="Times New Roman" w:eastAsia="Times New Roman" w:hAnsi="Times New Roman"/>
          <w:sz w:val="22"/>
          <w:szCs w:val="22"/>
        </w:rPr>
        <w:lastRenderedPageBreak/>
        <w:t>ограничение по приложениям № 1 и № 2 к постановлению № 1875 не применяются; преимущество, установленное постановлением № 1875 в отношении товаров российского происхождения, к цене самой услуги не применяется. В отношении товаров (запасных частей, материалов), передаваемых Заказчику при оказании услуг, меры национального режима применяются в случаях и порядке, установленных постановлением № 1875, если такие товары подпадают под соответствующие меры.</w:t>
      </w:r>
    </w:p>
    <w:p w14:paraId="673D4564" w14:textId="77777777" w:rsidR="00547B2B" w:rsidRPr="003946CA" w:rsidRDefault="00000000" w:rsidP="003946CA">
      <w:pPr>
        <w:suppressAutoHyphens/>
        <w:ind w:firstLine="426"/>
        <w:jc w:val="both"/>
        <w:rPr>
          <w:rFonts w:ascii="Times New Roman" w:hAnsi="Times New Roman"/>
          <w:b/>
          <w:sz w:val="22"/>
          <w:szCs w:val="22"/>
        </w:rPr>
      </w:pPr>
      <w:r w:rsidRPr="003946CA">
        <w:rPr>
          <w:rFonts w:ascii="Times New Roman" w:hAnsi="Times New Roman"/>
          <w:b/>
          <w:sz w:val="22"/>
          <w:szCs w:val="22"/>
        </w:rPr>
        <w:t xml:space="preserve">6. Расходы на участие в </w:t>
      </w:r>
      <w:r w:rsidRPr="003946CA">
        <w:rPr>
          <w:rFonts w:ascii="Times New Roman" w:eastAsia="Times New Roman" w:hAnsi="Times New Roman"/>
          <w:b/>
          <w:bCs/>
          <w:kern w:val="2"/>
          <w:sz w:val="22"/>
          <w:szCs w:val="22"/>
        </w:rPr>
        <w:t>запросе котировок в электронной форме</w:t>
      </w:r>
      <w:r w:rsidRPr="003946CA">
        <w:rPr>
          <w:rFonts w:ascii="Times New Roman" w:hAnsi="Times New Roman"/>
          <w:b/>
          <w:sz w:val="22"/>
          <w:szCs w:val="22"/>
        </w:rPr>
        <w:t xml:space="preserve"> и при заключении договора</w:t>
      </w:r>
    </w:p>
    <w:p w14:paraId="349BF495" w14:textId="77777777" w:rsidR="00547B2B" w:rsidRPr="003946CA" w:rsidRDefault="00000000" w:rsidP="003946CA">
      <w:pPr>
        <w:widowControl w:val="0"/>
        <w:tabs>
          <w:tab w:val="left" w:pos="0"/>
        </w:tabs>
        <w:suppressAutoHyphens/>
        <w:ind w:firstLine="426"/>
        <w:jc w:val="both"/>
        <w:rPr>
          <w:rFonts w:ascii="Times New Roman" w:hAnsi="Times New Roman"/>
          <w:sz w:val="22"/>
          <w:szCs w:val="22"/>
        </w:rPr>
      </w:pPr>
      <w:r w:rsidRPr="003946CA">
        <w:rPr>
          <w:rFonts w:ascii="Times New Roman" w:hAnsi="Times New Roman"/>
          <w:sz w:val="22"/>
          <w:szCs w:val="22"/>
        </w:rPr>
        <w:t xml:space="preserve">6.1. Участник </w:t>
      </w:r>
      <w:r w:rsidRPr="003946CA">
        <w:rPr>
          <w:rFonts w:ascii="Times New Roman" w:eastAsia="Times New Roman" w:hAnsi="Times New Roman"/>
          <w:kern w:val="2"/>
          <w:sz w:val="22"/>
          <w:szCs w:val="22"/>
        </w:rPr>
        <w:t>запроса котировок в электронной форме</w:t>
      </w:r>
      <w:r w:rsidRPr="003946CA">
        <w:rPr>
          <w:rFonts w:ascii="Times New Roman" w:hAnsi="Times New Roman"/>
          <w:sz w:val="22"/>
          <w:szCs w:val="22"/>
        </w:rPr>
        <w:t xml:space="preserve"> несет все расходы, связанные с подготовкой и подачей заявки на участие в запросе котировок в электронной форме, участием в запросе котировок в электронной форме и заключением договора, а заказчик не имеет обязательств связи с такими расходами, за исключением случаев, прямо предусмотренных законодательством РФ.</w:t>
      </w:r>
    </w:p>
    <w:p w14:paraId="5E02B724" w14:textId="77777777" w:rsidR="00547B2B" w:rsidRPr="003946CA" w:rsidRDefault="00547B2B" w:rsidP="003946CA">
      <w:pPr>
        <w:suppressAutoHyphens/>
        <w:ind w:firstLine="426"/>
        <w:jc w:val="both"/>
        <w:rPr>
          <w:rFonts w:ascii="Times New Roman" w:hAnsi="Times New Roman"/>
          <w:sz w:val="22"/>
          <w:szCs w:val="22"/>
        </w:rPr>
      </w:pPr>
    </w:p>
    <w:p w14:paraId="2938D711" w14:textId="77777777" w:rsidR="00547B2B" w:rsidRPr="003946CA" w:rsidRDefault="00000000" w:rsidP="003946CA">
      <w:pPr>
        <w:suppressAutoHyphens/>
        <w:ind w:firstLine="426"/>
        <w:jc w:val="both"/>
        <w:rPr>
          <w:rFonts w:ascii="Times New Roman" w:hAnsi="Times New Roman"/>
          <w:b/>
          <w:sz w:val="22"/>
          <w:szCs w:val="22"/>
        </w:rPr>
      </w:pPr>
      <w:r w:rsidRPr="003946CA">
        <w:rPr>
          <w:rFonts w:ascii="Times New Roman" w:hAnsi="Times New Roman"/>
          <w:b/>
          <w:sz w:val="22"/>
          <w:szCs w:val="22"/>
        </w:rPr>
        <w:t xml:space="preserve">7. Информационное обеспечение </w:t>
      </w:r>
      <w:r w:rsidRPr="003946CA">
        <w:rPr>
          <w:rFonts w:ascii="Times New Roman" w:eastAsia="Times New Roman" w:hAnsi="Times New Roman"/>
          <w:b/>
          <w:bCs/>
          <w:kern w:val="2"/>
          <w:sz w:val="22"/>
          <w:szCs w:val="22"/>
        </w:rPr>
        <w:t>запроса котировок в электронной форме</w:t>
      </w:r>
    </w:p>
    <w:p w14:paraId="049F6BBD" w14:textId="77777777" w:rsidR="00547B2B" w:rsidRPr="003946CA" w:rsidRDefault="00000000" w:rsidP="003946CA">
      <w:pPr>
        <w:suppressAutoHyphens/>
        <w:ind w:firstLine="426"/>
        <w:jc w:val="both"/>
        <w:rPr>
          <w:rFonts w:ascii="Times New Roman" w:hAnsi="Times New Roman"/>
          <w:sz w:val="22"/>
          <w:szCs w:val="22"/>
        </w:rPr>
      </w:pPr>
      <w:r w:rsidRPr="003946CA">
        <w:rPr>
          <w:rFonts w:ascii="Times New Roman" w:hAnsi="Times New Roman"/>
          <w:sz w:val="22"/>
          <w:szCs w:val="22"/>
        </w:rPr>
        <w:t xml:space="preserve">7.1. В целях информационного обеспечения осуществления </w:t>
      </w:r>
      <w:r w:rsidRPr="003946CA">
        <w:rPr>
          <w:rFonts w:ascii="Times New Roman" w:hAnsi="Times New Roman"/>
          <w:b/>
          <w:sz w:val="22"/>
          <w:szCs w:val="22"/>
        </w:rPr>
        <w:t>закупок, проводимых отдельными видами юридических лиц,</w:t>
      </w:r>
      <w:r w:rsidRPr="003946CA">
        <w:rPr>
          <w:rFonts w:ascii="Times New Roman" w:hAnsi="Times New Roman"/>
          <w:sz w:val="22"/>
          <w:szCs w:val="22"/>
        </w:rPr>
        <w:t xml:space="preserve"> создается и ведется единая информационная система в сфере закупок (далее – ЕИС).</w:t>
      </w:r>
    </w:p>
    <w:p w14:paraId="72F4ECDA" w14:textId="77777777" w:rsidR="00547B2B" w:rsidRPr="003946CA" w:rsidRDefault="00547B2B" w:rsidP="003946CA">
      <w:pPr>
        <w:suppressAutoHyphens/>
        <w:ind w:firstLine="426"/>
        <w:jc w:val="both"/>
        <w:rPr>
          <w:rFonts w:ascii="Times New Roman" w:hAnsi="Times New Roman"/>
          <w:sz w:val="22"/>
          <w:szCs w:val="22"/>
        </w:rPr>
      </w:pPr>
    </w:p>
    <w:p w14:paraId="392F5411" w14:textId="77777777" w:rsidR="00547B2B" w:rsidRPr="003946CA" w:rsidRDefault="00000000" w:rsidP="003946CA">
      <w:pPr>
        <w:suppressAutoHyphens/>
        <w:ind w:firstLine="426"/>
        <w:jc w:val="both"/>
        <w:rPr>
          <w:rFonts w:ascii="Times New Roman" w:hAnsi="Times New Roman"/>
          <w:b/>
          <w:sz w:val="22"/>
          <w:szCs w:val="22"/>
        </w:rPr>
      </w:pPr>
      <w:r w:rsidRPr="003946CA">
        <w:rPr>
          <w:rFonts w:ascii="Times New Roman" w:hAnsi="Times New Roman"/>
          <w:b/>
          <w:sz w:val="22"/>
          <w:szCs w:val="22"/>
        </w:rPr>
        <w:t xml:space="preserve">8. Аккредитация участников </w:t>
      </w:r>
      <w:r w:rsidRPr="003946CA">
        <w:rPr>
          <w:rFonts w:ascii="Times New Roman" w:eastAsia="Times New Roman" w:hAnsi="Times New Roman"/>
          <w:b/>
          <w:bCs/>
          <w:kern w:val="2"/>
          <w:sz w:val="22"/>
          <w:szCs w:val="22"/>
        </w:rPr>
        <w:t>запроса котировок в электронной форме</w:t>
      </w:r>
      <w:r w:rsidRPr="003946CA">
        <w:rPr>
          <w:rFonts w:ascii="Times New Roman" w:hAnsi="Times New Roman"/>
          <w:b/>
          <w:sz w:val="22"/>
          <w:szCs w:val="22"/>
        </w:rPr>
        <w:t xml:space="preserve"> на электронной площадке</w:t>
      </w:r>
    </w:p>
    <w:p w14:paraId="67B8E72A" w14:textId="77777777" w:rsidR="00547B2B" w:rsidRPr="003946CA" w:rsidRDefault="00000000" w:rsidP="003946CA">
      <w:pPr>
        <w:suppressAutoHyphens/>
        <w:ind w:firstLine="426"/>
        <w:jc w:val="both"/>
        <w:rPr>
          <w:rFonts w:ascii="Times New Roman" w:hAnsi="Times New Roman"/>
          <w:sz w:val="22"/>
          <w:szCs w:val="22"/>
        </w:rPr>
      </w:pPr>
      <w:r w:rsidRPr="003946CA">
        <w:rPr>
          <w:rFonts w:ascii="Times New Roman" w:hAnsi="Times New Roman"/>
          <w:sz w:val="22"/>
          <w:szCs w:val="22"/>
        </w:rPr>
        <w:t>8.1. Для участия в запросе котировок в электронной форме участник закупки проходит аккредитацию на электронной площадке, указанной в извещении и Разделе 2. «Информационная карта о проведении запроса котировок в электронной форме».</w:t>
      </w:r>
    </w:p>
    <w:p w14:paraId="3B89320A" w14:textId="77777777" w:rsidR="00547B2B" w:rsidRPr="003946CA" w:rsidRDefault="00547B2B" w:rsidP="003946CA">
      <w:pPr>
        <w:pStyle w:val="10"/>
        <w:numPr>
          <w:ilvl w:val="0"/>
          <w:numId w:val="0"/>
        </w:numPr>
        <w:suppressAutoHyphens/>
        <w:spacing w:before="0" w:after="0"/>
        <w:ind w:firstLine="426"/>
        <w:rPr>
          <w:rFonts w:ascii="Times New Roman" w:hAnsi="Times New Roman"/>
          <w:sz w:val="22"/>
          <w:szCs w:val="22"/>
        </w:rPr>
      </w:pPr>
    </w:p>
    <w:p w14:paraId="1951862C" w14:textId="77777777" w:rsidR="00547B2B" w:rsidRPr="003946CA" w:rsidRDefault="00000000" w:rsidP="003946CA">
      <w:pPr>
        <w:pStyle w:val="10"/>
        <w:numPr>
          <w:ilvl w:val="0"/>
          <w:numId w:val="0"/>
        </w:numPr>
        <w:suppressAutoHyphens/>
        <w:spacing w:before="0" w:after="0"/>
        <w:ind w:firstLine="426"/>
        <w:rPr>
          <w:rFonts w:ascii="Times New Roman" w:hAnsi="Times New Roman"/>
          <w:sz w:val="22"/>
          <w:szCs w:val="22"/>
        </w:rPr>
      </w:pPr>
      <w:r w:rsidRPr="003946CA">
        <w:rPr>
          <w:rFonts w:ascii="Times New Roman" w:hAnsi="Times New Roman"/>
          <w:sz w:val="22"/>
          <w:szCs w:val="22"/>
        </w:rPr>
        <w:t>2.</w:t>
      </w:r>
      <w:r w:rsidRPr="003946CA">
        <w:rPr>
          <w:rFonts w:ascii="Times New Roman" w:hAnsi="Times New Roman"/>
          <w:sz w:val="22"/>
          <w:szCs w:val="22"/>
        </w:rPr>
        <w:tab/>
        <w:t>ИЗВЕЩЕНИЕ О ПРОВЕДЕНИИ ЗАПРОСА КОТИРОВОК В ЭЛЕКТРОННОЙ ФОРМЕ</w:t>
      </w:r>
    </w:p>
    <w:p w14:paraId="679505F9" w14:textId="77777777" w:rsidR="00547B2B" w:rsidRPr="003946CA" w:rsidRDefault="00547B2B" w:rsidP="003946CA">
      <w:pPr>
        <w:suppressAutoHyphens/>
        <w:ind w:firstLine="426"/>
        <w:rPr>
          <w:rFonts w:ascii="Times New Roman" w:hAnsi="Times New Roman"/>
          <w:sz w:val="22"/>
          <w:szCs w:val="22"/>
        </w:rPr>
      </w:pPr>
    </w:p>
    <w:p w14:paraId="5B12FFF1" w14:textId="77777777" w:rsidR="00547B2B" w:rsidRPr="003946CA" w:rsidRDefault="00000000" w:rsidP="003946CA">
      <w:pPr>
        <w:suppressAutoHyphens/>
        <w:ind w:firstLine="426"/>
        <w:rPr>
          <w:rFonts w:ascii="Times New Roman" w:hAnsi="Times New Roman"/>
          <w:b/>
          <w:sz w:val="22"/>
          <w:szCs w:val="22"/>
        </w:rPr>
      </w:pPr>
      <w:r w:rsidRPr="003946CA">
        <w:rPr>
          <w:rFonts w:ascii="Times New Roman" w:hAnsi="Times New Roman"/>
          <w:b/>
          <w:sz w:val="22"/>
          <w:szCs w:val="22"/>
        </w:rPr>
        <w:t>2.1. Содержание извещения о проведении запроса котировок в электронной форме</w:t>
      </w:r>
    </w:p>
    <w:p w14:paraId="02F19C44" w14:textId="77777777" w:rsidR="00547B2B" w:rsidRPr="003946CA" w:rsidRDefault="00000000" w:rsidP="003946CA">
      <w:pPr>
        <w:pStyle w:val="33"/>
        <w:numPr>
          <w:ilvl w:val="2"/>
          <w:numId w:val="2"/>
        </w:numPr>
        <w:suppressAutoHyphens/>
        <w:ind w:left="0" w:firstLine="426"/>
        <w:rPr>
          <w:rFonts w:ascii="Times New Roman" w:hAnsi="Times New Roman"/>
          <w:sz w:val="22"/>
          <w:szCs w:val="22"/>
        </w:rPr>
      </w:pPr>
      <w:r w:rsidRPr="003946CA">
        <w:rPr>
          <w:rFonts w:ascii="Times New Roman" w:hAnsi="Times New Roman"/>
          <w:sz w:val="22"/>
          <w:szCs w:val="22"/>
        </w:rPr>
        <w:t>Извещение о проведении запроса котировок в электронной форме включает перечисленные ниже документы, а также возможные изменения к извещению о проведении запроса котировок в электронной форме, вносимые в соответствии с пунктом 2.3. настоящего Раздела.</w:t>
      </w:r>
    </w:p>
    <w:p w14:paraId="0A049CC5" w14:textId="77777777" w:rsidR="00547B2B" w:rsidRPr="003946CA" w:rsidRDefault="00547B2B" w:rsidP="003946CA">
      <w:pPr>
        <w:pStyle w:val="33"/>
        <w:suppressAutoHyphens/>
        <w:ind w:left="426" w:firstLine="426"/>
        <w:rPr>
          <w:rFonts w:ascii="Times New Roman" w:hAnsi="Times New Roman"/>
          <w:sz w:val="22"/>
          <w:szCs w:val="22"/>
        </w:rPr>
      </w:pPr>
    </w:p>
    <w:tbl>
      <w:tblPr>
        <w:tblW w:w="9720" w:type="dxa"/>
        <w:tblInd w:w="108" w:type="dxa"/>
        <w:tblLayout w:type="fixed"/>
        <w:tblLook w:val="04A0" w:firstRow="1" w:lastRow="0" w:firstColumn="1" w:lastColumn="0" w:noHBand="0" w:noVBand="1"/>
      </w:tblPr>
      <w:tblGrid>
        <w:gridCol w:w="1560"/>
        <w:gridCol w:w="8160"/>
      </w:tblGrid>
      <w:tr w:rsidR="00547B2B" w:rsidRPr="003946CA" w14:paraId="4458BB00" w14:textId="77777777">
        <w:tc>
          <w:tcPr>
            <w:tcW w:w="1560" w:type="dxa"/>
          </w:tcPr>
          <w:p w14:paraId="6DFEF0A8" w14:textId="77777777" w:rsidR="00547B2B" w:rsidRPr="003946CA" w:rsidRDefault="00000000" w:rsidP="003946CA">
            <w:pPr>
              <w:keepNext/>
              <w:keepLines/>
              <w:widowControl w:val="0"/>
              <w:suppressLineNumbers/>
              <w:suppressAutoHyphens/>
              <w:ind w:firstLine="426"/>
              <w:rPr>
                <w:rFonts w:ascii="Times New Roman" w:hAnsi="Times New Roman"/>
                <w:sz w:val="22"/>
                <w:szCs w:val="22"/>
              </w:rPr>
            </w:pPr>
            <w:r w:rsidRPr="003946CA">
              <w:rPr>
                <w:rFonts w:ascii="Times New Roman" w:hAnsi="Times New Roman"/>
                <w:sz w:val="22"/>
                <w:szCs w:val="22"/>
              </w:rPr>
              <w:t>Раздел 1.</w:t>
            </w:r>
          </w:p>
        </w:tc>
        <w:tc>
          <w:tcPr>
            <w:tcW w:w="8160" w:type="dxa"/>
          </w:tcPr>
          <w:p w14:paraId="68634B9D" w14:textId="77777777" w:rsidR="00547B2B" w:rsidRPr="003946CA" w:rsidRDefault="00000000" w:rsidP="003946CA">
            <w:pPr>
              <w:keepNext/>
              <w:keepLines/>
              <w:widowControl w:val="0"/>
              <w:suppressLineNumbers/>
              <w:suppressAutoHyphens/>
              <w:jc w:val="both"/>
              <w:rPr>
                <w:rFonts w:ascii="Times New Roman" w:hAnsi="Times New Roman"/>
                <w:sz w:val="22"/>
                <w:szCs w:val="22"/>
              </w:rPr>
            </w:pPr>
            <w:r w:rsidRPr="003946CA">
              <w:rPr>
                <w:rFonts w:ascii="Times New Roman" w:hAnsi="Times New Roman"/>
                <w:sz w:val="22"/>
                <w:szCs w:val="22"/>
              </w:rPr>
              <w:t xml:space="preserve">Общие условия проведения запроса котировок в электронной форме </w:t>
            </w:r>
            <w:r w:rsidRPr="003946CA">
              <w:rPr>
                <w:rFonts w:ascii="Times New Roman" w:hAnsi="Times New Roman"/>
                <w:i/>
                <w:sz w:val="22"/>
                <w:szCs w:val="22"/>
              </w:rPr>
              <w:t>(положения, предусматривающие общий порядок проведения запроса котировок в электронной форме в соответствии с действующим законодательством Российской Федерации, Положением о закупке, иными нормативными правовыми актами о закупках товаров, работ, услуг отдельными видами юридических лиц</w:t>
            </w:r>
            <w:r w:rsidRPr="003946CA">
              <w:rPr>
                <w:rFonts w:ascii="Times New Roman" w:hAnsi="Times New Roman"/>
                <w:bCs/>
                <w:i/>
                <w:sz w:val="22"/>
                <w:szCs w:val="22"/>
              </w:rPr>
              <w:t>)</w:t>
            </w:r>
          </w:p>
        </w:tc>
      </w:tr>
      <w:tr w:rsidR="00547B2B" w:rsidRPr="003946CA" w14:paraId="5858C460" w14:textId="77777777">
        <w:tc>
          <w:tcPr>
            <w:tcW w:w="1560" w:type="dxa"/>
          </w:tcPr>
          <w:p w14:paraId="1B0AB73C" w14:textId="77777777" w:rsidR="00547B2B" w:rsidRPr="003946CA" w:rsidRDefault="00000000" w:rsidP="003946CA">
            <w:pPr>
              <w:pStyle w:val="afff0"/>
              <w:keepNext/>
              <w:keepLines/>
              <w:widowControl w:val="0"/>
              <w:suppressLineNumbers/>
              <w:suppressAutoHyphens/>
              <w:spacing w:after="0"/>
              <w:ind w:firstLine="426"/>
              <w:rPr>
                <w:rFonts w:ascii="Times New Roman" w:hAnsi="Times New Roman"/>
                <w:sz w:val="22"/>
                <w:szCs w:val="22"/>
              </w:rPr>
            </w:pPr>
            <w:r w:rsidRPr="003946CA">
              <w:rPr>
                <w:rFonts w:ascii="Times New Roman" w:hAnsi="Times New Roman"/>
                <w:sz w:val="22"/>
                <w:szCs w:val="22"/>
              </w:rPr>
              <w:t>Раздел 2.</w:t>
            </w:r>
          </w:p>
        </w:tc>
        <w:tc>
          <w:tcPr>
            <w:tcW w:w="8160" w:type="dxa"/>
          </w:tcPr>
          <w:p w14:paraId="0524302C" w14:textId="77777777" w:rsidR="00547B2B" w:rsidRPr="003946CA" w:rsidRDefault="00000000" w:rsidP="003946CA">
            <w:pPr>
              <w:keepNext/>
              <w:keepLines/>
              <w:widowControl w:val="0"/>
              <w:suppressLineNumbers/>
              <w:suppressAutoHyphens/>
              <w:jc w:val="both"/>
              <w:rPr>
                <w:rFonts w:ascii="Times New Roman" w:hAnsi="Times New Roman"/>
                <w:i/>
                <w:sz w:val="22"/>
                <w:szCs w:val="22"/>
              </w:rPr>
            </w:pPr>
            <w:bookmarkStart w:id="0" w:name="_Hlk226457524"/>
            <w:r w:rsidRPr="003946CA">
              <w:rPr>
                <w:rFonts w:ascii="Times New Roman" w:hAnsi="Times New Roman"/>
                <w:sz w:val="22"/>
                <w:szCs w:val="22"/>
              </w:rPr>
              <w:t xml:space="preserve">Информационная карта о проведении запроса котировок в электронной форме </w:t>
            </w:r>
            <w:bookmarkEnd w:id="0"/>
            <w:r w:rsidRPr="003946CA">
              <w:rPr>
                <w:rFonts w:ascii="Times New Roman" w:hAnsi="Times New Roman"/>
                <w:i/>
                <w:sz w:val="22"/>
                <w:szCs w:val="22"/>
              </w:rPr>
              <w:t>(положения, дополняющие (уточняющие) раздел 1 извещения о проведении запроса котировок в электронной форме, с учетом предмета закупки и иных условий заключаемого договора)</w:t>
            </w:r>
          </w:p>
        </w:tc>
      </w:tr>
      <w:tr w:rsidR="00547B2B" w:rsidRPr="003946CA" w14:paraId="75185D08" w14:textId="77777777">
        <w:trPr>
          <w:trHeight w:val="223"/>
        </w:trPr>
        <w:tc>
          <w:tcPr>
            <w:tcW w:w="1560" w:type="dxa"/>
          </w:tcPr>
          <w:p w14:paraId="60728026" w14:textId="77777777" w:rsidR="00547B2B" w:rsidRPr="003946CA" w:rsidRDefault="00000000" w:rsidP="003946CA">
            <w:pPr>
              <w:keepNext/>
              <w:keepLines/>
              <w:widowControl w:val="0"/>
              <w:suppressLineNumbers/>
              <w:suppressAutoHyphens/>
              <w:ind w:firstLine="426"/>
              <w:rPr>
                <w:rFonts w:ascii="Times New Roman" w:hAnsi="Times New Roman"/>
                <w:sz w:val="22"/>
                <w:szCs w:val="22"/>
              </w:rPr>
            </w:pPr>
            <w:r w:rsidRPr="003946CA">
              <w:rPr>
                <w:rFonts w:ascii="Times New Roman" w:hAnsi="Times New Roman"/>
                <w:sz w:val="22"/>
                <w:szCs w:val="22"/>
              </w:rPr>
              <w:t xml:space="preserve">Раздел 3. </w:t>
            </w:r>
          </w:p>
        </w:tc>
        <w:tc>
          <w:tcPr>
            <w:tcW w:w="8160" w:type="dxa"/>
          </w:tcPr>
          <w:p w14:paraId="23AB1383" w14:textId="77777777" w:rsidR="00547B2B" w:rsidRPr="003946CA" w:rsidRDefault="00000000" w:rsidP="003946CA">
            <w:pPr>
              <w:keepNext/>
              <w:keepLines/>
              <w:widowControl w:val="0"/>
              <w:suppressLineNumbers/>
              <w:suppressAutoHyphens/>
              <w:rPr>
                <w:rFonts w:ascii="Times New Roman" w:hAnsi="Times New Roman"/>
                <w:sz w:val="22"/>
                <w:szCs w:val="22"/>
              </w:rPr>
            </w:pPr>
            <w:r w:rsidRPr="003946CA">
              <w:rPr>
                <w:rFonts w:ascii="Times New Roman" w:hAnsi="Times New Roman"/>
                <w:sz w:val="22"/>
                <w:szCs w:val="22"/>
              </w:rPr>
              <w:t xml:space="preserve">Техническое задание </w:t>
            </w:r>
            <w:r w:rsidRPr="003946CA">
              <w:rPr>
                <w:rFonts w:ascii="Times New Roman" w:hAnsi="Times New Roman"/>
                <w:i/>
                <w:sz w:val="22"/>
                <w:szCs w:val="22"/>
              </w:rPr>
              <w:t>(положения, предусматривающие описание предмета)</w:t>
            </w:r>
          </w:p>
        </w:tc>
      </w:tr>
      <w:tr w:rsidR="00547B2B" w:rsidRPr="003946CA" w14:paraId="07C648E5" w14:textId="77777777">
        <w:trPr>
          <w:trHeight w:val="223"/>
        </w:trPr>
        <w:tc>
          <w:tcPr>
            <w:tcW w:w="1560" w:type="dxa"/>
          </w:tcPr>
          <w:p w14:paraId="42B5F0F2" w14:textId="77777777" w:rsidR="00547B2B" w:rsidRPr="003946CA" w:rsidRDefault="00000000" w:rsidP="003946CA">
            <w:pPr>
              <w:keepNext/>
              <w:keepLines/>
              <w:widowControl w:val="0"/>
              <w:suppressLineNumbers/>
              <w:suppressAutoHyphens/>
              <w:ind w:firstLine="426"/>
              <w:rPr>
                <w:rFonts w:ascii="Times New Roman" w:hAnsi="Times New Roman"/>
                <w:sz w:val="22"/>
                <w:szCs w:val="22"/>
              </w:rPr>
            </w:pPr>
            <w:r w:rsidRPr="003946CA">
              <w:rPr>
                <w:rFonts w:ascii="Times New Roman" w:hAnsi="Times New Roman"/>
                <w:sz w:val="22"/>
                <w:szCs w:val="22"/>
              </w:rPr>
              <w:t>Раздел 4.</w:t>
            </w:r>
          </w:p>
        </w:tc>
        <w:tc>
          <w:tcPr>
            <w:tcW w:w="8160" w:type="dxa"/>
          </w:tcPr>
          <w:p w14:paraId="58E94343" w14:textId="77777777" w:rsidR="00547B2B" w:rsidRPr="003946CA" w:rsidRDefault="00000000" w:rsidP="003946CA">
            <w:pPr>
              <w:keepNext/>
              <w:keepLines/>
              <w:widowControl w:val="0"/>
              <w:suppressLineNumbers/>
              <w:suppressAutoHyphens/>
              <w:rPr>
                <w:rFonts w:ascii="Times New Roman" w:hAnsi="Times New Roman"/>
                <w:sz w:val="22"/>
                <w:szCs w:val="22"/>
              </w:rPr>
            </w:pPr>
            <w:r w:rsidRPr="003946CA">
              <w:rPr>
                <w:rFonts w:ascii="Times New Roman" w:hAnsi="Times New Roman"/>
                <w:sz w:val="22"/>
                <w:szCs w:val="22"/>
              </w:rPr>
              <w:t xml:space="preserve">Проект договора </w:t>
            </w:r>
            <w:r w:rsidRPr="003946CA">
              <w:rPr>
                <w:rFonts w:ascii="Times New Roman" w:hAnsi="Times New Roman"/>
                <w:i/>
                <w:sz w:val="22"/>
                <w:szCs w:val="22"/>
              </w:rPr>
              <w:t>(проект заключаемого по результатам запроса котировок в электронной форме договора)</w:t>
            </w:r>
          </w:p>
        </w:tc>
      </w:tr>
    </w:tbl>
    <w:p w14:paraId="5CE72DB7" w14:textId="77777777" w:rsidR="00547B2B" w:rsidRPr="003946CA" w:rsidRDefault="00547B2B" w:rsidP="003946CA">
      <w:pPr>
        <w:tabs>
          <w:tab w:val="left" w:pos="0"/>
        </w:tabs>
        <w:suppressAutoHyphens/>
        <w:ind w:firstLine="426"/>
        <w:jc w:val="both"/>
        <w:rPr>
          <w:rFonts w:ascii="Times New Roman" w:hAnsi="Times New Roman"/>
          <w:sz w:val="22"/>
          <w:szCs w:val="22"/>
        </w:rPr>
      </w:pPr>
    </w:p>
    <w:p w14:paraId="2BD1ABFC" w14:textId="77777777" w:rsidR="00547B2B" w:rsidRPr="003946CA" w:rsidRDefault="00000000" w:rsidP="003946CA">
      <w:pPr>
        <w:tabs>
          <w:tab w:val="left" w:pos="0"/>
        </w:tabs>
        <w:suppressAutoHyphens/>
        <w:ind w:firstLine="426"/>
        <w:jc w:val="both"/>
        <w:rPr>
          <w:rFonts w:ascii="Times New Roman" w:hAnsi="Times New Roman"/>
          <w:sz w:val="22"/>
          <w:szCs w:val="22"/>
        </w:rPr>
      </w:pPr>
      <w:r w:rsidRPr="003946CA">
        <w:rPr>
          <w:rFonts w:ascii="Times New Roman" w:hAnsi="Times New Roman"/>
          <w:sz w:val="22"/>
          <w:szCs w:val="22"/>
        </w:rPr>
        <w:t>2.1.2. Участник запроса котировок в электронной форме обязан изучить все извещение о проведении запроса котировок в электронной форме, включая изменения и разъяснения к извещению о проведении запроса котировок в электронной форме (при их наличии).</w:t>
      </w:r>
    </w:p>
    <w:p w14:paraId="25BFA89B" w14:textId="77777777" w:rsidR="00547B2B" w:rsidRPr="003946CA" w:rsidRDefault="00000000" w:rsidP="003946CA">
      <w:pPr>
        <w:tabs>
          <w:tab w:val="left" w:pos="0"/>
        </w:tabs>
        <w:suppressAutoHyphens/>
        <w:ind w:firstLine="426"/>
        <w:jc w:val="both"/>
        <w:rPr>
          <w:rFonts w:ascii="Times New Roman" w:hAnsi="Times New Roman"/>
          <w:i/>
          <w:sz w:val="22"/>
          <w:szCs w:val="22"/>
        </w:rPr>
      </w:pPr>
      <w:r w:rsidRPr="003946CA">
        <w:rPr>
          <w:rFonts w:ascii="Times New Roman" w:hAnsi="Times New Roman"/>
          <w:sz w:val="22"/>
          <w:szCs w:val="22"/>
        </w:rPr>
        <w:t xml:space="preserve">2.1.3. Извещение о проведении запроса котировок в электронной форме доступна для ознакомления в единой информационной системе без взимания платы. </w:t>
      </w:r>
    </w:p>
    <w:p w14:paraId="44B415C7" w14:textId="77777777" w:rsidR="00547B2B" w:rsidRPr="003946CA" w:rsidRDefault="00547B2B" w:rsidP="003946CA">
      <w:pPr>
        <w:suppressAutoHyphens/>
        <w:ind w:firstLine="426"/>
        <w:rPr>
          <w:rFonts w:ascii="Times New Roman" w:hAnsi="Times New Roman"/>
          <w:i/>
          <w:sz w:val="22"/>
          <w:szCs w:val="22"/>
        </w:rPr>
      </w:pPr>
    </w:p>
    <w:p w14:paraId="4BB45A78" w14:textId="77777777" w:rsidR="00547B2B" w:rsidRPr="003946CA" w:rsidRDefault="00000000" w:rsidP="003946CA">
      <w:pPr>
        <w:suppressAutoHyphens/>
        <w:ind w:firstLine="426"/>
        <w:rPr>
          <w:rFonts w:ascii="Times New Roman" w:hAnsi="Times New Roman"/>
          <w:b/>
          <w:sz w:val="22"/>
          <w:szCs w:val="22"/>
        </w:rPr>
      </w:pPr>
      <w:r w:rsidRPr="003946CA">
        <w:rPr>
          <w:rFonts w:ascii="Times New Roman" w:hAnsi="Times New Roman"/>
          <w:b/>
          <w:sz w:val="22"/>
          <w:szCs w:val="22"/>
        </w:rPr>
        <w:t>2.2. Разъяснения положений извещения о проведении запроса котировок в электронной форме</w:t>
      </w:r>
    </w:p>
    <w:p w14:paraId="60FF8C00" w14:textId="77777777" w:rsidR="00547B2B" w:rsidRPr="003946CA" w:rsidRDefault="00000000" w:rsidP="003946CA">
      <w:pPr>
        <w:suppressAutoHyphens/>
        <w:ind w:firstLine="426"/>
        <w:jc w:val="both"/>
        <w:rPr>
          <w:rFonts w:ascii="Times New Roman" w:hAnsi="Times New Roman"/>
          <w:i/>
          <w:sz w:val="22"/>
          <w:szCs w:val="22"/>
        </w:rPr>
      </w:pPr>
      <w:r w:rsidRPr="003946CA">
        <w:rPr>
          <w:rFonts w:ascii="Times New Roman" w:hAnsi="Times New Roman"/>
          <w:sz w:val="22"/>
          <w:szCs w:val="22"/>
        </w:rPr>
        <w:t xml:space="preserve">2.2.1. Любой участник закупки, получивший аккредитацию на ЭП, вправе направить на адрес ЭП, на которой планируется проведение запроса котировок в электронной форме, запрос о даче разъяснений положений извещения о проведении запроса котировок в электронной форме и (или) извещения о проведении запроса котировок в электронной форме не позднее, чем за 3 рабочих дня до окончания срока подачи заявок. В течение одного часа с момента поступления указанного запроса он направляется оператором ЭП Заказчику. </w:t>
      </w:r>
    </w:p>
    <w:p w14:paraId="46AAD71B" w14:textId="77777777" w:rsidR="00547B2B" w:rsidRPr="003946CA" w:rsidRDefault="00000000" w:rsidP="003946CA">
      <w:pPr>
        <w:suppressAutoHyphens/>
        <w:ind w:firstLine="426"/>
        <w:jc w:val="both"/>
        <w:rPr>
          <w:rFonts w:ascii="Times New Roman" w:hAnsi="Times New Roman"/>
          <w:i/>
          <w:sz w:val="22"/>
          <w:szCs w:val="22"/>
        </w:rPr>
      </w:pPr>
      <w:r w:rsidRPr="003946CA">
        <w:rPr>
          <w:rFonts w:ascii="Times New Roman" w:hAnsi="Times New Roman"/>
          <w:sz w:val="22"/>
          <w:szCs w:val="22"/>
        </w:rPr>
        <w:t xml:space="preserve">2.2.2. В течение трех рабочих дней с даты поступления запроса, указанного в п. 2.2.1. настоящего Раздела, Заказчик осуществляет разъяснение положений извещения о проведении запроса котировок в электронной форме и размещает их в ЕИС с указанием предмета запроса, но без указания участника закупки, от которого поступил указанный запрос. Разъяснения положений извещения о проведении запроса котировок </w:t>
      </w:r>
      <w:r w:rsidRPr="003946CA">
        <w:rPr>
          <w:rFonts w:ascii="Times New Roman" w:hAnsi="Times New Roman"/>
          <w:sz w:val="22"/>
          <w:szCs w:val="22"/>
        </w:rPr>
        <w:lastRenderedPageBreak/>
        <w:t>в электронной форме размещаются заказчиком в ЕИС не позднее чем в течение трех дней со дня предоставления указанных разъяснений.</w:t>
      </w:r>
    </w:p>
    <w:p w14:paraId="230B115C" w14:textId="77777777" w:rsidR="00547B2B" w:rsidRPr="003946CA" w:rsidRDefault="00000000" w:rsidP="003946CA">
      <w:pPr>
        <w:suppressAutoHyphens/>
        <w:ind w:firstLine="426"/>
        <w:jc w:val="both"/>
        <w:rPr>
          <w:rFonts w:ascii="Times New Roman" w:hAnsi="Times New Roman"/>
          <w:i/>
          <w:sz w:val="22"/>
          <w:szCs w:val="22"/>
        </w:rPr>
      </w:pPr>
      <w:r w:rsidRPr="003946CA">
        <w:rPr>
          <w:rFonts w:ascii="Times New Roman" w:hAnsi="Times New Roman"/>
          <w:sz w:val="22"/>
          <w:szCs w:val="22"/>
        </w:rPr>
        <w:t xml:space="preserve">2.2.3. Разъяснения положений извещения о проведении запроса котировок в электронной форме не должны изменять предмет закупки и существенные условия проекта договора. </w:t>
      </w:r>
    </w:p>
    <w:p w14:paraId="7AA5B522" w14:textId="77777777" w:rsidR="00547B2B" w:rsidRPr="003946CA" w:rsidRDefault="00547B2B" w:rsidP="003946CA">
      <w:pPr>
        <w:suppressAutoHyphens/>
        <w:ind w:firstLine="426"/>
        <w:rPr>
          <w:rFonts w:ascii="Times New Roman" w:hAnsi="Times New Roman"/>
          <w:i/>
          <w:sz w:val="22"/>
          <w:szCs w:val="22"/>
        </w:rPr>
      </w:pPr>
    </w:p>
    <w:p w14:paraId="4222DAD4" w14:textId="77777777" w:rsidR="00547B2B" w:rsidRPr="003946CA" w:rsidRDefault="00000000" w:rsidP="003946CA">
      <w:pPr>
        <w:suppressAutoHyphens/>
        <w:ind w:firstLine="426"/>
        <w:jc w:val="both"/>
        <w:rPr>
          <w:rFonts w:ascii="Times New Roman" w:hAnsi="Times New Roman"/>
          <w:b/>
          <w:sz w:val="22"/>
          <w:szCs w:val="22"/>
        </w:rPr>
      </w:pPr>
      <w:r w:rsidRPr="003946CA">
        <w:rPr>
          <w:rFonts w:ascii="Times New Roman" w:hAnsi="Times New Roman"/>
          <w:b/>
          <w:sz w:val="22"/>
          <w:szCs w:val="22"/>
        </w:rPr>
        <w:t>2.3. Внесение изменений в извещение о проведении запроса</w:t>
      </w:r>
      <w:r w:rsidRPr="003946CA">
        <w:rPr>
          <w:rFonts w:ascii="Times New Roman" w:hAnsi="Times New Roman"/>
          <w:sz w:val="22"/>
          <w:szCs w:val="22"/>
        </w:rPr>
        <w:t xml:space="preserve"> </w:t>
      </w:r>
      <w:r w:rsidRPr="003946CA">
        <w:rPr>
          <w:rFonts w:ascii="Times New Roman" w:hAnsi="Times New Roman"/>
          <w:b/>
          <w:sz w:val="22"/>
          <w:szCs w:val="22"/>
        </w:rPr>
        <w:t xml:space="preserve">котировок в электронной форме </w:t>
      </w:r>
    </w:p>
    <w:p w14:paraId="4E31CC0F" w14:textId="77777777" w:rsidR="00547B2B" w:rsidRPr="003946CA" w:rsidRDefault="00000000" w:rsidP="003946CA">
      <w:pPr>
        <w:tabs>
          <w:tab w:val="left" w:pos="0"/>
        </w:tabs>
        <w:suppressAutoHyphens/>
        <w:ind w:firstLine="426"/>
        <w:jc w:val="both"/>
        <w:rPr>
          <w:rFonts w:ascii="Times New Roman" w:hAnsi="Times New Roman"/>
          <w:b/>
          <w:i/>
          <w:sz w:val="22"/>
          <w:szCs w:val="22"/>
        </w:rPr>
      </w:pPr>
      <w:r w:rsidRPr="003946CA">
        <w:rPr>
          <w:rFonts w:ascii="Times New Roman" w:hAnsi="Times New Roman"/>
          <w:sz w:val="22"/>
          <w:szCs w:val="22"/>
        </w:rPr>
        <w:t xml:space="preserve">2.3.1. Заказчик вправе принять решение о внесении изменений в извещение о проведении запроса котировок в электронной форме и извещение о проведении запроса котировок в электронной форме. </w:t>
      </w:r>
    </w:p>
    <w:p w14:paraId="676E3B81" w14:textId="77777777" w:rsidR="00547B2B" w:rsidRPr="003946CA" w:rsidRDefault="00000000" w:rsidP="003946CA">
      <w:pPr>
        <w:tabs>
          <w:tab w:val="left" w:pos="0"/>
        </w:tabs>
        <w:suppressAutoHyphens/>
        <w:ind w:firstLine="426"/>
        <w:jc w:val="both"/>
        <w:rPr>
          <w:rFonts w:ascii="Times New Roman" w:hAnsi="Times New Roman"/>
          <w:sz w:val="22"/>
          <w:szCs w:val="22"/>
        </w:rPr>
      </w:pPr>
      <w:r w:rsidRPr="003946CA">
        <w:rPr>
          <w:rFonts w:ascii="Times New Roman" w:hAnsi="Times New Roman"/>
          <w:sz w:val="22"/>
          <w:szCs w:val="22"/>
        </w:rPr>
        <w:t>2.3.2. Изменения, вносимые в извещение о проведении запроса котировок в электронной форме, размещаются Заказчиком в ЕИС и на электронной площадке не позднее чем в течение трех дней со дня принятия решения о внесении изменений. При внесении изменений срок подачи заявок продлевается таким образом, чтобы со дня размещения изменений до даты окончания подачи заявок оставалось не менее половины срока подачи заявок, установленного Положением для данного способа закупки.</w:t>
      </w:r>
    </w:p>
    <w:p w14:paraId="0AEDBED3" w14:textId="77777777" w:rsidR="00547B2B" w:rsidRPr="003946CA" w:rsidRDefault="00000000" w:rsidP="003946CA">
      <w:pPr>
        <w:tabs>
          <w:tab w:val="left" w:pos="0"/>
        </w:tabs>
        <w:suppressAutoHyphens/>
        <w:ind w:firstLine="426"/>
        <w:jc w:val="both"/>
        <w:rPr>
          <w:rFonts w:ascii="Times New Roman" w:hAnsi="Times New Roman"/>
          <w:sz w:val="22"/>
          <w:szCs w:val="22"/>
        </w:rPr>
      </w:pPr>
      <w:r w:rsidRPr="003946CA">
        <w:rPr>
          <w:rFonts w:ascii="Times New Roman" w:hAnsi="Times New Roman"/>
          <w:sz w:val="22"/>
          <w:szCs w:val="22"/>
        </w:rPr>
        <w:t xml:space="preserve">2.3.3. Участники запроса котировок в электронной форме самостоятельно отслеживают изменения, внесенные в извещение о проведении запроса котировок в электронной форме, размещенные в единой информационной системе. </w:t>
      </w:r>
    </w:p>
    <w:p w14:paraId="5DBE5AE6" w14:textId="77777777" w:rsidR="00547B2B" w:rsidRPr="003946CA" w:rsidRDefault="00000000" w:rsidP="003946CA">
      <w:pPr>
        <w:tabs>
          <w:tab w:val="left" w:pos="0"/>
        </w:tabs>
        <w:suppressAutoHyphens/>
        <w:ind w:firstLine="426"/>
        <w:jc w:val="both"/>
        <w:rPr>
          <w:rFonts w:ascii="Times New Roman" w:hAnsi="Times New Roman"/>
          <w:sz w:val="22"/>
          <w:szCs w:val="22"/>
        </w:rPr>
      </w:pPr>
      <w:r w:rsidRPr="003946CA">
        <w:rPr>
          <w:rFonts w:ascii="Times New Roman" w:hAnsi="Times New Roman"/>
          <w:sz w:val="22"/>
          <w:szCs w:val="22"/>
        </w:rPr>
        <w:t>2.3.4. Заказчик не несет ответственность в случае, если участник запроса котировок в электронной форме не ознакомился с изменениями, внесенными в извещение и извещение о проведении запроса котировок в электронной форме, надлежащим образом размещенными в единой информационной системе.</w:t>
      </w:r>
    </w:p>
    <w:p w14:paraId="6AB216DF" w14:textId="77777777" w:rsidR="00547B2B" w:rsidRPr="003946CA" w:rsidRDefault="00547B2B" w:rsidP="003946CA">
      <w:pPr>
        <w:suppressAutoHyphens/>
        <w:ind w:firstLine="426"/>
        <w:rPr>
          <w:rFonts w:ascii="Times New Roman" w:hAnsi="Times New Roman"/>
          <w:sz w:val="22"/>
          <w:szCs w:val="22"/>
        </w:rPr>
      </w:pPr>
    </w:p>
    <w:p w14:paraId="4D2469BD" w14:textId="77777777" w:rsidR="00547B2B" w:rsidRPr="003946CA" w:rsidRDefault="00000000" w:rsidP="003946CA">
      <w:pPr>
        <w:suppressAutoHyphens/>
        <w:ind w:firstLine="426"/>
        <w:rPr>
          <w:rFonts w:ascii="Times New Roman" w:hAnsi="Times New Roman"/>
          <w:b/>
          <w:sz w:val="22"/>
          <w:szCs w:val="22"/>
        </w:rPr>
      </w:pPr>
      <w:r w:rsidRPr="003946CA">
        <w:rPr>
          <w:rFonts w:ascii="Times New Roman" w:hAnsi="Times New Roman"/>
          <w:b/>
          <w:sz w:val="22"/>
          <w:szCs w:val="22"/>
        </w:rPr>
        <w:t xml:space="preserve">2.4. Отмена запроса котировок в электронной форме </w:t>
      </w:r>
    </w:p>
    <w:p w14:paraId="08F953C0" w14:textId="77777777" w:rsidR="00547B2B" w:rsidRPr="003946CA" w:rsidRDefault="00000000" w:rsidP="003946CA">
      <w:pPr>
        <w:suppressAutoHyphens/>
        <w:ind w:firstLine="426"/>
        <w:jc w:val="both"/>
        <w:rPr>
          <w:rFonts w:ascii="Times New Roman" w:hAnsi="Times New Roman"/>
          <w:sz w:val="22"/>
          <w:szCs w:val="22"/>
        </w:rPr>
      </w:pPr>
      <w:r w:rsidRPr="003946CA">
        <w:rPr>
          <w:rFonts w:ascii="Times New Roman" w:hAnsi="Times New Roman"/>
          <w:sz w:val="22"/>
          <w:szCs w:val="22"/>
        </w:rPr>
        <w:t>2.4.1. Заказчик вправе отменить запрос котировок в электронной форме по одному и более предмету закупки (лоту) до наступления даты и времени окончания срока подачи заявок на участие в запросе котировок в электронной форме.</w:t>
      </w:r>
    </w:p>
    <w:p w14:paraId="600EA94A" w14:textId="77777777" w:rsidR="00547B2B" w:rsidRPr="003946CA" w:rsidRDefault="00000000" w:rsidP="003946CA">
      <w:pPr>
        <w:suppressAutoHyphens/>
        <w:ind w:firstLine="426"/>
        <w:jc w:val="both"/>
        <w:rPr>
          <w:rFonts w:ascii="Times New Roman" w:hAnsi="Times New Roman"/>
          <w:sz w:val="22"/>
          <w:szCs w:val="22"/>
        </w:rPr>
      </w:pPr>
      <w:r w:rsidRPr="003946CA">
        <w:rPr>
          <w:rFonts w:ascii="Times New Roman" w:hAnsi="Times New Roman"/>
          <w:sz w:val="22"/>
          <w:szCs w:val="22"/>
        </w:rPr>
        <w:t>Решение об отмене запроса котировок в электронной форме размещается Заказчиком в ЕИС в день принятия этого решения.</w:t>
      </w:r>
    </w:p>
    <w:p w14:paraId="2D817318" w14:textId="77777777" w:rsidR="00547B2B" w:rsidRPr="003946CA" w:rsidRDefault="00000000" w:rsidP="003946CA">
      <w:pPr>
        <w:suppressAutoHyphens/>
        <w:ind w:firstLine="426"/>
        <w:jc w:val="both"/>
        <w:rPr>
          <w:rFonts w:ascii="Times New Roman" w:hAnsi="Times New Roman"/>
          <w:sz w:val="22"/>
          <w:szCs w:val="22"/>
        </w:rPr>
      </w:pPr>
      <w:r w:rsidRPr="003946CA">
        <w:rPr>
          <w:rFonts w:ascii="Times New Roman" w:hAnsi="Times New Roman"/>
          <w:sz w:val="22"/>
          <w:szCs w:val="22"/>
        </w:rPr>
        <w:t xml:space="preserve">По истечении срока отмены запроса котировок в электронной форме в соответствии с </w:t>
      </w:r>
      <w:hyperlink w:anchor="Par0">
        <w:r w:rsidR="00547B2B" w:rsidRPr="003946CA">
          <w:rPr>
            <w:rStyle w:val="a5"/>
            <w:rFonts w:ascii="Times New Roman" w:hAnsi="Times New Roman"/>
            <w:sz w:val="22"/>
            <w:szCs w:val="22"/>
          </w:rPr>
          <w:t>частью 5</w:t>
        </w:r>
      </w:hyperlink>
      <w:r w:rsidRPr="003946CA">
        <w:rPr>
          <w:rFonts w:ascii="Times New Roman" w:hAnsi="Times New Roman"/>
          <w:sz w:val="22"/>
          <w:szCs w:val="22"/>
        </w:rPr>
        <w:t xml:space="preserve"> статьи 3.2 Федерального закона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10">
        <w:r w:rsidR="00547B2B" w:rsidRPr="003946CA">
          <w:rPr>
            <w:rStyle w:val="a5"/>
            <w:rFonts w:ascii="Times New Roman" w:hAnsi="Times New Roman"/>
            <w:sz w:val="22"/>
            <w:szCs w:val="22"/>
          </w:rPr>
          <w:t>непреодолимой силы</w:t>
        </w:r>
      </w:hyperlink>
      <w:r w:rsidRPr="003946CA">
        <w:rPr>
          <w:rFonts w:ascii="Times New Roman" w:hAnsi="Times New Roman"/>
          <w:sz w:val="22"/>
          <w:szCs w:val="22"/>
        </w:rPr>
        <w:t xml:space="preserve"> в соответствии с гражданским законодательством.</w:t>
      </w:r>
    </w:p>
    <w:p w14:paraId="5A29392F" w14:textId="77777777" w:rsidR="00547B2B" w:rsidRPr="003946CA" w:rsidRDefault="00000000" w:rsidP="003946CA">
      <w:pPr>
        <w:suppressAutoHyphens/>
        <w:ind w:firstLine="426"/>
        <w:jc w:val="both"/>
        <w:rPr>
          <w:rFonts w:ascii="Times New Roman" w:hAnsi="Times New Roman"/>
          <w:bCs/>
          <w:i/>
          <w:sz w:val="22"/>
          <w:szCs w:val="22"/>
        </w:rPr>
      </w:pPr>
      <w:r w:rsidRPr="003946CA">
        <w:rPr>
          <w:rFonts w:ascii="Times New Roman" w:hAnsi="Times New Roman"/>
          <w:bCs/>
          <w:sz w:val="22"/>
          <w:szCs w:val="22"/>
        </w:rPr>
        <w:t xml:space="preserve">2.4.2. При отмене запроса котировок в электронной форме заказчик не несет ответственность перед участниками запроса котировок в электронной форме, подавшими заявки, за исключением случая, если вследствие отмены запроса котировок в электронной форме участникам запроса котировок в электронной форме причинены убытки в результате недобросовестных действий заказчика. </w:t>
      </w:r>
    </w:p>
    <w:p w14:paraId="7A839544" w14:textId="77777777" w:rsidR="00547B2B" w:rsidRPr="003946CA" w:rsidRDefault="00547B2B" w:rsidP="003946CA">
      <w:pPr>
        <w:suppressAutoHyphens/>
        <w:ind w:firstLine="426"/>
        <w:rPr>
          <w:rFonts w:ascii="Times New Roman" w:hAnsi="Times New Roman"/>
          <w:bCs/>
          <w:i/>
          <w:sz w:val="22"/>
          <w:szCs w:val="22"/>
        </w:rPr>
      </w:pPr>
    </w:p>
    <w:p w14:paraId="25023FB3" w14:textId="77777777" w:rsidR="00547B2B" w:rsidRPr="003946CA" w:rsidRDefault="00000000" w:rsidP="003946CA">
      <w:pPr>
        <w:pStyle w:val="10"/>
        <w:numPr>
          <w:ilvl w:val="0"/>
          <w:numId w:val="0"/>
        </w:numPr>
        <w:suppressAutoHyphens/>
        <w:spacing w:before="0" w:after="0"/>
        <w:ind w:firstLine="426"/>
        <w:rPr>
          <w:rFonts w:ascii="Times New Roman" w:hAnsi="Times New Roman"/>
          <w:bCs/>
          <w:sz w:val="22"/>
          <w:szCs w:val="22"/>
        </w:rPr>
      </w:pPr>
      <w:r w:rsidRPr="003946CA">
        <w:rPr>
          <w:rFonts w:ascii="Times New Roman" w:hAnsi="Times New Roman"/>
          <w:bCs/>
          <w:sz w:val="22"/>
          <w:szCs w:val="22"/>
        </w:rPr>
        <w:t>3. ЗАКЛЮЧЕНИЕ ДОГОВОРА ПО РЕЗУЛЬТАТАМ ЗАПРОСА КОТИРОВОК В ЭЛЕКТРОННОЙ ФОРМЕ</w:t>
      </w:r>
    </w:p>
    <w:p w14:paraId="62528261" w14:textId="77777777" w:rsidR="00547B2B" w:rsidRPr="003946CA" w:rsidRDefault="00547B2B" w:rsidP="003946CA">
      <w:pPr>
        <w:suppressAutoHyphens/>
        <w:ind w:firstLine="426"/>
        <w:rPr>
          <w:rFonts w:ascii="Times New Roman" w:hAnsi="Times New Roman"/>
          <w:bCs/>
          <w:sz w:val="22"/>
          <w:szCs w:val="22"/>
        </w:rPr>
      </w:pPr>
    </w:p>
    <w:p w14:paraId="1260A09A" w14:textId="77777777" w:rsidR="00547B2B" w:rsidRPr="003946CA" w:rsidRDefault="00000000" w:rsidP="003946CA">
      <w:pPr>
        <w:suppressAutoHyphens/>
        <w:ind w:firstLine="426"/>
        <w:jc w:val="both"/>
        <w:rPr>
          <w:rFonts w:ascii="Times New Roman" w:hAnsi="Times New Roman"/>
          <w:b/>
          <w:sz w:val="22"/>
          <w:szCs w:val="22"/>
        </w:rPr>
      </w:pPr>
      <w:r w:rsidRPr="003946CA">
        <w:rPr>
          <w:rFonts w:ascii="Times New Roman" w:hAnsi="Times New Roman"/>
          <w:b/>
          <w:sz w:val="22"/>
          <w:szCs w:val="22"/>
        </w:rPr>
        <w:t xml:space="preserve">3.1. Сроки и порядок заключения договора </w:t>
      </w:r>
    </w:p>
    <w:p w14:paraId="1FFDF3DD" w14:textId="77777777" w:rsidR="00547B2B" w:rsidRPr="003946CA" w:rsidRDefault="00000000" w:rsidP="003946CA">
      <w:pPr>
        <w:suppressAutoHyphens/>
        <w:ind w:firstLine="426"/>
        <w:jc w:val="both"/>
        <w:rPr>
          <w:rFonts w:ascii="Times New Roman" w:hAnsi="Times New Roman"/>
          <w:sz w:val="22"/>
          <w:szCs w:val="22"/>
        </w:rPr>
      </w:pPr>
      <w:r w:rsidRPr="003946CA">
        <w:rPr>
          <w:rFonts w:ascii="Times New Roman" w:eastAsia="Times New Roman" w:hAnsi="Times New Roman"/>
          <w:sz w:val="22"/>
          <w:szCs w:val="22"/>
        </w:rPr>
        <w:t>3.1.1. По результатам запроса котировок в электронной форме договор заключается с победителем такого запроса котировок в электронной форме, а в случаях, предусмотренных пунктом 3.1. настоящего Раздела, с иным участником такого запроса котировок в электронной форме, заявка которого на участие в таком запросе котировок в электронной форме в соответствии с пунктом 4. «Общих положений» признана соответствующей требованиям, установленным извещением о проведении запроса котировок в электронной форме.</w:t>
      </w:r>
    </w:p>
    <w:p w14:paraId="6C811670" w14:textId="77777777" w:rsidR="00547B2B" w:rsidRPr="003946CA" w:rsidRDefault="00000000" w:rsidP="003946CA">
      <w:pPr>
        <w:pStyle w:val="ConsPlusNormal0"/>
        <w:ind w:firstLine="426"/>
        <w:jc w:val="both"/>
        <w:rPr>
          <w:rFonts w:ascii="Times New Roman" w:hAnsi="Times New Roman" w:cs="Times New Roman"/>
          <w:sz w:val="22"/>
          <w:szCs w:val="22"/>
        </w:rPr>
      </w:pPr>
      <w:r w:rsidRPr="003946CA">
        <w:rPr>
          <w:rFonts w:ascii="Times New Roman" w:hAnsi="Times New Roman" w:cs="Times New Roman"/>
          <w:sz w:val="22"/>
          <w:szCs w:val="22"/>
        </w:rPr>
        <w:t>Договор заключается в электронной форме. В случае заключения договора в электронной форме с использованием функционала электронной площадки Заказчик осуществляет подписание договора посредством электронной подписи в период времени,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(рабочее время).</w:t>
      </w:r>
    </w:p>
    <w:p w14:paraId="2F46A686" w14:textId="77777777" w:rsidR="00547B2B" w:rsidRPr="003946CA" w:rsidRDefault="00000000" w:rsidP="003946CA">
      <w:pPr>
        <w:suppressAutoHyphens/>
        <w:ind w:firstLine="426"/>
        <w:jc w:val="both"/>
        <w:rPr>
          <w:rFonts w:ascii="Times New Roman" w:hAnsi="Times New Roman"/>
          <w:sz w:val="22"/>
          <w:szCs w:val="22"/>
        </w:rPr>
      </w:pPr>
      <w:bookmarkStart w:id="1" w:name="Par1"/>
      <w:bookmarkEnd w:id="1"/>
      <w:r w:rsidRPr="003946CA">
        <w:rPr>
          <w:rFonts w:ascii="Times New Roman" w:hAnsi="Times New Roman"/>
          <w:sz w:val="22"/>
          <w:szCs w:val="22"/>
        </w:rPr>
        <w:t>3.1.2. Договор по результатам запроса котировок в электронной форме заключается заказчиком не ранее чем через 10 (десять) дней и не позднее 20 (двадцати) дней с даты размещения в ЕИС итогового протокола, составленного по результатам проведения запроса котировок в электронной форме.</w:t>
      </w:r>
      <w:r w:rsidRPr="003946CA">
        <w:rPr>
          <w:rFonts w:ascii="Times New Roman" w:hAnsi="Times New Roman"/>
          <w:bCs/>
          <w:sz w:val="22"/>
          <w:szCs w:val="22"/>
        </w:rPr>
        <w:t xml:space="preserve">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w:t>
      </w:r>
      <w:r w:rsidRPr="003946CA">
        <w:rPr>
          <w:rFonts w:ascii="Times New Roman" w:hAnsi="Times New Roman"/>
          <w:bCs/>
          <w:sz w:val="22"/>
          <w:szCs w:val="22"/>
        </w:rPr>
        <w:lastRenderedPageBreak/>
        <w:t>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446F2272" w14:textId="77777777" w:rsidR="00547B2B" w:rsidRPr="003946CA" w:rsidRDefault="00000000" w:rsidP="003946CA">
      <w:pPr>
        <w:shd w:val="clear" w:color="auto" w:fill="FFFFFF"/>
        <w:suppressAutoHyphens/>
        <w:ind w:firstLine="426"/>
        <w:jc w:val="both"/>
        <w:outlineLvl w:val="0"/>
        <w:rPr>
          <w:rFonts w:ascii="Times New Roman" w:eastAsia="Times New Roman" w:hAnsi="Times New Roman"/>
          <w:kern w:val="2"/>
          <w:sz w:val="22"/>
          <w:szCs w:val="22"/>
          <w:lang w:eastAsia="ru-RU"/>
        </w:rPr>
      </w:pPr>
      <w:r w:rsidRPr="003946CA">
        <w:rPr>
          <w:rFonts w:ascii="Times New Roman" w:eastAsia="Times New Roman" w:hAnsi="Times New Roman"/>
          <w:sz w:val="22"/>
          <w:szCs w:val="22"/>
        </w:rPr>
        <w:t>3.1.3. Договор заключается на условиях, предусмотренных извещением о проведении запроса котировок в электронной форме, техническим заданием, проектом договора и заявкой победителя. При заключении договора цены единиц услуг определяются с учетом ценового предложения победителя в порядке, установленном извещением.</w:t>
      </w:r>
    </w:p>
    <w:p w14:paraId="768938FE" w14:textId="77777777" w:rsidR="00547B2B" w:rsidRPr="003946CA" w:rsidRDefault="00547B2B" w:rsidP="003946CA">
      <w:pPr>
        <w:suppressAutoHyphens/>
        <w:ind w:firstLine="426"/>
        <w:jc w:val="both"/>
        <w:rPr>
          <w:rFonts w:ascii="Times New Roman" w:hAnsi="Times New Roman"/>
          <w:b/>
          <w:sz w:val="22"/>
          <w:szCs w:val="22"/>
        </w:rPr>
      </w:pPr>
    </w:p>
    <w:p w14:paraId="095C505A" w14:textId="77777777" w:rsidR="00547B2B" w:rsidRPr="003946CA" w:rsidRDefault="00000000" w:rsidP="003946CA">
      <w:pPr>
        <w:suppressAutoHyphens/>
        <w:ind w:firstLine="426"/>
        <w:jc w:val="both"/>
        <w:rPr>
          <w:rFonts w:ascii="Times New Roman" w:hAnsi="Times New Roman"/>
          <w:i/>
          <w:sz w:val="22"/>
          <w:szCs w:val="22"/>
        </w:rPr>
      </w:pPr>
      <w:r w:rsidRPr="003946CA">
        <w:rPr>
          <w:rFonts w:ascii="Times New Roman" w:hAnsi="Times New Roman"/>
          <w:b/>
          <w:sz w:val="22"/>
          <w:szCs w:val="22"/>
        </w:rPr>
        <w:t xml:space="preserve">3.2. Изменение и расторжение договора </w:t>
      </w:r>
    </w:p>
    <w:p w14:paraId="35834BB6" w14:textId="77777777"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eastAsia="Times New Roman" w:hAnsi="Times New Roman"/>
          <w:sz w:val="22"/>
          <w:szCs w:val="22"/>
        </w:rPr>
        <w:t>3.2.1. Изменение условий договора допускается по соглашению сторон в случаях и пределах, предусмотренных Положением о закупке МУП «ГПТ» и проектом договора, в том числе: увеличение объема услуг — не более чем на 30%, уменьшение объема — не более чем на 10%; увеличение цены договора при увеличении объема — пропорционально дополнительному объему, но не более чем на 10% первоначального максимального значения цены договора; уменьшение цены — без изменения иных условий; изменение срока исполнения — при обстоятельствах непреодолимой силы; изменение регулируемых цен (тарифов) и ставки НДС — в случаях, предусмотренных законодательством и Положением.</w:t>
      </w:r>
    </w:p>
    <w:p w14:paraId="08FC55BE" w14:textId="77777777"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hAnsi="Times New Roman"/>
          <w:bCs/>
          <w:sz w:val="22"/>
          <w:szCs w:val="22"/>
        </w:rPr>
        <w:t>3.2.2. 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14:paraId="53721E95" w14:textId="77777777"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hAnsi="Times New Roman"/>
          <w:bCs/>
          <w:sz w:val="22"/>
          <w:szCs w:val="22"/>
        </w:rPr>
        <w:t>3.2.3. В случае перемены заказчика права и обязанности заказчика, предусмотренные договором, переходят к новому заказчику.</w:t>
      </w:r>
    </w:p>
    <w:p w14:paraId="5C0C1BAF" w14:textId="77777777"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hAnsi="Times New Roman"/>
          <w:bCs/>
          <w:sz w:val="22"/>
          <w:szCs w:val="22"/>
        </w:rPr>
        <w:t xml:space="preserve">3.2.4. 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bookmarkStart w:id="2" w:name="Par17"/>
      <w:bookmarkEnd w:id="2"/>
    </w:p>
    <w:p w14:paraId="578EF572" w14:textId="77777777"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hAnsi="Times New Roman"/>
          <w:bCs/>
          <w:sz w:val="22"/>
          <w:szCs w:val="22"/>
        </w:rPr>
        <w:t>3.2.5.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226AED55" w14:textId="77777777"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hAnsi="Times New Roman"/>
          <w:bCs/>
          <w:sz w:val="22"/>
          <w:szCs w:val="22"/>
        </w:rPr>
        <w:t xml:space="preserve">3.2.6. Заказчик вправе принять решение об одностороннем отказе от исполнения договора </w:t>
      </w:r>
      <w:r w:rsidRPr="003946CA">
        <w:rPr>
          <w:rFonts w:ascii="Times New Roman" w:hAnsi="Times New Roman"/>
          <w:sz w:val="22"/>
          <w:szCs w:val="22"/>
        </w:rPr>
        <w:t>по основаниям, предусмотренным Гражданским кодексом РФ для одностороннего отказа от исполнения отдельных видов обязательств при условии, если</w:t>
      </w:r>
      <w:r w:rsidRPr="003946CA">
        <w:rPr>
          <w:rFonts w:ascii="Times New Roman" w:hAnsi="Times New Roman"/>
          <w:bCs/>
          <w:sz w:val="22"/>
          <w:szCs w:val="22"/>
        </w:rPr>
        <w:t xml:space="preserve"> это было предусмотрено Разделом 4. «Проект договора».</w:t>
      </w:r>
    </w:p>
    <w:p w14:paraId="7B1FA453" w14:textId="77777777" w:rsidR="00547B2B" w:rsidRPr="003946CA" w:rsidRDefault="00000000" w:rsidP="003946CA">
      <w:pPr>
        <w:suppressAutoHyphens/>
        <w:ind w:firstLine="426"/>
        <w:jc w:val="both"/>
        <w:rPr>
          <w:rFonts w:ascii="Times New Roman" w:hAnsi="Times New Roman"/>
          <w:bCs/>
          <w:sz w:val="22"/>
          <w:szCs w:val="22"/>
        </w:rPr>
      </w:pPr>
      <w:bookmarkStart w:id="3" w:name="Par19"/>
      <w:bookmarkEnd w:id="3"/>
      <w:r w:rsidRPr="003946CA">
        <w:rPr>
          <w:rFonts w:ascii="Times New Roman" w:hAnsi="Times New Roman"/>
          <w:bCs/>
          <w:sz w:val="22"/>
          <w:szCs w:val="22"/>
        </w:rPr>
        <w:t>3.2.7.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 в соответствии с подпунктом 6.2.5. настоящего Раздела.</w:t>
      </w:r>
    </w:p>
    <w:p w14:paraId="07F00B2D" w14:textId="77777777"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hAnsi="Times New Roman"/>
          <w:bCs/>
          <w:sz w:val="22"/>
          <w:szCs w:val="22"/>
        </w:rPr>
        <w:t>3.2.8.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1EE97D1D" w14:textId="77777777" w:rsidR="00547B2B" w:rsidRPr="003946CA" w:rsidRDefault="00000000" w:rsidP="003946CA">
      <w:pPr>
        <w:suppressAutoHyphens/>
        <w:ind w:firstLine="426"/>
        <w:jc w:val="both"/>
        <w:rPr>
          <w:rFonts w:ascii="Times New Roman" w:hAnsi="Times New Roman"/>
          <w:sz w:val="22"/>
          <w:szCs w:val="22"/>
        </w:rPr>
      </w:pPr>
      <w:r w:rsidRPr="003946CA">
        <w:rPr>
          <w:rFonts w:ascii="Times New Roman" w:hAnsi="Times New Roman"/>
          <w:bCs/>
          <w:sz w:val="22"/>
          <w:szCs w:val="22"/>
        </w:rPr>
        <w:t xml:space="preserve">3.2.9. Решение заказчика об одностороннем отказе от исполнения договора не позднее чем в течение трех дней с даты принятия указанного решения, размещается в единой информационной системе 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w:t>
      </w:r>
      <w:r w:rsidRPr="003946CA">
        <w:rPr>
          <w:rFonts w:ascii="Times New Roman" w:hAnsi="Times New Roman"/>
          <w:sz w:val="22"/>
          <w:szCs w:val="22"/>
        </w:rPr>
        <w:t>Выполнение заказчиком требований настоящего подпункта считается надлежащим уведомлением поставщика (подрядчика,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30 (тридцати) дней с даты размещения решения заказчика об одностороннем отказе от исполнения договора в единой информационной системе.</w:t>
      </w:r>
    </w:p>
    <w:p w14:paraId="7E718B1C" w14:textId="77777777"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hAnsi="Times New Roman"/>
          <w:bCs/>
          <w:sz w:val="22"/>
          <w:szCs w:val="22"/>
        </w:rPr>
        <w:lastRenderedPageBreak/>
        <w:t>3.2.10. Решение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заказчиком поставщика (подрядчика, исполнителя) об одностороннем отказе от исполнения договора.</w:t>
      </w:r>
    </w:p>
    <w:p w14:paraId="64F2BF9C" w14:textId="77777777"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hAnsi="Times New Roman"/>
          <w:bCs/>
          <w:sz w:val="22"/>
          <w:szCs w:val="22"/>
        </w:rPr>
        <w:t>3.2.11.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соответствии с подпунктом 3.2.7. настоящего Раздела. Данное правило не применяется в случае повторного нарушения поставщиком (подрядчиком,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14:paraId="4FADA90D" w14:textId="77777777"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hAnsi="Times New Roman"/>
          <w:bCs/>
          <w:sz w:val="22"/>
          <w:szCs w:val="22"/>
        </w:rPr>
        <w:t>3.2.12. Заказчик обязан принять решение об одностороннем отказе от исполнения договора, если в ходе исполнения договора установлено, что поставщик (подрядчик, исполнитель) не соответствует установленным в Разделе 2. «</w:t>
      </w:r>
      <w:r w:rsidRPr="003946CA">
        <w:rPr>
          <w:rFonts w:ascii="Times New Roman" w:hAnsi="Times New Roman"/>
          <w:sz w:val="22"/>
          <w:szCs w:val="22"/>
        </w:rPr>
        <w:t>Информационная карта о проведении запроса котировок в электронной форме</w:t>
      </w:r>
      <w:r w:rsidRPr="003946CA">
        <w:rPr>
          <w:rFonts w:ascii="Times New Roman" w:hAnsi="Times New Roman"/>
          <w:bCs/>
          <w:sz w:val="22"/>
          <w:szCs w:val="22"/>
        </w:rPr>
        <w:t>» требованиям к участникам запроса котировок в электронной форме или предоставил недостоверную информацию о своем соответствии таким требованиям, что позволило ему стать победителем запроса котировок в электронной форме.</w:t>
      </w:r>
    </w:p>
    <w:p w14:paraId="543B2858" w14:textId="77777777"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hAnsi="Times New Roman"/>
          <w:bCs/>
          <w:sz w:val="22"/>
          <w:szCs w:val="22"/>
        </w:rPr>
        <w:t xml:space="preserve">3.2.13. Информация о поставщике (подрядчике, исполнителе), с которым договор был расторгнут в связи с односторонним отказом заказчика от исполнения договора, включается в </w:t>
      </w:r>
      <w:r w:rsidRPr="003946CA">
        <w:rPr>
          <w:rFonts w:ascii="Times New Roman" w:hAnsi="Times New Roman"/>
          <w:sz w:val="22"/>
          <w:szCs w:val="22"/>
        </w:rPr>
        <w:t>установленном законодательством</w:t>
      </w:r>
      <w:r w:rsidRPr="003946CA">
        <w:rPr>
          <w:rFonts w:ascii="Times New Roman" w:hAnsi="Times New Roman"/>
          <w:b/>
          <w:sz w:val="22"/>
          <w:szCs w:val="22"/>
        </w:rPr>
        <w:t xml:space="preserve"> </w:t>
      </w:r>
      <w:r w:rsidRPr="003946CA">
        <w:rPr>
          <w:rFonts w:ascii="Times New Roman" w:hAnsi="Times New Roman"/>
          <w:sz w:val="22"/>
          <w:szCs w:val="22"/>
        </w:rPr>
        <w:t xml:space="preserve">порядке </w:t>
      </w:r>
      <w:r w:rsidRPr="003946CA">
        <w:rPr>
          <w:rFonts w:ascii="Times New Roman" w:hAnsi="Times New Roman"/>
          <w:bCs/>
          <w:sz w:val="22"/>
          <w:szCs w:val="22"/>
        </w:rPr>
        <w:t>реестр недобросовестных поставщиков (подрядчиков, исполнителей).</w:t>
      </w:r>
    </w:p>
    <w:p w14:paraId="7C87A2E3" w14:textId="77777777"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hAnsi="Times New Roman"/>
          <w:bCs/>
          <w:sz w:val="22"/>
          <w:szCs w:val="22"/>
        </w:rPr>
        <w:t xml:space="preserve">3.2.14. </w:t>
      </w:r>
      <w:r w:rsidRPr="003946CA">
        <w:rPr>
          <w:rFonts w:ascii="Times New Roman" w:hAnsi="Times New Roman"/>
          <w:sz w:val="22"/>
          <w:szCs w:val="22"/>
        </w:rPr>
        <w:t>В случае расторжения договора в связи с односторонним отказом Заказчика от его исполнения заказчик вправе потребовать возмещения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7A80E662" w14:textId="77777777"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hAnsi="Times New Roman"/>
          <w:bCs/>
          <w:sz w:val="22"/>
          <w:szCs w:val="22"/>
        </w:rPr>
        <w:t xml:space="preserve">3.2.15. </w:t>
      </w:r>
      <w:r w:rsidRPr="003946CA">
        <w:rPr>
          <w:rFonts w:ascii="Times New Roman" w:hAnsi="Times New Roman"/>
          <w:sz w:val="22"/>
          <w:szCs w:val="22"/>
        </w:rPr>
        <w:t>Информация и документы об изменении договора или о расторжении договора, за исключением сведений, составляющих государственную тайну, и сведения о закупках, стоимость которых не превышает 100 тысяч рублей, размещаются заказчиком в единой информационной системе не позднее чем в течение десяти дней со дня внесения изменения в договор или расторжения договора.</w:t>
      </w:r>
    </w:p>
    <w:p w14:paraId="3E132A9F" w14:textId="77777777" w:rsidR="00547B2B" w:rsidRPr="003946CA" w:rsidRDefault="00547B2B" w:rsidP="003946CA">
      <w:pPr>
        <w:suppressAutoHyphens/>
        <w:ind w:firstLine="426"/>
        <w:jc w:val="both"/>
        <w:rPr>
          <w:rFonts w:ascii="Times New Roman" w:hAnsi="Times New Roman"/>
          <w:bCs/>
          <w:sz w:val="22"/>
          <w:szCs w:val="22"/>
        </w:rPr>
      </w:pPr>
    </w:p>
    <w:p w14:paraId="0056FAB2" w14:textId="77777777" w:rsidR="00547B2B" w:rsidRPr="003946CA" w:rsidRDefault="00000000" w:rsidP="003946CA">
      <w:pPr>
        <w:suppressAutoHyphens/>
        <w:jc w:val="center"/>
        <w:rPr>
          <w:rFonts w:ascii="Times New Roman" w:hAnsi="Times New Roman"/>
          <w:b/>
          <w:sz w:val="22"/>
          <w:szCs w:val="22"/>
        </w:rPr>
      </w:pPr>
      <w:r w:rsidRPr="003946CA">
        <w:rPr>
          <w:rFonts w:ascii="Times New Roman" w:hAnsi="Times New Roman"/>
          <w:b/>
          <w:sz w:val="22"/>
          <w:szCs w:val="22"/>
        </w:rPr>
        <w:t>4. ОБЕСПЕЧЕНИЕ ИСПОЛНЕНИЯ ДОГОВОРА</w:t>
      </w:r>
    </w:p>
    <w:p w14:paraId="23DC257B" w14:textId="77777777" w:rsidR="00547B2B" w:rsidRPr="003946CA" w:rsidRDefault="00547B2B" w:rsidP="003946CA">
      <w:pPr>
        <w:suppressAutoHyphens/>
        <w:jc w:val="center"/>
        <w:rPr>
          <w:rFonts w:ascii="Times New Roman" w:hAnsi="Times New Roman"/>
          <w:b/>
          <w:sz w:val="22"/>
          <w:szCs w:val="22"/>
        </w:rPr>
      </w:pPr>
    </w:p>
    <w:p w14:paraId="4F96969B" w14:textId="77777777" w:rsidR="00547B2B" w:rsidRPr="003946CA" w:rsidRDefault="00000000" w:rsidP="003946CA">
      <w:pPr>
        <w:suppressAutoHyphens/>
        <w:ind w:firstLine="426"/>
        <w:jc w:val="both"/>
        <w:rPr>
          <w:rFonts w:ascii="Times New Roman" w:hAnsi="Times New Roman"/>
          <w:vanish/>
          <w:sz w:val="22"/>
          <w:szCs w:val="22"/>
        </w:rPr>
      </w:pPr>
      <w:r w:rsidRPr="003946CA">
        <w:rPr>
          <w:rFonts w:ascii="Times New Roman" w:eastAsia="Times New Roman" w:hAnsi="Times New Roman"/>
          <w:sz w:val="24"/>
        </w:rPr>
        <w:t xml:space="preserve">4.1. </w:t>
      </w:r>
      <w:r w:rsidRPr="003946CA">
        <w:rPr>
          <w:rFonts w:ascii="Times New Roman" w:eastAsia="Times New Roman" w:hAnsi="Times New Roman"/>
          <w:sz w:val="22"/>
          <w:szCs w:val="22"/>
        </w:rPr>
        <w:t>Требование об обеспечении исполнения договора применяется только в случае, если оно прямо установлено в Разделе 2 «Информационная карта». По настоящей закупке обеспечение исполнения договора не установлено.</w:t>
      </w:r>
    </w:p>
    <w:p w14:paraId="5F1CA601" w14:textId="77777777" w:rsidR="00547B2B" w:rsidRPr="003946CA" w:rsidRDefault="00547B2B" w:rsidP="003946CA">
      <w:pPr>
        <w:suppressAutoHyphens/>
        <w:ind w:firstLine="426"/>
        <w:jc w:val="both"/>
        <w:rPr>
          <w:rFonts w:ascii="Times New Roman" w:hAnsi="Times New Roman"/>
          <w:b/>
          <w:sz w:val="22"/>
          <w:szCs w:val="22"/>
        </w:rPr>
      </w:pPr>
    </w:p>
    <w:p w14:paraId="69194B34" w14:textId="77777777" w:rsidR="00547B2B" w:rsidRPr="003946CA" w:rsidRDefault="00000000" w:rsidP="003946CA">
      <w:pPr>
        <w:pStyle w:val="10"/>
        <w:numPr>
          <w:ilvl w:val="0"/>
          <w:numId w:val="0"/>
        </w:numPr>
        <w:suppressAutoHyphens/>
        <w:spacing w:before="0" w:after="0"/>
        <w:ind w:firstLine="426"/>
        <w:rPr>
          <w:rFonts w:ascii="Times New Roman" w:hAnsi="Times New Roman"/>
          <w:bCs/>
          <w:sz w:val="22"/>
          <w:szCs w:val="22"/>
        </w:rPr>
      </w:pPr>
      <w:r w:rsidRPr="003946CA">
        <w:rPr>
          <w:rFonts w:ascii="Times New Roman" w:hAnsi="Times New Roman"/>
          <w:bCs/>
          <w:sz w:val="22"/>
          <w:szCs w:val="22"/>
        </w:rPr>
        <w:t>5.</w:t>
      </w:r>
      <w:r w:rsidRPr="003946CA">
        <w:rPr>
          <w:rFonts w:ascii="Times New Roman" w:hAnsi="Times New Roman"/>
          <w:bCs/>
          <w:sz w:val="22"/>
          <w:szCs w:val="22"/>
        </w:rPr>
        <w:tab/>
        <w:t xml:space="preserve">ОБЕСПЕЧЕНИЕ ЗАЩИТЫ ПРАВ И ЗАКОННЫХ ИНТЕРЕСОВ УЧАСТНИКОВ ЗАПРОСА КОТИРОВОК В ЭЛЕКТРОННОЙ ФОРМЕ </w:t>
      </w:r>
    </w:p>
    <w:p w14:paraId="0A66F7BD" w14:textId="77777777" w:rsidR="00547B2B" w:rsidRPr="003946CA" w:rsidRDefault="00547B2B" w:rsidP="003946CA">
      <w:pPr>
        <w:suppressAutoHyphens/>
        <w:rPr>
          <w:rFonts w:ascii="Times New Roman" w:hAnsi="Times New Roman"/>
          <w:bCs/>
          <w:sz w:val="22"/>
          <w:szCs w:val="22"/>
        </w:rPr>
      </w:pPr>
    </w:p>
    <w:p w14:paraId="2B3ACC14" w14:textId="77777777" w:rsidR="00547B2B" w:rsidRPr="003946CA" w:rsidRDefault="00000000" w:rsidP="003946CA">
      <w:pPr>
        <w:suppressAutoHyphens/>
        <w:ind w:firstLine="426"/>
        <w:jc w:val="both"/>
        <w:rPr>
          <w:rFonts w:ascii="Times New Roman" w:hAnsi="Times New Roman"/>
          <w:b/>
          <w:sz w:val="22"/>
          <w:szCs w:val="22"/>
        </w:rPr>
      </w:pPr>
      <w:r w:rsidRPr="003946CA">
        <w:rPr>
          <w:rFonts w:ascii="Times New Roman" w:hAnsi="Times New Roman"/>
          <w:b/>
          <w:sz w:val="22"/>
          <w:szCs w:val="22"/>
        </w:rPr>
        <w:t>5.1. Обжалование результатов запроса котировок в электронной форме</w:t>
      </w:r>
    </w:p>
    <w:p w14:paraId="09B3DA82" w14:textId="77777777" w:rsidR="00547B2B" w:rsidRPr="003946CA" w:rsidRDefault="00000000" w:rsidP="003946CA">
      <w:pPr>
        <w:pStyle w:val="33"/>
        <w:tabs>
          <w:tab w:val="left" w:pos="708"/>
        </w:tabs>
        <w:suppressAutoHyphens/>
        <w:ind w:left="0" w:firstLine="426"/>
        <w:rPr>
          <w:rFonts w:ascii="Times New Roman" w:hAnsi="Times New Roman"/>
          <w:sz w:val="22"/>
          <w:szCs w:val="22"/>
        </w:rPr>
      </w:pPr>
      <w:r w:rsidRPr="003946CA">
        <w:rPr>
          <w:rFonts w:ascii="Times New Roman" w:hAnsi="Times New Roman"/>
          <w:sz w:val="22"/>
          <w:szCs w:val="22"/>
        </w:rPr>
        <w:t xml:space="preserve">5.1.1. Участник закупки вправе обжаловать в судебном порядке действия (бездействие) заказчика при закупке товаров, работ, услуг. Корпорация развития малого и среднего предпринимательства в случаях, предусмотренных </w:t>
      </w:r>
      <w:hyperlink r:id="rId11">
        <w:r w:rsidR="00547B2B" w:rsidRPr="003946CA">
          <w:rPr>
            <w:rStyle w:val="a5"/>
            <w:rFonts w:ascii="Times New Roman" w:hAnsi="Times New Roman"/>
            <w:sz w:val="22"/>
            <w:szCs w:val="22"/>
          </w:rPr>
          <w:t>пунктами 1</w:t>
        </w:r>
      </w:hyperlink>
      <w:r w:rsidRPr="003946CA">
        <w:rPr>
          <w:rFonts w:ascii="Times New Roman" w:hAnsi="Times New Roman"/>
          <w:sz w:val="22"/>
          <w:szCs w:val="22"/>
        </w:rPr>
        <w:t xml:space="preserve">, </w:t>
      </w:r>
      <w:hyperlink r:id="rId12">
        <w:r w:rsidR="00547B2B" w:rsidRPr="003946CA">
          <w:rPr>
            <w:rStyle w:val="a5"/>
            <w:rFonts w:ascii="Times New Roman" w:hAnsi="Times New Roman"/>
            <w:sz w:val="22"/>
            <w:szCs w:val="22"/>
          </w:rPr>
          <w:t>4</w:t>
        </w:r>
      </w:hyperlink>
      <w:r w:rsidRPr="003946CA">
        <w:rPr>
          <w:rFonts w:ascii="Times New Roman" w:hAnsi="Times New Roman"/>
          <w:sz w:val="22"/>
          <w:szCs w:val="22"/>
        </w:rPr>
        <w:t xml:space="preserve"> - </w:t>
      </w:r>
      <w:hyperlink r:id="rId13">
        <w:r w:rsidR="00547B2B" w:rsidRPr="003946CA">
          <w:rPr>
            <w:rStyle w:val="a5"/>
            <w:rFonts w:ascii="Times New Roman" w:hAnsi="Times New Roman"/>
            <w:sz w:val="22"/>
            <w:szCs w:val="22"/>
          </w:rPr>
          <w:t>6 части 10</w:t>
        </w:r>
      </w:hyperlink>
      <w:r w:rsidRPr="003946CA">
        <w:rPr>
          <w:rFonts w:ascii="Times New Roman" w:hAnsi="Times New Roman"/>
          <w:sz w:val="22"/>
          <w:szCs w:val="22"/>
        </w:rPr>
        <w:t xml:space="preserve"> статьи 3 Федерального закона, вправе обжаловать в судебном порядке действия (бездействие) заказчиков, в отношении которых корпорация развития малого и среднего предпринимательства проводит мониторинг соответствия или оценку соответствия, предусмотренные </w:t>
      </w:r>
      <w:hyperlink r:id="rId14">
        <w:r w:rsidR="00547B2B" w:rsidRPr="003946CA">
          <w:rPr>
            <w:rStyle w:val="a5"/>
            <w:rFonts w:ascii="Times New Roman" w:hAnsi="Times New Roman"/>
            <w:sz w:val="22"/>
            <w:szCs w:val="22"/>
          </w:rPr>
          <w:t>статьей 5.1</w:t>
        </w:r>
      </w:hyperlink>
      <w:r w:rsidRPr="003946CA">
        <w:rPr>
          <w:rFonts w:ascii="Times New Roman" w:hAnsi="Times New Roman"/>
          <w:sz w:val="22"/>
          <w:szCs w:val="22"/>
        </w:rPr>
        <w:t xml:space="preserve"> Федерального закона. Органы исполнительной власти субъектов Российской Федерации или созданные ими организации в случаях, предусмотренных </w:t>
      </w:r>
      <w:hyperlink r:id="rId15">
        <w:r w:rsidR="00547B2B" w:rsidRPr="003946CA">
          <w:rPr>
            <w:rStyle w:val="a5"/>
            <w:rFonts w:ascii="Times New Roman" w:hAnsi="Times New Roman"/>
            <w:sz w:val="22"/>
            <w:szCs w:val="22"/>
          </w:rPr>
          <w:t>пунктами 1</w:t>
        </w:r>
      </w:hyperlink>
      <w:r w:rsidRPr="003946CA">
        <w:rPr>
          <w:rFonts w:ascii="Times New Roman" w:hAnsi="Times New Roman"/>
          <w:sz w:val="22"/>
          <w:szCs w:val="22"/>
        </w:rPr>
        <w:t xml:space="preserve">, </w:t>
      </w:r>
      <w:hyperlink r:id="rId16">
        <w:r w:rsidR="00547B2B" w:rsidRPr="003946CA">
          <w:rPr>
            <w:rStyle w:val="a5"/>
            <w:rFonts w:ascii="Times New Roman" w:hAnsi="Times New Roman"/>
            <w:sz w:val="22"/>
            <w:szCs w:val="22"/>
          </w:rPr>
          <w:t>4</w:t>
        </w:r>
      </w:hyperlink>
      <w:r w:rsidRPr="003946CA">
        <w:rPr>
          <w:rFonts w:ascii="Times New Roman" w:hAnsi="Times New Roman"/>
          <w:sz w:val="22"/>
          <w:szCs w:val="22"/>
        </w:rPr>
        <w:t xml:space="preserve"> - </w:t>
      </w:r>
      <w:hyperlink r:id="rId17">
        <w:r w:rsidR="00547B2B" w:rsidRPr="003946CA">
          <w:rPr>
            <w:rStyle w:val="a5"/>
            <w:rFonts w:ascii="Times New Roman" w:hAnsi="Times New Roman"/>
            <w:sz w:val="22"/>
            <w:szCs w:val="22"/>
          </w:rPr>
          <w:t>6 части 10</w:t>
        </w:r>
      </w:hyperlink>
      <w:r w:rsidRPr="003946CA">
        <w:rPr>
          <w:rFonts w:ascii="Times New Roman" w:hAnsi="Times New Roman"/>
          <w:sz w:val="22"/>
          <w:szCs w:val="22"/>
        </w:rPr>
        <w:t xml:space="preserve"> статьи 3 Федерального закона, вправе обжаловать в судебном порядке действия (бездействие) заказчиков, в отношении которых органы исполнительной власти субъектов Российской Федерации или созданные ими организации проводят мониторинг соответствия или оценку соответствия, предусмотренные </w:t>
      </w:r>
      <w:hyperlink r:id="rId18">
        <w:r w:rsidR="00547B2B" w:rsidRPr="003946CA">
          <w:rPr>
            <w:rStyle w:val="a5"/>
            <w:rFonts w:ascii="Times New Roman" w:hAnsi="Times New Roman"/>
            <w:sz w:val="22"/>
            <w:szCs w:val="22"/>
          </w:rPr>
          <w:t>статьей 5.1</w:t>
        </w:r>
      </w:hyperlink>
      <w:r w:rsidRPr="003946CA">
        <w:rPr>
          <w:rFonts w:ascii="Times New Roman" w:hAnsi="Times New Roman"/>
          <w:sz w:val="22"/>
          <w:szCs w:val="22"/>
        </w:rPr>
        <w:t xml:space="preserve"> Федерального закона. </w:t>
      </w:r>
    </w:p>
    <w:p w14:paraId="53D26C64" w14:textId="77777777"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hAnsi="Times New Roman"/>
          <w:bCs/>
          <w:sz w:val="22"/>
          <w:szCs w:val="22"/>
        </w:rPr>
        <w:t xml:space="preserve">Любой участник закупки вправе обжаловать в антимонопольном органе в порядке, установленном </w:t>
      </w:r>
      <w:hyperlink r:id="rId19">
        <w:r w:rsidR="00547B2B" w:rsidRPr="003946CA">
          <w:rPr>
            <w:rStyle w:val="a5"/>
            <w:rFonts w:ascii="Times New Roman" w:hAnsi="Times New Roman"/>
            <w:bCs/>
            <w:color w:val="000000"/>
            <w:sz w:val="22"/>
            <w:szCs w:val="22"/>
            <w:u w:val="none"/>
          </w:rPr>
          <w:t>статьей 18.1</w:t>
        </w:r>
      </w:hyperlink>
      <w:r w:rsidRPr="003946CA">
        <w:rPr>
          <w:rFonts w:ascii="Times New Roman" w:hAnsi="Times New Roman"/>
          <w:bCs/>
          <w:sz w:val="22"/>
          <w:szCs w:val="22"/>
        </w:rPr>
        <w:t xml:space="preserve"> Федерального закона от 26 июля 2006 года № 135-ФЗ «О защите конкуренции», с учетом особенностей, установленных статьей 3 Федерального закона,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 Обжалование осуществляется в следующих случаях:</w:t>
      </w:r>
    </w:p>
    <w:p w14:paraId="4A9516E3" w14:textId="77777777"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hAnsi="Times New Roman"/>
          <w:bCs/>
          <w:sz w:val="22"/>
          <w:szCs w:val="22"/>
        </w:rPr>
        <w:t>1) осуществление заказчиком закупки с нарушением требований Федерального закона и (или) порядка подготовки и (или) осуществления закупки, содержащегося в утвержденном и размещенном в единой информационной системе положении о закупке такого заказчика;</w:t>
      </w:r>
    </w:p>
    <w:p w14:paraId="549BE525" w14:textId="77777777" w:rsidR="00547B2B" w:rsidRPr="003946CA" w:rsidRDefault="00000000" w:rsidP="003946CA">
      <w:pPr>
        <w:suppressAutoHyphens/>
        <w:ind w:firstLine="426"/>
        <w:jc w:val="both"/>
        <w:rPr>
          <w:rFonts w:ascii="Times New Roman" w:hAnsi="Times New Roman"/>
          <w:sz w:val="22"/>
          <w:szCs w:val="22"/>
        </w:rPr>
      </w:pPr>
      <w:r w:rsidRPr="003946CA">
        <w:rPr>
          <w:rFonts w:ascii="Times New Roman" w:hAnsi="Times New Roman"/>
          <w:sz w:val="22"/>
          <w:szCs w:val="22"/>
        </w:rPr>
        <w:lastRenderedPageBreak/>
        <w:t>2) нарушение оператором электронной площадки при осуществлении закупки товаров, работ, услуг требований, установленных Федеральным законом;</w:t>
      </w:r>
    </w:p>
    <w:p w14:paraId="7BB29EBE" w14:textId="77777777"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hAnsi="Times New Roman"/>
          <w:bCs/>
          <w:sz w:val="22"/>
          <w:szCs w:val="22"/>
        </w:rPr>
        <w:t>3) неразмещение в единой информационной системе положения о закупке, изменений, внесенных в указанное положение, информации о закупке, информации и документов о договорах, заключенных заказчиками по результатам закупки, а также иной информации, подлежащей в соответствии с Федеральным законом размещению в единой информационной системе, или нарушение сроков такого размещения;</w:t>
      </w:r>
    </w:p>
    <w:p w14:paraId="0E80EB38" w14:textId="77777777"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hAnsi="Times New Roman"/>
          <w:sz w:val="22"/>
          <w:szCs w:val="22"/>
        </w:rPr>
        <w:t>4) предъявление к участникам закупки требований, не предусмотренных извещением о проведении запроса котировок и Положением о закупке;</w:t>
      </w:r>
    </w:p>
    <w:p w14:paraId="02CC7121" w14:textId="77777777"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hAnsi="Times New Roman"/>
          <w:bCs/>
          <w:sz w:val="22"/>
          <w:szCs w:val="22"/>
        </w:rPr>
        <w:t xml:space="preserve">5) осуществление заказчиками закупки товаров, работ, услуг в отсутствие утвержденного и размещенного в единой информационной системе положения о закупке и без применения положений Федерального </w:t>
      </w:r>
      <w:hyperlink r:id="rId20">
        <w:r w:rsidR="00547B2B" w:rsidRPr="003946CA">
          <w:rPr>
            <w:rStyle w:val="a5"/>
            <w:rFonts w:ascii="Times New Roman" w:hAnsi="Times New Roman"/>
            <w:bCs/>
            <w:sz w:val="22"/>
            <w:szCs w:val="22"/>
          </w:rPr>
          <w:t>закона</w:t>
        </w:r>
      </w:hyperlink>
      <w:r w:rsidRPr="003946CA">
        <w:rPr>
          <w:rFonts w:ascii="Times New Roman" w:hAnsi="Times New Roman"/>
          <w:bCs/>
          <w:sz w:val="22"/>
          <w:szCs w:val="22"/>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r w:rsidRPr="003946CA">
        <w:rPr>
          <w:rFonts w:ascii="Times New Roman" w:hAnsi="Times New Roman"/>
          <w:sz w:val="22"/>
          <w:szCs w:val="22"/>
        </w:rPr>
        <w:t>»</w:t>
      </w:r>
      <w:r w:rsidRPr="003946CA">
        <w:rPr>
          <w:rFonts w:ascii="Times New Roman" w:hAnsi="Times New Roman"/>
          <w:bCs/>
          <w:sz w:val="22"/>
          <w:szCs w:val="22"/>
        </w:rPr>
        <w:t xml:space="preserve">, предусмотренных </w:t>
      </w:r>
      <w:hyperlink r:id="rId21">
        <w:r w:rsidR="00547B2B" w:rsidRPr="003946CA">
          <w:rPr>
            <w:rStyle w:val="a5"/>
            <w:rFonts w:ascii="Times New Roman" w:hAnsi="Times New Roman"/>
            <w:bCs/>
            <w:sz w:val="22"/>
            <w:szCs w:val="22"/>
          </w:rPr>
          <w:t>частью 8.1</w:t>
        </w:r>
      </w:hyperlink>
      <w:r w:rsidRPr="003946CA">
        <w:rPr>
          <w:rFonts w:ascii="Times New Roman" w:hAnsi="Times New Roman"/>
          <w:bCs/>
          <w:sz w:val="22"/>
          <w:szCs w:val="22"/>
        </w:rPr>
        <w:t xml:space="preserve"> статьи 3 Федерального закона, </w:t>
      </w:r>
      <w:hyperlink r:id="rId22">
        <w:r w:rsidR="00547B2B" w:rsidRPr="003946CA">
          <w:rPr>
            <w:rStyle w:val="a5"/>
            <w:rFonts w:ascii="Times New Roman" w:hAnsi="Times New Roman"/>
            <w:bCs/>
            <w:sz w:val="22"/>
            <w:szCs w:val="22"/>
          </w:rPr>
          <w:t>частью 5 статьи 8</w:t>
        </w:r>
      </w:hyperlink>
      <w:r w:rsidRPr="003946CA">
        <w:rPr>
          <w:rFonts w:ascii="Times New Roman" w:hAnsi="Times New Roman"/>
          <w:bCs/>
          <w:sz w:val="22"/>
          <w:szCs w:val="22"/>
        </w:rPr>
        <w:t xml:space="preserve"> Федерального закона, включая нарушение порядка применения указанных положений;</w:t>
      </w:r>
    </w:p>
    <w:p w14:paraId="781CB1C9" w14:textId="77777777" w:rsidR="00547B2B" w:rsidRPr="003946CA" w:rsidRDefault="00000000" w:rsidP="003946CA">
      <w:pPr>
        <w:suppressAutoHyphens/>
        <w:ind w:firstLine="426"/>
        <w:jc w:val="both"/>
        <w:rPr>
          <w:rFonts w:ascii="Times New Roman" w:hAnsi="Times New Roman"/>
          <w:bCs/>
          <w:sz w:val="22"/>
          <w:szCs w:val="22"/>
        </w:rPr>
      </w:pPr>
      <w:bookmarkStart w:id="4" w:name="Par15"/>
      <w:bookmarkEnd w:id="4"/>
      <w:r w:rsidRPr="003946CA">
        <w:rPr>
          <w:rFonts w:ascii="Times New Roman" w:hAnsi="Times New Roman"/>
          <w:bCs/>
          <w:sz w:val="22"/>
          <w:szCs w:val="22"/>
        </w:rPr>
        <w:t>6) неразмещение в единой информационной системе информации или размещение недостоверной информации о годовом объеме закупки, которую заказчики обязаны осуществить у субъектов малого и среднего предпринимательства.</w:t>
      </w:r>
    </w:p>
    <w:p w14:paraId="7FDD7211" w14:textId="77777777"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hAnsi="Times New Roman"/>
          <w:bCs/>
          <w:sz w:val="22"/>
          <w:szCs w:val="22"/>
        </w:rPr>
        <w:t>В случае, если обжалуемые действия (бездействие) совершены заказчиком, комиссией по осуществлению закупок, оператором электронной площадки после окончания установленного в извещения о конкурентной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6D6DE54B" w14:textId="61F1947F"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hAnsi="Times New Roman"/>
          <w:bCs/>
          <w:sz w:val="22"/>
          <w:szCs w:val="22"/>
        </w:rPr>
        <w:t xml:space="preserve">В антимонопольном органе в порядке, установленном </w:t>
      </w:r>
      <w:hyperlink r:id="rId23">
        <w:r w:rsidR="00547B2B" w:rsidRPr="003946CA">
          <w:rPr>
            <w:rStyle w:val="a5"/>
            <w:rFonts w:ascii="Times New Roman" w:hAnsi="Times New Roman"/>
            <w:bCs/>
            <w:color w:val="000000"/>
            <w:sz w:val="22"/>
            <w:szCs w:val="22"/>
            <w:u w:val="none"/>
          </w:rPr>
          <w:t>статьей 18.1</w:t>
        </w:r>
      </w:hyperlink>
      <w:r w:rsidRPr="003946CA">
        <w:rPr>
          <w:rFonts w:ascii="Times New Roman" w:hAnsi="Times New Roman"/>
          <w:bCs/>
          <w:sz w:val="22"/>
          <w:szCs w:val="22"/>
        </w:rPr>
        <w:t xml:space="preserve"> Федерального закона от 26 июля 2006 года № 135-ФЗ «О защите конкуренции», в случаях, определенных </w:t>
      </w:r>
      <w:hyperlink r:id="rId24" w:anchor="Par2" w:history="1">
        <w:r w:rsidR="00547B2B" w:rsidRPr="003946CA">
          <w:rPr>
            <w:rStyle w:val="a5"/>
            <w:rFonts w:ascii="Times New Roman" w:hAnsi="Times New Roman"/>
            <w:bCs/>
            <w:color w:val="000000"/>
            <w:sz w:val="22"/>
            <w:szCs w:val="22"/>
            <w:u w:val="none"/>
          </w:rPr>
          <w:t>пунктами 1</w:t>
        </w:r>
      </w:hyperlink>
      <w:r w:rsidRPr="003946CA">
        <w:rPr>
          <w:rFonts w:ascii="Times New Roman" w:hAnsi="Times New Roman"/>
          <w:bCs/>
          <w:sz w:val="22"/>
          <w:szCs w:val="22"/>
        </w:rPr>
        <w:t xml:space="preserve">, </w:t>
      </w:r>
      <w:hyperlink r:id="rId25" w:anchor="Par9" w:history="1">
        <w:r w:rsidR="00547B2B" w:rsidRPr="003946CA">
          <w:rPr>
            <w:rStyle w:val="a5"/>
            <w:rFonts w:ascii="Times New Roman" w:hAnsi="Times New Roman"/>
            <w:bCs/>
            <w:color w:val="000000"/>
            <w:sz w:val="22"/>
            <w:szCs w:val="22"/>
            <w:u w:val="none"/>
          </w:rPr>
          <w:t>4</w:t>
        </w:r>
      </w:hyperlink>
      <w:r w:rsidRPr="003946CA">
        <w:rPr>
          <w:rFonts w:ascii="Times New Roman" w:hAnsi="Times New Roman"/>
          <w:bCs/>
          <w:sz w:val="22"/>
          <w:szCs w:val="22"/>
        </w:rPr>
        <w:t xml:space="preserve"> - </w:t>
      </w:r>
      <w:hyperlink r:id="rId26" w:anchor="Par15" w:history="1">
        <w:r w:rsidR="00547B2B" w:rsidRPr="003946CA">
          <w:rPr>
            <w:rStyle w:val="a5"/>
            <w:rFonts w:ascii="Times New Roman" w:hAnsi="Times New Roman"/>
            <w:bCs/>
            <w:color w:val="000000"/>
            <w:sz w:val="22"/>
            <w:szCs w:val="22"/>
            <w:u w:val="none"/>
          </w:rPr>
          <w:t>6 части 10</w:t>
        </w:r>
      </w:hyperlink>
      <w:r w:rsidRPr="003946CA">
        <w:rPr>
          <w:rFonts w:ascii="Times New Roman" w:hAnsi="Times New Roman"/>
          <w:bCs/>
          <w:sz w:val="22"/>
          <w:szCs w:val="22"/>
        </w:rPr>
        <w:t xml:space="preserve"> статьи 3 Федерального закона, а также с учетом особенностей, установленных настоящей статьей, могут быть обжалованы:</w:t>
      </w:r>
    </w:p>
    <w:p w14:paraId="2C025679" w14:textId="77777777"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hAnsi="Times New Roman"/>
          <w:bCs/>
          <w:sz w:val="22"/>
          <w:szCs w:val="22"/>
        </w:rPr>
        <w:t xml:space="preserve">1) корпорацией развития малого и среднего предпринимательства действия (бездействие) заказчиков, в отношении которых эта корпорация проводит мониторинг соответствия либо оценку соответствия, предусмотренные </w:t>
      </w:r>
      <w:hyperlink r:id="rId27">
        <w:r w:rsidR="00547B2B" w:rsidRPr="003946CA">
          <w:rPr>
            <w:rStyle w:val="a5"/>
            <w:rFonts w:ascii="Times New Roman" w:hAnsi="Times New Roman"/>
            <w:bCs/>
            <w:color w:val="000000"/>
            <w:sz w:val="22"/>
            <w:szCs w:val="22"/>
            <w:u w:val="none"/>
          </w:rPr>
          <w:t>статьей 5.1</w:t>
        </w:r>
      </w:hyperlink>
      <w:r w:rsidRPr="003946CA">
        <w:rPr>
          <w:rFonts w:ascii="Times New Roman" w:hAnsi="Times New Roman"/>
          <w:bCs/>
          <w:sz w:val="22"/>
          <w:szCs w:val="22"/>
        </w:rPr>
        <w:t xml:space="preserve"> настоящего Федерального закона, при закупке товаров, работ, услуг в случае, если такие действия (бездействие) нарушают права и законные интересы субъектов малого и среднего предпринимательства;</w:t>
      </w:r>
    </w:p>
    <w:p w14:paraId="70BC2CE8" w14:textId="77777777" w:rsidR="00547B2B" w:rsidRPr="003946CA" w:rsidRDefault="00000000" w:rsidP="003946CA">
      <w:pPr>
        <w:suppressAutoHyphens/>
        <w:ind w:firstLine="426"/>
        <w:jc w:val="both"/>
        <w:rPr>
          <w:rFonts w:ascii="Times New Roman" w:hAnsi="Times New Roman"/>
          <w:bCs/>
          <w:sz w:val="22"/>
          <w:szCs w:val="22"/>
        </w:rPr>
      </w:pPr>
      <w:r w:rsidRPr="003946CA">
        <w:rPr>
          <w:rFonts w:ascii="Times New Roman" w:hAnsi="Times New Roman"/>
          <w:bCs/>
          <w:sz w:val="22"/>
          <w:szCs w:val="22"/>
        </w:rPr>
        <w:t xml:space="preserve">2) органами исполнительной власти субъектов Российской Федерации или созданными ими организациями действия (бездействие) заказчиков, в отношении которых органы исполнительной власти субъектов Российской Федерации или созданные ими организации проводят мониторинг соответствия либо оценку соответствия, предусмотренные </w:t>
      </w:r>
      <w:hyperlink r:id="rId28">
        <w:r w:rsidR="00547B2B" w:rsidRPr="003946CA">
          <w:rPr>
            <w:rStyle w:val="a5"/>
            <w:rFonts w:ascii="Times New Roman" w:hAnsi="Times New Roman"/>
            <w:bCs/>
            <w:color w:val="000000"/>
            <w:sz w:val="22"/>
            <w:szCs w:val="22"/>
            <w:u w:val="none"/>
          </w:rPr>
          <w:t>статьей 5.1</w:t>
        </w:r>
      </w:hyperlink>
      <w:r w:rsidRPr="003946CA">
        <w:rPr>
          <w:rFonts w:ascii="Times New Roman" w:hAnsi="Times New Roman"/>
          <w:bCs/>
          <w:sz w:val="22"/>
          <w:szCs w:val="22"/>
        </w:rPr>
        <w:t xml:space="preserve"> Федерального закона, при закупке товаров, работ, услуг в случае, если такие действия (бездействие) нарушают права и законные интересы субъектов малого и среднего предпринимательства.</w:t>
      </w:r>
    </w:p>
    <w:p w14:paraId="7E13AF06" w14:textId="77777777" w:rsidR="00547B2B" w:rsidRPr="003946CA" w:rsidRDefault="00000000" w:rsidP="003946CA">
      <w:pPr>
        <w:pStyle w:val="10"/>
        <w:numPr>
          <w:ilvl w:val="0"/>
          <w:numId w:val="0"/>
        </w:numPr>
        <w:tabs>
          <w:tab w:val="left" w:pos="0"/>
        </w:tabs>
        <w:suppressAutoHyphens/>
        <w:spacing w:before="0" w:after="0"/>
        <w:ind w:left="-180"/>
        <w:rPr>
          <w:rFonts w:ascii="Times New Roman" w:hAnsi="Times New Roman"/>
          <w:sz w:val="22"/>
          <w:szCs w:val="22"/>
        </w:rPr>
      </w:pPr>
      <w:r w:rsidRPr="003946CA">
        <w:rPr>
          <w:rFonts w:ascii="Times New Roman" w:hAnsi="Times New Roman"/>
          <w:sz w:val="22"/>
          <w:szCs w:val="22"/>
        </w:rPr>
        <w:t xml:space="preserve">РАЗДЕЛ 2. ИНФОРМАЦИОННАЯ КАРТА О ПРОВЕДЕНИИ ЗАПРОСА КОТИРОВОК В ЭЛЕКТРОННОЙ ФОРМЕ </w:t>
      </w:r>
    </w:p>
    <w:p w14:paraId="542E6500" w14:textId="77777777" w:rsidR="00547B2B" w:rsidRPr="003946CA" w:rsidRDefault="00547B2B" w:rsidP="003946CA">
      <w:pPr>
        <w:keepNext/>
        <w:suppressAutoHyphens/>
        <w:rPr>
          <w:rFonts w:ascii="Times New Roman" w:hAnsi="Times New Roman"/>
          <w:sz w:val="22"/>
          <w:szCs w:val="22"/>
        </w:rPr>
      </w:pPr>
    </w:p>
    <w:p w14:paraId="12E59987" w14:textId="77777777" w:rsidR="00547B2B" w:rsidRPr="003946CA" w:rsidRDefault="00000000" w:rsidP="003946CA">
      <w:pPr>
        <w:pStyle w:val="afff2"/>
        <w:keepNext/>
        <w:tabs>
          <w:tab w:val="left" w:pos="0"/>
        </w:tabs>
        <w:suppressAutoHyphens/>
        <w:spacing w:after="0"/>
        <w:ind w:left="0" w:firstLine="567"/>
        <w:jc w:val="both"/>
        <w:rPr>
          <w:rFonts w:ascii="Times New Roman" w:hAnsi="Times New Roman"/>
          <w:bCs/>
          <w:sz w:val="22"/>
          <w:szCs w:val="22"/>
        </w:rPr>
      </w:pPr>
      <w:r w:rsidRPr="003946CA">
        <w:rPr>
          <w:rFonts w:ascii="Times New Roman" w:hAnsi="Times New Roman"/>
          <w:bCs/>
          <w:sz w:val="22"/>
          <w:szCs w:val="22"/>
        </w:rPr>
        <w:t>В Разделе 2. «И</w:t>
      </w:r>
      <w:r w:rsidRPr="003946CA">
        <w:rPr>
          <w:rFonts w:ascii="Times New Roman" w:hAnsi="Times New Roman"/>
          <w:sz w:val="22"/>
          <w:szCs w:val="22"/>
        </w:rPr>
        <w:t>нформационная карта о проведении запроса котировок в электронной форме»</w:t>
      </w:r>
      <w:r w:rsidRPr="003946CA">
        <w:rPr>
          <w:rFonts w:ascii="Times New Roman" w:hAnsi="Times New Roman"/>
          <w:bCs/>
          <w:sz w:val="22"/>
          <w:szCs w:val="22"/>
        </w:rPr>
        <w:t xml:space="preserve"> содержится информация для данного конкретного запроса котировок в электронной форме, которая уточняет, разъясняет и дополняет положения Раздела 1. «Общие условия проведения запроса котировок в электронной форме».</w:t>
      </w:r>
    </w:p>
    <w:p w14:paraId="0D3F926F" w14:textId="77777777" w:rsidR="00547B2B" w:rsidRPr="003946CA" w:rsidRDefault="00547B2B" w:rsidP="003946CA">
      <w:pPr>
        <w:pStyle w:val="afff2"/>
        <w:keepNext/>
        <w:tabs>
          <w:tab w:val="left" w:pos="0"/>
        </w:tabs>
        <w:suppressAutoHyphens/>
        <w:spacing w:after="0"/>
        <w:ind w:left="0"/>
        <w:jc w:val="center"/>
        <w:rPr>
          <w:rFonts w:ascii="Times New Roman" w:hAnsi="Times New Roman"/>
          <w:b/>
          <w:bCs/>
          <w:sz w:val="22"/>
          <w:szCs w:val="22"/>
        </w:rPr>
      </w:pPr>
    </w:p>
    <w:tbl>
      <w:tblPr>
        <w:tblW w:w="9923" w:type="dxa"/>
        <w:tblInd w:w="108" w:type="dxa"/>
        <w:tblLayout w:type="fixed"/>
        <w:tblLook w:val="04A0" w:firstRow="1" w:lastRow="0" w:firstColumn="1" w:lastColumn="0" w:noHBand="0" w:noVBand="1"/>
      </w:tblPr>
      <w:tblGrid>
        <w:gridCol w:w="648"/>
        <w:gridCol w:w="2329"/>
        <w:gridCol w:w="6946"/>
      </w:tblGrid>
      <w:tr w:rsidR="00547B2B" w:rsidRPr="003946CA" w14:paraId="6A1C0D8C" w14:textId="77777777">
        <w:trPr>
          <w:trHeight w:val="629"/>
        </w:trPr>
        <w:tc>
          <w:tcPr>
            <w:tcW w:w="648" w:type="dxa"/>
            <w:tcBorders>
              <w:top w:val="single" w:sz="4" w:space="0" w:color="000000"/>
              <w:left w:val="single" w:sz="4" w:space="0" w:color="000000"/>
              <w:bottom w:val="single" w:sz="4" w:space="0" w:color="000000"/>
              <w:right w:val="single" w:sz="4" w:space="0" w:color="000000"/>
            </w:tcBorders>
            <w:vAlign w:val="center"/>
          </w:tcPr>
          <w:p w14:paraId="5AE15D40" w14:textId="77777777" w:rsidR="00547B2B" w:rsidRPr="003946CA" w:rsidRDefault="00000000" w:rsidP="003946CA">
            <w:pPr>
              <w:pStyle w:val="afff2"/>
              <w:tabs>
                <w:tab w:val="left" w:pos="0"/>
                <w:tab w:val="left" w:pos="180"/>
              </w:tabs>
              <w:suppressAutoHyphens/>
              <w:spacing w:after="0"/>
              <w:ind w:left="0"/>
              <w:jc w:val="center"/>
              <w:rPr>
                <w:rFonts w:ascii="Times New Roman" w:hAnsi="Times New Roman"/>
                <w:b/>
                <w:bCs/>
                <w:sz w:val="22"/>
                <w:szCs w:val="22"/>
              </w:rPr>
            </w:pPr>
            <w:r w:rsidRPr="003946CA">
              <w:rPr>
                <w:rFonts w:ascii="Times New Roman" w:hAnsi="Times New Roman"/>
                <w:b/>
                <w:bCs/>
                <w:sz w:val="22"/>
                <w:szCs w:val="22"/>
              </w:rPr>
              <w:t>№</w:t>
            </w:r>
            <w:r w:rsidRPr="003946CA">
              <w:rPr>
                <w:rFonts w:ascii="Times New Roman" w:eastAsia="Times New Roman" w:hAnsi="Times New Roman"/>
                <w:b/>
                <w:bCs/>
                <w:sz w:val="22"/>
                <w:szCs w:val="22"/>
              </w:rPr>
              <w:t xml:space="preserve"> </w:t>
            </w:r>
            <w:r w:rsidRPr="003946CA">
              <w:rPr>
                <w:rFonts w:ascii="Times New Roman" w:hAnsi="Times New Roman"/>
                <w:b/>
                <w:bCs/>
                <w:sz w:val="22"/>
                <w:szCs w:val="22"/>
              </w:rPr>
              <w:t>п/п</w:t>
            </w:r>
          </w:p>
        </w:tc>
        <w:tc>
          <w:tcPr>
            <w:tcW w:w="9275" w:type="dxa"/>
            <w:gridSpan w:val="2"/>
            <w:tcBorders>
              <w:top w:val="single" w:sz="4" w:space="0" w:color="000000"/>
              <w:left w:val="single" w:sz="4" w:space="0" w:color="000000"/>
              <w:bottom w:val="single" w:sz="4" w:space="0" w:color="000000"/>
              <w:right w:val="single" w:sz="4" w:space="0" w:color="000000"/>
            </w:tcBorders>
            <w:vAlign w:val="center"/>
          </w:tcPr>
          <w:p w14:paraId="12C3518B" w14:textId="77777777" w:rsidR="00547B2B" w:rsidRPr="003946CA" w:rsidRDefault="00000000" w:rsidP="003946CA">
            <w:pPr>
              <w:tabs>
                <w:tab w:val="center" w:pos="7689"/>
              </w:tabs>
              <w:suppressAutoHyphens/>
              <w:jc w:val="center"/>
              <w:rPr>
                <w:rFonts w:ascii="Times New Roman" w:hAnsi="Times New Roman"/>
                <w:b/>
                <w:bCs/>
                <w:sz w:val="22"/>
                <w:szCs w:val="22"/>
              </w:rPr>
            </w:pPr>
            <w:r w:rsidRPr="003946CA">
              <w:rPr>
                <w:rFonts w:ascii="Times New Roman" w:hAnsi="Times New Roman"/>
                <w:b/>
                <w:bCs/>
                <w:sz w:val="22"/>
                <w:szCs w:val="22"/>
              </w:rPr>
              <w:t>Информация о проведении запроса котировок в электронной форме</w:t>
            </w:r>
          </w:p>
        </w:tc>
      </w:tr>
      <w:tr w:rsidR="00547B2B" w:rsidRPr="003946CA" w14:paraId="41E26699" w14:textId="77777777">
        <w:trPr>
          <w:trHeight w:val="807"/>
        </w:trPr>
        <w:tc>
          <w:tcPr>
            <w:tcW w:w="648" w:type="dxa"/>
            <w:tcBorders>
              <w:top w:val="single" w:sz="4" w:space="0" w:color="000000"/>
              <w:left w:val="single" w:sz="4" w:space="0" w:color="000000"/>
              <w:bottom w:val="single" w:sz="4" w:space="0" w:color="000000"/>
              <w:right w:val="single" w:sz="4" w:space="0" w:color="000000"/>
            </w:tcBorders>
            <w:vAlign w:val="center"/>
          </w:tcPr>
          <w:p w14:paraId="51409BB6" w14:textId="77777777" w:rsidR="00547B2B" w:rsidRPr="003946CA" w:rsidRDefault="00000000" w:rsidP="003946CA">
            <w:pPr>
              <w:pStyle w:val="afff2"/>
              <w:tabs>
                <w:tab w:val="left" w:pos="0"/>
                <w:tab w:val="left" w:pos="34"/>
              </w:tabs>
              <w:suppressAutoHyphens/>
              <w:spacing w:after="0"/>
              <w:ind w:left="34"/>
              <w:jc w:val="center"/>
              <w:rPr>
                <w:rFonts w:ascii="Times New Roman" w:hAnsi="Times New Roman"/>
                <w:bCs/>
                <w:sz w:val="22"/>
                <w:szCs w:val="22"/>
              </w:rPr>
            </w:pPr>
            <w:r w:rsidRPr="003946CA">
              <w:rPr>
                <w:rFonts w:ascii="Times New Roman" w:hAnsi="Times New Roman"/>
                <w:bCs/>
                <w:sz w:val="22"/>
                <w:szCs w:val="22"/>
              </w:rPr>
              <w:t>1</w:t>
            </w:r>
          </w:p>
        </w:tc>
        <w:tc>
          <w:tcPr>
            <w:tcW w:w="2329" w:type="dxa"/>
            <w:tcBorders>
              <w:top w:val="single" w:sz="4" w:space="0" w:color="000000"/>
              <w:left w:val="single" w:sz="4" w:space="0" w:color="000000"/>
              <w:bottom w:val="single" w:sz="4" w:space="0" w:color="000000"/>
              <w:right w:val="single" w:sz="4" w:space="0" w:color="000000"/>
            </w:tcBorders>
          </w:tcPr>
          <w:p w14:paraId="36A26584" w14:textId="77777777" w:rsidR="00547B2B" w:rsidRPr="003946CA" w:rsidRDefault="00000000" w:rsidP="003946CA">
            <w:pPr>
              <w:suppressAutoHyphens/>
              <w:rPr>
                <w:rFonts w:ascii="Times New Roman" w:hAnsi="Times New Roman"/>
                <w:sz w:val="22"/>
                <w:szCs w:val="22"/>
              </w:rPr>
            </w:pPr>
            <w:r w:rsidRPr="003946CA">
              <w:rPr>
                <w:rFonts w:ascii="Times New Roman" w:hAnsi="Times New Roman"/>
                <w:sz w:val="22"/>
                <w:szCs w:val="22"/>
              </w:rPr>
              <w:t>Информация о Заказчике (контактная информация)</w:t>
            </w:r>
          </w:p>
        </w:tc>
        <w:tc>
          <w:tcPr>
            <w:tcW w:w="6946" w:type="dxa"/>
            <w:tcBorders>
              <w:top w:val="single" w:sz="4" w:space="0" w:color="000000"/>
              <w:left w:val="single" w:sz="4" w:space="0" w:color="000000"/>
              <w:bottom w:val="single" w:sz="4" w:space="0" w:color="000000"/>
              <w:right w:val="single" w:sz="4" w:space="0" w:color="000000"/>
            </w:tcBorders>
          </w:tcPr>
          <w:p w14:paraId="0F1D4EF9" w14:textId="77777777" w:rsidR="00547B2B" w:rsidRPr="003946CA" w:rsidRDefault="00000000" w:rsidP="003946CA">
            <w:pPr>
              <w:suppressAutoHyphens/>
              <w:jc w:val="both"/>
              <w:rPr>
                <w:rFonts w:ascii="Times New Roman" w:hAnsi="Times New Roman"/>
                <w:sz w:val="22"/>
                <w:szCs w:val="22"/>
              </w:rPr>
            </w:pPr>
            <w:r w:rsidRPr="003946CA">
              <w:rPr>
                <w:rFonts w:ascii="Times New Roman" w:hAnsi="Times New Roman"/>
                <w:bCs/>
                <w:sz w:val="22"/>
                <w:szCs w:val="22"/>
              </w:rPr>
              <w:t>Муниципальное унитарное предприятие муниципального образования «Город Волгодонск» «Городской пассажирский транспорт»</w:t>
            </w:r>
          </w:p>
          <w:p w14:paraId="726B6E03" w14:textId="77777777" w:rsidR="00547B2B" w:rsidRPr="003946CA" w:rsidRDefault="00000000" w:rsidP="003946CA">
            <w:pPr>
              <w:suppressAutoHyphens/>
              <w:jc w:val="both"/>
              <w:rPr>
                <w:rFonts w:ascii="Times New Roman" w:hAnsi="Times New Roman"/>
                <w:sz w:val="22"/>
                <w:szCs w:val="22"/>
              </w:rPr>
            </w:pPr>
            <w:r w:rsidRPr="003946CA">
              <w:rPr>
                <w:rFonts w:ascii="Times New Roman" w:hAnsi="Times New Roman"/>
                <w:b/>
                <w:sz w:val="22"/>
                <w:szCs w:val="22"/>
              </w:rPr>
              <w:t xml:space="preserve">Место нахождения заказчика: </w:t>
            </w:r>
            <w:r w:rsidRPr="003946CA">
              <w:rPr>
                <w:rFonts w:ascii="Times New Roman" w:hAnsi="Times New Roman"/>
                <w:sz w:val="22"/>
                <w:szCs w:val="22"/>
              </w:rPr>
              <w:t>347360, Ростовская область, г. Волгодонск, Жуковское шоссе, д. 4</w:t>
            </w:r>
          </w:p>
          <w:p w14:paraId="1E6854D7" w14:textId="77777777" w:rsidR="00547B2B" w:rsidRPr="003946CA" w:rsidRDefault="00000000" w:rsidP="003946CA">
            <w:pPr>
              <w:suppressAutoHyphens/>
              <w:jc w:val="both"/>
              <w:rPr>
                <w:rFonts w:ascii="Times New Roman" w:hAnsi="Times New Roman"/>
                <w:sz w:val="22"/>
                <w:szCs w:val="22"/>
              </w:rPr>
            </w:pPr>
            <w:r w:rsidRPr="003946CA">
              <w:rPr>
                <w:rFonts w:ascii="Times New Roman" w:hAnsi="Times New Roman"/>
                <w:b/>
                <w:sz w:val="22"/>
                <w:szCs w:val="22"/>
              </w:rPr>
              <w:t>Почтовый адрес заказчика:</w:t>
            </w:r>
            <w:r w:rsidRPr="003946CA">
              <w:rPr>
                <w:rFonts w:ascii="Times New Roman" w:hAnsi="Times New Roman"/>
                <w:sz w:val="22"/>
                <w:szCs w:val="22"/>
              </w:rPr>
              <w:t xml:space="preserve"> 347360, Ростовская область, г. Волгодонск, Жуковское шоссе, д. 4</w:t>
            </w:r>
          </w:p>
          <w:p w14:paraId="238B7760" w14:textId="77777777" w:rsidR="00547B2B" w:rsidRPr="003946CA" w:rsidRDefault="00000000" w:rsidP="003946CA">
            <w:pPr>
              <w:suppressAutoHyphens/>
              <w:jc w:val="both"/>
              <w:rPr>
                <w:rFonts w:ascii="Times New Roman" w:hAnsi="Times New Roman"/>
                <w:sz w:val="22"/>
                <w:szCs w:val="22"/>
              </w:rPr>
            </w:pPr>
            <w:r w:rsidRPr="003946CA">
              <w:rPr>
                <w:rFonts w:ascii="Times New Roman" w:hAnsi="Times New Roman"/>
                <w:b/>
                <w:sz w:val="22"/>
                <w:szCs w:val="22"/>
              </w:rPr>
              <w:t xml:space="preserve">Контактный телефон: </w:t>
            </w:r>
            <w:r w:rsidRPr="003946CA">
              <w:rPr>
                <w:rFonts w:ascii="Times New Roman" w:hAnsi="Times New Roman"/>
                <w:bCs/>
                <w:sz w:val="22"/>
                <w:szCs w:val="22"/>
              </w:rPr>
              <w:t>8 (8639) 26-86-68, 8 (938) 168-23-35</w:t>
            </w:r>
          </w:p>
          <w:p w14:paraId="386F6B5A" w14:textId="77777777" w:rsidR="00547B2B" w:rsidRPr="003946CA" w:rsidRDefault="00000000" w:rsidP="003946CA">
            <w:pPr>
              <w:suppressAutoHyphens/>
              <w:jc w:val="both"/>
              <w:rPr>
                <w:rFonts w:ascii="Times New Roman" w:hAnsi="Times New Roman"/>
                <w:sz w:val="22"/>
                <w:szCs w:val="22"/>
              </w:rPr>
            </w:pPr>
            <w:r w:rsidRPr="003946CA">
              <w:rPr>
                <w:rFonts w:ascii="Times New Roman" w:hAnsi="Times New Roman"/>
                <w:b/>
                <w:sz w:val="22"/>
                <w:szCs w:val="22"/>
              </w:rPr>
              <w:t>Факс:</w:t>
            </w:r>
            <w:r w:rsidRPr="003946CA">
              <w:rPr>
                <w:rFonts w:ascii="Times New Roman" w:hAnsi="Times New Roman"/>
                <w:sz w:val="22"/>
                <w:szCs w:val="22"/>
              </w:rPr>
              <w:t xml:space="preserve"> 8 (8639) 22-08-26</w:t>
            </w:r>
          </w:p>
          <w:p w14:paraId="25762E7E" w14:textId="77777777" w:rsidR="00547B2B" w:rsidRPr="003946CA" w:rsidRDefault="00000000" w:rsidP="003946CA">
            <w:pPr>
              <w:tabs>
                <w:tab w:val="center" w:pos="7689"/>
              </w:tabs>
              <w:suppressAutoHyphens/>
              <w:jc w:val="both"/>
              <w:rPr>
                <w:rFonts w:ascii="Times New Roman" w:hAnsi="Times New Roman"/>
                <w:sz w:val="22"/>
                <w:szCs w:val="22"/>
              </w:rPr>
            </w:pPr>
            <w:r w:rsidRPr="003946CA">
              <w:rPr>
                <w:rFonts w:ascii="Times New Roman" w:hAnsi="Times New Roman"/>
                <w:b/>
                <w:sz w:val="22"/>
                <w:szCs w:val="22"/>
              </w:rPr>
              <w:t>Адрес электронной почты:</w:t>
            </w:r>
            <w:r w:rsidRPr="003946CA">
              <w:rPr>
                <w:rFonts w:ascii="Times New Roman" w:hAnsi="Times New Roman"/>
                <w:sz w:val="22"/>
                <w:szCs w:val="22"/>
              </w:rPr>
              <w:t xml:space="preserve"> </w:t>
            </w:r>
            <w:hyperlink r:id="rId29">
              <w:r w:rsidR="00547B2B" w:rsidRPr="003946CA">
                <w:rPr>
                  <w:rStyle w:val="a5"/>
                  <w:rFonts w:ascii="Times New Roman" w:hAnsi="Times New Roman"/>
                  <w:sz w:val="22"/>
                  <w:szCs w:val="22"/>
                </w:rPr>
                <w:t>GPT-Market@yandex.ru</w:t>
              </w:r>
            </w:hyperlink>
          </w:p>
        </w:tc>
      </w:tr>
      <w:tr w:rsidR="00547B2B" w:rsidRPr="003946CA" w14:paraId="2A6C041B" w14:textId="77777777">
        <w:trPr>
          <w:trHeight w:val="1112"/>
        </w:trPr>
        <w:tc>
          <w:tcPr>
            <w:tcW w:w="648" w:type="dxa"/>
            <w:tcBorders>
              <w:top w:val="single" w:sz="4" w:space="0" w:color="000000"/>
              <w:left w:val="single" w:sz="4" w:space="0" w:color="000000"/>
              <w:bottom w:val="single" w:sz="4" w:space="0" w:color="000000"/>
              <w:right w:val="single" w:sz="4" w:space="0" w:color="000000"/>
            </w:tcBorders>
            <w:vAlign w:val="center"/>
          </w:tcPr>
          <w:p w14:paraId="2586D8B8" w14:textId="77777777" w:rsidR="00547B2B" w:rsidRPr="003946CA" w:rsidRDefault="00000000" w:rsidP="003946CA">
            <w:pPr>
              <w:pStyle w:val="afff2"/>
              <w:tabs>
                <w:tab w:val="left" w:pos="0"/>
                <w:tab w:val="left" w:pos="34"/>
              </w:tabs>
              <w:suppressAutoHyphens/>
              <w:spacing w:after="0"/>
              <w:ind w:left="34"/>
              <w:jc w:val="center"/>
              <w:rPr>
                <w:rFonts w:ascii="Times New Roman" w:hAnsi="Times New Roman"/>
                <w:bCs/>
                <w:sz w:val="22"/>
                <w:szCs w:val="22"/>
              </w:rPr>
            </w:pPr>
            <w:r w:rsidRPr="003946CA">
              <w:rPr>
                <w:rFonts w:ascii="Times New Roman" w:hAnsi="Times New Roman"/>
                <w:bCs/>
                <w:sz w:val="22"/>
                <w:szCs w:val="22"/>
              </w:rPr>
              <w:lastRenderedPageBreak/>
              <w:t>2</w:t>
            </w:r>
          </w:p>
        </w:tc>
        <w:tc>
          <w:tcPr>
            <w:tcW w:w="2329" w:type="dxa"/>
            <w:tcBorders>
              <w:top w:val="single" w:sz="4" w:space="0" w:color="000000"/>
              <w:left w:val="single" w:sz="4" w:space="0" w:color="000000"/>
              <w:bottom w:val="single" w:sz="4" w:space="0" w:color="000000"/>
              <w:right w:val="single" w:sz="4" w:space="0" w:color="000000"/>
            </w:tcBorders>
          </w:tcPr>
          <w:p w14:paraId="4134DC37" w14:textId="77777777" w:rsidR="00547B2B" w:rsidRPr="003946CA" w:rsidRDefault="00000000" w:rsidP="003946CA">
            <w:pPr>
              <w:suppressAutoHyphens/>
              <w:rPr>
                <w:rFonts w:ascii="Times New Roman" w:hAnsi="Times New Roman"/>
                <w:sz w:val="22"/>
                <w:szCs w:val="22"/>
              </w:rPr>
            </w:pPr>
            <w:r w:rsidRPr="003946CA">
              <w:rPr>
                <w:rFonts w:ascii="Times New Roman" w:hAnsi="Times New Roman"/>
                <w:bCs/>
                <w:sz w:val="22"/>
                <w:szCs w:val="22"/>
              </w:rPr>
              <w:t>Адрес электронной площадки в сети Интернет (место подачи заявок на участие в запросе котировок в электронной форме)</w:t>
            </w:r>
          </w:p>
        </w:tc>
        <w:tc>
          <w:tcPr>
            <w:tcW w:w="6946" w:type="dxa"/>
            <w:tcBorders>
              <w:top w:val="single" w:sz="4" w:space="0" w:color="000000"/>
              <w:left w:val="single" w:sz="4" w:space="0" w:color="000000"/>
              <w:bottom w:val="single" w:sz="4" w:space="0" w:color="000000"/>
              <w:right w:val="single" w:sz="4" w:space="0" w:color="000000"/>
            </w:tcBorders>
          </w:tcPr>
          <w:p w14:paraId="23F10DDD" w14:textId="77777777" w:rsidR="00547B2B" w:rsidRPr="003946CA" w:rsidRDefault="00000000" w:rsidP="003946CA">
            <w:pPr>
              <w:tabs>
                <w:tab w:val="center" w:pos="7689"/>
              </w:tabs>
              <w:suppressAutoHyphens/>
              <w:rPr>
                <w:rFonts w:ascii="Times New Roman" w:hAnsi="Times New Roman"/>
                <w:sz w:val="22"/>
                <w:szCs w:val="22"/>
              </w:rPr>
            </w:pPr>
            <w:r w:rsidRPr="003946CA">
              <w:rPr>
                <w:rFonts w:ascii="Times New Roman" w:hAnsi="Times New Roman"/>
                <w:sz w:val="22"/>
                <w:szCs w:val="22"/>
              </w:rPr>
              <w:t>Площадка «Электронные торги России» (далее -ЭТП)</w:t>
            </w:r>
          </w:p>
          <w:p w14:paraId="71AD8FA1" w14:textId="77777777" w:rsidR="00547B2B" w:rsidRPr="003946CA" w:rsidRDefault="00547B2B" w:rsidP="003946CA">
            <w:pPr>
              <w:tabs>
                <w:tab w:val="center" w:pos="7689"/>
              </w:tabs>
              <w:suppressAutoHyphens/>
              <w:rPr>
                <w:rFonts w:ascii="Times New Roman" w:hAnsi="Times New Roman"/>
                <w:sz w:val="22"/>
                <w:szCs w:val="22"/>
              </w:rPr>
            </w:pPr>
            <w:hyperlink r:id="rId30">
              <w:r w:rsidRPr="003946CA">
                <w:rPr>
                  <w:rStyle w:val="a5"/>
                  <w:rFonts w:ascii="Times New Roman" w:hAnsi="Times New Roman"/>
                  <w:sz w:val="22"/>
                  <w:szCs w:val="22"/>
                </w:rPr>
                <w:t>https://etp.torgi82.ru/</w:t>
              </w:r>
            </w:hyperlink>
          </w:p>
        </w:tc>
      </w:tr>
      <w:tr w:rsidR="00547B2B" w:rsidRPr="003946CA" w14:paraId="45B9ECBA" w14:textId="77777777">
        <w:trPr>
          <w:trHeight w:val="1112"/>
        </w:trPr>
        <w:tc>
          <w:tcPr>
            <w:tcW w:w="648" w:type="dxa"/>
            <w:tcBorders>
              <w:top w:val="single" w:sz="4" w:space="0" w:color="000000"/>
              <w:left w:val="single" w:sz="4" w:space="0" w:color="000000"/>
              <w:bottom w:val="single" w:sz="4" w:space="0" w:color="000000"/>
              <w:right w:val="single" w:sz="4" w:space="0" w:color="000000"/>
            </w:tcBorders>
            <w:vAlign w:val="center"/>
          </w:tcPr>
          <w:p w14:paraId="0CE659F3" w14:textId="77777777" w:rsidR="00547B2B" w:rsidRPr="003946CA" w:rsidRDefault="00000000" w:rsidP="003946CA">
            <w:pPr>
              <w:pStyle w:val="afff2"/>
              <w:tabs>
                <w:tab w:val="left" w:pos="0"/>
                <w:tab w:val="left" w:pos="34"/>
              </w:tabs>
              <w:suppressAutoHyphens/>
              <w:spacing w:after="0"/>
              <w:ind w:left="34"/>
              <w:jc w:val="center"/>
              <w:rPr>
                <w:rFonts w:ascii="Times New Roman" w:hAnsi="Times New Roman"/>
                <w:bCs/>
                <w:sz w:val="22"/>
                <w:szCs w:val="22"/>
              </w:rPr>
            </w:pPr>
            <w:r w:rsidRPr="003946CA">
              <w:rPr>
                <w:rFonts w:ascii="Times New Roman" w:hAnsi="Times New Roman"/>
                <w:bCs/>
                <w:sz w:val="22"/>
                <w:szCs w:val="22"/>
              </w:rPr>
              <w:t>2.1.</w:t>
            </w:r>
          </w:p>
        </w:tc>
        <w:tc>
          <w:tcPr>
            <w:tcW w:w="2329" w:type="dxa"/>
            <w:tcBorders>
              <w:top w:val="single" w:sz="4" w:space="0" w:color="000000"/>
              <w:left w:val="single" w:sz="4" w:space="0" w:color="000000"/>
              <w:bottom w:val="single" w:sz="4" w:space="0" w:color="000000"/>
              <w:right w:val="single" w:sz="4" w:space="0" w:color="000000"/>
            </w:tcBorders>
          </w:tcPr>
          <w:p w14:paraId="7C158675" w14:textId="77777777" w:rsidR="00547B2B" w:rsidRPr="003946CA" w:rsidRDefault="00000000" w:rsidP="003946CA">
            <w:pPr>
              <w:suppressAutoHyphens/>
              <w:rPr>
                <w:rFonts w:ascii="Times New Roman" w:hAnsi="Times New Roman"/>
                <w:bCs/>
                <w:sz w:val="22"/>
                <w:szCs w:val="22"/>
              </w:rPr>
            </w:pPr>
            <w:r w:rsidRPr="003946CA">
              <w:rPr>
                <w:rFonts w:ascii="Times New Roman" w:hAnsi="Times New Roman"/>
                <w:bCs/>
                <w:sz w:val="22"/>
                <w:szCs w:val="22"/>
              </w:rPr>
              <w:t xml:space="preserve">Порядок подачи заявок на участие в запросе котировок в электронной форме </w:t>
            </w:r>
          </w:p>
        </w:tc>
        <w:tc>
          <w:tcPr>
            <w:tcW w:w="6946" w:type="dxa"/>
            <w:tcBorders>
              <w:top w:val="single" w:sz="4" w:space="0" w:color="000000"/>
              <w:left w:val="single" w:sz="4" w:space="0" w:color="000000"/>
              <w:bottom w:val="single" w:sz="4" w:space="0" w:color="000000"/>
              <w:right w:val="single" w:sz="4" w:space="0" w:color="000000"/>
            </w:tcBorders>
          </w:tcPr>
          <w:p w14:paraId="60D425C5" w14:textId="77777777" w:rsidR="00547B2B" w:rsidRPr="003946CA" w:rsidRDefault="00000000" w:rsidP="003946CA">
            <w:pPr>
              <w:tabs>
                <w:tab w:val="center" w:pos="7689"/>
              </w:tabs>
              <w:suppressAutoHyphens/>
              <w:jc w:val="both"/>
              <w:rPr>
                <w:rFonts w:ascii="Times New Roman" w:hAnsi="Times New Roman"/>
                <w:sz w:val="22"/>
                <w:szCs w:val="22"/>
              </w:rPr>
            </w:pPr>
            <w:r w:rsidRPr="003946CA">
              <w:rPr>
                <w:rFonts w:ascii="Times New Roman" w:hAnsi="Times New Roman"/>
                <w:sz w:val="22"/>
                <w:szCs w:val="22"/>
              </w:rPr>
              <w:t xml:space="preserve">В соответствии с п. 4.1 Раздела 1 «Общие условия проведения запроса котировок в электронной форме» извещения о проведении запроса котировок в электронной форме </w:t>
            </w:r>
          </w:p>
        </w:tc>
      </w:tr>
      <w:tr w:rsidR="00547B2B" w:rsidRPr="003946CA" w14:paraId="1A5F4D16"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08BB8692" w14:textId="77777777" w:rsidR="00547B2B" w:rsidRPr="003946CA" w:rsidRDefault="00000000" w:rsidP="003946CA">
            <w:pPr>
              <w:pStyle w:val="afff2"/>
              <w:tabs>
                <w:tab w:val="left" w:pos="0"/>
                <w:tab w:val="left" w:pos="34"/>
              </w:tabs>
              <w:suppressAutoHyphens/>
              <w:spacing w:after="0"/>
              <w:ind w:left="34"/>
              <w:jc w:val="center"/>
              <w:rPr>
                <w:rFonts w:ascii="Times New Roman" w:hAnsi="Times New Roman"/>
                <w:bCs/>
                <w:sz w:val="22"/>
                <w:szCs w:val="22"/>
              </w:rPr>
            </w:pPr>
            <w:r w:rsidRPr="003946CA">
              <w:rPr>
                <w:rFonts w:ascii="Times New Roman" w:hAnsi="Times New Roman"/>
                <w:bCs/>
                <w:sz w:val="22"/>
                <w:szCs w:val="22"/>
              </w:rPr>
              <w:t>3</w:t>
            </w:r>
          </w:p>
        </w:tc>
        <w:tc>
          <w:tcPr>
            <w:tcW w:w="2329" w:type="dxa"/>
            <w:tcBorders>
              <w:top w:val="single" w:sz="4" w:space="0" w:color="000000"/>
              <w:left w:val="single" w:sz="4" w:space="0" w:color="000000"/>
              <w:bottom w:val="single" w:sz="4" w:space="0" w:color="000000"/>
              <w:right w:val="single" w:sz="4" w:space="0" w:color="000000"/>
            </w:tcBorders>
          </w:tcPr>
          <w:p w14:paraId="1D265134" w14:textId="77777777" w:rsidR="00547B2B" w:rsidRPr="003946CA" w:rsidRDefault="00000000" w:rsidP="003946CA">
            <w:pPr>
              <w:pStyle w:val="afff2"/>
              <w:tabs>
                <w:tab w:val="left" w:pos="0"/>
              </w:tabs>
              <w:suppressAutoHyphens/>
              <w:spacing w:after="0"/>
              <w:ind w:left="0"/>
              <w:rPr>
                <w:rFonts w:ascii="Times New Roman" w:hAnsi="Times New Roman"/>
                <w:bCs/>
                <w:sz w:val="22"/>
                <w:szCs w:val="22"/>
              </w:rPr>
            </w:pPr>
            <w:r w:rsidRPr="003946CA">
              <w:rPr>
                <w:rFonts w:ascii="Times New Roman" w:hAnsi="Times New Roman"/>
                <w:bCs/>
                <w:sz w:val="22"/>
                <w:szCs w:val="22"/>
              </w:rPr>
              <w:t>Наименование предмета закупки</w:t>
            </w:r>
          </w:p>
        </w:tc>
        <w:tc>
          <w:tcPr>
            <w:tcW w:w="6946" w:type="dxa"/>
            <w:tcBorders>
              <w:top w:val="single" w:sz="4" w:space="0" w:color="000000"/>
              <w:left w:val="single" w:sz="4" w:space="0" w:color="000000"/>
              <w:bottom w:val="single" w:sz="4" w:space="0" w:color="000000"/>
              <w:right w:val="single" w:sz="4" w:space="0" w:color="000000"/>
            </w:tcBorders>
          </w:tcPr>
          <w:p w14:paraId="6205FA46" w14:textId="77777777" w:rsidR="00547B2B" w:rsidRPr="003946CA" w:rsidRDefault="00000000" w:rsidP="003946CA">
            <w:pPr>
              <w:suppressAutoHyphens/>
              <w:jc w:val="both"/>
              <w:rPr>
                <w:rFonts w:ascii="Times New Roman" w:hAnsi="Times New Roman"/>
                <w:b/>
                <w:bCs/>
                <w:sz w:val="22"/>
                <w:szCs w:val="22"/>
              </w:rPr>
            </w:pPr>
            <w:r w:rsidRPr="003946CA">
              <w:rPr>
                <w:rFonts w:ascii="Times New Roman" w:hAnsi="Times New Roman"/>
                <w:sz w:val="22"/>
                <w:szCs w:val="22"/>
              </w:rPr>
              <w:t>Оказание услуг по техническому обслуживанию и ремонту автотранспорта МАЗ 103965, ЛиАЗ-529222-01, ЛиАЗ-529222-000001, ЛиАЗ-529222, ПАЗ, ГАЗ, УАЗ, ЗИЛ, КО-318Д, Ford Transit, Volkswagen.</w:t>
            </w:r>
            <w:r w:rsidRPr="003946CA">
              <w:rPr>
                <w:rFonts w:ascii="Times New Roman" w:hAnsi="Times New Roman"/>
                <w:sz w:val="22"/>
                <w:szCs w:val="22"/>
              </w:rPr>
              <w:br/>
              <w:t>Основные коды ОКПД2: 45.20.21.100 — услуги по обычному (текущему) техническому обслуживанию прочих автотранспортных средств; 45.20.21.200 — услуги по ремонту прочих автотранспортных средств, кроме ремонта электрооборудования и кузовов; 45.20.22.000 — услуги по ремонту электрооборудования прочих автотранспортных средств; 45.20.23.000 — услуги по ремонту кузовов прочих автотранспортных средств и аналогичные услуги.</w:t>
            </w:r>
          </w:p>
        </w:tc>
      </w:tr>
      <w:tr w:rsidR="00547B2B" w:rsidRPr="003946CA" w14:paraId="1511E56A"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551D0FEB" w14:textId="77777777" w:rsidR="00547B2B" w:rsidRPr="003946CA" w:rsidRDefault="00000000" w:rsidP="003946CA">
            <w:pPr>
              <w:pStyle w:val="afff2"/>
              <w:tabs>
                <w:tab w:val="left" w:pos="0"/>
                <w:tab w:val="left" w:pos="34"/>
              </w:tabs>
              <w:suppressAutoHyphens/>
              <w:spacing w:after="0"/>
              <w:ind w:left="34"/>
              <w:jc w:val="center"/>
              <w:rPr>
                <w:rFonts w:ascii="Times New Roman" w:hAnsi="Times New Roman"/>
                <w:bCs/>
                <w:sz w:val="22"/>
                <w:szCs w:val="22"/>
              </w:rPr>
            </w:pPr>
            <w:r w:rsidRPr="003946CA">
              <w:rPr>
                <w:rFonts w:ascii="Times New Roman" w:hAnsi="Times New Roman"/>
                <w:bCs/>
                <w:sz w:val="22"/>
                <w:szCs w:val="22"/>
              </w:rPr>
              <w:t>4</w:t>
            </w:r>
          </w:p>
        </w:tc>
        <w:tc>
          <w:tcPr>
            <w:tcW w:w="2329" w:type="dxa"/>
            <w:tcBorders>
              <w:top w:val="single" w:sz="4" w:space="0" w:color="000000"/>
              <w:left w:val="single" w:sz="4" w:space="0" w:color="000000"/>
              <w:bottom w:val="single" w:sz="4" w:space="0" w:color="000000"/>
              <w:right w:val="single" w:sz="4" w:space="0" w:color="000000"/>
            </w:tcBorders>
          </w:tcPr>
          <w:p w14:paraId="56F89CC9" w14:textId="77777777" w:rsidR="00547B2B" w:rsidRPr="003946CA" w:rsidRDefault="00000000" w:rsidP="003946CA">
            <w:pPr>
              <w:pStyle w:val="afff2"/>
              <w:tabs>
                <w:tab w:val="left" w:pos="0"/>
              </w:tabs>
              <w:suppressAutoHyphens/>
              <w:spacing w:after="0"/>
              <w:ind w:left="0"/>
              <w:rPr>
                <w:rFonts w:ascii="Times New Roman" w:hAnsi="Times New Roman"/>
                <w:bCs/>
                <w:sz w:val="22"/>
                <w:szCs w:val="22"/>
              </w:rPr>
            </w:pPr>
            <w:r w:rsidRPr="003946CA">
              <w:rPr>
                <w:rFonts w:ascii="Times New Roman" w:hAnsi="Times New Roman"/>
                <w:bCs/>
                <w:sz w:val="22"/>
                <w:szCs w:val="22"/>
              </w:rPr>
              <w:t>Количество поставляемого товара, объем выполняемых работ, оказываемых услуг</w:t>
            </w:r>
          </w:p>
        </w:tc>
        <w:tc>
          <w:tcPr>
            <w:tcW w:w="6946" w:type="dxa"/>
            <w:tcBorders>
              <w:top w:val="single" w:sz="4" w:space="0" w:color="000000"/>
              <w:left w:val="single" w:sz="4" w:space="0" w:color="000000"/>
              <w:bottom w:val="single" w:sz="4" w:space="0" w:color="000000"/>
              <w:right w:val="single" w:sz="4" w:space="0" w:color="000000"/>
            </w:tcBorders>
          </w:tcPr>
          <w:p w14:paraId="1AA3B2DF" w14:textId="77777777" w:rsidR="00547B2B" w:rsidRPr="003946CA" w:rsidRDefault="00000000" w:rsidP="003946CA">
            <w:pPr>
              <w:pStyle w:val="afff2"/>
              <w:tabs>
                <w:tab w:val="left" w:pos="0"/>
              </w:tabs>
              <w:suppressAutoHyphens/>
              <w:spacing w:after="0"/>
              <w:ind w:left="0"/>
              <w:jc w:val="both"/>
              <w:rPr>
                <w:rFonts w:ascii="Times New Roman" w:hAnsi="Times New Roman"/>
                <w:bCs/>
                <w:sz w:val="22"/>
                <w:szCs w:val="22"/>
              </w:rPr>
            </w:pPr>
            <w:r w:rsidRPr="003946CA">
              <w:rPr>
                <w:rFonts w:ascii="Times New Roman" w:eastAsia="Times New Roman" w:hAnsi="Times New Roman"/>
                <w:sz w:val="22"/>
                <w:szCs w:val="22"/>
              </w:rPr>
              <w:t>Объем услуг заранее определить невозможно. Услуги оказываются по заявкам Заказчика в пределах максимального значения цены договора и перечня (начальных цен единиц услуг), установленного Техническим заданием (Приложение № 1 к извещению).</w:t>
            </w:r>
          </w:p>
        </w:tc>
      </w:tr>
      <w:tr w:rsidR="00547B2B" w:rsidRPr="003946CA" w14:paraId="0028042F"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6A9AC329" w14:textId="77777777" w:rsidR="00547B2B" w:rsidRPr="003946CA" w:rsidRDefault="00000000" w:rsidP="003946CA">
            <w:pPr>
              <w:pStyle w:val="afff2"/>
              <w:tabs>
                <w:tab w:val="left" w:pos="0"/>
              </w:tabs>
              <w:suppressAutoHyphens/>
              <w:spacing w:after="0"/>
              <w:ind w:left="0"/>
              <w:jc w:val="center"/>
              <w:rPr>
                <w:rFonts w:ascii="Times New Roman" w:hAnsi="Times New Roman"/>
                <w:bCs/>
                <w:sz w:val="22"/>
                <w:szCs w:val="22"/>
              </w:rPr>
            </w:pPr>
            <w:r w:rsidRPr="003946CA">
              <w:rPr>
                <w:rFonts w:ascii="Times New Roman" w:hAnsi="Times New Roman"/>
                <w:bCs/>
                <w:sz w:val="22"/>
                <w:szCs w:val="22"/>
              </w:rPr>
              <w:t>5</w:t>
            </w:r>
          </w:p>
        </w:tc>
        <w:tc>
          <w:tcPr>
            <w:tcW w:w="2329" w:type="dxa"/>
            <w:tcBorders>
              <w:top w:val="single" w:sz="4" w:space="0" w:color="000000"/>
              <w:left w:val="single" w:sz="4" w:space="0" w:color="000000"/>
              <w:bottom w:val="single" w:sz="4" w:space="0" w:color="000000"/>
              <w:right w:val="single" w:sz="4" w:space="0" w:color="000000"/>
            </w:tcBorders>
          </w:tcPr>
          <w:p w14:paraId="4E3DE9D0" w14:textId="77777777" w:rsidR="00547B2B" w:rsidRPr="003946CA" w:rsidRDefault="00000000" w:rsidP="003946CA">
            <w:pPr>
              <w:pStyle w:val="afff2"/>
              <w:tabs>
                <w:tab w:val="left" w:pos="0"/>
              </w:tabs>
              <w:suppressAutoHyphens/>
              <w:spacing w:after="0"/>
              <w:ind w:left="0"/>
              <w:rPr>
                <w:rFonts w:ascii="Times New Roman" w:hAnsi="Times New Roman"/>
                <w:sz w:val="22"/>
                <w:szCs w:val="22"/>
              </w:rPr>
            </w:pPr>
            <w:r w:rsidRPr="003946CA">
              <w:rPr>
                <w:rFonts w:ascii="Times New Roman" w:hAnsi="Times New Roman"/>
                <w:sz w:val="22"/>
                <w:szCs w:val="22"/>
              </w:rPr>
              <w:t xml:space="preserve">Источник финансирования </w:t>
            </w:r>
          </w:p>
        </w:tc>
        <w:tc>
          <w:tcPr>
            <w:tcW w:w="6946" w:type="dxa"/>
            <w:tcBorders>
              <w:top w:val="single" w:sz="4" w:space="0" w:color="000000"/>
              <w:left w:val="single" w:sz="4" w:space="0" w:color="000000"/>
              <w:bottom w:val="single" w:sz="4" w:space="0" w:color="000000"/>
              <w:right w:val="single" w:sz="4" w:space="0" w:color="000000"/>
            </w:tcBorders>
          </w:tcPr>
          <w:p w14:paraId="383FBC4F" w14:textId="77777777" w:rsidR="00547B2B" w:rsidRPr="003946CA" w:rsidRDefault="00000000" w:rsidP="003946CA">
            <w:pPr>
              <w:suppressAutoHyphens/>
              <w:jc w:val="both"/>
              <w:rPr>
                <w:rFonts w:ascii="Times New Roman" w:hAnsi="Times New Roman"/>
                <w:bCs/>
                <w:sz w:val="22"/>
                <w:szCs w:val="22"/>
              </w:rPr>
            </w:pPr>
            <w:r w:rsidRPr="003946CA">
              <w:rPr>
                <w:rFonts w:ascii="Times New Roman" w:hAnsi="Times New Roman"/>
                <w:sz w:val="22"/>
                <w:szCs w:val="22"/>
              </w:rPr>
              <w:t>Собственные средства</w:t>
            </w:r>
          </w:p>
        </w:tc>
      </w:tr>
      <w:tr w:rsidR="00547B2B" w:rsidRPr="003946CA" w14:paraId="44120034"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1A353E9E" w14:textId="77777777" w:rsidR="00547B2B" w:rsidRPr="003946CA" w:rsidRDefault="00000000" w:rsidP="003946CA">
            <w:pPr>
              <w:pStyle w:val="afff2"/>
              <w:tabs>
                <w:tab w:val="left" w:pos="0"/>
              </w:tabs>
              <w:suppressAutoHyphens/>
              <w:spacing w:after="0"/>
              <w:ind w:left="0"/>
              <w:jc w:val="center"/>
              <w:rPr>
                <w:rFonts w:ascii="Times New Roman" w:hAnsi="Times New Roman"/>
                <w:bCs/>
                <w:sz w:val="22"/>
                <w:szCs w:val="22"/>
              </w:rPr>
            </w:pPr>
            <w:r w:rsidRPr="003946CA">
              <w:rPr>
                <w:rFonts w:ascii="Times New Roman" w:hAnsi="Times New Roman"/>
                <w:bCs/>
                <w:sz w:val="22"/>
                <w:szCs w:val="22"/>
              </w:rPr>
              <w:t>6</w:t>
            </w:r>
          </w:p>
        </w:tc>
        <w:tc>
          <w:tcPr>
            <w:tcW w:w="2329" w:type="dxa"/>
            <w:tcBorders>
              <w:top w:val="single" w:sz="4" w:space="0" w:color="000000"/>
              <w:left w:val="single" w:sz="4" w:space="0" w:color="000000"/>
              <w:bottom w:val="single" w:sz="4" w:space="0" w:color="000000"/>
              <w:right w:val="single" w:sz="4" w:space="0" w:color="000000"/>
            </w:tcBorders>
          </w:tcPr>
          <w:p w14:paraId="07AFE814" w14:textId="77777777" w:rsidR="00547B2B" w:rsidRPr="003946CA" w:rsidRDefault="00000000" w:rsidP="003946CA">
            <w:pPr>
              <w:pStyle w:val="afff2"/>
              <w:tabs>
                <w:tab w:val="left" w:pos="0"/>
              </w:tabs>
              <w:suppressAutoHyphens/>
              <w:spacing w:after="0"/>
              <w:ind w:left="0"/>
              <w:rPr>
                <w:rFonts w:ascii="Times New Roman" w:hAnsi="Times New Roman"/>
                <w:bCs/>
                <w:sz w:val="22"/>
                <w:szCs w:val="22"/>
              </w:rPr>
            </w:pPr>
            <w:r w:rsidRPr="003946CA">
              <w:rPr>
                <w:rFonts w:ascii="Times New Roman" w:hAnsi="Times New Roman"/>
                <w:bCs/>
                <w:sz w:val="22"/>
                <w:szCs w:val="22"/>
              </w:rPr>
              <w:t>Максимальное значение цены договора, рублей (с учетом всех затрат)</w:t>
            </w:r>
          </w:p>
        </w:tc>
        <w:tc>
          <w:tcPr>
            <w:tcW w:w="6946" w:type="dxa"/>
            <w:tcBorders>
              <w:top w:val="single" w:sz="4" w:space="0" w:color="000000"/>
              <w:left w:val="single" w:sz="4" w:space="0" w:color="000000"/>
              <w:bottom w:val="single" w:sz="4" w:space="0" w:color="000000"/>
              <w:right w:val="single" w:sz="4" w:space="0" w:color="000000"/>
            </w:tcBorders>
          </w:tcPr>
          <w:p w14:paraId="0266FD59" w14:textId="50763ED8" w:rsidR="00547B2B" w:rsidRPr="003946CA" w:rsidRDefault="00000000" w:rsidP="003946CA">
            <w:pPr>
              <w:suppressAutoHyphens/>
              <w:jc w:val="both"/>
              <w:rPr>
                <w:rFonts w:ascii="Times New Roman" w:hAnsi="Times New Roman"/>
                <w:sz w:val="22"/>
                <w:szCs w:val="22"/>
              </w:rPr>
            </w:pPr>
            <w:r w:rsidRPr="003946CA">
              <w:rPr>
                <w:rFonts w:ascii="Times New Roman" w:eastAsia="Times New Roman" w:hAnsi="Times New Roman"/>
                <w:sz w:val="22"/>
                <w:szCs w:val="22"/>
              </w:rPr>
              <w:t xml:space="preserve">Максимальное значение цены договора: </w:t>
            </w:r>
            <w:r w:rsidR="003946CA">
              <w:rPr>
                <w:rFonts w:ascii="Times New Roman" w:eastAsia="Times New Roman" w:hAnsi="Times New Roman"/>
                <w:sz w:val="22"/>
                <w:szCs w:val="22"/>
              </w:rPr>
              <w:t>3</w:t>
            </w:r>
            <w:r w:rsidRPr="003946CA">
              <w:rPr>
                <w:rFonts w:ascii="Times New Roman" w:eastAsia="Times New Roman" w:hAnsi="Times New Roman"/>
                <w:sz w:val="22"/>
                <w:szCs w:val="22"/>
              </w:rPr>
              <w:t xml:space="preserve"> 000 000 (</w:t>
            </w:r>
            <w:r w:rsidR="003946CA">
              <w:rPr>
                <w:rFonts w:ascii="Times New Roman" w:eastAsia="Times New Roman" w:hAnsi="Times New Roman"/>
                <w:sz w:val="22"/>
                <w:szCs w:val="22"/>
              </w:rPr>
              <w:t>три</w:t>
            </w:r>
            <w:r w:rsidRPr="003946CA">
              <w:rPr>
                <w:rFonts w:ascii="Times New Roman" w:eastAsia="Times New Roman" w:hAnsi="Times New Roman"/>
                <w:sz w:val="22"/>
                <w:szCs w:val="22"/>
              </w:rPr>
              <w:t xml:space="preserve"> миллион</w:t>
            </w:r>
            <w:r w:rsidR="003946CA">
              <w:rPr>
                <w:rFonts w:ascii="Times New Roman" w:eastAsia="Times New Roman" w:hAnsi="Times New Roman"/>
                <w:sz w:val="22"/>
                <w:szCs w:val="22"/>
              </w:rPr>
              <w:t>а</w:t>
            </w:r>
            <w:r w:rsidRPr="003946CA">
              <w:rPr>
                <w:rFonts w:ascii="Times New Roman" w:eastAsia="Times New Roman" w:hAnsi="Times New Roman"/>
                <w:sz w:val="22"/>
                <w:szCs w:val="22"/>
              </w:rPr>
              <w:t>) рублей 00 копеек, включая все налоги, сборы и обязательные платежи, применимые к Исполнителю.</w:t>
            </w:r>
          </w:p>
        </w:tc>
      </w:tr>
      <w:tr w:rsidR="00547B2B" w:rsidRPr="003946CA" w14:paraId="4FDDD646"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019E91C3" w14:textId="77777777" w:rsidR="00547B2B" w:rsidRPr="003946CA" w:rsidRDefault="00000000" w:rsidP="003946CA">
            <w:pPr>
              <w:pStyle w:val="afff2"/>
              <w:tabs>
                <w:tab w:val="left" w:pos="0"/>
              </w:tabs>
              <w:suppressAutoHyphens/>
              <w:spacing w:after="0"/>
              <w:ind w:left="0"/>
              <w:jc w:val="center"/>
              <w:rPr>
                <w:rFonts w:ascii="Times New Roman" w:hAnsi="Times New Roman"/>
                <w:bCs/>
                <w:sz w:val="22"/>
                <w:szCs w:val="22"/>
              </w:rPr>
            </w:pPr>
            <w:r w:rsidRPr="003946CA">
              <w:rPr>
                <w:rFonts w:ascii="Times New Roman" w:hAnsi="Times New Roman"/>
                <w:bCs/>
                <w:sz w:val="22"/>
                <w:szCs w:val="22"/>
              </w:rPr>
              <w:t>6.1.</w:t>
            </w:r>
          </w:p>
        </w:tc>
        <w:tc>
          <w:tcPr>
            <w:tcW w:w="2329" w:type="dxa"/>
            <w:tcBorders>
              <w:top w:val="single" w:sz="4" w:space="0" w:color="000000"/>
              <w:left w:val="single" w:sz="4" w:space="0" w:color="000000"/>
              <w:bottom w:val="single" w:sz="4" w:space="0" w:color="000000"/>
              <w:right w:val="single" w:sz="4" w:space="0" w:color="000000"/>
            </w:tcBorders>
          </w:tcPr>
          <w:p w14:paraId="3B4A8B61" w14:textId="77777777" w:rsidR="00547B2B" w:rsidRPr="003946CA" w:rsidRDefault="00000000" w:rsidP="003946CA">
            <w:pPr>
              <w:pStyle w:val="afff2"/>
              <w:tabs>
                <w:tab w:val="left" w:pos="0"/>
              </w:tabs>
              <w:suppressAutoHyphens/>
              <w:spacing w:after="0"/>
              <w:ind w:left="0"/>
              <w:rPr>
                <w:rFonts w:ascii="Times New Roman" w:hAnsi="Times New Roman"/>
                <w:bCs/>
                <w:sz w:val="22"/>
                <w:szCs w:val="22"/>
              </w:rPr>
            </w:pPr>
            <w:r w:rsidRPr="003946CA">
              <w:rPr>
                <w:rFonts w:ascii="Times New Roman" w:hAnsi="Times New Roman"/>
                <w:sz w:val="22"/>
                <w:szCs w:val="22"/>
              </w:rPr>
              <w:t>Начальная сумма цен единиц услуг</w:t>
            </w:r>
          </w:p>
        </w:tc>
        <w:tc>
          <w:tcPr>
            <w:tcW w:w="6946" w:type="dxa"/>
            <w:tcBorders>
              <w:top w:val="single" w:sz="4" w:space="0" w:color="000000"/>
              <w:left w:val="single" w:sz="4" w:space="0" w:color="000000"/>
              <w:bottom w:val="single" w:sz="4" w:space="0" w:color="000000"/>
              <w:right w:val="single" w:sz="4" w:space="0" w:color="000000"/>
            </w:tcBorders>
          </w:tcPr>
          <w:p w14:paraId="35D1E228" w14:textId="081619E3" w:rsidR="00547B2B" w:rsidRPr="00CB70DF" w:rsidRDefault="00CB70DF" w:rsidP="003946CA">
            <w:pPr>
              <w:pStyle w:val="aff5"/>
              <w:suppressAutoHyphens/>
              <w:spacing w:after="0" w:line="240" w:lineRule="auto"/>
              <w:ind w:left="0" w:right="28"/>
              <w:jc w:val="both"/>
              <w:rPr>
                <w:rFonts w:ascii="Times New Roman" w:hAnsi="Times New Roman" w:cs="Times New Roman"/>
                <w:b/>
                <w:bCs/>
                <w:lang w:eastAsia="ru-RU"/>
              </w:rPr>
            </w:pPr>
            <w:r w:rsidRPr="00CB70DF">
              <w:rPr>
                <w:rFonts w:ascii="Times New Roman" w:eastAsia="Times New Roman" w:hAnsi="Times New Roman" w:cs="Times New Roman"/>
              </w:rPr>
              <w:t>713 552</w:t>
            </w:r>
            <w:r w:rsidR="00000000" w:rsidRPr="00CB70DF">
              <w:rPr>
                <w:rFonts w:ascii="Times New Roman" w:eastAsia="Times New Roman" w:hAnsi="Times New Roman" w:cs="Times New Roman"/>
              </w:rPr>
              <w:t xml:space="preserve"> (Пятьсот девять тысяч шестьсот восемьдесят) рублей 00 копеек — сумма начальных цен единиц услуг по 179 позициям Технического задания. Участник не вправе предлагать цену единицы услуги выше соответствующей начальной цены единицы.</w:t>
            </w:r>
          </w:p>
        </w:tc>
      </w:tr>
      <w:tr w:rsidR="00547B2B" w:rsidRPr="003946CA" w14:paraId="4ECFEBE2"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0C7208AF" w14:textId="77777777" w:rsidR="00547B2B" w:rsidRPr="003946CA" w:rsidRDefault="00000000" w:rsidP="003946CA">
            <w:pPr>
              <w:pStyle w:val="afff2"/>
              <w:tabs>
                <w:tab w:val="left" w:pos="0"/>
              </w:tabs>
              <w:suppressAutoHyphens/>
              <w:spacing w:after="0"/>
              <w:ind w:left="0"/>
              <w:jc w:val="center"/>
              <w:rPr>
                <w:rFonts w:ascii="Times New Roman" w:hAnsi="Times New Roman"/>
                <w:bCs/>
                <w:sz w:val="22"/>
                <w:szCs w:val="22"/>
              </w:rPr>
            </w:pPr>
            <w:r w:rsidRPr="003946CA">
              <w:rPr>
                <w:rFonts w:ascii="Times New Roman" w:hAnsi="Times New Roman"/>
                <w:bCs/>
                <w:sz w:val="22"/>
                <w:szCs w:val="22"/>
              </w:rPr>
              <w:t>7</w:t>
            </w:r>
          </w:p>
        </w:tc>
        <w:tc>
          <w:tcPr>
            <w:tcW w:w="2329" w:type="dxa"/>
            <w:tcBorders>
              <w:top w:val="single" w:sz="4" w:space="0" w:color="000000"/>
              <w:left w:val="single" w:sz="4" w:space="0" w:color="000000"/>
              <w:bottom w:val="single" w:sz="4" w:space="0" w:color="000000"/>
              <w:right w:val="single" w:sz="4" w:space="0" w:color="000000"/>
            </w:tcBorders>
          </w:tcPr>
          <w:p w14:paraId="0DC3DF78" w14:textId="77777777" w:rsidR="00547B2B" w:rsidRPr="003946CA" w:rsidRDefault="00000000" w:rsidP="003946CA">
            <w:pPr>
              <w:tabs>
                <w:tab w:val="center" w:pos="7689"/>
              </w:tabs>
              <w:suppressAutoHyphens/>
              <w:rPr>
                <w:rFonts w:ascii="Times New Roman" w:hAnsi="Times New Roman"/>
                <w:sz w:val="22"/>
                <w:szCs w:val="22"/>
              </w:rPr>
            </w:pPr>
            <w:r w:rsidRPr="003946CA">
              <w:rPr>
                <w:rFonts w:ascii="Times New Roman" w:hAnsi="Times New Roman"/>
                <w:sz w:val="22"/>
                <w:szCs w:val="22"/>
              </w:rPr>
              <w:t>Начальные цены единиц услуг и порядок снижения</w:t>
            </w:r>
          </w:p>
        </w:tc>
        <w:tc>
          <w:tcPr>
            <w:tcW w:w="6946" w:type="dxa"/>
            <w:tcBorders>
              <w:top w:val="single" w:sz="4" w:space="0" w:color="000000"/>
              <w:left w:val="single" w:sz="4" w:space="0" w:color="000000"/>
              <w:bottom w:val="single" w:sz="4" w:space="0" w:color="000000"/>
              <w:right w:val="single" w:sz="4" w:space="0" w:color="000000"/>
            </w:tcBorders>
          </w:tcPr>
          <w:p w14:paraId="2E60B36B" w14:textId="348FB0E6" w:rsidR="00547B2B" w:rsidRPr="00CB70DF" w:rsidRDefault="00000000" w:rsidP="003946CA">
            <w:pPr>
              <w:pStyle w:val="aff5"/>
              <w:suppressAutoHyphens/>
              <w:spacing w:after="0" w:line="240" w:lineRule="auto"/>
              <w:ind w:left="0" w:right="28"/>
              <w:jc w:val="both"/>
              <w:rPr>
                <w:rFonts w:ascii="Times New Roman" w:hAnsi="Times New Roman" w:cs="Times New Roman"/>
              </w:rPr>
            </w:pPr>
            <w:r w:rsidRPr="00CB70DF">
              <w:rPr>
                <w:rFonts w:ascii="Times New Roman" w:eastAsia="Times New Roman" w:hAnsi="Times New Roman" w:cs="Times New Roman"/>
              </w:rPr>
              <w:t>Начальные цены единиц услуг указаны в Приложении № 1 к извещению (Техническое задание). Ценовое предложение участника представляет собой сумму цен единиц услуг. Коэффициент снижения определяется как отношение суммы цен единиц, предложенной победителем, к начальной сумме цен единиц (</w:t>
            </w:r>
            <w:r w:rsidR="00CB70DF" w:rsidRPr="00CB70DF">
              <w:rPr>
                <w:rFonts w:ascii="Times New Roman" w:eastAsia="Times New Roman" w:hAnsi="Times New Roman" w:cs="Times New Roman"/>
              </w:rPr>
              <w:t>713 552</w:t>
            </w:r>
            <w:r w:rsidRPr="00CB70DF">
              <w:rPr>
                <w:rFonts w:ascii="Times New Roman" w:eastAsia="Times New Roman" w:hAnsi="Times New Roman" w:cs="Times New Roman"/>
              </w:rPr>
              <w:t>,00 руб.). При заключении договора каждая начальная цена единицы услуги уменьшается пропорционально этому коэффициенту.</w:t>
            </w:r>
          </w:p>
        </w:tc>
      </w:tr>
      <w:tr w:rsidR="00547B2B" w:rsidRPr="003946CA" w14:paraId="0112BBFD"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1999190B" w14:textId="77777777" w:rsidR="00547B2B" w:rsidRPr="003946CA" w:rsidRDefault="00000000" w:rsidP="003946CA">
            <w:pPr>
              <w:pStyle w:val="afff2"/>
              <w:tabs>
                <w:tab w:val="left" w:pos="0"/>
              </w:tabs>
              <w:suppressAutoHyphens/>
              <w:spacing w:after="0"/>
              <w:ind w:left="0"/>
              <w:jc w:val="center"/>
              <w:rPr>
                <w:rFonts w:ascii="Times New Roman" w:hAnsi="Times New Roman"/>
                <w:bCs/>
                <w:sz w:val="22"/>
                <w:szCs w:val="22"/>
              </w:rPr>
            </w:pPr>
            <w:r w:rsidRPr="003946CA">
              <w:rPr>
                <w:rFonts w:ascii="Times New Roman" w:hAnsi="Times New Roman"/>
                <w:bCs/>
                <w:sz w:val="22"/>
                <w:szCs w:val="22"/>
              </w:rPr>
              <w:t>8</w:t>
            </w:r>
          </w:p>
        </w:tc>
        <w:tc>
          <w:tcPr>
            <w:tcW w:w="2329" w:type="dxa"/>
            <w:tcBorders>
              <w:top w:val="single" w:sz="4" w:space="0" w:color="000000"/>
              <w:left w:val="single" w:sz="4" w:space="0" w:color="000000"/>
              <w:bottom w:val="single" w:sz="4" w:space="0" w:color="000000"/>
              <w:right w:val="single" w:sz="4" w:space="0" w:color="000000"/>
            </w:tcBorders>
          </w:tcPr>
          <w:p w14:paraId="2162699B" w14:textId="77777777" w:rsidR="00547B2B" w:rsidRPr="003946CA" w:rsidRDefault="00000000" w:rsidP="003946CA">
            <w:pPr>
              <w:tabs>
                <w:tab w:val="center" w:pos="7689"/>
              </w:tabs>
              <w:suppressAutoHyphens/>
              <w:rPr>
                <w:rFonts w:ascii="Times New Roman" w:hAnsi="Times New Roman"/>
                <w:sz w:val="22"/>
                <w:szCs w:val="22"/>
              </w:rPr>
            </w:pPr>
            <w:r w:rsidRPr="003946CA">
              <w:rPr>
                <w:rFonts w:ascii="Times New Roman" w:hAnsi="Times New Roman"/>
                <w:sz w:val="22"/>
                <w:szCs w:val="22"/>
              </w:rPr>
              <w:t>Порядок определения стоимости запасных частей и материалов</w:t>
            </w:r>
          </w:p>
        </w:tc>
        <w:tc>
          <w:tcPr>
            <w:tcW w:w="6946" w:type="dxa"/>
            <w:tcBorders>
              <w:top w:val="single" w:sz="4" w:space="0" w:color="000000"/>
              <w:left w:val="single" w:sz="4" w:space="0" w:color="000000"/>
              <w:bottom w:val="single" w:sz="4" w:space="0" w:color="000000"/>
              <w:right w:val="single" w:sz="4" w:space="0" w:color="000000"/>
            </w:tcBorders>
          </w:tcPr>
          <w:p w14:paraId="577A1209" w14:textId="77777777" w:rsidR="00547B2B" w:rsidRPr="003946CA" w:rsidRDefault="00000000" w:rsidP="003946CA">
            <w:pPr>
              <w:suppressAutoHyphens/>
              <w:rPr>
                <w:rFonts w:ascii="Times New Roman" w:hAnsi="Times New Roman"/>
                <w:sz w:val="22"/>
                <w:szCs w:val="22"/>
              </w:rPr>
            </w:pPr>
            <w:r w:rsidRPr="003946CA">
              <w:rPr>
                <w:rFonts w:ascii="Times New Roman" w:eastAsia="Times New Roman" w:hAnsi="Times New Roman"/>
                <w:sz w:val="22"/>
                <w:szCs w:val="22"/>
              </w:rPr>
              <w:t>Стоимость запасных частей и материалов, необходимость которых выявлена после диагностики, предварительно письменно согласовывается с Заказчиком и оплачивается в пределах максимального значения цены договора. Такая стоимость не должна превышать документально подтвержденную фактическую цену приобретения Исполнителем без дополнительной наценки; по требованию Заказчика Исполнитель представляет подтверждающие документы.</w:t>
            </w:r>
          </w:p>
        </w:tc>
      </w:tr>
      <w:tr w:rsidR="00547B2B" w:rsidRPr="003946CA" w14:paraId="7A82243B"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46C28EC9" w14:textId="77777777" w:rsidR="00547B2B" w:rsidRPr="003946CA" w:rsidRDefault="00000000" w:rsidP="003946CA">
            <w:pPr>
              <w:pStyle w:val="afff2"/>
              <w:tabs>
                <w:tab w:val="left" w:pos="0"/>
              </w:tabs>
              <w:suppressAutoHyphens/>
              <w:spacing w:after="0"/>
              <w:ind w:left="0"/>
              <w:jc w:val="center"/>
              <w:rPr>
                <w:rFonts w:ascii="Times New Roman" w:hAnsi="Times New Roman"/>
                <w:bCs/>
                <w:sz w:val="22"/>
                <w:szCs w:val="22"/>
              </w:rPr>
            </w:pPr>
            <w:r w:rsidRPr="003946CA">
              <w:rPr>
                <w:rFonts w:ascii="Times New Roman" w:hAnsi="Times New Roman"/>
                <w:bCs/>
                <w:sz w:val="22"/>
                <w:szCs w:val="22"/>
              </w:rPr>
              <w:t>9</w:t>
            </w:r>
          </w:p>
        </w:tc>
        <w:tc>
          <w:tcPr>
            <w:tcW w:w="2329" w:type="dxa"/>
            <w:tcBorders>
              <w:top w:val="single" w:sz="4" w:space="0" w:color="000000"/>
              <w:left w:val="single" w:sz="4" w:space="0" w:color="000000"/>
              <w:bottom w:val="single" w:sz="4" w:space="0" w:color="000000"/>
              <w:right w:val="single" w:sz="4" w:space="0" w:color="000000"/>
            </w:tcBorders>
          </w:tcPr>
          <w:p w14:paraId="30EC7F80" w14:textId="77777777" w:rsidR="00547B2B" w:rsidRPr="003946CA" w:rsidRDefault="00000000" w:rsidP="003946CA">
            <w:pPr>
              <w:pStyle w:val="afff2"/>
              <w:tabs>
                <w:tab w:val="left" w:pos="0"/>
              </w:tabs>
              <w:suppressAutoHyphens/>
              <w:spacing w:after="0"/>
              <w:ind w:left="0"/>
              <w:rPr>
                <w:rFonts w:ascii="Times New Roman" w:hAnsi="Times New Roman"/>
                <w:bCs/>
                <w:sz w:val="22"/>
                <w:szCs w:val="22"/>
              </w:rPr>
            </w:pPr>
            <w:r w:rsidRPr="003946CA">
              <w:rPr>
                <w:rFonts w:ascii="Times New Roman" w:hAnsi="Times New Roman"/>
                <w:sz w:val="22"/>
                <w:szCs w:val="22"/>
              </w:rPr>
              <w:t>Форма, срок и порядок оплаты услуг</w:t>
            </w:r>
          </w:p>
        </w:tc>
        <w:tc>
          <w:tcPr>
            <w:tcW w:w="6946" w:type="dxa"/>
            <w:tcBorders>
              <w:top w:val="single" w:sz="4" w:space="0" w:color="000000"/>
              <w:left w:val="single" w:sz="4" w:space="0" w:color="000000"/>
              <w:bottom w:val="single" w:sz="4" w:space="0" w:color="000000"/>
              <w:right w:val="single" w:sz="4" w:space="0" w:color="000000"/>
            </w:tcBorders>
          </w:tcPr>
          <w:p w14:paraId="7BE42591" w14:textId="77777777" w:rsidR="00547B2B" w:rsidRPr="003946CA" w:rsidRDefault="00000000" w:rsidP="003946CA">
            <w:pPr>
              <w:widowControl w:val="0"/>
              <w:suppressAutoHyphens/>
              <w:jc w:val="both"/>
              <w:rPr>
                <w:rFonts w:ascii="Times New Roman" w:hAnsi="Times New Roman"/>
                <w:bCs/>
                <w:sz w:val="22"/>
                <w:szCs w:val="22"/>
              </w:rPr>
            </w:pPr>
            <w:r w:rsidRPr="003946CA">
              <w:rPr>
                <w:rFonts w:ascii="Times New Roman" w:eastAsia="Times New Roman" w:hAnsi="Times New Roman"/>
                <w:sz w:val="22"/>
                <w:szCs w:val="22"/>
              </w:rPr>
              <w:t>Оплата фактически оказанных и принятых услуг производится Заказчиком путем безналичного перечисления денежных средств на расчетный счет Исполнителя в течение 7 (семи) рабочих дней со дня подписания Сторонами акта оказанных услуг и получения надлежаще оформленных расчетных документов.</w:t>
            </w:r>
          </w:p>
        </w:tc>
      </w:tr>
      <w:tr w:rsidR="00547B2B" w:rsidRPr="003946CA" w14:paraId="566172B7"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6DB4F5AD" w14:textId="77777777" w:rsidR="00547B2B" w:rsidRPr="003946CA" w:rsidRDefault="00000000" w:rsidP="003946CA">
            <w:pPr>
              <w:pStyle w:val="afff2"/>
              <w:tabs>
                <w:tab w:val="left" w:pos="0"/>
              </w:tabs>
              <w:suppressAutoHyphens/>
              <w:spacing w:after="0"/>
              <w:ind w:left="0"/>
              <w:jc w:val="center"/>
              <w:rPr>
                <w:rFonts w:ascii="Times New Roman" w:hAnsi="Times New Roman"/>
                <w:bCs/>
                <w:sz w:val="22"/>
                <w:szCs w:val="22"/>
              </w:rPr>
            </w:pPr>
            <w:r w:rsidRPr="003946CA">
              <w:rPr>
                <w:rFonts w:ascii="Times New Roman" w:hAnsi="Times New Roman"/>
                <w:bCs/>
                <w:sz w:val="22"/>
                <w:szCs w:val="22"/>
              </w:rPr>
              <w:t>10</w:t>
            </w:r>
          </w:p>
        </w:tc>
        <w:tc>
          <w:tcPr>
            <w:tcW w:w="2329" w:type="dxa"/>
            <w:tcBorders>
              <w:top w:val="single" w:sz="4" w:space="0" w:color="000000"/>
              <w:left w:val="single" w:sz="4" w:space="0" w:color="000000"/>
              <w:bottom w:val="single" w:sz="4" w:space="0" w:color="000000"/>
              <w:right w:val="single" w:sz="4" w:space="0" w:color="000000"/>
            </w:tcBorders>
          </w:tcPr>
          <w:p w14:paraId="5241CCA2" w14:textId="77777777" w:rsidR="00547B2B" w:rsidRPr="003946CA" w:rsidRDefault="00000000" w:rsidP="003946CA">
            <w:pPr>
              <w:pStyle w:val="afff2"/>
              <w:tabs>
                <w:tab w:val="left" w:pos="0"/>
              </w:tabs>
              <w:suppressAutoHyphens/>
              <w:spacing w:after="0"/>
              <w:ind w:left="0"/>
              <w:rPr>
                <w:rFonts w:ascii="Times New Roman" w:hAnsi="Times New Roman"/>
                <w:sz w:val="22"/>
                <w:szCs w:val="22"/>
              </w:rPr>
            </w:pPr>
            <w:r w:rsidRPr="003946CA">
              <w:rPr>
                <w:rFonts w:ascii="Times New Roman" w:hAnsi="Times New Roman"/>
                <w:sz w:val="22"/>
                <w:szCs w:val="22"/>
              </w:rPr>
              <w:t xml:space="preserve">Обоснование начальных цен </w:t>
            </w:r>
            <w:r w:rsidRPr="003946CA">
              <w:rPr>
                <w:rFonts w:ascii="Times New Roman" w:hAnsi="Times New Roman"/>
                <w:sz w:val="22"/>
                <w:szCs w:val="22"/>
              </w:rPr>
              <w:lastRenderedPageBreak/>
              <w:t>единиц услуг и максимального значения цены договора</w:t>
            </w:r>
          </w:p>
        </w:tc>
        <w:tc>
          <w:tcPr>
            <w:tcW w:w="6946" w:type="dxa"/>
            <w:tcBorders>
              <w:top w:val="single" w:sz="4" w:space="0" w:color="000000"/>
              <w:left w:val="single" w:sz="4" w:space="0" w:color="000000"/>
              <w:bottom w:val="single" w:sz="4" w:space="0" w:color="000000"/>
              <w:right w:val="single" w:sz="4" w:space="0" w:color="000000"/>
            </w:tcBorders>
          </w:tcPr>
          <w:p w14:paraId="41543426" w14:textId="77777777" w:rsidR="00547B2B" w:rsidRPr="003946CA" w:rsidRDefault="00000000" w:rsidP="003946CA">
            <w:pPr>
              <w:suppressAutoHyphens/>
              <w:rPr>
                <w:rFonts w:ascii="Times New Roman" w:hAnsi="Times New Roman"/>
                <w:sz w:val="22"/>
                <w:szCs w:val="22"/>
              </w:rPr>
            </w:pPr>
            <w:r w:rsidRPr="003946CA">
              <w:rPr>
                <w:rFonts w:ascii="Times New Roman" w:eastAsia="Times New Roman" w:hAnsi="Times New Roman"/>
                <w:sz w:val="22"/>
                <w:szCs w:val="22"/>
              </w:rPr>
              <w:lastRenderedPageBreak/>
              <w:t>Приложение № 3 к извещению — «Обоснование начальных цен единиц услуг и максимального значения цены договора».</w:t>
            </w:r>
          </w:p>
        </w:tc>
      </w:tr>
      <w:tr w:rsidR="00547B2B" w:rsidRPr="003946CA" w14:paraId="28B41547"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737AB94F" w14:textId="77777777" w:rsidR="00547B2B" w:rsidRPr="003946CA" w:rsidRDefault="00000000" w:rsidP="003946CA">
            <w:pPr>
              <w:pStyle w:val="afff2"/>
              <w:tabs>
                <w:tab w:val="left" w:pos="0"/>
              </w:tabs>
              <w:suppressAutoHyphens/>
              <w:spacing w:after="0"/>
              <w:ind w:left="0"/>
              <w:jc w:val="center"/>
              <w:rPr>
                <w:rFonts w:ascii="Times New Roman" w:hAnsi="Times New Roman"/>
                <w:bCs/>
                <w:sz w:val="22"/>
                <w:szCs w:val="22"/>
              </w:rPr>
            </w:pPr>
            <w:r w:rsidRPr="003946CA">
              <w:rPr>
                <w:rFonts w:ascii="Times New Roman" w:hAnsi="Times New Roman"/>
                <w:bCs/>
                <w:sz w:val="22"/>
                <w:szCs w:val="22"/>
              </w:rPr>
              <w:t>11</w:t>
            </w:r>
          </w:p>
        </w:tc>
        <w:tc>
          <w:tcPr>
            <w:tcW w:w="2329" w:type="dxa"/>
            <w:tcBorders>
              <w:top w:val="single" w:sz="4" w:space="0" w:color="000000"/>
              <w:left w:val="single" w:sz="4" w:space="0" w:color="000000"/>
              <w:bottom w:val="single" w:sz="4" w:space="0" w:color="000000"/>
              <w:right w:val="single" w:sz="4" w:space="0" w:color="000000"/>
            </w:tcBorders>
          </w:tcPr>
          <w:p w14:paraId="4623FBF1" w14:textId="77777777" w:rsidR="00547B2B" w:rsidRPr="003946CA" w:rsidRDefault="00000000" w:rsidP="003946CA">
            <w:pPr>
              <w:pStyle w:val="afff2"/>
              <w:tabs>
                <w:tab w:val="left" w:pos="0"/>
              </w:tabs>
              <w:suppressAutoHyphens/>
              <w:spacing w:after="0"/>
              <w:ind w:left="0"/>
              <w:rPr>
                <w:rFonts w:ascii="Times New Roman" w:hAnsi="Times New Roman"/>
                <w:bCs/>
                <w:sz w:val="22"/>
                <w:szCs w:val="22"/>
              </w:rPr>
            </w:pPr>
            <w:r w:rsidRPr="003946CA">
              <w:rPr>
                <w:rFonts w:ascii="Times New Roman" w:hAnsi="Times New Roman"/>
                <w:bCs/>
                <w:sz w:val="22"/>
                <w:szCs w:val="22"/>
              </w:rPr>
              <w:t xml:space="preserve">Порядок формирования цены договора </w:t>
            </w:r>
          </w:p>
        </w:tc>
        <w:tc>
          <w:tcPr>
            <w:tcW w:w="6946" w:type="dxa"/>
            <w:tcBorders>
              <w:top w:val="single" w:sz="4" w:space="0" w:color="000000"/>
              <w:left w:val="single" w:sz="4" w:space="0" w:color="000000"/>
              <w:bottom w:val="single" w:sz="4" w:space="0" w:color="000000"/>
              <w:right w:val="single" w:sz="4" w:space="0" w:color="000000"/>
            </w:tcBorders>
          </w:tcPr>
          <w:p w14:paraId="6D852A49" w14:textId="77777777" w:rsidR="00547B2B" w:rsidRPr="003946CA" w:rsidRDefault="00000000" w:rsidP="003946CA">
            <w:pPr>
              <w:widowControl w:val="0"/>
              <w:suppressAutoHyphens/>
              <w:jc w:val="both"/>
              <w:rPr>
                <w:rFonts w:ascii="Times New Roman" w:hAnsi="Times New Roman"/>
                <w:bCs/>
                <w:sz w:val="22"/>
                <w:szCs w:val="22"/>
              </w:rPr>
            </w:pPr>
            <w:r w:rsidRPr="003946CA">
              <w:rPr>
                <w:rFonts w:ascii="Times New Roman" w:eastAsia="Times New Roman" w:hAnsi="Times New Roman"/>
                <w:sz w:val="22"/>
                <w:szCs w:val="22"/>
              </w:rPr>
              <w:t>Цена формируется с учетом всех расходов Исполнителя, необходимых для надлежащего оказания услуг, налогов, сборов и иных обязательных платежей. Оплата производится за фактически оказанные услуги и согласованные запасные части/материалы в пределах максимального значения цены договора. Цена единицы услуги определяется с учетом коэффициента снижения ценового предложения победителя.</w:t>
            </w:r>
          </w:p>
        </w:tc>
      </w:tr>
      <w:tr w:rsidR="00547B2B" w:rsidRPr="003946CA" w14:paraId="41282733"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1FA107DB" w14:textId="77777777" w:rsidR="00547B2B" w:rsidRPr="003946CA" w:rsidRDefault="00000000" w:rsidP="003946CA">
            <w:pPr>
              <w:pStyle w:val="afff2"/>
              <w:tabs>
                <w:tab w:val="left" w:pos="0"/>
              </w:tabs>
              <w:suppressAutoHyphens/>
              <w:spacing w:after="0"/>
              <w:ind w:left="0"/>
              <w:jc w:val="center"/>
              <w:rPr>
                <w:rFonts w:ascii="Times New Roman" w:hAnsi="Times New Roman"/>
                <w:bCs/>
                <w:sz w:val="22"/>
                <w:szCs w:val="22"/>
              </w:rPr>
            </w:pPr>
            <w:r w:rsidRPr="003946CA">
              <w:rPr>
                <w:rFonts w:ascii="Times New Roman" w:hAnsi="Times New Roman"/>
                <w:bCs/>
                <w:sz w:val="22"/>
                <w:szCs w:val="22"/>
              </w:rPr>
              <w:t>12</w:t>
            </w:r>
          </w:p>
        </w:tc>
        <w:tc>
          <w:tcPr>
            <w:tcW w:w="2329" w:type="dxa"/>
            <w:tcBorders>
              <w:top w:val="single" w:sz="4" w:space="0" w:color="000000"/>
              <w:left w:val="single" w:sz="4" w:space="0" w:color="000000"/>
              <w:bottom w:val="single" w:sz="4" w:space="0" w:color="000000"/>
              <w:right w:val="single" w:sz="4" w:space="0" w:color="000000"/>
            </w:tcBorders>
          </w:tcPr>
          <w:p w14:paraId="7FB725D6" w14:textId="77777777" w:rsidR="00547B2B" w:rsidRPr="003946CA" w:rsidRDefault="00000000" w:rsidP="003946CA">
            <w:pPr>
              <w:suppressAutoHyphens/>
              <w:rPr>
                <w:rFonts w:ascii="Times New Roman" w:hAnsi="Times New Roman"/>
                <w:sz w:val="22"/>
                <w:szCs w:val="22"/>
              </w:rPr>
            </w:pPr>
            <w:r w:rsidRPr="003946CA">
              <w:rPr>
                <w:rFonts w:ascii="Times New Roman" w:hAnsi="Times New Roman"/>
                <w:sz w:val="22"/>
                <w:szCs w:val="22"/>
              </w:rPr>
              <w:t>Место поставки товара, выполнения работ или оказания услуг; сроки поставки товара или завершения работы либо график оказания услуг</w:t>
            </w:r>
          </w:p>
        </w:tc>
        <w:tc>
          <w:tcPr>
            <w:tcW w:w="6946" w:type="dxa"/>
            <w:tcBorders>
              <w:top w:val="single" w:sz="4" w:space="0" w:color="000000"/>
              <w:left w:val="single" w:sz="4" w:space="0" w:color="000000"/>
              <w:bottom w:val="single" w:sz="4" w:space="0" w:color="000000"/>
              <w:right w:val="single" w:sz="4" w:space="0" w:color="000000"/>
            </w:tcBorders>
          </w:tcPr>
          <w:p w14:paraId="6B56C1E3" w14:textId="1A9E23D1" w:rsidR="003946CA" w:rsidRPr="00B45520" w:rsidRDefault="00000000" w:rsidP="00B45520">
            <w:pPr>
              <w:pStyle w:val="41"/>
              <w:shd w:val="clear" w:color="auto" w:fill="auto"/>
              <w:spacing w:before="0" w:after="0" w:line="240" w:lineRule="auto"/>
              <w:ind w:left="20" w:right="20" w:firstLine="330"/>
              <w:rPr>
                <w:rFonts w:ascii="Times New Roman" w:hAnsi="Times New Roman" w:cs="Times New Roman"/>
                <w:sz w:val="22"/>
                <w:szCs w:val="22"/>
                <w:lang w:val="ru-RU"/>
              </w:rPr>
            </w:pPr>
            <w:r w:rsidRPr="00CB70DF">
              <w:rPr>
                <w:rFonts w:ascii="Times New Roman" w:eastAsia="Times New Roman" w:hAnsi="Times New Roman" w:cs="Times New Roman"/>
                <w:sz w:val="22"/>
                <w:szCs w:val="22"/>
                <w:lang w:val="ru-RU"/>
              </w:rPr>
              <w:t>Место оказания услуг: по заявке Заказчика — по адресу Заказчика: 347360, Ростовская область, г. Волгодонск, Жуковское шоссе, д. 4, либо на станции технического обслуживания Исполнителя, адрес которой указывается в заявке/заказ-наряде.</w:t>
            </w:r>
            <w:r w:rsidRPr="00CB70DF">
              <w:rPr>
                <w:rFonts w:ascii="Times New Roman" w:eastAsia="Times New Roman" w:hAnsi="Times New Roman" w:cs="Times New Roman"/>
                <w:sz w:val="22"/>
                <w:szCs w:val="22"/>
                <w:lang w:val="ru-RU"/>
              </w:rPr>
              <w:br/>
            </w:r>
            <w:r w:rsidRPr="00B45520">
              <w:rPr>
                <w:rFonts w:ascii="Times New Roman" w:eastAsia="Times New Roman" w:hAnsi="Times New Roman" w:cs="Times New Roman"/>
                <w:sz w:val="22"/>
                <w:szCs w:val="22"/>
                <w:lang w:val="ru-RU"/>
              </w:rPr>
              <w:t>Период оказания услуг: с даты заключения договора по</w:t>
            </w:r>
            <w:r w:rsidR="003946CA" w:rsidRPr="00B45520">
              <w:rPr>
                <w:rFonts w:ascii="Times New Roman" w:hAnsi="Times New Roman" w:cs="Times New Roman"/>
                <w:sz w:val="22"/>
                <w:szCs w:val="22"/>
                <w:lang w:val="ru-RU"/>
              </w:rPr>
              <w:t xml:space="preserve"> 31 декабря 2026 г. Окончание срока действия Договора не влечет прекращения неисполненных обязательств Сторон по Договору, в том числе гарантийных обязательств Исполнителя. </w:t>
            </w:r>
          </w:p>
          <w:p w14:paraId="7A591141" w14:textId="0AEF3516" w:rsidR="003946CA" w:rsidRPr="00B45520" w:rsidRDefault="003946CA" w:rsidP="00B45520">
            <w:pPr>
              <w:pStyle w:val="41"/>
              <w:shd w:val="clear" w:color="auto" w:fill="auto"/>
              <w:spacing w:before="0" w:after="0" w:line="240" w:lineRule="auto"/>
              <w:ind w:left="20" w:right="20" w:firstLine="330"/>
              <w:rPr>
                <w:rFonts w:ascii="Times New Roman" w:hAnsi="Times New Roman" w:cs="Times New Roman"/>
                <w:sz w:val="22"/>
                <w:szCs w:val="22"/>
                <w:lang w:val="ru-RU"/>
              </w:rPr>
            </w:pPr>
            <w:r w:rsidRPr="00B45520">
              <w:rPr>
                <w:rFonts w:ascii="Times New Roman" w:hAnsi="Times New Roman" w:cs="Times New Roman"/>
                <w:sz w:val="22"/>
                <w:szCs w:val="22"/>
                <w:lang w:val="ru-RU"/>
              </w:rPr>
              <w:t>Автоматическая пролонгация Договора- Если ни одна из сторон в течении 1 (одного) месяца до истечения срока действия настоящего договора не заявит о намерении его расторгнуть, то договор автоматически пролонгируется, до полного его исполнения.</w:t>
            </w:r>
          </w:p>
          <w:p w14:paraId="3033754F" w14:textId="45F7EB1E" w:rsidR="00547B2B" w:rsidRPr="003946CA" w:rsidRDefault="00547B2B" w:rsidP="003946CA">
            <w:pPr>
              <w:suppressAutoHyphens/>
              <w:jc w:val="both"/>
              <w:rPr>
                <w:rFonts w:ascii="Times New Roman" w:hAnsi="Times New Roman"/>
                <w:sz w:val="22"/>
                <w:szCs w:val="22"/>
              </w:rPr>
            </w:pPr>
          </w:p>
        </w:tc>
      </w:tr>
      <w:tr w:rsidR="00547B2B" w:rsidRPr="003946CA" w14:paraId="519F2D71"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3C749EA7" w14:textId="77777777" w:rsidR="00547B2B" w:rsidRPr="003946CA" w:rsidRDefault="00000000" w:rsidP="003946CA">
            <w:pPr>
              <w:pStyle w:val="afff2"/>
              <w:tabs>
                <w:tab w:val="left" w:pos="0"/>
              </w:tabs>
              <w:suppressAutoHyphens/>
              <w:spacing w:after="0"/>
              <w:ind w:left="0"/>
              <w:jc w:val="center"/>
              <w:rPr>
                <w:rFonts w:ascii="Times New Roman" w:hAnsi="Times New Roman"/>
                <w:bCs/>
                <w:sz w:val="22"/>
                <w:szCs w:val="22"/>
              </w:rPr>
            </w:pPr>
            <w:r w:rsidRPr="003946CA">
              <w:rPr>
                <w:rFonts w:ascii="Times New Roman" w:hAnsi="Times New Roman"/>
                <w:bCs/>
                <w:sz w:val="22"/>
                <w:szCs w:val="22"/>
              </w:rPr>
              <w:t>13</w:t>
            </w:r>
          </w:p>
        </w:tc>
        <w:tc>
          <w:tcPr>
            <w:tcW w:w="2329" w:type="dxa"/>
            <w:tcBorders>
              <w:top w:val="single" w:sz="4" w:space="0" w:color="000000"/>
              <w:left w:val="single" w:sz="4" w:space="0" w:color="000000"/>
              <w:bottom w:val="single" w:sz="4" w:space="0" w:color="000000"/>
              <w:right w:val="single" w:sz="4" w:space="0" w:color="000000"/>
            </w:tcBorders>
          </w:tcPr>
          <w:p w14:paraId="60F73F50" w14:textId="77777777" w:rsidR="00547B2B" w:rsidRPr="003946CA" w:rsidRDefault="00000000" w:rsidP="003946CA">
            <w:pPr>
              <w:suppressAutoHyphens/>
              <w:rPr>
                <w:rFonts w:ascii="Times New Roman" w:hAnsi="Times New Roman"/>
                <w:sz w:val="22"/>
                <w:szCs w:val="22"/>
              </w:rPr>
            </w:pPr>
            <w:r w:rsidRPr="003946CA">
              <w:rPr>
                <w:rFonts w:ascii="Times New Roman" w:hAnsi="Times New Roman"/>
                <w:sz w:val="22"/>
                <w:szCs w:val="22"/>
              </w:rPr>
              <w:t xml:space="preserve">Информация о возможности изменить условия договора </w:t>
            </w:r>
          </w:p>
        </w:tc>
        <w:tc>
          <w:tcPr>
            <w:tcW w:w="6946" w:type="dxa"/>
            <w:tcBorders>
              <w:top w:val="single" w:sz="4" w:space="0" w:color="000000"/>
              <w:left w:val="single" w:sz="4" w:space="0" w:color="000000"/>
              <w:bottom w:val="single" w:sz="4" w:space="0" w:color="000000"/>
              <w:right w:val="single" w:sz="4" w:space="0" w:color="000000"/>
            </w:tcBorders>
          </w:tcPr>
          <w:p w14:paraId="0844C751" w14:textId="77777777" w:rsidR="00547B2B" w:rsidRPr="003946CA" w:rsidRDefault="00000000" w:rsidP="003946CA">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uppressAutoHyphens/>
              <w:rPr>
                <w:rFonts w:ascii="Times New Roman" w:hAnsi="Times New Roman"/>
                <w:sz w:val="22"/>
                <w:szCs w:val="22"/>
              </w:rPr>
            </w:pPr>
            <w:r w:rsidRPr="003946CA">
              <w:rPr>
                <w:rFonts w:ascii="Times New Roman" w:hAnsi="Times New Roman"/>
                <w:sz w:val="22"/>
                <w:szCs w:val="22"/>
              </w:rPr>
              <w:t xml:space="preserve">Допускается </w:t>
            </w:r>
          </w:p>
        </w:tc>
      </w:tr>
      <w:tr w:rsidR="00547B2B" w:rsidRPr="003946CA" w14:paraId="0A1A3B75"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629F18AC" w14:textId="77777777" w:rsidR="00547B2B" w:rsidRPr="003946CA" w:rsidRDefault="00000000" w:rsidP="003946CA">
            <w:pPr>
              <w:pStyle w:val="afff2"/>
              <w:tabs>
                <w:tab w:val="left" w:pos="0"/>
              </w:tabs>
              <w:suppressAutoHyphens/>
              <w:spacing w:after="0"/>
              <w:ind w:left="0"/>
              <w:jc w:val="center"/>
              <w:rPr>
                <w:rFonts w:ascii="Times New Roman" w:hAnsi="Times New Roman"/>
                <w:bCs/>
                <w:sz w:val="22"/>
                <w:szCs w:val="22"/>
              </w:rPr>
            </w:pPr>
            <w:r w:rsidRPr="003946CA">
              <w:rPr>
                <w:rFonts w:ascii="Times New Roman" w:hAnsi="Times New Roman"/>
                <w:bCs/>
                <w:sz w:val="22"/>
                <w:szCs w:val="22"/>
              </w:rPr>
              <w:t>13.1</w:t>
            </w:r>
          </w:p>
        </w:tc>
        <w:tc>
          <w:tcPr>
            <w:tcW w:w="2329" w:type="dxa"/>
            <w:tcBorders>
              <w:top w:val="single" w:sz="4" w:space="0" w:color="000000"/>
              <w:left w:val="single" w:sz="4" w:space="0" w:color="000000"/>
              <w:bottom w:val="single" w:sz="4" w:space="0" w:color="000000"/>
              <w:right w:val="single" w:sz="4" w:space="0" w:color="000000"/>
            </w:tcBorders>
          </w:tcPr>
          <w:p w14:paraId="0C826969" w14:textId="77777777" w:rsidR="00547B2B" w:rsidRPr="003946CA" w:rsidRDefault="00000000" w:rsidP="003946CA">
            <w:pPr>
              <w:suppressAutoHyphens/>
              <w:rPr>
                <w:rFonts w:ascii="Times New Roman" w:hAnsi="Times New Roman"/>
                <w:sz w:val="22"/>
                <w:szCs w:val="22"/>
              </w:rPr>
            </w:pPr>
            <w:r w:rsidRPr="003946CA">
              <w:rPr>
                <w:rFonts w:ascii="Times New Roman" w:hAnsi="Times New Roman"/>
                <w:sz w:val="22"/>
                <w:szCs w:val="22"/>
              </w:rPr>
              <w:t>Информация о возможности одностороннего отказа от исполнения договора</w:t>
            </w:r>
          </w:p>
        </w:tc>
        <w:tc>
          <w:tcPr>
            <w:tcW w:w="6946" w:type="dxa"/>
            <w:tcBorders>
              <w:top w:val="single" w:sz="4" w:space="0" w:color="000000"/>
              <w:left w:val="single" w:sz="4" w:space="0" w:color="000000"/>
              <w:bottom w:val="single" w:sz="4" w:space="0" w:color="000000"/>
              <w:right w:val="single" w:sz="4" w:space="0" w:color="000000"/>
            </w:tcBorders>
          </w:tcPr>
          <w:p w14:paraId="02129C58" w14:textId="77777777" w:rsidR="00547B2B" w:rsidRPr="003946CA" w:rsidRDefault="00000000" w:rsidP="003946CA">
            <w:pPr>
              <w:suppressAutoHyphens/>
              <w:rPr>
                <w:rFonts w:ascii="Times New Roman" w:hAnsi="Times New Roman"/>
                <w:sz w:val="22"/>
                <w:szCs w:val="22"/>
              </w:rPr>
            </w:pPr>
            <w:r w:rsidRPr="003946CA">
              <w:rPr>
                <w:rFonts w:ascii="Times New Roman" w:hAnsi="Times New Roman"/>
                <w:sz w:val="22"/>
                <w:szCs w:val="22"/>
              </w:rPr>
              <w:t xml:space="preserve">Предусмотрена </w:t>
            </w:r>
          </w:p>
          <w:p w14:paraId="1F047C1E" w14:textId="77777777" w:rsidR="00547B2B" w:rsidRPr="003946CA" w:rsidRDefault="00547B2B" w:rsidP="003946CA">
            <w:pPr>
              <w:suppressAutoHyphens/>
              <w:rPr>
                <w:rFonts w:ascii="Times New Roman" w:hAnsi="Times New Roman"/>
                <w:sz w:val="22"/>
                <w:szCs w:val="22"/>
              </w:rPr>
            </w:pPr>
          </w:p>
        </w:tc>
      </w:tr>
      <w:tr w:rsidR="00547B2B" w:rsidRPr="003946CA" w14:paraId="1ECF0177"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2B67B698" w14:textId="77777777" w:rsidR="00547B2B" w:rsidRPr="003946CA" w:rsidRDefault="00000000" w:rsidP="003946CA">
            <w:pPr>
              <w:pStyle w:val="afff2"/>
              <w:tabs>
                <w:tab w:val="left" w:pos="0"/>
              </w:tabs>
              <w:suppressAutoHyphens/>
              <w:spacing w:after="0"/>
              <w:ind w:left="0"/>
              <w:jc w:val="center"/>
              <w:rPr>
                <w:rFonts w:ascii="Times New Roman" w:hAnsi="Times New Roman"/>
                <w:bCs/>
                <w:sz w:val="22"/>
                <w:szCs w:val="22"/>
              </w:rPr>
            </w:pPr>
            <w:r w:rsidRPr="003946CA">
              <w:rPr>
                <w:rFonts w:ascii="Times New Roman" w:hAnsi="Times New Roman"/>
                <w:bCs/>
                <w:sz w:val="22"/>
                <w:szCs w:val="22"/>
              </w:rPr>
              <w:t>14</w:t>
            </w:r>
          </w:p>
        </w:tc>
        <w:tc>
          <w:tcPr>
            <w:tcW w:w="2329" w:type="dxa"/>
            <w:tcBorders>
              <w:top w:val="single" w:sz="4" w:space="0" w:color="000000"/>
              <w:left w:val="single" w:sz="4" w:space="0" w:color="000000"/>
              <w:bottom w:val="single" w:sz="4" w:space="0" w:color="000000"/>
              <w:right w:val="single" w:sz="4" w:space="0" w:color="000000"/>
            </w:tcBorders>
          </w:tcPr>
          <w:p w14:paraId="44D4BCCF" w14:textId="77777777" w:rsidR="00547B2B" w:rsidRPr="003946CA" w:rsidRDefault="00000000" w:rsidP="003946CA">
            <w:pPr>
              <w:pStyle w:val="afff2"/>
              <w:tabs>
                <w:tab w:val="left" w:pos="0"/>
              </w:tabs>
              <w:suppressAutoHyphens/>
              <w:spacing w:after="0"/>
              <w:ind w:left="0"/>
              <w:rPr>
                <w:rFonts w:ascii="Times New Roman" w:hAnsi="Times New Roman"/>
                <w:bCs/>
                <w:sz w:val="22"/>
                <w:szCs w:val="22"/>
              </w:rPr>
            </w:pPr>
            <w:r w:rsidRPr="003946CA">
              <w:rPr>
                <w:rFonts w:ascii="Times New Roman" w:hAnsi="Times New Roman"/>
                <w:bCs/>
                <w:sz w:val="22"/>
                <w:szCs w:val="22"/>
              </w:rPr>
              <w:t xml:space="preserve">Требования к участникам запроса котировок в электронной форме </w:t>
            </w:r>
          </w:p>
        </w:tc>
        <w:tc>
          <w:tcPr>
            <w:tcW w:w="6946" w:type="dxa"/>
            <w:tcBorders>
              <w:top w:val="single" w:sz="4" w:space="0" w:color="000000"/>
              <w:left w:val="single" w:sz="4" w:space="0" w:color="000000"/>
              <w:bottom w:val="single" w:sz="4" w:space="0" w:color="000000"/>
              <w:right w:val="single" w:sz="4" w:space="0" w:color="000000"/>
            </w:tcBorders>
          </w:tcPr>
          <w:p w14:paraId="305C3801" w14:textId="77777777" w:rsidR="00547B2B" w:rsidRPr="003946CA" w:rsidRDefault="00000000" w:rsidP="003946CA">
            <w:pPr>
              <w:suppressAutoHyphens/>
              <w:jc w:val="both"/>
              <w:rPr>
                <w:rFonts w:ascii="Times New Roman" w:hAnsi="Times New Roman"/>
                <w:sz w:val="22"/>
                <w:szCs w:val="22"/>
              </w:rPr>
            </w:pPr>
            <w:r w:rsidRPr="003946CA">
              <w:rPr>
                <w:rFonts w:ascii="Times New Roman" w:hAnsi="Times New Roman"/>
                <w:sz w:val="22"/>
                <w:szCs w:val="22"/>
              </w:rPr>
              <w:t>Устанавливаются следующие обязательные требования к участникам закупки:</w:t>
            </w:r>
          </w:p>
          <w:p w14:paraId="5CDD39EE" w14:textId="77777777" w:rsidR="00547B2B" w:rsidRPr="003946CA" w:rsidRDefault="00000000" w:rsidP="003946CA">
            <w:pPr>
              <w:suppressAutoHyphens/>
              <w:jc w:val="both"/>
              <w:rPr>
                <w:rFonts w:ascii="Times New Roman" w:hAnsi="Times New Roman"/>
                <w:sz w:val="22"/>
                <w:szCs w:val="22"/>
              </w:rPr>
            </w:pPr>
            <w:r w:rsidRPr="003946CA">
              <w:rPr>
                <w:rFonts w:ascii="Times New Roman" w:hAnsi="Times New Roman"/>
                <w:sz w:val="22"/>
                <w:szCs w:val="22"/>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2E0448D0" w14:textId="77777777" w:rsidR="00547B2B" w:rsidRPr="003946CA" w:rsidRDefault="00000000" w:rsidP="003946CA">
            <w:pPr>
              <w:suppressAutoHyphens/>
              <w:jc w:val="both"/>
              <w:rPr>
                <w:rFonts w:ascii="Times New Roman" w:hAnsi="Times New Roman"/>
                <w:sz w:val="22"/>
                <w:szCs w:val="22"/>
              </w:rPr>
            </w:pPr>
            <w:r w:rsidRPr="003946CA">
              <w:rPr>
                <w:rFonts w:ascii="Times New Roman" w:hAnsi="Times New Roman"/>
                <w:sz w:val="22"/>
                <w:szCs w:val="22"/>
              </w:rPr>
              <w:t>2) участник закупки - юридическое лицо не находится в процессе ликвидации;</w:t>
            </w:r>
          </w:p>
          <w:p w14:paraId="756A15DF" w14:textId="77777777" w:rsidR="00547B2B" w:rsidRPr="003946CA" w:rsidRDefault="00000000" w:rsidP="003946CA">
            <w:pPr>
              <w:suppressAutoHyphens/>
              <w:jc w:val="both"/>
              <w:rPr>
                <w:rFonts w:ascii="Times New Roman" w:hAnsi="Times New Roman"/>
                <w:sz w:val="22"/>
                <w:szCs w:val="22"/>
              </w:rPr>
            </w:pPr>
            <w:r w:rsidRPr="003946CA">
              <w:rPr>
                <w:rFonts w:ascii="Times New Roman" w:hAnsi="Times New Roman"/>
                <w:sz w:val="22"/>
                <w:szCs w:val="22"/>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01D602B4" w14:textId="77777777" w:rsidR="00547B2B" w:rsidRPr="003946CA" w:rsidRDefault="00000000" w:rsidP="003946CA">
            <w:pPr>
              <w:suppressAutoHyphens/>
              <w:jc w:val="both"/>
              <w:rPr>
                <w:rFonts w:ascii="Times New Roman" w:hAnsi="Times New Roman"/>
                <w:sz w:val="22"/>
                <w:szCs w:val="22"/>
              </w:rPr>
            </w:pPr>
            <w:r w:rsidRPr="003946CA">
              <w:rPr>
                <w:rFonts w:ascii="Times New Roman" w:hAnsi="Times New Roman"/>
                <w:sz w:val="22"/>
                <w:szCs w:val="22"/>
              </w:rPr>
              <w:t xml:space="preserve">4) </w:t>
            </w:r>
            <w:proofErr w:type="spellStart"/>
            <w:r w:rsidRPr="003946CA">
              <w:rPr>
                <w:rFonts w:ascii="Times New Roman" w:hAnsi="Times New Roman"/>
                <w:sz w:val="22"/>
                <w:szCs w:val="22"/>
              </w:rPr>
              <w:t>неприостановление</w:t>
            </w:r>
            <w:proofErr w:type="spellEnd"/>
            <w:r w:rsidRPr="003946CA">
              <w:rPr>
                <w:rFonts w:ascii="Times New Roman" w:hAnsi="Times New Roman"/>
                <w:sz w:val="22"/>
                <w:szCs w:val="22"/>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A325C15" w14:textId="77777777" w:rsidR="00547B2B" w:rsidRPr="003946CA" w:rsidRDefault="00000000" w:rsidP="003946CA">
            <w:pPr>
              <w:suppressAutoHyphens/>
              <w:jc w:val="both"/>
              <w:rPr>
                <w:rFonts w:ascii="Times New Roman" w:hAnsi="Times New Roman"/>
                <w:sz w:val="22"/>
                <w:szCs w:val="22"/>
              </w:rPr>
            </w:pPr>
            <w:r w:rsidRPr="003946CA">
              <w:rPr>
                <w:rFonts w:ascii="Times New Roman" w:hAnsi="Times New Roman"/>
                <w:sz w:val="22"/>
                <w:szCs w:val="22"/>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w:t>
            </w:r>
            <w:r w:rsidRPr="003946CA">
              <w:rPr>
                <w:rFonts w:ascii="Times New Roman" w:hAnsi="Times New Roman"/>
                <w:sz w:val="22"/>
                <w:szCs w:val="22"/>
              </w:rPr>
              <w:lastRenderedPageBreak/>
              <w:t>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90336F2" w14:textId="77777777" w:rsidR="00547B2B" w:rsidRPr="003946CA" w:rsidRDefault="00000000" w:rsidP="003946CA">
            <w:pPr>
              <w:suppressAutoHyphens/>
              <w:jc w:val="both"/>
              <w:rPr>
                <w:rFonts w:ascii="Times New Roman" w:hAnsi="Times New Roman"/>
                <w:sz w:val="22"/>
                <w:szCs w:val="22"/>
              </w:rPr>
            </w:pPr>
            <w:r w:rsidRPr="003946CA">
              <w:rPr>
                <w:rFonts w:ascii="Times New Roman" w:hAnsi="Times New Roman"/>
                <w:sz w:val="22"/>
                <w:szCs w:val="22"/>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B5FBDEB" w14:textId="77777777" w:rsidR="00547B2B" w:rsidRPr="003946CA" w:rsidRDefault="00000000" w:rsidP="003946CA">
            <w:pPr>
              <w:suppressAutoHyphens/>
              <w:jc w:val="both"/>
              <w:rPr>
                <w:rFonts w:ascii="Times New Roman" w:hAnsi="Times New Roman"/>
                <w:sz w:val="22"/>
                <w:szCs w:val="22"/>
              </w:rPr>
            </w:pPr>
            <w:r w:rsidRPr="003946CA">
              <w:rPr>
                <w:rFonts w:ascii="Times New Roman" w:hAnsi="Times New Roman"/>
                <w:sz w:val="22"/>
                <w:szCs w:val="22"/>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305AD06" w14:textId="77777777" w:rsidR="00547B2B" w:rsidRPr="003946CA" w:rsidRDefault="00000000" w:rsidP="003946CA">
            <w:pPr>
              <w:suppressAutoHyphens/>
              <w:jc w:val="both"/>
              <w:rPr>
                <w:rFonts w:ascii="Times New Roman" w:hAnsi="Times New Roman"/>
                <w:sz w:val="22"/>
                <w:szCs w:val="22"/>
              </w:rPr>
            </w:pPr>
            <w:r w:rsidRPr="003946CA">
              <w:rPr>
                <w:rFonts w:ascii="Times New Roman" w:hAnsi="Times New Roman"/>
                <w:sz w:val="22"/>
                <w:szCs w:val="22"/>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4BCB920D" w14:textId="77777777" w:rsidR="00547B2B" w:rsidRPr="003946CA" w:rsidRDefault="00000000" w:rsidP="003946CA">
            <w:pPr>
              <w:suppressAutoHyphens/>
              <w:jc w:val="both"/>
              <w:rPr>
                <w:rFonts w:ascii="Times New Roman" w:hAnsi="Times New Roman"/>
                <w:sz w:val="22"/>
                <w:szCs w:val="22"/>
              </w:rPr>
            </w:pPr>
            <w:r w:rsidRPr="003946CA">
              <w:rPr>
                <w:rFonts w:ascii="Times New Roman" w:hAnsi="Times New Roman"/>
                <w:sz w:val="22"/>
                <w:szCs w:val="22"/>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5BAED284" w14:textId="77777777" w:rsidR="00547B2B" w:rsidRPr="003946CA" w:rsidRDefault="00000000" w:rsidP="003946CA">
            <w:pPr>
              <w:suppressAutoHyphens/>
              <w:jc w:val="both"/>
              <w:rPr>
                <w:rFonts w:ascii="Times New Roman" w:hAnsi="Times New Roman"/>
                <w:sz w:val="22"/>
                <w:szCs w:val="22"/>
              </w:rPr>
            </w:pPr>
            <w:r w:rsidRPr="003946CA">
              <w:rPr>
                <w:rFonts w:ascii="Times New Roman" w:hAnsi="Times New Roman"/>
                <w:sz w:val="22"/>
                <w:szCs w:val="22"/>
              </w:rPr>
              <w:t>10) отсутствие между участником закупки и заказчиком конфликта интересов;</w:t>
            </w:r>
          </w:p>
          <w:p w14:paraId="5CCEEAF7" w14:textId="77777777" w:rsidR="00547B2B" w:rsidRPr="003946CA" w:rsidRDefault="00000000" w:rsidP="003946CA">
            <w:pPr>
              <w:suppressAutoHyphens/>
              <w:jc w:val="both"/>
              <w:rPr>
                <w:rFonts w:ascii="Times New Roman" w:hAnsi="Times New Roman"/>
                <w:sz w:val="22"/>
                <w:szCs w:val="22"/>
              </w:rPr>
            </w:pPr>
            <w:r w:rsidRPr="003946CA">
              <w:rPr>
                <w:rFonts w:ascii="Times New Roman" w:hAnsi="Times New Roman"/>
                <w:sz w:val="22"/>
                <w:szCs w:val="22"/>
              </w:rPr>
              <w:t>11) участник закупки не является офшорной компанией;</w:t>
            </w:r>
          </w:p>
          <w:p w14:paraId="0918FDD8" w14:textId="77777777" w:rsidR="00547B2B" w:rsidRPr="003946CA" w:rsidRDefault="00000000" w:rsidP="003946CA">
            <w:pPr>
              <w:suppressAutoHyphens/>
              <w:jc w:val="both"/>
              <w:rPr>
                <w:rFonts w:ascii="Times New Roman" w:hAnsi="Times New Roman"/>
                <w:sz w:val="22"/>
                <w:szCs w:val="22"/>
              </w:rPr>
            </w:pPr>
            <w:r w:rsidRPr="003946CA">
              <w:rPr>
                <w:rFonts w:ascii="Times New Roman" w:hAnsi="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547B2B" w:rsidRPr="003946CA" w14:paraId="562FBD5F"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0677FC57" w14:textId="77777777" w:rsidR="00547B2B" w:rsidRPr="003946CA" w:rsidRDefault="00000000" w:rsidP="003946CA">
            <w:pPr>
              <w:pStyle w:val="afff2"/>
              <w:tabs>
                <w:tab w:val="left" w:pos="0"/>
              </w:tabs>
              <w:suppressAutoHyphens/>
              <w:spacing w:after="0"/>
              <w:ind w:left="0"/>
              <w:jc w:val="center"/>
              <w:rPr>
                <w:rFonts w:ascii="Times New Roman" w:hAnsi="Times New Roman"/>
                <w:bCs/>
                <w:sz w:val="22"/>
                <w:szCs w:val="22"/>
              </w:rPr>
            </w:pPr>
            <w:r w:rsidRPr="003946CA">
              <w:rPr>
                <w:rFonts w:ascii="Times New Roman" w:hAnsi="Times New Roman"/>
                <w:bCs/>
                <w:sz w:val="22"/>
                <w:szCs w:val="22"/>
              </w:rPr>
              <w:lastRenderedPageBreak/>
              <w:t>15</w:t>
            </w:r>
          </w:p>
        </w:tc>
        <w:tc>
          <w:tcPr>
            <w:tcW w:w="2329" w:type="dxa"/>
            <w:tcBorders>
              <w:top w:val="single" w:sz="4" w:space="0" w:color="000000"/>
              <w:left w:val="single" w:sz="4" w:space="0" w:color="000000"/>
              <w:bottom w:val="single" w:sz="4" w:space="0" w:color="000000"/>
              <w:right w:val="single" w:sz="4" w:space="0" w:color="000000"/>
            </w:tcBorders>
          </w:tcPr>
          <w:p w14:paraId="44183B5F" w14:textId="77777777" w:rsidR="00547B2B" w:rsidRPr="003946CA" w:rsidRDefault="00000000" w:rsidP="003946CA">
            <w:pPr>
              <w:pStyle w:val="afff2"/>
              <w:tabs>
                <w:tab w:val="left" w:pos="0"/>
              </w:tabs>
              <w:suppressAutoHyphens/>
              <w:spacing w:after="0"/>
              <w:ind w:left="0"/>
              <w:rPr>
                <w:rFonts w:ascii="Times New Roman" w:hAnsi="Times New Roman"/>
                <w:bCs/>
                <w:sz w:val="22"/>
                <w:szCs w:val="22"/>
              </w:rPr>
            </w:pPr>
            <w:r w:rsidRPr="003946CA">
              <w:rPr>
                <w:rFonts w:ascii="Times New Roman" w:hAnsi="Times New Roman"/>
                <w:bCs/>
                <w:sz w:val="22"/>
                <w:szCs w:val="22"/>
              </w:rPr>
              <w:t xml:space="preserve">Дополнительные требования к участникам запроса котировок в электронной форме </w:t>
            </w:r>
          </w:p>
        </w:tc>
        <w:tc>
          <w:tcPr>
            <w:tcW w:w="6946" w:type="dxa"/>
            <w:tcBorders>
              <w:top w:val="single" w:sz="4" w:space="0" w:color="000000"/>
              <w:left w:val="single" w:sz="4" w:space="0" w:color="000000"/>
              <w:bottom w:val="single" w:sz="4" w:space="0" w:color="000000"/>
              <w:right w:val="single" w:sz="4" w:space="0" w:color="000000"/>
            </w:tcBorders>
          </w:tcPr>
          <w:p w14:paraId="70AA73F7" w14:textId="77777777" w:rsidR="00547B2B" w:rsidRPr="003946CA" w:rsidRDefault="00000000" w:rsidP="003946CA">
            <w:pPr>
              <w:suppressAutoHyphens/>
              <w:jc w:val="both"/>
              <w:rPr>
                <w:rFonts w:ascii="Times New Roman" w:hAnsi="Times New Roman"/>
                <w:sz w:val="22"/>
                <w:szCs w:val="22"/>
                <w:lang w:eastAsia="en-US"/>
              </w:rPr>
            </w:pPr>
            <w:r w:rsidRPr="003946CA">
              <w:rPr>
                <w:rFonts w:ascii="Times New Roman" w:hAnsi="Times New Roman"/>
                <w:sz w:val="22"/>
                <w:szCs w:val="22"/>
              </w:rPr>
              <w:t xml:space="preserve">Не установлены. </w:t>
            </w:r>
          </w:p>
        </w:tc>
      </w:tr>
      <w:tr w:rsidR="00547B2B" w:rsidRPr="003946CA" w14:paraId="4C3F8AE6" w14:textId="77777777" w:rsidTr="009005F1">
        <w:tc>
          <w:tcPr>
            <w:tcW w:w="648" w:type="dxa"/>
            <w:tcBorders>
              <w:top w:val="single" w:sz="4" w:space="0" w:color="000000"/>
              <w:left w:val="single" w:sz="4" w:space="0" w:color="000000"/>
              <w:bottom w:val="single" w:sz="4" w:space="0" w:color="000000"/>
              <w:right w:val="single" w:sz="4" w:space="0" w:color="000000"/>
            </w:tcBorders>
            <w:vAlign w:val="center"/>
          </w:tcPr>
          <w:p w14:paraId="0080BC0F" w14:textId="77777777" w:rsidR="00547B2B" w:rsidRPr="003946CA" w:rsidRDefault="00000000" w:rsidP="003946CA">
            <w:pPr>
              <w:pStyle w:val="afff2"/>
              <w:tabs>
                <w:tab w:val="left" w:pos="0"/>
              </w:tabs>
              <w:suppressAutoHyphens/>
              <w:spacing w:after="0"/>
              <w:ind w:left="0"/>
              <w:jc w:val="center"/>
              <w:rPr>
                <w:rFonts w:ascii="Times New Roman" w:hAnsi="Times New Roman"/>
                <w:bCs/>
                <w:sz w:val="22"/>
                <w:szCs w:val="22"/>
              </w:rPr>
            </w:pPr>
            <w:r w:rsidRPr="003946CA">
              <w:rPr>
                <w:rFonts w:ascii="Times New Roman" w:hAnsi="Times New Roman"/>
                <w:bCs/>
                <w:sz w:val="22"/>
                <w:szCs w:val="22"/>
              </w:rPr>
              <w:t>16</w:t>
            </w:r>
          </w:p>
        </w:tc>
        <w:tc>
          <w:tcPr>
            <w:tcW w:w="2329" w:type="dxa"/>
            <w:tcBorders>
              <w:top w:val="single" w:sz="4" w:space="0" w:color="000000"/>
              <w:left w:val="single" w:sz="4" w:space="0" w:color="000000"/>
              <w:bottom w:val="single" w:sz="4" w:space="0" w:color="000000"/>
              <w:right w:val="single" w:sz="4" w:space="0" w:color="000000"/>
            </w:tcBorders>
          </w:tcPr>
          <w:p w14:paraId="65BB370E" w14:textId="77777777" w:rsidR="00547B2B" w:rsidRPr="003946CA" w:rsidRDefault="00000000" w:rsidP="003946CA">
            <w:pPr>
              <w:pStyle w:val="afff2"/>
              <w:tabs>
                <w:tab w:val="left" w:pos="0"/>
              </w:tabs>
              <w:suppressAutoHyphens/>
              <w:spacing w:after="0"/>
              <w:ind w:left="0"/>
              <w:rPr>
                <w:rFonts w:ascii="Times New Roman" w:hAnsi="Times New Roman"/>
                <w:bCs/>
                <w:sz w:val="22"/>
                <w:szCs w:val="22"/>
              </w:rPr>
            </w:pPr>
            <w:r w:rsidRPr="003946CA">
              <w:rPr>
                <w:rFonts w:ascii="Times New Roman" w:hAnsi="Times New Roman"/>
                <w:bCs/>
                <w:sz w:val="22"/>
                <w:szCs w:val="22"/>
              </w:rPr>
              <w:t xml:space="preserve">Документы, входящие в состав заявки на участие в запросе котировок в электронной форме </w:t>
            </w:r>
          </w:p>
        </w:tc>
        <w:tc>
          <w:tcPr>
            <w:tcW w:w="6946" w:type="dxa"/>
            <w:tcBorders>
              <w:top w:val="single" w:sz="4" w:space="0" w:color="000000"/>
              <w:left w:val="single" w:sz="4" w:space="0" w:color="000000"/>
              <w:bottom w:val="single" w:sz="4" w:space="0" w:color="000000"/>
              <w:right w:val="single" w:sz="4" w:space="0" w:color="000000"/>
            </w:tcBorders>
          </w:tcPr>
          <w:p w14:paraId="5A3C0959" w14:textId="77777777" w:rsidR="00547B2B" w:rsidRPr="003946CA" w:rsidRDefault="00000000" w:rsidP="003946CA">
            <w:pPr>
              <w:pStyle w:val="afff2"/>
              <w:tabs>
                <w:tab w:val="left" w:pos="0"/>
              </w:tabs>
              <w:suppressAutoHyphens/>
              <w:spacing w:after="0"/>
              <w:ind w:left="0"/>
              <w:jc w:val="both"/>
              <w:rPr>
                <w:rFonts w:ascii="Times New Roman" w:hAnsi="Times New Roman"/>
                <w:bCs/>
                <w:sz w:val="22"/>
                <w:szCs w:val="22"/>
              </w:rPr>
            </w:pPr>
            <w:r w:rsidRPr="003946CA">
              <w:rPr>
                <w:rFonts w:ascii="Times New Roman" w:eastAsia="Times New Roman" w:hAnsi="Times New Roman"/>
                <w:sz w:val="22"/>
                <w:szCs w:val="22"/>
              </w:rPr>
              <w:t>Заявка подается в электронной форме и должна содержать документы и сведения, предусмотренные разделом 1.21 Положения МУП «ГПТ», в том числе: сведения об участнике; согласие на обработку персональных данных (для физического лица); выписку из ЕГРЮЛ/ЕГРИП либо предусмотренные Положением документы для физического/иностранного лица; документы о полномочиях подписанта; копии учредительных документов (для юридического лица); решение об одобрении или совершении крупной сделки — если оно требуется законодательством или учредительными документами и сделка является крупной; декларацию о соответствии обязательным требованиям; согласие оказать услуги на условиях извещения, Технического задания и проекта договора; ценовое предложение — сумму цен единиц услуг (и при необходимости цены единиц), не превышающую начальные значения. Все документы подписываются электронной подписью уполномоченного лица.</w:t>
            </w:r>
          </w:p>
        </w:tc>
      </w:tr>
      <w:tr w:rsidR="00547B2B" w:rsidRPr="003946CA" w14:paraId="45FBA4A1" w14:textId="77777777" w:rsidTr="009005F1">
        <w:tc>
          <w:tcPr>
            <w:tcW w:w="648" w:type="dxa"/>
            <w:tcBorders>
              <w:top w:val="single" w:sz="4" w:space="0" w:color="000000"/>
              <w:left w:val="single" w:sz="4" w:space="0" w:color="000000"/>
              <w:bottom w:val="single" w:sz="4" w:space="0" w:color="000000"/>
              <w:right w:val="single" w:sz="4" w:space="0" w:color="000000"/>
            </w:tcBorders>
            <w:vAlign w:val="center"/>
          </w:tcPr>
          <w:p w14:paraId="3CC08527" w14:textId="77777777" w:rsidR="00547B2B" w:rsidRPr="003946CA" w:rsidRDefault="00000000" w:rsidP="003946CA">
            <w:pPr>
              <w:pStyle w:val="afff2"/>
              <w:tabs>
                <w:tab w:val="left" w:pos="0"/>
              </w:tabs>
              <w:suppressAutoHyphens/>
              <w:spacing w:after="0"/>
              <w:ind w:left="0"/>
              <w:jc w:val="center"/>
              <w:rPr>
                <w:rFonts w:ascii="Times New Roman" w:hAnsi="Times New Roman"/>
                <w:bCs/>
                <w:sz w:val="22"/>
                <w:szCs w:val="22"/>
              </w:rPr>
            </w:pPr>
            <w:r w:rsidRPr="003946CA">
              <w:rPr>
                <w:rFonts w:ascii="Times New Roman" w:hAnsi="Times New Roman"/>
                <w:bCs/>
                <w:sz w:val="22"/>
                <w:szCs w:val="22"/>
              </w:rPr>
              <w:t>17</w:t>
            </w:r>
          </w:p>
        </w:tc>
        <w:tc>
          <w:tcPr>
            <w:tcW w:w="2329" w:type="dxa"/>
            <w:tcBorders>
              <w:top w:val="single" w:sz="4" w:space="0" w:color="000000"/>
              <w:left w:val="single" w:sz="4" w:space="0" w:color="000000"/>
              <w:bottom w:val="single" w:sz="4" w:space="0" w:color="000000"/>
              <w:right w:val="single" w:sz="4" w:space="0" w:color="000000"/>
            </w:tcBorders>
          </w:tcPr>
          <w:p w14:paraId="40C0FCB7" w14:textId="77777777" w:rsidR="00547B2B" w:rsidRPr="003946CA" w:rsidRDefault="00000000" w:rsidP="003946CA">
            <w:pPr>
              <w:pStyle w:val="afff2"/>
              <w:tabs>
                <w:tab w:val="left" w:pos="0"/>
              </w:tabs>
              <w:suppressAutoHyphens/>
              <w:spacing w:after="0"/>
              <w:ind w:left="0"/>
              <w:rPr>
                <w:rFonts w:ascii="Times New Roman" w:hAnsi="Times New Roman"/>
                <w:bCs/>
                <w:sz w:val="22"/>
                <w:szCs w:val="22"/>
              </w:rPr>
            </w:pPr>
            <w:r w:rsidRPr="003946CA">
              <w:rPr>
                <w:rFonts w:ascii="Times New Roman" w:hAnsi="Times New Roman"/>
                <w:bCs/>
                <w:sz w:val="22"/>
                <w:szCs w:val="22"/>
              </w:rPr>
              <w:t xml:space="preserve">Дата и время начала срока подачи заявок </w:t>
            </w:r>
            <w:r w:rsidRPr="003946CA">
              <w:rPr>
                <w:rFonts w:ascii="Times New Roman" w:hAnsi="Times New Roman"/>
                <w:bCs/>
                <w:sz w:val="22"/>
                <w:szCs w:val="22"/>
              </w:rPr>
              <w:lastRenderedPageBreak/>
              <w:t xml:space="preserve">на участие в запросе котировок в электронной форме </w:t>
            </w:r>
          </w:p>
        </w:tc>
        <w:tc>
          <w:tcPr>
            <w:tcW w:w="6946" w:type="dxa"/>
            <w:tcBorders>
              <w:top w:val="single" w:sz="4" w:space="0" w:color="000000"/>
              <w:left w:val="single" w:sz="4" w:space="0" w:color="000000"/>
              <w:bottom w:val="single" w:sz="4" w:space="0" w:color="000000"/>
              <w:right w:val="single" w:sz="4" w:space="0" w:color="000000"/>
            </w:tcBorders>
          </w:tcPr>
          <w:p w14:paraId="46ABC043" w14:textId="6E37B3BE" w:rsidR="00547B2B" w:rsidRPr="003946CA" w:rsidRDefault="003946CA" w:rsidP="003946CA">
            <w:pPr>
              <w:pStyle w:val="afff2"/>
              <w:tabs>
                <w:tab w:val="left" w:pos="0"/>
              </w:tabs>
              <w:suppressAutoHyphens/>
              <w:spacing w:after="0"/>
              <w:ind w:left="0"/>
              <w:jc w:val="both"/>
              <w:rPr>
                <w:rFonts w:ascii="Times New Roman" w:hAnsi="Times New Roman"/>
                <w:bCs/>
                <w:sz w:val="22"/>
                <w:szCs w:val="22"/>
              </w:rPr>
            </w:pPr>
            <w:r w:rsidRPr="003946CA">
              <w:rPr>
                <w:rFonts w:ascii="Times New Roman" w:eastAsia="Times New Roman" w:hAnsi="Times New Roman"/>
                <w:b/>
                <w:bCs/>
                <w:sz w:val="22"/>
                <w:szCs w:val="22"/>
              </w:rPr>
              <w:lastRenderedPageBreak/>
              <w:t>11 сентября 2026 г.</w:t>
            </w:r>
            <w:r w:rsidRPr="003946CA">
              <w:rPr>
                <w:rFonts w:ascii="Times New Roman" w:eastAsia="Times New Roman" w:hAnsi="Times New Roman"/>
                <w:sz w:val="22"/>
                <w:szCs w:val="22"/>
              </w:rPr>
              <w:t xml:space="preserve"> — с момента размещения извещения в Единой информационной системе и на электронной площадке.</w:t>
            </w:r>
          </w:p>
        </w:tc>
      </w:tr>
      <w:tr w:rsidR="00547B2B" w:rsidRPr="003946CA" w14:paraId="1658E678" w14:textId="77777777" w:rsidTr="009005F1">
        <w:tc>
          <w:tcPr>
            <w:tcW w:w="648" w:type="dxa"/>
            <w:tcBorders>
              <w:top w:val="single" w:sz="4" w:space="0" w:color="000000"/>
              <w:left w:val="single" w:sz="4" w:space="0" w:color="000000"/>
              <w:bottom w:val="single" w:sz="4" w:space="0" w:color="000000"/>
              <w:right w:val="single" w:sz="4" w:space="0" w:color="000000"/>
            </w:tcBorders>
            <w:vAlign w:val="center"/>
          </w:tcPr>
          <w:p w14:paraId="61E7899B" w14:textId="77777777" w:rsidR="00547B2B" w:rsidRPr="003946CA" w:rsidRDefault="00000000" w:rsidP="003946CA">
            <w:pPr>
              <w:pStyle w:val="afff2"/>
              <w:tabs>
                <w:tab w:val="left" w:pos="0"/>
              </w:tabs>
              <w:suppressAutoHyphens/>
              <w:spacing w:after="0"/>
              <w:ind w:left="0"/>
              <w:jc w:val="center"/>
              <w:rPr>
                <w:rFonts w:ascii="Times New Roman" w:hAnsi="Times New Roman"/>
                <w:bCs/>
                <w:sz w:val="22"/>
                <w:szCs w:val="22"/>
              </w:rPr>
            </w:pPr>
            <w:r w:rsidRPr="003946CA">
              <w:rPr>
                <w:rFonts w:ascii="Times New Roman" w:hAnsi="Times New Roman"/>
                <w:bCs/>
                <w:sz w:val="22"/>
                <w:szCs w:val="22"/>
              </w:rPr>
              <w:t>18</w:t>
            </w:r>
          </w:p>
        </w:tc>
        <w:tc>
          <w:tcPr>
            <w:tcW w:w="2329" w:type="dxa"/>
            <w:tcBorders>
              <w:top w:val="single" w:sz="4" w:space="0" w:color="000000"/>
              <w:left w:val="single" w:sz="4" w:space="0" w:color="000000"/>
              <w:bottom w:val="single" w:sz="4" w:space="0" w:color="000000"/>
              <w:right w:val="single" w:sz="4" w:space="0" w:color="000000"/>
            </w:tcBorders>
          </w:tcPr>
          <w:p w14:paraId="0A96E657" w14:textId="77777777" w:rsidR="00547B2B" w:rsidRPr="003946CA" w:rsidRDefault="00000000" w:rsidP="003946CA">
            <w:pPr>
              <w:pStyle w:val="afff2"/>
              <w:tabs>
                <w:tab w:val="left" w:pos="0"/>
              </w:tabs>
              <w:suppressAutoHyphens/>
              <w:spacing w:after="0"/>
              <w:ind w:left="0"/>
              <w:rPr>
                <w:rFonts w:ascii="Times New Roman" w:hAnsi="Times New Roman"/>
                <w:bCs/>
                <w:sz w:val="22"/>
                <w:szCs w:val="22"/>
              </w:rPr>
            </w:pPr>
            <w:r w:rsidRPr="003946CA">
              <w:rPr>
                <w:rFonts w:ascii="Times New Roman" w:hAnsi="Times New Roman"/>
                <w:bCs/>
                <w:sz w:val="22"/>
                <w:szCs w:val="22"/>
              </w:rPr>
              <w:t xml:space="preserve">Дата и время окончания срока подачи заявок на участие в запросе котировок в электронной форме </w:t>
            </w:r>
          </w:p>
        </w:tc>
        <w:tc>
          <w:tcPr>
            <w:tcW w:w="6946" w:type="dxa"/>
            <w:tcBorders>
              <w:top w:val="single" w:sz="4" w:space="0" w:color="000000"/>
              <w:left w:val="single" w:sz="4" w:space="0" w:color="000000"/>
              <w:bottom w:val="single" w:sz="4" w:space="0" w:color="000000"/>
              <w:right w:val="single" w:sz="4" w:space="0" w:color="000000"/>
            </w:tcBorders>
          </w:tcPr>
          <w:p w14:paraId="5A0F41B7" w14:textId="58A4A3E5" w:rsidR="00547B2B" w:rsidRPr="003946CA" w:rsidRDefault="00000000" w:rsidP="003946CA">
            <w:pPr>
              <w:pStyle w:val="afff2"/>
              <w:tabs>
                <w:tab w:val="left" w:pos="0"/>
              </w:tabs>
              <w:suppressAutoHyphens/>
              <w:spacing w:after="0"/>
              <w:ind w:left="0"/>
              <w:jc w:val="both"/>
              <w:rPr>
                <w:rFonts w:ascii="Times New Roman" w:hAnsi="Times New Roman"/>
                <w:b/>
                <w:bCs/>
                <w:sz w:val="22"/>
                <w:szCs w:val="22"/>
                <w:u w:val="single"/>
              </w:rPr>
            </w:pPr>
            <w:r w:rsidRPr="003946CA">
              <w:rPr>
                <w:rFonts w:ascii="Times New Roman" w:eastAsia="Times New Roman" w:hAnsi="Times New Roman"/>
                <w:b/>
                <w:bCs/>
                <w:sz w:val="22"/>
                <w:szCs w:val="22"/>
              </w:rPr>
              <w:t>2</w:t>
            </w:r>
            <w:r w:rsidR="003946CA" w:rsidRPr="003946CA">
              <w:rPr>
                <w:rFonts w:ascii="Times New Roman" w:eastAsia="Times New Roman" w:hAnsi="Times New Roman"/>
                <w:b/>
                <w:bCs/>
                <w:sz w:val="22"/>
                <w:szCs w:val="22"/>
              </w:rPr>
              <w:t>1</w:t>
            </w:r>
            <w:r w:rsidRPr="003946CA">
              <w:rPr>
                <w:rFonts w:ascii="Times New Roman" w:eastAsia="Times New Roman" w:hAnsi="Times New Roman"/>
                <w:b/>
                <w:bCs/>
                <w:sz w:val="22"/>
                <w:szCs w:val="22"/>
              </w:rPr>
              <w:t xml:space="preserve"> сентября 2026 г., 0</w:t>
            </w:r>
            <w:r w:rsidR="003946CA" w:rsidRPr="003946CA">
              <w:rPr>
                <w:rFonts w:ascii="Times New Roman" w:eastAsia="Times New Roman" w:hAnsi="Times New Roman"/>
                <w:b/>
                <w:bCs/>
                <w:sz w:val="22"/>
                <w:szCs w:val="22"/>
              </w:rPr>
              <w:t>9</w:t>
            </w:r>
            <w:r w:rsidRPr="003946CA">
              <w:rPr>
                <w:rFonts w:ascii="Times New Roman" w:eastAsia="Times New Roman" w:hAnsi="Times New Roman"/>
                <w:b/>
                <w:bCs/>
                <w:sz w:val="22"/>
                <w:szCs w:val="22"/>
              </w:rPr>
              <w:t>:00 (МСК).</w:t>
            </w:r>
          </w:p>
        </w:tc>
      </w:tr>
      <w:tr w:rsidR="00547B2B" w:rsidRPr="003946CA" w14:paraId="7C021802" w14:textId="77777777" w:rsidTr="009005F1">
        <w:tc>
          <w:tcPr>
            <w:tcW w:w="648" w:type="dxa"/>
            <w:tcBorders>
              <w:top w:val="single" w:sz="4" w:space="0" w:color="000000"/>
              <w:left w:val="single" w:sz="4" w:space="0" w:color="000000"/>
              <w:bottom w:val="single" w:sz="4" w:space="0" w:color="000000"/>
              <w:right w:val="single" w:sz="4" w:space="0" w:color="000000"/>
            </w:tcBorders>
            <w:vAlign w:val="center"/>
          </w:tcPr>
          <w:p w14:paraId="6B8E4D07" w14:textId="77777777" w:rsidR="00547B2B" w:rsidRPr="003946CA" w:rsidRDefault="00000000" w:rsidP="003946CA">
            <w:pPr>
              <w:pStyle w:val="afff2"/>
              <w:tabs>
                <w:tab w:val="left" w:pos="0"/>
              </w:tabs>
              <w:suppressAutoHyphens/>
              <w:spacing w:after="0"/>
              <w:ind w:left="0"/>
              <w:jc w:val="center"/>
              <w:rPr>
                <w:rFonts w:ascii="Times New Roman" w:hAnsi="Times New Roman"/>
                <w:bCs/>
                <w:sz w:val="22"/>
                <w:szCs w:val="22"/>
              </w:rPr>
            </w:pPr>
            <w:r w:rsidRPr="003946CA">
              <w:rPr>
                <w:rFonts w:ascii="Times New Roman" w:hAnsi="Times New Roman"/>
                <w:bCs/>
                <w:sz w:val="22"/>
                <w:szCs w:val="22"/>
              </w:rPr>
              <w:t>19</w:t>
            </w:r>
          </w:p>
        </w:tc>
        <w:tc>
          <w:tcPr>
            <w:tcW w:w="2329" w:type="dxa"/>
            <w:tcBorders>
              <w:top w:val="single" w:sz="4" w:space="0" w:color="000000"/>
              <w:left w:val="single" w:sz="4" w:space="0" w:color="000000"/>
              <w:bottom w:val="single" w:sz="4" w:space="0" w:color="000000"/>
              <w:right w:val="single" w:sz="4" w:space="0" w:color="000000"/>
            </w:tcBorders>
          </w:tcPr>
          <w:p w14:paraId="4D2DF1AA" w14:textId="77777777" w:rsidR="00547B2B" w:rsidRPr="003946CA" w:rsidRDefault="00000000" w:rsidP="003946CA">
            <w:pPr>
              <w:pStyle w:val="afff2"/>
              <w:tabs>
                <w:tab w:val="left" w:pos="0"/>
              </w:tabs>
              <w:suppressAutoHyphens/>
              <w:spacing w:after="0"/>
              <w:ind w:left="0"/>
              <w:rPr>
                <w:rFonts w:ascii="Times New Roman" w:hAnsi="Times New Roman"/>
                <w:bCs/>
                <w:sz w:val="22"/>
                <w:szCs w:val="22"/>
              </w:rPr>
            </w:pPr>
            <w:r w:rsidRPr="003946CA">
              <w:rPr>
                <w:rFonts w:ascii="Times New Roman" w:hAnsi="Times New Roman"/>
                <w:bCs/>
                <w:sz w:val="22"/>
                <w:szCs w:val="22"/>
              </w:rPr>
              <w:t>Дата рассмотрения заявок на участие в запросе котировок в электронной форме и подведения итогов запроса котировок в электронной форме</w:t>
            </w:r>
          </w:p>
        </w:tc>
        <w:tc>
          <w:tcPr>
            <w:tcW w:w="6946" w:type="dxa"/>
            <w:tcBorders>
              <w:top w:val="single" w:sz="4" w:space="0" w:color="000000"/>
              <w:left w:val="single" w:sz="4" w:space="0" w:color="000000"/>
              <w:bottom w:val="single" w:sz="4" w:space="0" w:color="000000"/>
              <w:right w:val="single" w:sz="4" w:space="0" w:color="000000"/>
            </w:tcBorders>
          </w:tcPr>
          <w:p w14:paraId="769CE4CA" w14:textId="780EC84F" w:rsidR="00547B2B" w:rsidRPr="003946CA" w:rsidRDefault="003946CA" w:rsidP="003946CA">
            <w:pPr>
              <w:pStyle w:val="afff2"/>
              <w:tabs>
                <w:tab w:val="left" w:pos="0"/>
              </w:tabs>
              <w:suppressAutoHyphens/>
              <w:spacing w:after="0"/>
              <w:ind w:left="0"/>
              <w:jc w:val="both"/>
              <w:rPr>
                <w:rFonts w:ascii="Times New Roman" w:hAnsi="Times New Roman"/>
                <w:b/>
                <w:bCs/>
                <w:sz w:val="22"/>
                <w:szCs w:val="22"/>
              </w:rPr>
            </w:pPr>
            <w:r w:rsidRPr="003946CA">
              <w:rPr>
                <w:rFonts w:ascii="Times New Roman" w:eastAsia="Times New Roman" w:hAnsi="Times New Roman"/>
                <w:b/>
                <w:bCs/>
                <w:sz w:val="22"/>
                <w:szCs w:val="22"/>
              </w:rPr>
              <w:t>21 сентября 2026 г.</w:t>
            </w:r>
          </w:p>
        </w:tc>
      </w:tr>
      <w:tr w:rsidR="00547B2B" w:rsidRPr="003946CA" w14:paraId="3E7CB8AB" w14:textId="77777777" w:rsidTr="009005F1">
        <w:tc>
          <w:tcPr>
            <w:tcW w:w="648" w:type="dxa"/>
            <w:tcBorders>
              <w:top w:val="single" w:sz="4" w:space="0" w:color="000000"/>
              <w:left w:val="single" w:sz="4" w:space="0" w:color="000000"/>
              <w:bottom w:val="single" w:sz="4" w:space="0" w:color="000000"/>
              <w:right w:val="single" w:sz="4" w:space="0" w:color="000000"/>
            </w:tcBorders>
            <w:vAlign w:val="center"/>
          </w:tcPr>
          <w:p w14:paraId="77600407" w14:textId="77777777" w:rsidR="00547B2B" w:rsidRPr="003946CA" w:rsidRDefault="00000000" w:rsidP="003946CA">
            <w:pPr>
              <w:pStyle w:val="afff2"/>
              <w:tabs>
                <w:tab w:val="left" w:pos="0"/>
              </w:tabs>
              <w:suppressAutoHyphens/>
              <w:spacing w:after="0"/>
              <w:ind w:left="0"/>
              <w:jc w:val="center"/>
              <w:rPr>
                <w:rFonts w:ascii="Times New Roman" w:hAnsi="Times New Roman"/>
                <w:bCs/>
                <w:sz w:val="22"/>
                <w:szCs w:val="22"/>
              </w:rPr>
            </w:pPr>
            <w:r w:rsidRPr="003946CA">
              <w:rPr>
                <w:rFonts w:ascii="Times New Roman" w:hAnsi="Times New Roman"/>
                <w:bCs/>
                <w:sz w:val="22"/>
                <w:szCs w:val="22"/>
              </w:rPr>
              <w:t>20</w:t>
            </w:r>
          </w:p>
        </w:tc>
        <w:tc>
          <w:tcPr>
            <w:tcW w:w="2329" w:type="dxa"/>
            <w:tcBorders>
              <w:top w:val="single" w:sz="4" w:space="0" w:color="000000"/>
              <w:left w:val="single" w:sz="4" w:space="0" w:color="000000"/>
              <w:bottom w:val="single" w:sz="4" w:space="0" w:color="000000"/>
              <w:right w:val="single" w:sz="4" w:space="0" w:color="000000"/>
            </w:tcBorders>
          </w:tcPr>
          <w:p w14:paraId="398771C3" w14:textId="77777777" w:rsidR="00547B2B" w:rsidRPr="003946CA" w:rsidRDefault="00000000" w:rsidP="003946CA">
            <w:pPr>
              <w:pStyle w:val="afff2"/>
              <w:tabs>
                <w:tab w:val="left" w:pos="0"/>
              </w:tabs>
              <w:suppressAutoHyphens/>
              <w:spacing w:after="0"/>
              <w:ind w:left="0"/>
              <w:rPr>
                <w:rFonts w:ascii="Times New Roman" w:hAnsi="Times New Roman"/>
                <w:bCs/>
                <w:sz w:val="22"/>
                <w:szCs w:val="22"/>
              </w:rPr>
            </w:pPr>
            <w:r w:rsidRPr="003946CA">
              <w:rPr>
                <w:rFonts w:ascii="Times New Roman" w:hAnsi="Times New Roman"/>
                <w:sz w:val="22"/>
                <w:szCs w:val="22"/>
              </w:rPr>
              <w:t xml:space="preserve">Даты начала и окончания срока предоставления участникам </w:t>
            </w:r>
            <w:r w:rsidRPr="003946CA">
              <w:rPr>
                <w:rFonts w:ascii="Times New Roman" w:hAnsi="Times New Roman"/>
                <w:bCs/>
                <w:sz w:val="22"/>
                <w:szCs w:val="22"/>
              </w:rPr>
              <w:t xml:space="preserve">запроса котировок в электронной форме </w:t>
            </w:r>
          </w:p>
          <w:p w14:paraId="1C240B00" w14:textId="77777777" w:rsidR="00547B2B" w:rsidRPr="003946CA" w:rsidRDefault="00000000" w:rsidP="003946CA">
            <w:pPr>
              <w:pStyle w:val="afff2"/>
              <w:tabs>
                <w:tab w:val="left" w:pos="0"/>
              </w:tabs>
              <w:suppressAutoHyphens/>
              <w:spacing w:after="0"/>
              <w:ind w:left="0"/>
              <w:rPr>
                <w:rFonts w:ascii="Times New Roman" w:hAnsi="Times New Roman"/>
                <w:bCs/>
                <w:sz w:val="22"/>
                <w:szCs w:val="22"/>
              </w:rPr>
            </w:pPr>
            <w:r w:rsidRPr="003946CA">
              <w:rPr>
                <w:rFonts w:ascii="Times New Roman" w:eastAsia="Times New Roman" w:hAnsi="Times New Roman"/>
                <w:sz w:val="22"/>
                <w:szCs w:val="22"/>
              </w:rPr>
              <w:t xml:space="preserve">разъяснений положений извещения о запросе котировок в электронной форме </w:t>
            </w:r>
          </w:p>
        </w:tc>
        <w:tc>
          <w:tcPr>
            <w:tcW w:w="6946" w:type="dxa"/>
            <w:tcBorders>
              <w:top w:val="single" w:sz="4" w:space="0" w:color="000000"/>
              <w:left w:val="single" w:sz="4" w:space="0" w:color="000000"/>
              <w:bottom w:val="single" w:sz="4" w:space="0" w:color="000000"/>
              <w:right w:val="single" w:sz="4" w:space="0" w:color="000000"/>
            </w:tcBorders>
          </w:tcPr>
          <w:p w14:paraId="2DC6CB94" w14:textId="00C11DFA" w:rsidR="00547B2B" w:rsidRPr="003946CA" w:rsidRDefault="00000000" w:rsidP="003946CA">
            <w:pPr>
              <w:tabs>
                <w:tab w:val="center" w:pos="7689"/>
              </w:tabs>
              <w:suppressAutoHyphens/>
              <w:rPr>
                <w:rFonts w:ascii="Times New Roman" w:hAnsi="Times New Roman"/>
                <w:sz w:val="22"/>
                <w:szCs w:val="22"/>
              </w:rPr>
            </w:pPr>
            <w:r w:rsidRPr="003946CA">
              <w:rPr>
                <w:rFonts w:ascii="Times New Roman" w:eastAsia="Times New Roman" w:hAnsi="Times New Roman"/>
                <w:sz w:val="22"/>
                <w:szCs w:val="22"/>
              </w:rPr>
              <w:t xml:space="preserve">Дата начала срока предоставления разъяснений — </w:t>
            </w:r>
            <w:r w:rsidR="003946CA" w:rsidRPr="003946CA">
              <w:rPr>
                <w:rFonts w:ascii="Times New Roman" w:eastAsia="Times New Roman" w:hAnsi="Times New Roman"/>
                <w:b/>
                <w:bCs/>
                <w:sz w:val="22"/>
                <w:szCs w:val="22"/>
              </w:rPr>
              <w:t>11</w:t>
            </w:r>
            <w:r w:rsidRPr="003946CA">
              <w:rPr>
                <w:rFonts w:ascii="Times New Roman" w:eastAsia="Times New Roman" w:hAnsi="Times New Roman"/>
                <w:b/>
                <w:bCs/>
                <w:sz w:val="22"/>
                <w:szCs w:val="22"/>
              </w:rPr>
              <w:t xml:space="preserve"> </w:t>
            </w:r>
            <w:r w:rsidR="003946CA" w:rsidRPr="003946CA">
              <w:rPr>
                <w:rFonts w:ascii="Times New Roman" w:eastAsia="Times New Roman" w:hAnsi="Times New Roman"/>
                <w:b/>
                <w:bCs/>
                <w:sz w:val="22"/>
                <w:szCs w:val="22"/>
              </w:rPr>
              <w:t>сентября</w:t>
            </w:r>
            <w:r w:rsidRPr="003946CA">
              <w:rPr>
                <w:rFonts w:ascii="Times New Roman" w:eastAsia="Times New Roman" w:hAnsi="Times New Roman"/>
                <w:b/>
                <w:bCs/>
                <w:sz w:val="22"/>
                <w:szCs w:val="22"/>
              </w:rPr>
              <w:t xml:space="preserve"> 2026 г</w:t>
            </w:r>
            <w:r w:rsidRPr="003946CA">
              <w:rPr>
                <w:rFonts w:ascii="Times New Roman" w:eastAsia="Times New Roman" w:hAnsi="Times New Roman"/>
                <w:sz w:val="22"/>
                <w:szCs w:val="22"/>
              </w:rPr>
              <w:t>.</w:t>
            </w:r>
            <w:r w:rsidRPr="003946CA">
              <w:rPr>
                <w:rFonts w:ascii="Times New Roman" w:eastAsia="Times New Roman" w:hAnsi="Times New Roman"/>
                <w:sz w:val="22"/>
                <w:szCs w:val="22"/>
              </w:rPr>
              <w:br/>
              <w:t xml:space="preserve">Дата окончания срока подачи запросов о разъяснении — </w:t>
            </w:r>
            <w:r w:rsidR="003946CA" w:rsidRPr="003946CA">
              <w:rPr>
                <w:rFonts w:ascii="Times New Roman" w:eastAsia="Times New Roman" w:hAnsi="Times New Roman"/>
                <w:b/>
                <w:bCs/>
                <w:sz w:val="22"/>
                <w:szCs w:val="22"/>
              </w:rPr>
              <w:t>16</w:t>
            </w:r>
            <w:r w:rsidRPr="003946CA">
              <w:rPr>
                <w:rFonts w:ascii="Times New Roman" w:eastAsia="Times New Roman" w:hAnsi="Times New Roman"/>
                <w:b/>
                <w:bCs/>
                <w:sz w:val="22"/>
                <w:szCs w:val="22"/>
              </w:rPr>
              <w:t xml:space="preserve"> </w:t>
            </w:r>
            <w:r w:rsidR="003946CA" w:rsidRPr="003946CA">
              <w:rPr>
                <w:rFonts w:ascii="Times New Roman" w:eastAsia="Times New Roman" w:hAnsi="Times New Roman"/>
                <w:b/>
                <w:bCs/>
                <w:sz w:val="22"/>
                <w:szCs w:val="22"/>
              </w:rPr>
              <w:t>сентября</w:t>
            </w:r>
            <w:r w:rsidRPr="003946CA">
              <w:rPr>
                <w:rFonts w:ascii="Times New Roman" w:eastAsia="Times New Roman" w:hAnsi="Times New Roman"/>
                <w:b/>
                <w:bCs/>
                <w:sz w:val="22"/>
                <w:szCs w:val="22"/>
              </w:rPr>
              <w:t xml:space="preserve"> 2026 г.</w:t>
            </w:r>
            <w:r w:rsidRPr="003946CA">
              <w:rPr>
                <w:rFonts w:ascii="Times New Roman" w:eastAsia="Times New Roman" w:hAnsi="Times New Roman"/>
                <w:b/>
                <w:bCs/>
                <w:sz w:val="22"/>
                <w:szCs w:val="22"/>
              </w:rPr>
              <w:br/>
            </w:r>
            <w:r w:rsidRPr="003946CA">
              <w:rPr>
                <w:rFonts w:ascii="Times New Roman" w:eastAsia="Times New Roman" w:hAnsi="Times New Roman"/>
                <w:sz w:val="22"/>
                <w:szCs w:val="22"/>
              </w:rPr>
              <w:t xml:space="preserve">Заказчик предоставляет разъяснения в течение 3 рабочих дней со дня поступления запроса. Заказчик вправе не предоставлять разъяснение, если запрос поступил позднее чем за 3 рабочих дня до даты окончания срока подачи заявок. </w:t>
            </w:r>
          </w:p>
        </w:tc>
      </w:tr>
      <w:tr w:rsidR="00547B2B" w:rsidRPr="003946CA" w14:paraId="301E559C" w14:textId="77777777">
        <w:tc>
          <w:tcPr>
            <w:tcW w:w="648" w:type="dxa"/>
            <w:tcBorders>
              <w:top w:val="single" w:sz="4" w:space="0" w:color="000000"/>
              <w:left w:val="single" w:sz="4" w:space="0" w:color="000000"/>
              <w:bottom w:val="single" w:sz="4" w:space="0" w:color="000000"/>
              <w:right w:val="single" w:sz="4" w:space="0" w:color="000000"/>
            </w:tcBorders>
            <w:vAlign w:val="center"/>
          </w:tcPr>
          <w:p w14:paraId="51C55209" w14:textId="77777777" w:rsidR="00547B2B" w:rsidRPr="003946CA" w:rsidRDefault="00000000" w:rsidP="003946CA">
            <w:pPr>
              <w:pStyle w:val="afff2"/>
              <w:tabs>
                <w:tab w:val="left" w:pos="0"/>
              </w:tabs>
              <w:suppressAutoHyphens/>
              <w:spacing w:after="0"/>
              <w:ind w:left="0"/>
              <w:jc w:val="center"/>
              <w:rPr>
                <w:rFonts w:ascii="Times New Roman" w:hAnsi="Times New Roman"/>
                <w:bCs/>
                <w:sz w:val="22"/>
                <w:szCs w:val="22"/>
              </w:rPr>
            </w:pPr>
            <w:r w:rsidRPr="003946CA">
              <w:rPr>
                <w:rFonts w:ascii="Times New Roman" w:hAnsi="Times New Roman"/>
                <w:bCs/>
                <w:sz w:val="22"/>
                <w:szCs w:val="22"/>
              </w:rPr>
              <w:t>21</w:t>
            </w:r>
          </w:p>
        </w:tc>
        <w:tc>
          <w:tcPr>
            <w:tcW w:w="2329" w:type="dxa"/>
            <w:tcBorders>
              <w:top w:val="single" w:sz="4" w:space="0" w:color="000000"/>
              <w:left w:val="single" w:sz="4" w:space="0" w:color="000000"/>
              <w:bottom w:val="single" w:sz="4" w:space="0" w:color="000000"/>
              <w:right w:val="single" w:sz="4" w:space="0" w:color="000000"/>
            </w:tcBorders>
          </w:tcPr>
          <w:p w14:paraId="19E8FBEA" w14:textId="77777777" w:rsidR="00547B2B" w:rsidRPr="003946CA" w:rsidRDefault="00000000" w:rsidP="003946CA">
            <w:pPr>
              <w:pStyle w:val="afff2"/>
              <w:tabs>
                <w:tab w:val="left" w:pos="0"/>
              </w:tabs>
              <w:suppressAutoHyphens/>
              <w:spacing w:after="0"/>
              <w:ind w:left="0"/>
              <w:rPr>
                <w:rFonts w:ascii="Times New Roman" w:hAnsi="Times New Roman"/>
                <w:bCs/>
                <w:sz w:val="22"/>
                <w:szCs w:val="22"/>
              </w:rPr>
            </w:pPr>
            <w:r w:rsidRPr="003946CA">
              <w:rPr>
                <w:rFonts w:ascii="Times New Roman" w:hAnsi="Times New Roman"/>
                <w:bCs/>
                <w:sz w:val="22"/>
                <w:szCs w:val="22"/>
              </w:rPr>
              <w:t xml:space="preserve">Размер обеспечения заявки на участие в запросе котировок в электронной форме </w:t>
            </w:r>
          </w:p>
        </w:tc>
        <w:tc>
          <w:tcPr>
            <w:tcW w:w="6946" w:type="dxa"/>
            <w:tcBorders>
              <w:top w:val="single" w:sz="4" w:space="0" w:color="000000"/>
              <w:left w:val="single" w:sz="4" w:space="0" w:color="000000"/>
              <w:bottom w:val="single" w:sz="4" w:space="0" w:color="000000"/>
              <w:right w:val="single" w:sz="4" w:space="0" w:color="000000"/>
            </w:tcBorders>
          </w:tcPr>
          <w:p w14:paraId="1A14EEEA" w14:textId="77777777" w:rsidR="00547B2B" w:rsidRPr="003946CA" w:rsidRDefault="00000000" w:rsidP="003946CA">
            <w:pPr>
              <w:suppressAutoHyphens/>
              <w:ind w:left="34"/>
              <w:jc w:val="both"/>
              <w:rPr>
                <w:rFonts w:ascii="Times New Roman" w:hAnsi="Times New Roman"/>
                <w:bCs/>
                <w:sz w:val="22"/>
                <w:szCs w:val="22"/>
              </w:rPr>
            </w:pPr>
            <w:r w:rsidRPr="003946CA">
              <w:rPr>
                <w:rFonts w:ascii="Times New Roman" w:hAnsi="Times New Roman"/>
                <w:bCs/>
                <w:sz w:val="22"/>
                <w:szCs w:val="22"/>
              </w:rPr>
              <w:t xml:space="preserve">Не установлено  </w:t>
            </w:r>
          </w:p>
        </w:tc>
      </w:tr>
      <w:tr w:rsidR="00547B2B" w:rsidRPr="003946CA" w14:paraId="1F7A7DA9" w14:textId="77777777">
        <w:trPr>
          <w:trHeight w:val="1085"/>
        </w:trPr>
        <w:tc>
          <w:tcPr>
            <w:tcW w:w="648" w:type="dxa"/>
            <w:tcBorders>
              <w:top w:val="single" w:sz="4" w:space="0" w:color="000000"/>
              <w:left w:val="single" w:sz="4" w:space="0" w:color="000000"/>
              <w:bottom w:val="single" w:sz="4" w:space="0" w:color="000000"/>
              <w:right w:val="single" w:sz="4" w:space="0" w:color="000000"/>
            </w:tcBorders>
            <w:vAlign w:val="center"/>
          </w:tcPr>
          <w:p w14:paraId="16C709E8" w14:textId="77777777" w:rsidR="00547B2B" w:rsidRPr="003946CA" w:rsidRDefault="00000000" w:rsidP="003946CA">
            <w:pPr>
              <w:pStyle w:val="afff2"/>
              <w:tabs>
                <w:tab w:val="left" w:pos="0"/>
              </w:tabs>
              <w:suppressAutoHyphens/>
              <w:spacing w:after="0"/>
              <w:ind w:left="0"/>
              <w:jc w:val="center"/>
              <w:rPr>
                <w:rFonts w:ascii="Times New Roman" w:hAnsi="Times New Roman"/>
                <w:bCs/>
                <w:sz w:val="22"/>
                <w:szCs w:val="22"/>
              </w:rPr>
            </w:pPr>
            <w:r w:rsidRPr="003946CA">
              <w:rPr>
                <w:rFonts w:ascii="Times New Roman" w:hAnsi="Times New Roman"/>
                <w:bCs/>
                <w:sz w:val="22"/>
                <w:szCs w:val="22"/>
              </w:rPr>
              <w:t>22</w:t>
            </w:r>
          </w:p>
        </w:tc>
        <w:tc>
          <w:tcPr>
            <w:tcW w:w="2329" w:type="dxa"/>
            <w:tcBorders>
              <w:top w:val="single" w:sz="4" w:space="0" w:color="000000"/>
              <w:left w:val="single" w:sz="4" w:space="0" w:color="000000"/>
              <w:bottom w:val="single" w:sz="4" w:space="0" w:color="000000"/>
              <w:right w:val="single" w:sz="4" w:space="0" w:color="000000"/>
            </w:tcBorders>
          </w:tcPr>
          <w:p w14:paraId="6CD3C0A7" w14:textId="77777777" w:rsidR="00547B2B" w:rsidRPr="003946CA" w:rsidRDefault="00000000" w:rsidP="003946CA">
            <w:pPr>
              <w:pStyle w:val="afff2"/>
              <w:tabs>
                <w:tab w:val="left" w:pos="0"/>
              </w:tabs>
              <w:suppressAutoHyphens/>
              <w:spacing w:after="0"/>
              <w:ind w:left="0"/>
              <w:rPr>
                <w:rFonts w:ascii="Times New Roman" w:hAnsi="Times New Roman"/>
                <w:bCs/>
                <w:sz w:val="22"/>
                <w:szCs w:val="22"/>
              </w:rPr>
            </w:pPr>
            <w:r w:rsidRPr="003946CA">
              <w:rPr>
                <w:rFonts w:ascii="Times New Roman" w:hAnsi="Times New Roman"/>
                <w:sz w:val="22"/>
                <w:szCs w:val="22"/>
              </w:rPr>
              <w:t>Размер обеспечения исполнения договора, порядок предоставления такого обеспечения</w:t>
            </w:r>
          </w:p>
        </w:tc>
        <w:tc>
          <w:tcPr>
            <w:tcW w:w="6946" w:type="dxa"/>
            <w:tcBorders>
              <w:top w:val="single" w:sz="4" w:space="0" w:color="000000"/>
              <w:left w:val="single" w:sz="4" w:space="0" w:color="000000"/>
              <w:bottom w:val="single" w:sz="4" w:space="0" w:color="000000"/>
              <w:right w:val="single" w:sz="4" w:space="0" w:color="000000"/>
            </w:tcBorders>
          </w:tcPr>
          <w:p w14:paraId="1292A96D" w14:textId="77777777" w:rsidR="00547B2B" w:rsidRPr="003946CA" w:rsidRDefault="00000000" w:rsidP="003946CA">
            <w:pPr>
              <w:suppressAutoHyphens/>
              <w:jc w:val="both"/>
              <w:rPr>
                <w:rFonts w:ascii="Times New Roman" w:hAnsi="Times New Roman"/>
                <w:bCs/>
                <w:spacing w:val="1"/>
                <w:sz w:val="22"/>
                <w:szCs w:val="22"/>
                <w:lang w:val="sah-RU"/>
              </w:rPr>
            </w:pPr>
            <w:r w:rsidRPr="003946CA">
              <w:rPr>
                <w:rFonts w:ascii="Times New Roman" w:hAnsi="Times New Roman"/>
                <w:bCs/>
                <w:sz w:val="22"/>
                <w:szCs w:val="22"/>
              </w:rPr>
              <w:t xml:space="preserve">Не установлено  </w:t>
            </w:r>
          </w:p>
        </w:tc>
      </w:tr>
      <w:tr w:rsidR="00547B2B" w:rsidRPr="003946CA" w14:paraId="653A6425" w14:textId="77777777">
        <w:trPr>
          <w:trHeight w:val="832"/>
        </w:trPr>
        <w:tc>
          <w:tcPr>
            <w:tcW w:w="648" w:type="dxa"/>
            <w:tcBorders>
              <w:top w:val="single" w:sz="4" w:space="0" w:color="000000"/>
              <w:left w:val="single" w:sz="4" w:space="0" w:color="000000"/>
              <w:bottom w:val="single" w:sz="4" w:space="0" w:color="000000"/>
              <w:right w:val="single" w:sz="4" w:space="0" w:color="000000"/>
            </w:tcBorders>
            <w:vAlign w:val="center"/>
          </w:tcPr>
          <w:p w14:paraId="393385AD" w14:textId="77777777" w:rsidR="00547B2B" w:rsidRPr="003946CA" w:rsidRDefault="00000000" w:rsidP="003946CA">
            <w:pPr>
              <w:tabs>
                <w:tab w:val="left" w:pos="0"/>
              </w:tabs>
              <w:suppressAutoHyphens/>
              <w:jc w:val="center"/>
              <w:rPr>
                <w:rFonts w:ascii="Times New Roman" w:hAnsi="Times New Roman"/>
                <w:bCs/>
                <w:sz w:val="22"/>
                <w:szCs w:val="22"/>
              </w:rPr>
            </w:pPr>
            <w:r w:rsidRPr="003946CA">
              <w:rPr>
                <w:rFonts w:ascii="Times New Roman" w:hAnsi="Times New Roman"/>
                <w:bCs/>
                <w:sz w:val="22"/>
                <w:szCs w:val="22"/>
              </w:rPr>
              <w:t>23</w:t>
            </w:r>
          </w:p>
        </w:tc>
        <w:tc>
          <w:tcPr>
            <w:tcW w:w="9275" w:type="dxa"/>
            <w:gridSpan w:val="2"/>
            <w:tcBorders>
              <w:top w:val="single" w:sz="4" w:space="0" w:color="000000"/>
              <w:left w:val="single" w:sz="4" w:space="0" w:color="000000"/>
              <w:bottom w:val="single" w:sz="4" w:space="0" w:color="000000"/>
              <w:right w:val="single" w:sz="4" w:space="0" w:color="000000"/>
            </w:tcBorders>
          </w:tcPr>
          <w:p w14:paraId="089C0A0E" w14:textId="77777777" w:rsidR="00547B2B" w:rsidRPr="003946CA" w:rsidRDefault="00000000" w:rsidP="003946CA">
            <w:pPr>
              <w:pStyle w:val="ConsPlusNormal0"/>
              <w:ind w:left="34" w:firstLine="0"/>
              <w:jc w:val="both"/>
              <w:rPr>
                <w:rFonts w:ascii="Times New Roman" w:hAnsi="Times New Roman" w:cs="Times New Roman"/>
                <w:sz w:val="22"/>
                <w:szCs w:val="22"/>
              </w:rPr>
            </w:pPr>
            <w:r w:rsidRPr="003946CA">
              <w:rPr>
                <w:rFonts w:ascii="Times New Roman" w:hAnsi="Times New Roman" w:cs="Times New Roman"/>
                <w:sz w:val="22"/>
                <w:szCs w:val="22"/>
              </w:rPr>
              <w:t>Национальный режим применяется в соответствии со статьей 3.1-4 Закона № 223-ФЗ и постановлением Правительства РФ от 23.12.2024 № 1875 (в действующей редакции).</w:t>
            </w:r>
          </w:p>
        </w:tc>
      </w:tr>
      <w:tr w:rsidR="00547B2B" w:rsidRPr="003946CA" w14:paraId="482F91F8" w14:textId="77777777">
        <w:trPr>
          <w:trHeight w:val="274"/>
        </w:trPr>
        <w:tc>
          <w:tcPr>
            <w:tcW w:w="648" w:type="dxa"/>
            <w:tcBorders>
              <w:top w:val="single" w:sz="4" w:space="0" w:color="000000"/>
              <w:left w:val="single" w:sz="4" w:space="0" w:color="000000"/>
              <w:bottom w:val="single" w:sz="4" w:space="0" w:color="000000"/>
              <w:right w:val="single" w:sz="4" w:space="0" w:color="000000"/>
            </w:tcBorders>
            <w:vAlign w:val="center"/>
          </w:tcPr>
          <w:p w14:paraId="0C20CDF7" w14:textId="77777777" w:rsidR="00547B2B" w:rsidRPr="003946CA" w:rsidRDefault="00000000" w:rsidP="003946CA">
            <w:pPr>
              <w:tabs>
                <w:tab w:val="left" w:pos="0"/>
              </w:tabs>
              <w:suppressAutoHyphens/>
              <w:jc w:val="center"/>
              <w:rPr>
                <w:rFonts w:ascii="Times New Roman" w:hAnsi="Times New Roman"/>
                <w:bCs/>
                <w:sz w:val="22"/>
                <w:szCs w:val="22"/>
              </w:rPr>
            </w:pPr>
            <w:r w:rsidRPr="003946CA">
              <w:rPr>
                <w:rFonts w:ascii="Times New Roman" w:hAnsi="Times New Roman"/>
                <w:bCs/>
                <w:sz w:val="22"/>
                <w:szCs w:val="22"/>
              </w:rPr>
              <w:t>23.1</w:t>
            </w:r>
          </w:p>
        </w:tc>
        <w:tc>
          <w:tcPr>
            <w:tcW w:w="2329" w:type="dxa"/>
            <w:tcBorders>
              <w:top w:val="single" w:sz="4" w:space="0" w:color="000000"/>
              <w:left w:val="single" w:sz="4" w:space="0" w:color="000000"/>
              <w:bottom w:val="single" w:sz="4" w:space="0" w:color="000000"/>
              <w:right w:val="single" w:sz="4" w:space="0" w:color="000000"/>
            </w:tcBorders>
          </w:tcPr>
          <w:p w14:paraId="618A2D22" w14:textId="77777777" w:rsidR="00547B2B" w:rsidRPr="003946CA" w:rsidRDefault="00000000" w:rsidP="003946CA">
            <w:pPr>
              <w:pStyle w:val="afff2"/>
              <w:tabs>
                <w:tab w:val="left" w:pos="0"/>
              </w:tabs>
              <w:suppressAutoHyphens/>
              <w:spacing w:after="0"/>
              <w:ind w:left="0"/>
              <w:rPr>
                <w:rFonts w:ascii="Times New Roman" w:hAnsi="Times New Roman"/>
                <w:sz w:val="22"/>
                <w:szCs w:val="22"/>
                <w:highlight w:val="yellow"/>
              </w:rPr>
            </w:pPr>
            <w:r w:rsidRPr="003946CA">
              <w:rPr>
                <w:rFonts w:ascii="Times New Roman" w:hAnsi="Times New Roman"/>
                <w:b/>
                <w:sz w:val="22"/>
                <w:szCs w:val="22"/>
              </w:rPr>
              <w:t>Запрет</w:t>
            </w:r>
            <w:r w:rsidRPr="003946CA">
              <w:rPr>
                <w:rFonts w:ascii="Times New Roman" w:hAnsi="Times New Roman"/>
                <w:bCs/>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w:t>
            </w:r>
            <w:r w:rsidRPr="003946CA">
              <w:rPr>
                <w:rFonts w:ascii="Times New Roman" w:hAnsi="Times New Roman"/>
                <w:bCs/>
                <w:sz w:val="22"/>
                <w:szCs w:val="22"/>
              </w:rPr>
              <w:lastRenderedPageBreak/>
              <w:t>Правительства Российской Федерации от 23.12.2024 № 1875</w:t>
            </w:r>
          </w:p>
        </w:tc>
        <w:tc>
          <w:tcPr>
            <w:tcW w:w="6946" w:type="dxa"/>
            <w:tcBorders>
              <w:top w:val="single" w:sz="4" w:space="0" w:color="000000"/>
              <w:left w:val="single" w:sz="4" w:space="0" w:color="000000"/>
              <w:bottom w:val="single" w:sz="4" w:space="0" w:color="000000"/>
              <w:right w:val="single" w:sz="4" w:space="0" w:color="000000"/>
            </w:tcBorders>
          </w:tcPr>
          <w:p w14:paraId="0CF2583B" w14:textId="77777777" w:rsidR="00547B2B" w:rsidRPr="003946CA" w:rsidRDefault="00000000" w:rsidP="003946CA">
            <w:pPr>
              <w:pStyle w:val="ConsPlusNormal0"/>
              <w:ind w:left="34" w:firstLine="0"/>
              <w:jc w:val="both"/>
              <w:rPr>
                <w:rFonts w:ascii="Times New Roman" w:hAnsi="Times New Roman" w:cs="Times New Roman"/>
                <w:sz w:val="22"/>
                <w:szCs w:val="22"/>
              </w:rPr>
            </w:pPr>
            <w:r w:rsidRPr="003946CA">
              <w:rPr>
                <w:rFonts w:ascii="Times New Roman" w:hAnsi="Times New Roman" w:cs="Times New Roman"/>
                <w:sz w:val="22"/>
                <w:szCs w:val="22"/>
              </w:rPr>
              <w:lastRenderedPageBreak/>
              <w:t>Не применяется к непосредственно закупаемым услугам: соответствующие услуги по техническому обслуживанию и ремонту автотранспорта не включены в перечень приложения № 1 к постановлению № 1875.</w:t>
            </w:r>
          </w:p>
        </w:tc>
      </w:tr>
      <w:tr w:rsidR="00547B2B" w:rsidRPr="003946CA" w14:paraId="0AB30718" w14:textId="77777777">
        <w:trPr>
          <w:trHeight w:val="1283"/>
        </w:trPr>
        <w:tc>
          <w:tcPr>
            <w:tcW w:w="648" w:type="dxa"/>
            <w:tcBorders>
              <w:top w:val="single" w:sz="4" w:space="0" w:color="000000"/>
              <w:left w:val="single" w:sz="4" w:space="0" w:color="000000"/>
              <w:bottom w:val="single" w:sz="4" w:space="0" w:color="000000"/>
              <w:right w:val="single" w:sz="4" w:space="0" w:color="000000"/>
            </w:tcBorders>
            <w:vAlign w:val="center"/>
          </w:tcPr>
          <w:p w14:paraId="63FFBC52" w14:textId="77777777" w:rsidR="00547B2B" w:rsidRPr="003946CA" w:rsidRDefault="00000000" w:rsidP="003946CA">
            <w:pPr>
              <w:tabs>
                <w:tab w:val="left" w:pos="0"/>
              </w:tabs>
              <w:suppressAutoHyphens/>
              <w:jc w:val="center"/>
              <w:rPr>
                <w:rFonts w:ascii="Times New Roman" w:hAnsi="Times New Roman"/>
                <w:bCs/>
                <w:sz w:val="22"/>
                <w:szCs w:val="22"/>
              </w:rPr>
            </w:pPr>
            <w:r w:rsidRPr="003946CA">
              <w:rPr>
                <w:rFonts w:ascii="Times New Roman" w:hAnsi="Times New Roman"/>
                <w:bCs/>
                <w:sz w:val="22"/>
                <w:szCs w:val="22"/>
              </w:rPr>
              <w:t>23.2</w:t>
            </w:r>
          </w:p>
        </w:tc>
        <w:tc>
          <w:tcPr>
            <w:tcW w:w="2329" w:type="dxa"/>
            <w:tcBorders>
              <w:top w:val="single" w:sz="4" w:space="0" w:color="000000"/>
              <w:left w:val="single" w:sz="4" w:space="0" w:color="000000"/>
              <w:bottom w:val="single" w:sz="4" w:space="0" w:color="000000"/>
              <w:right w:val="single" w:sz="4" w:space="0" w:color="000000"/>
            </w:tcBorders>
          </w:tcPr>
          <w:p w14:paraId="64E87ED6" w14:textId="77777777" w:rsidR="00547B2B" w:rsidRPr="003946CA" w:rsidRDefault="00000000" w:rsidP="003946CA">
            <w:pPr>
              <w:pStyle w:val="afff2"/>
              <w:tabs>
                <w:tab w:val="left" w:pos="0"/>
              </w:tabs>
              <w:suppressAutoHyphens/>
              <w:spacing w:after="0"/>
              <w:ind w:left="0"/>
              <w:rPr>
                <w:rFonts w:ascii="Times New Roman" w:hAnsi="Times New Roman"/>
                <w:sz w:val="22"/>
                <w:szCs w:val="22"/>
              </w:rPr>
            </w:pPr>
            <w:r w:rsidRPr="003946CA">
              <w:rPr>
                <w:rFonts w:ascii="Times New Roman" w:hAnsi="Times New Roman"/>
                <w:b/>
                <w:bCs/>
                <w:sz w:val="22"/>
                <w:szCs w:val="22"/>
              </w:rPr>
              <w:t>Ограничение</w:t>
            </w:r>
            <w:r w:rsidRPr="003946CA">
              <w:rPr>
                <w:rFonts w:ascii="Times New Roman" w:hAnsi="Times New Roman"/>
                <w:bCs/>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6946" w:type="dxa"/>
            <w:tcBorders>
              <w:top w:val="single" w:sz="4" w:space="0" w:color="000000"/>
              <w:left w:val="single" w:sz="4" w:space="0" w:color="000000"/>
              <w:bottom w:val="single" w:sz="4" w:space="0" w:color="000000"/>
              <w:right w:val="single" w:sz="4" w:space="0" w:color="000000"/>
            </w:tcBorders>
          </w:tcPr>
          <w:p w14:paraId="4656CAE8" w14:textId="77777777" w:rsidR="00547B2B" w:rsidRPr="003946CA" w:rsidRDefault="00000000" w:rsidP="003946CA">
            <w:pPr>
              <w:pStyle w:val="ConsPlusNormal0"/>
              <w:ind w:firstLine="0"/>
              <w:jc w:val="both"/>
              <w:rPr>
                <w:rFonts w:ascii="Times New Roman" w:hAnsi="Times New Roman" w:cs="Times New Roman"/>
                <w:sz w:val="22"/>
                <w:szCs w:val="22"/>
              </w:rPr>
            </w:pPr>
            <w:r w:rsidRPr="003946CA">
              <w:rPr>
                <w:rFonts w:ascii="Times New Roman" w:hAnsi="Times New Roman" w:cs="Times New Roman"/>
                <w:sz w:val="22"/>
                <w:szCs w:val="22"/>
              </w:rPr>
              <w:t>Не применяется к непосредственно закупаемым услугам: соответствующие услуги по техническому обслуживанию и ремонту автотранспорта не включены в перечень приложения № 2 к постановлению № 1875.</w:t>
            </w:r>
          </w:p>
        </w:tc>
      </w:tr>
      <w:tr w:rsidR="00547B2B" w:rsidRPr="003946CA" w14:paraId="45521E53" w14:textId="77777777">
        <w:trPr>
          <w:trHeight w:val="1283"/>
        </w:trPr>
        <w:tc>
          <w:tcPr>
            <w:tcW w:w="648" w:type="dxa"/>
            <w:tcBorders>
              <w:top w:val="single" w:sz="4" w:space="0" w:color="000000"/>
              <w:left w:val="single" w:sz="4" w:space="0" w:color="000000"/>
              <w:bottom w:val="single" w:sz="4" w:space="0" w:color="000000"/>
              <w:right w:val="single" w:sz="4" w:space="0" w:color="000000"/>
            </w:tcBorders>
            <w:vAlign w:val="center"/>
          </w:tcPr>
          <w:p w14:paraId="1123CAE9" w14:textId="77777777" w:rsidR="00547B2B" w:rsidRPr="003946CA" w:rsidRDefault="00000000" w:rsidP="003946CA">
            <w:pPr>
              <w:tabs>
                <w:tab w:val="left" w:pos="0"/>
              </w:tabs>
              <w:suppressAutoHyphens/>
              <w:jc w:val="center"/>
              <w:rPr>
                <w:rFonts w:ascii="Times New Roman" w:hAnsi="Times New Roman"/>
                <w:bCs/>
                <w:sz w:val="22"/>
                <w:szCs w:val="22"/>
              </w:rPr>
            </w:pPr>
            <w:r w:rsidRPr="003946CA">
              <w:rPr>
                <w:rFonts w:ascii="Times New Roman" w:hAnsi="Times New Roman"/>
                <w:bCs/>
                <w:sz w:val="22"/>
                <w:szCs w:val="22"/>
              </w:rPr>
              <w:t>23.3</w:t>
            </w:r>
          </w:p>
        </w:tc>
        <w:tc>
          <w:tcPr>
            <w:tcW w:w="2329" w:type="dxa"/>
            <w:tcBorders>
              <w:top w:val="single" w:sz="4" w:space="0" w:color="000000"/>
              <w:left w:val="single" w:sz="4" w:space="0" w:color="000000"/>
              <w:bottom w:val="single" w:sz="4" w:space="0" w:color="000000"/>
              <w:right w:val="single" w:sz="4" w:space="0" w:color="000000"/>
            </w:tcBorders>
          </w:tcPr>
          <w:p w14:paraId="252C000C" w14:textId="77777777" w:rsidR="00547B2B" w:rsidRPr="003946CA" w:rsidRDefault="00000000" w:rsidP="003946CA">
            <w:pPr>
              <w:suppressLineNumbers/>
              <w:suppressAutoHyphens/>
              <w:jc w:val="both"/>
              <w:rPr>
                <w:rFonts w:ascii="Times New Roman" w:hAnsi="Times New Roman"/>
                <w:sz w:val="22"/>
                <w:szCs w:val="22"/>
                <w:lang w:eastAsia="ar-SA"/>
              </w:rPr>
            </w:pPr>
            <w:r w:rsidRPr="003946CA">
              <w:rPr>
                <w:rFonts w:ascii="Times New Roman" w:hAnsi="Times New Roman"/>
                <w:b/>
                <w:sz w:val="22"/>
                <w:szCs w:val="22"/>
              </w:rPr>
              <w:t>Преимущество</w:t>
            </w:r>
            <w:r w:rsidRPr="003946CA">
              <w:rPr>
                <w:rFonts w:ascii="Times New Roman" w:hAnsi="Times New Roman"/>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Постановлением Правительства РФ от 23.12.2024 № 1875</w:t>
            </w:r>
          </w:p>
        </w:tc>
        <w:tc>
          <w:tcPr>
            <w:tcW w:w="6946" w:type="dxa"/>
            <w:tcBorders>
              <w:top w:val="single" w:sz="4" w:space="0" w:color="000000"/>
              <w:left w:val="single" w:sz="4" w:space="0" w:color="000000"/>
              <w:bottom w:val="single" w:sz="4" w:space="0" w:color="000000"/>
              <w:right w:val="single" w:sz="4" w:space="0" w:color="000000"/>
            </w:tcBorders>
            <w:vAlign w:val="center"/>
          </w:tcPr>
          <w:p w14:paraId="240A9711" w14:textId="77777777" w:rsidR="00547B2B" w:rsidRPr="003946CA" w:rsidRDefault="00000000" w:rsidP="003946CA">
            <w:pPr>
              <w:suppressAutoHyphens/>
              <w:jc w:val="both"/>
              <w:rPr>
                <w:rFonts w:ascii="Times New Roman" w:hAnsi="Times New Roman"/>
                <w:b/>
                <w:bCs/>
                <w:color w:val="000000"/>
                <w:sz w:val="22"/>
                <w:szCs w:val="22"/>
              </w:rPr>
            </w:pPr>
            <w:r w:rsidRPr="003946CA">
              <w:rPr>
                <w:rFonts w:ascii="Times New Roman" w:eastAsia="Times New Roman" w:hAnsi="Times New Roman"/>
                <w:sz w:val="22"/>
                <w:szCs w:val="22"/>
              </w:rPr>
              <w:t>К цене непосредственно закупаемой услуги не применяется. В отношении товаров (запасных частей, материалов), передаваемых Заказчику при оказании услуг, меры национального режима применяются в случаях, предусмотренных постановлением № 1875.</w:t>
            </w:r>
          </w:p>
        </w:tc>
      </w:tr>
      <w:tr w:rsidR="00547B2B" w:rsidRPr="003946CA" w14:paraId="56443ADC" w14:textId="77777777">
        <w:tc>
          <w:tcPr>
            <w:tcW w:w="648" w:type="dxa"/>
            <w:tcBorders>
              <w:top w:val="single" w:sz="4" w:space="0" w:color="000000"/>
              <w:left w:val="single" w:sz="4" w:space="0" w:color="000000"/>
              <w:bottom w:val="single" w:sz="4" w:space="0" w:color="000000"/>
              <w:right w:val="single" w:sz="4" w:space="0" w:color="000000"/>
            </w:tcBorders>
          </w:tcPr>
          <w:p w14:paraId="7A622400" w14:textId="77777777" w:rsidR="00547B2B" w:rsidRPr="003946CA" w:rsidRDefault="00000000" w:rsidP="003946CA">
            <w:pPr>
              <w:suppressAutoHyphens/>
              <w:rPr>
                <w:rFonts w:ascii="Times New Roman" w:hAnsi="Times New Roman"/>
                <w:sz w:val="22"/>
                <w:szCs w:val="22"/>
              </w:rPr>
            </w:pPr>
            <w:r w:rsidRPr="003946CA">
              <w:rPr>
                <w:rFonts w:ascii="Times New Roman" w:eastAsia="Times New Roman" w:hAnsi="Times New Roman"/>
                <w:sz w:val="22"/>
                <w:szCs w:val="22"/>
              </w:rPr>
              <w:t>24</w:t>
            </w:r>
          </w:p>
        </w:tc>
        <w:tc>
          <w:tcPr>
            <w:tcW w:w="2329" w:type="dxa"/>
            <w:tcBorders>
              <w:top w:val="single" w:sz="4" w:space="0" w:color="000000"/>
              <w:left w:val="single" w:sz="4" w:space="0" w:color="000000"/>
              <w:bottom w:val="single" w:sz="4" w:space="0" w:color="000000"/>
              <w:right w:val="single" w:sz="4" w:space="0" w:color="000000"/>
            </w:tcBorders>
          </w:tcPr>
          <w:p w14:paraId="220C09A4" w14:textId="77777777" w:rsidR="00547B2B" w:rsidRPr="003946CA" w:rsidRDefault="00000000" w:rsidP="003946CA">
            <w:pPr>
              <w:suppressAutoHyphens/>
              <w:rPr>
                <w:rFonts w:ascii="Times New Roman" w:hAnsi="Times New Roman"/>
                <w:sz w:val="22"/>
                <w:szCs w:val="22"/>
              </w:rPr>
            </w:pPr>
            <w:r w:rsidRPr="003946CA">
              <w:rPr>
                <w:rFonts w:ascii="Times New Roman" w:eastAsia="Times New Roman" w:hAnsi="Times New Roman"/>
                <w:sz w:val="22"/>
                <w:szCs w:val="22"/>
              </w:rPr>
              <w:t>Срок заключения договора</w:t>
            </w:r>
          </w:p>
        </w:tc>
        <w:tc>
          <w:tcPr>
            <w:tcW w:w="6946" w:type="dxa"/>
            <w:tcBorders>
              <w:top w:val="single" w:sz="4" w:space="0" w:color="000000"/>
              <w:left w:val="single" w:sz="4" w:space="0" w:color="000000"/>
              <w:bottom w:val="single" w:sz="4" w:space="0" w:color="000000"/>
              <w:right w:val="single" w:sz="4" w:space="0" w:color="000000"/>
            </w:tcBorders>
          </w:tcPr>
          <w:p w14:paraId="42DA92F3" w14:textId="77777777" w:rsidR="00547B2B" w:rsidRPr="003946CA" w:rsidRDefault="00000000" w:rsidP="003946CA">
            <w:pPr>
              <w:suppressAutoHyphens/>
              <w:rPr>
                <w:rFonts w:ascii="Times New Roman" w:hAnsi="Times New Roman"/>
                <w:sz w:val="22"/>
                <w:szCs w:val="22"/>
              </w:rPr>
            </w:pPr>
            <w:r w:rsidRPr="003946CA">
              <w:rPr>
                <w:rFonts w:ascii="Times New Roman" w:eastAsia="Times New Roman" w:hAnsi="Times New Roman"/>
                <w:sz w:val="22"/>
                <w:szCs w:val="22"/>
              </w:rPr>
              <w:t>Договор заключается не ранее чем через 10 календарных дней и не позднее 20 календарных дней с даты размещения в ЕИС итогового протокола, с учетом исключений, предусмотренных Законом № 223-ФЗ и Положением МУП «ГПТ».</w:t>
            </w:r>
          </w:p>
        </w:tc>
      </w:tr>
    </w:tbl>
    <w:p w14:paraId="1292E7CF" w14:textId="77777777" w:rsidR="00547B2B" w:rsidRPr="003946CA" w:rsidRDefault="00547B2B" w:rsidP="003946CA">
      <w:pPr>
        <w:tabs>
          <w:tab w:val="left" w:pos="0"/>
        </w:tabs>
        <w:suppressAutoHyphens/>
        <w:jc w:val="both"/>
        <w:rPr>
          <w:rFonts w:ascii="Times New Roman" w:hAnsi="Times New Roman"/>
        </w:rPr>
      </w:pPr>
    </w:p>
    <w:p w14:paraId="28D3BA88" w14:textId="77777777" w:rsidR="00547B2B" w:rsidRPr="003946CA" w:rsidRDefault="00547B2B" w:rsidP="003946CA">
      <w:pPr>
        <w:suppressAutoHyphens/>
        <w:ind w:firstLine="709"/>
        <w:jc w:val="both"/>
        <w:rPr>
          <w:rFonts w:ascii="Times New Roman" w:hAnsi="Times New Roman"/>
        </w:rPr>
        <w:sectPr w:rsidR="00547B2B" w:rsidRPr="003946CA">
          <w:footerReference w:type="default" r:id="rId31"/>
          <w:footerReference w:type="first" r:id="rId32"/>
          <w:pgSz w:w="11906" w:h="16838"/>
          <w:pgMar w:top="993" w:right="707" w:bottom="764" w:left="993" w:header="0" w:footer="708" w:gutter="0"/>
          <w:cols w:space="720"/>
          <w:formProt w:val="0"/>
          <w:docGrid w:linePitch="360"/>
        </w:sectPr>
      </w:pPr>
    </w:p>
    <w:p w14:paraId="5DA7AE13" w14:textId="77777777" w:rsidR="00547B2B" w:rsidRPr="003946CA" w:rsidRDefault="00000000" w:rsidP="003946CA">
      <w:pPr>
        <w:suppressAutoHyphens/>
        <w:jc w:val="right"/>
        <w:rPr>
          <w:rFonts w:ascii="Times New Roman" w:hAnsi="Times New Roman"/>
          <w:i/>
          <w:sz w:val="22"/>
          <w:szCs w:val="22"/>
        </w:rPr>
      </w:pPr>
      <w:r w:rsidRPr="003946CA">
        <w:rPr>
          <w:rFonts w:ascii="Times New Roman" w:hAnsi="Times New Roman"/>
          <w:i/>
          <w:sz w:val="22"/>
          <w:szCs w:val="22"/>
        </w:rPr>
        <w:lastRenderedPageBreak/>
        <w:t xml:space="preserve">Приложение № 1 к Разделу 2. </w:t>
      </w:r>
    </w:p>
    <w:p w14:paraId="04CDF15D" w14:textId="77777777" w:rsidR="00547B2B" w:rsidRPr="003946CA" w:rsidRDefault="00547B2B" w:rsidP="003946CA">
      <w:pPr>
        <w:suppressAutoHyphens/>
        <w:rPr>
          <w:rFonts w:ascii="Times New Roman" w:hAnsi="Times New Roman"/>
          <w:i/>
          <w:sz w:val="22"/>
          <w:szCs w:val="22"/>
        </w:rPr>
      </w:pPr>
    </w:p>
    <w:p w14:paraId="6BB123D2" w14:textId="77777777" w:rsidR="00547B2B" w:rsidRPr="003946CA" w:rsidRDefault="00000000" w:rsidP="003946CA">
      <w:pPr>
        <w:keepNext/>
        <w:tabs>
          <w:tab w:val="left" w:pos="1080"/>
        </w:tabs>
        <w:suppressAutoHyphens/>
        <w:jc w:val="center"/>
        <w:rPr>
          <w:rFonts w:ascii="Times New Roman" w:hAnsi="Times New Roman"/>
          <w:b/>
          <w:bCs/>
          <w:caps/>
          <w:sz w:val="22"/>
          <w:szCs w:val="22"/>
          <w:lang w:eastAsia="en-US"/>
        </w:rPr>
      </w:pPr>
      <w:r w:rsidRPr="003946CA">
        <w:rPr>
          <w:rFonts w:ascii="Times New Roman" w:hAnsi="Times New Roman"/>
          <w:b/>
          <w:sz w:val="22"/>
        </w:rPr>
        <w:t>Инструкция по заполнению заявки на участие в запросе котировок в электронной форме</w:t>
      </w:r>
    </w:p>
    <w:p w14:paraId="05B8217C" w14:textId="77777777" w:rsidR="00547B2B" w:rsidRPr="003946CA" w:rsidRDefault="00000000" w:rsidP="003946CA">
      <w:pPr>
        <w:tabs>
          <w:tab w:val="left" w:pos="1260"/>
        </w:tabs>
        <w:suppressAutoHyphens/>
        <w:ind w:firstLine="540"/>
        <w:jc w:val="both"/>
        <w:rPr>
          <w:rFonts w:ascii="Times New Roman" w:hAnsi="Times New Roman"/>
          <w:sz w:val="22"/>
          <w:szCs w:val="22"/>
          <w:lang w:eastAsia="en-US"/>
        </w:rPr>
      </w:pPr>
      <w:r w:rsidRPr="003946CA">
        <w:rPr>
          <w:rFonts w:ascii="Times New Roman" w:hAnsi="Times New Roman"/>
          <w:sz w:val="22"/>
        </w:rPr>
        <w:t>1. Заявка и входящие в ее состав документы представляются в электронной форме на русском языке и подписываются электронной подписью лица, имеющего право действовать от имени участника закупки.</w:t>
      </w:r>
    </w:p>
    <w:p w14:paraId="03E93EA2" w14:textId="77777777" w:rsidR="00547B2B" w:rsidRPr="003946CA" w:rsidRDefault="00000000" w:rsidP="003946CA">
      <w:pPr>
        <w:tabs>
          <w:tab w:val="left" w:pos="1260"/>
        </w:tabs>
        <w:suppressAutoHyphens/>
        <w:ind w:firstLine="540"/>
        <w:jc w:val="both"/>
        <w:rPr>
          <w:rFonts w:ascii="Times New Roman" w:hAnsi="Times New Roman"/>
          <w:sz w:val="22"/>
          <w:szCs w:val="22"/>
          <w:lang w:eastAsia="en-US"/>
        </w:rPr>
      </w:pPr>
      <w:r w:rsidRPr="003946CA">
        <w:rPr>
          <w:rFonts w:ascii="Times New Roman" w:hAnsi="Times New Roman"/>
          <w:sz w:val="22"/>
        </w:rPr>
        <w:t>2. Заявка должна содержать достоверные, актуальные и непротиворечивые сведения и документы, предусмотренные пунктом 16 Информационной карты и разделом 1.21 Положения о закупке МУП «ГПТ».</w:t>
      </w:r>
    </w:p>
    <w:p w14:paraId="26148340" w14:textId="77777777" w:rsidR="00547B2B" w:rsidRPr="003946CA" w:rsidRDefault="00000000" w:rsidP="003946CA">
      <w:pPr>
        <w:tabs>
          <w:tab w:val="left" w:pos="1260"/>
        </w:tabs>
        <w:suppressAutoHyphens/>
        <w:ind w:firstLine="540"/>
        <w:jc w:val="both"/>
        <w:rPr>
          <w:rFonts w:ascii="Times New Roman" w:hAnsi="Times New Roman"/>
          <w:sz w:val="22"/>
          <w:szCs w:val="22"/>
          <w:lang w:eastAsia="en-US"/>
        </w:rPr>
      </w:pPr>
      <w:r w:rsidRPr="003946CA">
        <w:rPr>
          <w:rFonts w:ascii="Times New Roman" w:hAnsi="Times New Roman"/>
          <w:sz w:val="22"/>
        </w:rPr>
        <w:t>3. Подачей заявки участник подтверждает согласие оказать услуги по техническому обслуживанию и ремонту автотранспорта на условиях извещения, Технического задания и проекта договора.</w:t>
      </w:r>
    </w:p>
    <w:p w14:paraId="7BFC0324" w14:textId="77777777" w:rsidR="00547B2B" w:rsidRPr="003946CA" w:rsidRDefault="00000000" w:rsidP="003946CA">
      <w:pPr>
        <w:tabs>
          <w:tab w:val="left" w:pos="1260"/>
        </w:tabs>
        <w:suppressAutoHyphens/>
        <w:ind w:firstLine="540"/>
        <w:jc w:val="both"/>
        <w:rPr>
          <w:rFonts w:ascii="Times New Roman" w:hAnsi="Times New Roman"/>
          <w:sz w:val="22"/>
          <w:szCs w:val="22"/>
          <w:lang w:eastAsia="en-US"/>
        </w:rPr>
      </w:pPr>
      <w:r w:rsidRPr="003946CA">
        <w:rPr>
          <w:rFonts w:ascii="Times New Roman" w:hAnsi="Times New Roman"/>
          <w:sz w:val="22"/>
        </w:rPr>
        <w:t>4. Ценовое предложение подается в виде суммы цен единиц услуг. Предлагаемая сумма цен единиц и цены отдельных единиц услуг не должны превышать соответствующие начальные значения, установленные извещением и Техническим заданием.</w:t>
      </w:r>
    </w:p>
    <w:p w14:paraId="0E117491" w14:textId="77777777" w:rsidR="00547B2B" w:rsidRPr="003946CA" w:rsidRDefault="00000000" w:rsidP="003946CA">
      <w:pPr>
        <w:suppressAutoHyphens/>
        <w:ind w:firstLine="540"/>
        <w:jc w:val="both"/>
        <w:rPr>
          <w:rFonts w:ascii="Times New Roman" w:hAnsi="Times New Roman"/>
          <w:b/>
          <w:bCs/>
          <w:sz w:val="22"/>
          <w:szCs w:val="22"/>
        </w:rPr>
      </w:pPr>
      <w:r w:rsidRPr="003946CA">
        <w:rPr>
          <w:rFonts w:ascii="Times New Roman" w:hAnsi="Times New Roman"/>
          <w:sz w:val="22"/>
        </w:rPr>
        <w:t>5. Коэффициент снижения определяется как отношение предложенной участником суммы цен единиц услуг к начальной сумме цен единиц услуг. При заключении и исполнении договора начальные цены единиц услуг уменьшаются пропорционально указанному коэффициенту.</w:t>
      </w:r>
    </w:p>
    <w:p w14:paraId="4EB19526" w14:textId="77777777" w:rsidR="00547B2B" w:rsidRPr="003946CA" w:rsidRDefault="00000000" w:rsidP="003946CA">
      <w:pPr>
        <w:tabs>
          <w:tab w:val="left" w:pos="1260"/>
        </w:tabs>
        <w:suppressAutoHyphens/>
        <w:ind w:firstLine="540"/>
        <w:jc w:val="both"/>
        <w:rPr>
          <w:rFonts w:ascii="Times New Roman" w:hAnsi="Times New Roman"/>
          <w:b/>
          <w:i/>
          <w:sz w:val="22"/>
          <w:szCs w:val="22"/>
          <w:lang w:eastAsia="en-US"/>
        </w:rPr>
      </w:pPr>
      <w:r w:rsidRPr="003946CA">
        <w:rPr>
          <w:rFonts w:ascii="Times New Roman" w:hAnsi="Times New Roman"/>
          <w:sz w:val="22"/>
        </w:rPr>
        <w:t>6. Если при оказании услуг используются товары (запасные части, материалы), в отношении которых действующими мерами национального режима установлены требования к подтверждению страны происхождения, участник представляет соответствующие сведения и документы только в случаях и объеме, предусмотренных законодательством и извещением.</w:t>
      </w:r>
    </w:p>
    <w:p w14:paraId="0DB3AEAC" w14:textId="77777777" w:rsidR="00547B2B" w:rsidRPr="003946CA" w:rsidRDefault="00000000" w:rsidP="003946CA">
      <w:pPr>
        <w:tabs>
          <w:tab w:val="left" w:pos="1260"/>
        </w:tabs>
        <w:suppressAutoHyphens/>
        <w:ind w:firstLine="540"/>
        <w:jc w:val="both"/>
        <w:rPr>
          <w:rFonts w:ascii="Times New Roman" w:hAnsi="Times New Roman"/>
          <w:sz w:val="22"/>
          <w:szCs w:val="22"/>
          <w:lang w:eastAsia="en-US"/>
        </w:rPr>
      </w:pPr>
      <w:r w:rsidRPr="003946CA">
        <w:rPr>
          <w:rFonts w:ascii="Times New Roman" w:hAnsi="Times New Roman"/>
          <w:sz w:val="22"/>
        </w:rPr>
        <w:t>7. Требования об указании товарных знаков, конкретных показателей товара и страны происхождения не применяются к самой услуге, если иное прямо не предусмотрено извещением в отношении товара, используемого при оказании услуг.</w:t>
      </w:r>
    </w:p>
    <w:p w14:paraId="4140A41F" w14:textId="77777777" w:rsidR="00547B2B" w:rsidRPr="003946CA" w:rsidRDefault="00000000" w:rsidP="003946CA">
      <w:pPr>
        <w:widowControl w:val="0"/>
        <w:suppressAutoHyphens/>
        <w:ind w:right="-57" w:firstLine="540"/>
        <w:jc w:val="both"/>
        <w:rPr>
          <w:rFonts w:ascii="Times New Roman" w:hAnsi="Times New Roman"/>
          <w:sz w:val="22"/>
          <w:szCs w:val="22"/>
        </w:rPr>
      </w:pPr>
      <w:r w:rsidRPr="003946CA">
        <w:rPr>
          <w:rFonts w:ascii="Times New Roman" w:hAnsi="Times New Roman"/>
          <w:sz w:val="22"/>
        </w:rPr>
        <w:t>Все случаи, не урегулированные настоящей инструкцией, регулируются извещением, Положением о закупке МУП «ГПТ», Федеральным законом № 223-ФЗ и регламентом электронной площадки.</w:t>
      </w:r>
    </w:p>
    <w:p w14:paraId="67E51678" w14:textId="77777777" w:rsidR="00547B2B" w:rsidRPr="003946CA" w:rsidRDefault="00000000" w:rsidP="003946CA">
      <w:pPr>
        <w:tabs>
          <w:tab w:val="left" w:pos="0"/>
        </w:tabs>
        <w:suppressAutoHyphens/>
        <w:ind w:firstLine="709"/>
        <w:jc w:val="both"/>
        <w:rPr>
          <w:rFonts w:ascii="Times New Roman" w:hAnsi="Times New Roman"/>
          <w:sz w:val="22"/>
          <w:szCs w:val="22"/>
        </w:rPr>
      </w:pPr>
      <w:r w:rsidRPr="003946CA">
        <w:rPr>
          <w:rFonts w:ascii="Times New Roman" w:hAnsi="Times New Roman"/>
        </w:rPr>
        <w:br w:type="page"/>
      </w:r>
    </w:p>
    <w:p w14:paraId="5A9BF84C" w14:textId="77777777" w:rsidR="00547B2B" w:rsidRPr="003946CA" w:rsidRDefault="00000000" w:rsidP="003946CA">
      <w:pPr>
        <w:tabs>
          <w:tab w:val="left" w:pos="0"/>
        </w:tabs>
        <w:suppressAutoHyphens/>
        <w:jc w:val="center"/>
        <w:rPr>
          <w:rFonts w:ascii="Times New Roman" w:hAnsi="Times New Roman"/>
          <w:bCs/>
          <w:i/>
          <w:iCs/>
          <w:sz w:val="22"/>
          <w:szCs w:val="22"/>
        </w:rPr>
      </w:pPr>
      <w:r w:rsidRPr="003946CA">
        <w:rPr>
          <w:rFonts w:ascii="Times New Roman" w:hAnsi="Times New Roman"/>
          <w:bCs/>
          <w:i/>
          <w:iCs/>
          <w:sz w:val="22"/>
          <w:szCs w:val="22"/>
        </w:rPr>
        <w:lastRenderedPageBreak/>
        <w:t>(рекомендуемая форма)</w:t>
      </w:r>
    </w:p>
    <w:p w14:paraId="2C915B5F" w14:textId="77777777" w:rsidR="00547B2B" w:rsidRPr="003946CA" w:rsidRDefault="00547B2B" w:rsidP="003946CA">
      <w:pPr>
        <w:tabs>
          <w:tab w:val="left" w:pos="0"/>
        </w:tabs>
        <w:suppressAutoHyphens/>
        <w:jc w:val="center"/>
        <w:rPr>
          <w:rFonts w:ascii="Times New Roman" w:hAnsi="Times New Roman"/>
          <w:bCs/>
          <w:i/>
          <w:iCs/>
          <w:sz w:val="22"/>
          <w:szCs w:val="22"/>
        </w:rPr>
      </w:pPr>
    </w:p>
    <w:p w14:paraId="5F6B043B" w14:textId="77777777" w:rsidR="00547B2B" w:rsidRPr="003946CA" w:rsidRDefault="00000000" w:rsidP="003946CA">
      <w:pPr>
        <w:suppressAutoHyphens/>
        <w:jc w:val="center"/>
        <w:rPr>
          <w:rFonts w:ascii="Times New Roman" w:hAnsi="Times New Roman"/>
          <w:b/>
          <w:sz w:val="22"/>
          <w:szCs w:val="22"/>
        </w:rPr>
      </w:pPr>
      <w:r w:rsidRPr="003946CA">
        <w:rPr>
          <w:rFonts w:ascii="Times New Roman" w:hAnsi="Times New Roman"/>
          <w:b/>
          <w:sz w:val="22"/>
          <w:szCs w:val="22"/>
        </w:rPr>
        <w:t>АНКЕТА УЧАСТНИКА ЗАКУПКИ</w:t>
      </w:r>
    </w:p>
    <w:p w14:paraId="278E3888" w14:textId="77777777" w:rsidR="00547B2B" w:rsidRPr="003946CA" w:rsidRDefault="00547B2B" w:rsidP="003946CA">
      <w:pPr>
        <w:suppressAutoHyphens/>
        <w:jc w:val="center"/>
        <w:rPr>
          <w:rFonts w:ascii="Times New Roman" w:hAnsi="Times New Roman"/>
          <w:b/>
          <w:spacing w:val="2"/>
          <w:sz w:val="22"/>
          <w:szCs w:val="22"/>
        </w:rPr>
      </w:pPr>
    </w:p>
    <w:tbl>
      <w:tblPr>
        <w:tblW w:w="10064" w:type="dxa"/>
        <w:tblInd w:w="250" w:type="dxa"/>
        <w:tblLayout w:type="fixed"/>
        <w:tblLook w:val="04A0" w:firstRow="1" w:lastRow="0" w:firstColumn="1" w:lastColumn="0" w:noHBand="0" w:noVBand="1"/>
      </w:tblPr>
      <w:tblGrid>
        <w:gridCol w:w="779"/>
        <w:gridCol w:w="4432"/>
        <w:gridCol w:w="4853"/>
      </w:tblGrid>
      <w:tr w:rsidR="00547B2B" w:rsidRPr="003946CA" w14:paraId="1F981CAE"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161B7EDE" w14:textId="77777777" w:rsidR="00547B2B" w:rsidRPr="003946CA" w:rsidRDefault="00000000" w:rsidP="003946CA">
            <w:pPr>
              <w:suppressAutoHyphens/>
              <w:jc w:val="center"/>
              <w:rPr>
                <w:rFonts w:ascii="Times New Roman" w:hAnsi="Times New Roman"/>
                <w:b/>
                <w:sz w:val="22"/>
                <w:szCs w:val="22"/>
              </w:rPr>
            </w:pPr>
            <w:r w:rsidRPr="003946CA">
              <w:rPr>
                <w:rFonts w:ascii="Times New Roman" w:hAnsi="Times New Roman"/>
                <w:b/>
                <w:sz w:val="22"/>
                <w:szCs w:val="22"/>
              </w:rPr>
              <w:t>№</w:t>
            </w:r>
            <w:r w:rsidRPr="003946CA">
              <w:rPr>
                <w:rFonts w:ascii="Times New Roman" w:eastAsia="Times New Roman" w:hAnsi="Times New Roman"/>
                <w:b/>
                <w:sz w:val="22"/>
                <w:szCs w:val="22"/>
              </w:rPr>
              <w:t xml:space="preserve"> </w:t>
            </w:r>
            <w:r w:rsidRPr="003946CA">
              <w:rPr>
                <w:rFonts w:ascii="Times New Roman" w:hAnsi="Times New Roman"/>
                <w:b/>
                <w:sz w:val="22"/>
                <w:szCs w:val="22"/>
              </w:rPr>
              <w:t>п/п</w:t>
            </w:r>
          </w:p>
        </w:tc>
        <w:tc>
          <w:tcPr>
            <w:tcW w:w="4432" w:type="dxa"/>
            <w:tcBorders>
              <w:top w:val="single" w:sz="4" w:space="0" w:color="000000"/>
              <w:left w:val="single" w:sz="4" w:space="0" w:color="000000"/>
              <w:bottom w:val="single" w:sz="4" w:space="0" w:color="000000"/>
              <w:right w:val="single" w:sz="4" w:space="0" w:color="000000"/>
            </w:tcBorders>
            <w:vAlign w:val="center"/>
          </w:tcPr>
          <w:p w14:paraId="37DECCBC" w14:textId="77777777" w:rsidR="00547B2B" w:rsidRPr="003946CA" w:rsidRDefault="00000000" w:rsidP="003946CA">
            <w:pPr>
              <w:suppressAutoHyphens/>
              <w:ind w:firstLine="426"/>
              <w:jc w:val="center"/>
              <w:rPr>
                <w:rFonts w:ascii="Times New Roman" w:hAnsi="Times New Roman"/>
                <w:b/>
                <w:sz w:val="22"/>
                <w:szCs w:val="22"/>
              </w:rPr>
            </w:pPr>
            <w:r w:rsidRPr="003946CA">
              <w:rPr>
                <w:rFonts w:ascii="Times New Roman" w:hAnsi="Times New Roman"/>
                <w:b/>
                <w:sz w:val="22"/>
                <w:szCs w:val="22"/>
              </w:rPr>
              <w:t>Наименование показателя</w:t>
            </w:r>
          </w:p>
        </w:tc>
        <w:tc>
          <w:tcPr>
            <w:tcW w:w="4853" w:type="dxa"/>
            <w:tcBorders>
              <w:top w:val="single" w:sz="4" w:space="0" w:color="000000"/>
              <w:left w:val="single" w:sz="4" w:space="0" w:color="000000"/>
              <w:bottom w:val="single" w:sz="4" w:space="0" w:color="000000"/>
              <w:right w:val="single" w:sz="4" w:space="0" w:color="000000"/>
            </w:tcBorders>
            <w:vAlign w:val="center"/>
          </w:tcPr>
          <w:p w14:paraId="79612A13" w14:textId="77777777" w:rsidR="00547B2B" w:rsidRPr="003946CA" w:rsidRDefault="00000000" w:rsidP="003946CA">
            <w:pPr>
              <w:suppressAutoHyphens/>
              <w:ind w:firstLine="426"/>
              <w:jc w:val="center"/>
              <w:rPr>
                <w:rFonts w:ascii="Times New Roman" w:hAnsi="Times New Roman"/>
              </w:rPr>
            </w:pPr>
            <w:r w:rsidRPr="003946CA">
              <w:rPr>
                <w:rFonts w:ascii="Times New Roman" w:hAnsi="Times New Roman"/>
                <w:b/>
                <w:sz w:val="22"/>
                <w:szCs w:val="22"/>
              </w:rPr>
              <w:t>Данные об Участнике закупки</w:t>
            </w:r>
          </w:p>
        </w:tc>
      </w:tr>
      <w:tr w:rsidR="00547B2B" w:rsidRPr="003946CA" w14:paraId="08D25E0A"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299109C4" w14:textId="77777777" w:rsidR="00547B2B" w:rsidRPr="003946CA" w:rsidRDefault="00000000" w:rsidP="003946CA">
            <w:pPr>
              <w:suppressAutoHyphens/>
              <w:ind w:left="-284" w:firstLine="142"/>
              <w:jc w:val="center"/>
              <w:rPr>
                <w:rFonts w:ascii="Times New Roman" w:hAnsi="Times New Roman"/>
                <w:b/>
                <w:sz w:val="22"/>
                <w:szCs w:val="22"/>
              </w:rPr>
            </w:pPr>
            <w:r w:rsidRPr="003946CA">
              <w:rPr>
                <w:rFonts w:ascii="Times New Roman" w:hAnsi="Times New Roman"/>
                <w:b/>
                <w:sz w:val="22"/>
                <w:szCs w:val="22"/>
              </w:rPr>
              <w:t>1.</w:t>
            </w:r>
          </w:p>
        </w:tc>
        <w:tc>
          <w:tcPr>
            <w:tcW w:w="4432" w:type="dxa"/>
            <w:tcBorders>
              <w:top w:val="single" w:sz="4" w:space="0" w:color="000000"/>
              <w:left w:val="single" w:sz="4" w:space="0" w:color="000000"/>
              <w:bottom w:val="single" w:sz="4" w:space="0" w:color="000000"/>
              <w:right w:val="single" w:sz="4" w:space="0" w:color="000000"/>
            </w:tcBorders>
            <w:vAlign w:val="center"/>
          </w:tcPr>
          <w:p w14:paraId="3C3073C7" w14:textId="77777777" w:rsidR="00547B2B" w:rsidRPr="003946CA" w:rsidRDefault="00000000" w:rsidP="003946CA">
            <w:pPr>
              <w:suppressAutoHyphens/>
              <w:rPr>
                <w:rFonts w:ascii="Times New Roman" w:hAnsi="Times New Roman"/>
                <w:b/>
                <w:sz w:val="22"/>
                <w:szCs w:val="22"/>
              </w:rPr>
            </w:pPr>
            <w:r w:rsidRPr="003946CA">
              <w:rPr>
                <w:rFonts w:ascii="Times New Roman" w:hAnsi="Times New Roman"/>
                <w:b/>
                <w:sz w:val="22"/>
                <w:szCs w:val="22"/>
              </w:rPr>
              <w:t>Наименование Участника закупки (юридического лица), фамилия, имя, отчество и паспортные данные Участника закупки (физического лица, в том числе индивидуального предпринимателя)</w:t>
            </w:r>
          </w:p>
        </w:tc>
        <w:tc>
          <w:tcPr>
            <w:tcW w:w="4853" w:type="dxa"/>
            <w:tcBorders>
              <w:top w:val="single" w:sz="4" w:space="0" w:color="000000"/>
              <w:left w:val="single" w:sz="4" w:space="0" w:color="000000"/>
              <w:bottom w:val="single" w:sz="4" w:space="0" w:color="000000"/>
              <w:right w:val="single" w:sz="4" w:space="0" w:color="000000"/>
            </w:tcBorders>
          </w:tcPr>
          <w:p w14:paraId="29D66F63" w14:textId="77777777" w:rsidR="00547B2B" w:rsidRPr="003946CA" w:rsidRDefault="00000000" w:rsidP="003946CA">
            <w:pPr>
              <w:suppressAutoHyphens/>
              <w:ind w:firstLine="426"/>
              <w:jc w:val="both"/>
              <w:rPr>
                <w:rFonts w:ascii="Times New Roman" w:hAnsi="Times New Roman"/>
                <w:i/>
                <w:sz w:val="22"/>
                <w:szCs w:val="22"/>
              </w:rPr>
            </w:pPr>
            <w:r w:rsidRPr="003946CA">
              <w:rPr>
                <w:rFonts w:ascii="Times New Roman" w:hAnsi="Times New Roman"/>
                <w:i/>
                <w:sz w:val="22"/>
                <w:szCs w:val="22"/>
              </w:rPr>
              <w:t>[Участник закупки, являющийся юридическим лицом, указывает в данном разделе полное наименование с указанием организационно-правовой формы].</w:t>
            </w:r>
          </w:p>
          <w:p w14:paraId="227BF77E" w14:textId="77777777" w:rsidR="00547B2B" w:rsidRPr="003946CA" w:rsidRDefault="00000000" w:rsidP="003946CA">
            <w:pPr>
              <w:suppressAutoHyphens/>
              <w:ind w:firstLine="426"/>
              <w:jc w:val="both"/>
              <w:rPr>
                <w:rFonts w:ascii="Times New Roman" w:hAnsi="Times New Roman"/>
                <w:i/>
                <w:sz w:val="22"/>
                <w:szCs w:val="22"/>
              </w:rPr>
            </w:pPr>
            <w:r w:rsidRPr="003946CA">
              <w:rPr>
                <w:rFonts w:ascii="Times New Roman" w:hAnsi="Times New Roman"/>
                <w:i/>
                <w:sz w:val="22"/>
                <w:szCs w:val="22"/>
              </w:rPr>
              <w:t>[Участник закупки, являющийся физическим лицом, в том числе индивидуальным предпринимателем, указывает в данном разделе фамилию, имя, отчество и паспортные данные].</w:t>
            </w:r>
          </w:p>
        </w:tc>
      </w:tr>
      <w:tr w:rsidR="00547B2B" w:rsidRPr="003946CA" w14:paraId="4FFF570A"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096E6121" w14:textId="77777777" w:rsidR="00547B2B" w:rsidRPr="003946CA" w:rsidRDefault="00000000" w:rsidP="003946CA">
            <w:pPr>
              <w:suppressAutoHyphens/>
              <w:ind w:left="-284" w:firstLine="142"/>
              <w:jc w:val="center"/>
              <w:rPr>
                <w:rFonts w:ascii="Times New Roman" w:hAnsi="Times New Roman"/>
                <w:b/>
                <w:sz w:val="22"/>
                <w:szCs w:val="22"/>
              </w:rPr>
            </w:pPr>
            <w:r w:rsidRPr="003946CA">
              <w:rPr>
                <w:rFonts w:ascii="Times New Roman" w:hAnsi="Times New Roman"/>
                <w:b/>
                <w:sz w:val="22"/>
                <w:szCs w:val="22"/>
              </w:rPr>
              <w:t>2.</w:t>
            </w:r>
          </w:p>
        </w:tc>
        <w:tc>
          <w:tcPr>
            <w:tcW w:w="4432" w:type="dxa"/>
            <w:tcBorders>
              <w:top w:val="single" w:sz="4" w:space="0" w:color="000000"/>
              <w:left w:val="single" w:sz="4" w:space="0" w:color="000000"/>
              <w:bottom w:val="single" w:sz="4" w:space="0" w:color="000000"/>
              <w:right w:val="single" w:sz="4" w:space="0" w:color="000000"/>
            </w:tcBorders>
            <w:vAlign w:val="center"/>
          </w:tcPr>
          <w:p w14:paraId="6A90EB01" w14:textId="77777777" w:rsidR="00547B2B" w:rsidRPr="003946CA" w:rsidRDefault="00000000" w:rsidP="003946CA">
            <w:pPr>
              <w:suppressAutoHyphens/>
              <w:rPr>
                <w:rFonts w:ascii="Times New Roman" w:hAnsi="Times New Roman"/>
              </w:rPr>
            </w:pPr>
            <w:r w:rsidRPr="003946CA">
              <w:rPr>
                <w:rFonts w:ascii="Times New Roman" w:hAnsi="Times New Roman"/>
                <w:b/>
                <w:sz w:val="22"/>
              </w:rPr>
              <w:t>Место нахождения Участника закупки (юридического лица), место жительства Участника закупки (физического лица, в том числе индивидуального предпринимателя)</w:t>
            </w:r>
          </w:p>
        </w:tc>
        <w:tc>
          <w:tcPr>
            <w:tcW w:w="4853" w:type="dxa"/>
            <w:tcBorders>
              <w:top w:val="single" w:sz="4" w:space="0" w:color="000000"/>
              <w:left w:val="single" w:sz="4" w:space="0" w:color="000000"/>
              <w:bottom w:val="single" w:sz="4" w:space="0" w:color="000000"/>
              <w:right w:val="single" w:sz="4" w:space="0" w:color="000000"/>
            </w:tcBorders>
          </w:tcPr>
          <w:p w14:paraId="54947229" w14:textId="77777777" w:rsidR="00547B2B" w:rsidRPr="003946CA" w:rsidRDefault="00000000" w:rsidP="003946CA">
            <w:pPr>
              <w:suppressAutoHyphens/>
              <w:ind w:firstLine="426"/>
              <w:jc w:val="both"/>
              <w:rPr>
                <w:rFonts w:ascii="Times New Roman" w:hAnsi="Times New Roman"/>
                <w:i/>
                <w:sz w:val="22"/>
                <w:szCs w:val="22"/>
              </w:rPr>
            </w:pPr>
            <w:r w:rsidRPr="003946CA">
              <w:rPr>
                <w:rFonts w:ascii="Times New Roman" w:hAnsi="Times New Roman"/>
                <w:i/>
                <w:sz w:val="22"/>
                <w:szCs w:val="22"/>
              </w:rPr>
              <w:t>[Участник закупки, являющийся юридическим лицом, указывает в данном разделе место нахождения в соответствии с учредительными документами (устав, положение и т.п.)].</w:t>
            </w:r>
          </w:p>
          <w:p w14:paraId="5DEC5ED7" w14:textId="77777777" w:rsidR="00547B2B" w:rsidRPr="003946CA" w:rsidRDefault="00000000" w:rsidP="003946CA">
            <w:pPr>
              <w:suppressAutoHyphens/>
              <w:ind w:firstLine="426"/>
              <w:jc w:val="both"/>
              <w:rPr>
                <w:rFonts w:ascii="Times New Roman" w:hAnsi="Times New Roman"/>
                <w:sz w:val="22"/>
                <w:szCs w:val="22"/>
              </w:rPr>
            </w:pPr>
            <w:r w:rsidRPr="003946CA">
              <w:rPr>
                <w:rFonts w:ascii="Times New Roman" w:hAnsi="Times New Roman"/>
                <w:i/>
                <w:sz w:val="22"/>
                <w:szCs w:val="22"/>
              </w:rPr>
              <w:t>[Участник закупки, являющийся физическим лицом, в том числе индивидуальным предпринимателем, указывает в данном разделе местожительство в соответствии с паспортом].</w:t>
            </w:r>
          </w:p>
        </w:tc>
      </w:tr>
      <w:tr w:rsidR="00547B2B" w:rsidRPr="003946CA" w14:paraId="05307B68"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11BAFAEB" w14:textId="77777777" w:rsidR="00547B2B" w:rsidRPr="003946CA" w:rsidRDefault="00000000" w:rsidP="003946CA">
            <w:pPr>
              <w:suppressAutoHyphens/>
              <w:ind w:left="-284" w:firstLine="142"/>
              <w:jc w:val="center"/>
              <w:rPr>
                <w:rFonts w:ascii="Times New Roman" w:hAnsi="Times New Roman"/>
                <w:b/>
                <w:sz w:val="22"/>
                <w:szCs w:val="22"/>
              </w:rPr>
            </w:pPr>
            <w:r w:rsidRPr="003946CA">
              <w:rPr>
                <w:rFonts w:ascii="Times New Roman" w:hAnsi="Times New Roman"/>
                <w:b/>
                <w:sz w:val="22"/>
                <w:szCs w:val="22"/>
              </w:rPr>
              <w:t>3.</w:t>
            </w:r>
          </w:p>
        </w:tc>
        <w:tc>
          <w:tcPr>
            <w:tcW w:w="4432" w:type="dxa"/>
            <w:tcBorders>
              <w:top w:val="single" w:sz="4" w:space="0" w:color="000000"/>
              <w:left w:val="single" w:sz="4" w:space="0" w:color="000000"/>
              <w:bottom w:val="single" w:sz="4" w:space="0" w:color="000000"/>
              <w:right w:val="single" w:sz="4" w:space="0" w:color="000000"/>
            </w:tcBorders>
            <w:vAlign w:val="center"/>
          </w:tcPr>
          <w:p w14:paraId="4D38CC82" w14:textId="77777777" w:rsidR="00547B2B" w:rsidRPr="003946CA" w:rsidRDefault="00000000" w:rsidP="003946CA">
            <w:pPr>
              <w:suppressAutoHyphens/>
              <w:rPr>
                <w:rFonts w:ascii="Times New Roman" w:hAnsi="Times New Roman"/>
                <w:b/>
                <w:sz w:val="22"/>
                <w:szCs w:val="22"/>
              </w:rPr>
            </w:pPr>
            <w:r w:rsidRPr="003946CA">
              <w:rPr>
                <w:rFonts w:ascii="Times New Roman" w:hAnsi="Times New Roman"/>
                <w:b/>
                <w:sz w:val="22"/>
                <w:szCs w:val="22"/>
              </w:rPr>
              <w:t>Почтовый адрес</w:t>
            </w:r>
          </w:p>
        </w:tc>
        <w:tc>
          <w:tcPr>
            <w:tcW w:w="4853" w:type="dxa"/>
            <w:tcBorders>
              <w:top w:val="single" w:sz="4" w:space="0" w:color="000000"/>
              <w:left w:val="single" w:sz="4" w:space="0" w:color="000000"/>
              <w:bottom w:val="single" w:sz="4" w:space="0" w:color="000000"/>
              <w:right w:val="single" w:sz="4" w:space="0" w:color="000000"/>
            </w:tcBorders>
          </w:tcPr>
          <w:p w14:paraId="170A677A" w14:textId="77777777" w:rsidR="00547B2B" w:rsidRPr="003946CA" w:rsidRDefault="00000000" w:rsidP="003946CA">
            <w:pPr>
              <w:suppressAutoHyphens/>
              <w:ind w:firstLine="426"/>
              <w:jc w:val="both"/>
              <w:rPr>
                <w:rFonts w:ascii="Times New Roman" w:hAnsi="Times New Roman"/>
              </w:rPr>
            </w:pPr>
            <w:r w:rsidRPr="003946CA">
              <w:rPr>
                <w:rFonts w:ascii="Times New Roman" w:hAnsi="Times New Roman"/>
                <w:i/>
                <w:sz w:val="22"/>
                <w:szCs w:val="22"/>
              </w:rPr>
              <w:t>[В данном разделе Участник закупки указывает почтовый адрес и индекс, по которым Заказчик сможет осуществить почтовую связь с Участником закупки].</w:t>
            </w:r>
          </w:p>
        </w:tc>
      </w:tr>
      <w:tr w:rsidR="00547B2B" w:rsidRPr="003946CA" w14:paraId="547BA9B8"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2FFAEE38" w14:textId="77777777" w:rsidR="00547B2B" w:rsidRPr="003946CA" w:rsidRDefault="00000000" w:rsidP="003946CA">
            <w:pPr>
              <w:suppressAutoHyphens/>
              <w:ind w:left="-284" w:firstLine="142"/>
              <w:jc w:val="center"/>
              <w:rPr>
                <w:rFonts w:ascii="Times New Roman" w:hAnsi="Times New Roman"/>
                <w:b/>
                <w:sz w:val="22"/>
                <w:szCs w:val="22"/>
              </w:rPr>
            </w:pPr>
            <w:r w:rsidRPr="003946CA">
              <w:rPr>
                <w:rFonts w:ascii="Times New Roman" w:hAnsi="Times New Roman"/>
                <w:b/>
                <w:sz w:val="22"/>
                <w:szCs w:val="22"/>
              </w:rPr>
              <w:t>4.</w:t>
            </w:r>
          </w:p>
        </w:tc>
        <w:tc>
          <w:tcPr>
            <w:tcW w:w="4432" w:type="dxa"/>
            <w:tcBorders>
              <w:top w:val="single" w:sz="4" w:space="0" w:color="000000"/>
              <w:left w:val="single" w:sz="4" w:space="0" w:color="000000"/>
              <w:bottom w:val="single" w:sz="4" w:space="0" w:color="000000"/>
              <w:right w:val="single" w:sz="4" w:space="0" w:color="000000"/>
            </w:tcBorders>
            <w:vAlign w:val="center"/>
          </w:tcPr>
          <w:p w14:paraId="48919EFA" w14:textId="77777777" w:rsidR="00547B2B" w:rsidRPr="003946CA" w:rsidRDefault="00000000" w:rsidP="003946CA">
            <w:pPr>
              <w:suppressAutoHyphens/>
              <w:rPr>
                <w:rFonts w:ascii="Times New Roman" w:hAnsi="Times New Roman"/>
                <w:b/>
                <w:sz w:val="22"/>
                <w:szCs w:val="22"/>
              </w:rPr>
            </w:pPr>
            <w:r w:rsidRPr="003946CA">
              <w:rPr>
                <w:rFonts w:ascii="Times New Roman" w:hAnsi="Times New Roman"/>
                <w:b/>
                <w:sz w:val="22"/>
                <w:szCs w:val="22"/>
              </w:rPr>
              <w:t>Контактное лицо</w:t>
            </w:r>
          </w:p>
        </w:tc>
        <w:tc>
          <w:tcPr>
            <w:tcW w:w="4853" w:type="dxa"/>
            <w:tcBorders>
              <w:top w:val="single" w:sz="4" w:space="0" w:color="000000"/>
              <w:left w:val="single" w:sz="4" w:space="0" w:color="000000"/>
              <w:bottom w:val="single" w:sz="4" w:space="0" w:color="000000"/>
              <w:right w:val="single" w:sz="4" w:space="0" w:color="000000"/>
            </w:tcBorders>
          </w:tcPr>
          <w:p w14:paraId="158CC559" w14:textId="77777777" w:rsidR="00547B2B" w:rsidRPr="003946CA" w:rsidRDefault="00000000" w:rsidP="003946CA">
            <w:pPr>
              <w:suppressAutoHyphens/>
              <w:ind w:firstLine="426"/>
              <w:jc w:val="both"/>
              <w:rPr>
                <w:rFonts w:ascii="Times New Roman" w:hAnsi="Times New Roman"/>
              </w:rPr>
            </w:pPr>
            <w:r w:rsidRPr="003946CA">
              <w:rPr>
                <w:rFonts w:ascii="Times New Roman" w:hAnsi="Times New Roman"/>
                <w:i/>
                <w:sz w:val="22"/>
                <w:szCs w:val="22"/>
              </w:rPr>
              <w:t xml:space="preserve">[В данном разделе Участник закупки указывает данные лица, с которым Заказчик сможет связаться в процессе подготовки Договора, в т.ч.: ФИО, занимаемая должность, номер контактного телефона, </w:t>
            </w:r>
            <w:r w:rsidRPr="003946CA">
              <w:rPr>
                <w:rFonts w:ascii="Times New Roman" w:hAnsi="Times New Roman"/>
                <w:i/>
                <w:sz w:val="22"/>
                <w:szCs w:val="22"/>
                <w:lang w:val="en-US"/>
              </w:rPr>
              <w:t>e</w:t>
            </w:r>
            <w:r w:rsidRPr="003946CA">
              <w:rPr>
                <w:rFonts w:ascii="Times New Roman" w:hAnsi="Times New Roman"/>
                <w:i/>
                <w:sz w:val="22"/>
                <w:szCs w:val="22"/>
              </w:rPr>
              <w:t>-</w:t>
            </w:r>
            <w:r w:rsidRPr="003946CA">
              <w:rPr>
                <w:rFonts w:ascii="Times New Roman" w:hAnsi="Times New Roman"/>
                <w:i/>
                <w:sz w:val="22"/>
                <w:szCs w:val="22"/>
                <w:lang w:val="en-US"/>
              </w:rPr>
              <w:t>mail</w:t>
            </w:r>
            <w:r w:rsidRPr="003946CA">
              <w:rPr>
                <w:rFonts w:ascii="Times New Roman" w:hAnsi="Times New Roman"/>
                <w:i/>
                <w:sz w:val="22"/>
                <w:szCs w:val="22"/>
              </w:rPr>
              <w:t>].</w:t>
            </w:r>
          </w:p>
        </w:tc>
      </w:tr>
      <w:tr w:rsidR="00547B2B" w:rsidRPr="003946CA" w14:paraId="24EE6520"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272ACF23" w14:textId="77777777" w:rsidR="00547B2B" w:rsidRPr="003946CA" w:rsidRDefault="00000000" w:rsidP="003946CA">
            <w:pPr>
              <w:suppressAutoHyphens/>
              <w:ind w:left="-284" w:firstLine="142"/>
              <w:jc w:val="center"/>
              <w:rPr>
                <w:rFonts w:ascii="Times New Roman" w:hAnsi="Times New Roman"/>
                <w:b/>
                <w:sz w:val="22"/>
                <w:szCs w:val="22"/>
              </w:rPr>
            </w:pPr>
            <w:r w:rsidRPr="003946CA">
              <w:rPr>
                <w:rFonts w:ascii="Times New Roman" w:hAnsi="Times New Roman"/>
                <w:b/>
                <w:sz w:val="22"/>
                <w:szCs w:val="22"/>
              </w:rPr>
              <w:t>5</w:t>
            </w:r>
            <w:r w:rsidRPr="003946CA">
              <w:rPr>
                <w:rFonts w:ascii="Times New Roman" w:hAnsi="Times New Roman"/>
                <w:b/>
                <w:sz w:val="22"/>
                <w:szCs w:val="22"/>
                <w:lang w:val="en-US"/>
              </w:rPr>
              <w:t>.</w:t>
            </w:r>
          </w:p>
        </w:tc>
        <w:tc>
          <w:tcPr>
            <w:tcW w:w="4432" w:type="dxa"/>
            <w:tcBorders>
              <w:top w:val="single" w:sz="4" w:space="0" w:color="000000"/>
              <w:left w:val="single" w:sz="4" w:space="0" w:color="000000"/>
              <w:bottom w:val="single" w:sz="4" w:space="0" w:color="000000"/>
              <w:right w:val="single" w:sz="4" w:space="0" w:color="000000"/>
            </w:tcBorders>
            <w:vAlign w:val="center"/>
          </w:tcPr>
          <w:p w14:paraId="30593CA5" w14:textId="77777777" w:rsidR="00547B2B" w:rsidRPr="003946CA" w:rsidRDefault="00000000" w:rsidP="003946CA">
            <w:pPr>
              <w:suppressAutoHyphens/>
              <w:rPr>
                <w:rFonts w:ascii="Times New Roman" w:hAnsi="Times New Roman"/>
                <w:b/>
                <w:sz w:val="22"/>
                <w:szCs w:val="22"/>
              </w:rPr>
            </w:pPr>
            <w:r w:rsidRPr="003946CA">
              <w:rPr>
                <w:rFonts w:ascii="Times New Roman" w:hAnsi="Times New Roman"/>
                <w:b/>
                <w:sz w:val="22"/>
                <w:szCs w:val="22"/>
              </w:rPr>
              <w:t>Контактные данные</w:t>
            </w:r>
          </w:p>
        </w:tc>
        <w:tc>
          <w:tcPr>
            <w:tcW w:w="4853" w:type="dxa"/>
            <w:tcBorders>
              <w:top w:val="single" w:sz="4" w:space="0" w:color="000000"/>
              <w:left w:val="single" w:sz="4" w:space="0" w:color="000000"/>
              <w:bottom w:val="single" w:sz="4" w:space="0" w:color="000000"/>
              <w:right w:val="single" w:sz="4" w:space="0" w:color="000000"/>
            </w:tcBorders>
          </w:tcPr>
          <w:p w14:paraId="6A7851FE" w14:textId="77777777" w:rsidR="00547B2B" w:rsidRPr="003946CA" w:rsidRDefault="00000000" w:rsidP="003946CA">
            <w:pPr>
              <w:suppressAutoHyphens/>
              <w:ind w:firstLine="426"/>
              <w:jc w:val="both"/>
              <w:rPr>
                <w:rFonts w:ascii="Times New Roman" w:hAnsi="Times New Roman"/>
              </w:rPr>
            </w:pPr>
            <w:r w:rsidRPr="003946CA">
              <w:rPr>
                <w:rFonts w:ascii="Times New Roman" w:hAnsi="Times New Roman"/>
                <w:i/>
                <w:sz w:val="22"/>
              </w:rPr>
              <w:t xml:space="preserve">В данном разделе Участник закупки указывает номер контактного телефона, </w:t>
            </w:r>
            <w:proofErr w:type="spellStart"/>
            <w:r w:rsidRPr="003946CA">
              <w:rPr>
                <w:rFonts w:ascii="Times New Roman" w:hAnsi="Times New Roman"/>
                <w:i/>
                <w:sz w:val="22"/>
              </w:rPr>
              <w:t>e-mail</w:t>
            </w:r>
            <w:proofErr w:type="spellEnd"/>
            <w:r w:rsidRPr="003946CA">
              <w:rPr>
                <w:rFonts w:ascii="Times New Roman" w:hAnsi="Times New Roman"/>
                <w:i/>
                <w:sz w:val="22"/>
              </w:rPr>
              <w:t>].</w:t>
            </w:r>
          </w:p>
        </w:tc>
      </w:tr>
      <w:tr w:rsidR="00547B2B" w:rsidRPr="003946CA" w14:paraId="2D936A61"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68AA4D05" w14:textId="77777777" w:rsidR="00547B2B" w:rsidRPr="003946CA" w:rsidRDefault="00000000" w:rsidP="003946CA">
            <w:pPr>
              <w:suppressAutoHyphens/>
              <w:ind w:left="-284" w:firstLine="142"/>
              <w:jc w:val="center"/>
              <w:rPr>
                <w:rFonts w:ascii="Times New Roman" w:hAnsi="Times New Roman"/>
                <w:b/>
                <w:sz w:val="22"/>
                <w:szCs w:val="22"/>
                <w:lang w:val="en-US"/>
              </w:rPr>
            </w:pPr>
            <w:r w:rsidRPr="003946CA">
              <w:rPr>
                <w:rFonts w:ascii="Times New Roman" w:hAnsi="Times New Roman"/>
                <w:b/>
                <w:sz w:val="22"/>
                <w:szCs w:val="22"/>
              </w:rPr>
              <w:t>6.</w:t>
            </w:r>
          </w:p>
        </w:tc>
        <w:tc>
          <w:tcPr>
            <w:tcW w:w="4432" w:type="dxa"/>
            <w:tcBorders>
              <w:top w:val="single" w:sz="4" w:space="0" w:color="000000"/>
              <w:left w:val="single" w:sz="4" w:space="0" w:color="000000"/>
              <w:bottom w:val="single" w:sz="4" w:space="0" w:color="000000"/>
              <w:right w:val="single" w:sz="4" w:space="0" w:color="000000"/>
            </w:tcBorders>
            <w:vAlign w:val="center"/>
          </w:tcPr>
          <w:p w14:paraId="6859B532" w14:textId="77777777" w:rsidR="00547B2B" w:rsidRPr="003946CA" w:rsidRDefault="00000000" w:rsidP="003946CA">
            <w:pPr>
              <w:suppressAutoHyphens/>
              <w:rPr>
                <w:rFonts w:ascii="Times New Roman" w:hAnsi="Times New Roman"/>
                <w:sz w:val="22"/>
                <w:szCs w:val="22"/>
              </w:rPr>
            </w:pPr>
            <w:r w:rsidRPr="003946CA">
              <w:rPr>
                <w:rFonts w:ascii="Times New Roman" w:hAnsi="Times New Roman"/>
                <w:b/>
                <w:sz w:val="22"/>
                <w:szCs w:val="22"/>
              </w:rPr>
              <w:t>ОГРН, ИНН, КПП, ОКПО</w:t>
            </w:r>
          </w:p>
        </w:tc>
        <w:tc>
          <w:tcPr>
            <w:tcW w:w="4853" w:type="dxa"/>
            <w:tcBorders>
              <w:top w:val="single" w:sz="4" w:space="0" w:color="000000"/>
              <w:left w:val="single" w:sz="4" w:space="0" w:color="000000"/>
              <w:bottom w:val="single" w:sz="4" w:space="0" w:color="000000"/>
              <w:right w:val="single" w:sz="4" w:space="0" w:color="000000"/>
            </w:tcBorders>
          </w:tcPr>
          <w:p w14:paraId="54892D15" w14:textId="77777777" w:rsidR="00547B2B" w:rsidRPr="003946CA" w:rsidRDefault="00000000" w:rsidP="003946CA">
            <w:pPr>
              <w:suppressAutoHyphens/>
              <w:ind w:firstLine="426"/>
              <w:jc w:val="both"/>
              <w:rPr>
                <w:rFonts w:ascii="Times New Roman" w:hAnsi="Times New Roman"/>
              </w:rPr>
            </w:pPr>
            <w:r w:rsidRPr="003946CA">
              <w:rPr>
                <w:rFonts w:ascii="Times New Roman" w:hAnsi="Times New Roman"/>
                <w:i/>
                <w:sz w:val="22"/>
                <w:szCs w:val="22"/>
              </w:rPr>
              <w:t>[В данном разделе Участник закупки указывает ОГРН, ИНН, КПП, ОКПО в соответствии с регистрационными документами].</w:t>
            </w:r>
          </w:p>
        </w:tc>
      </w:tr>
      <w:tr w:rsidR="00547B2B" w:rsidRPr="003946CA" w14:paraId="5960E1DB"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0B64C65C" w14:textId="77777777" w:rsidR="00547B2B" w:rsidRPr="003946CA" w:rsidRDefault="00000000" w:rsidP="003946CA">
            <w:pPr>
              <w:suppressAutoHyphens/>
              <w:ind w:left="-284" w:firstLine="142"/>
              <w:jc w:val="center"/>
              <w:rPr>
                <w:rFonts w:ascii="Times New Roman" w:hAnsi="Times New Roman"/>
                <w:b/>
                <w:sz w:val="22"/>
                <w:szCs w:val="22"/>
              </w:rPr>
            </w:pPr>
            <w:r w:rsidRPr="003946CA">
              <w:rPr>
                <w:rFonts w:ascii="Times New Roman" w:hAnsi="Times New Roman"/>
                <w:b/>
                <w:sz w:val="22"/>
                <w:szCs w:val="22"/>
              </w:rPr>
              <w:t>7.</w:t>
            </w:r>
          </w:p>
        </w:tc>
        <w:tc>
          <w:tcPr>
            <w:tcW w:w="4432" w:type="dxa"/>
            <w:tcBorders>
              <w:top w:val="single" w:sz="4" w:space="0" w:color="000000"/>
              <w:left w:val="single" w:sz="4" w:space="0" w:color="000000"/>
              <w:bottom w:val="single" w:sz="4" w:space="0" w:color="000000"/>
              <w:right w:val="single" w:sz="4" w:space="0" w:color="000000"/>
            </w:tcBorders>
            <w:vAlign w:val="center"/>
          </w:tcPr>
          <w:p w14:paraId="341A76F6" w14:textId="77777777" w:rsidR="00547B2B" w:rsidRPr="003946CA" w:rsidRDefault="00000000" w:rsidP="003946CA">
            <w:pPr>
              <w:suppressAutoHyphens/>
              <w:rPr>
                <w:rFonts w:ascii="Times New Roman" w:hAnsi="Times New Roman"/>
                <w:b/>
                <w:sz w:val="22"/>
                <w:szCs w:val="22"/>
              </w:rPr>
            </w:pPr>
            <w:r w:rsidRPr="003946CA">
              <w:rPr>
                <w:rFonts w:ascii="Times New Roman" w:hAnsi="Times New Roman"/>
                <w:b/>
                <w:sz w:val="22"/>
                <w:szCs w:val="22"/>
              </w:rPr>
              <w:t>Система налогообложения</w:t>
            </w:r>
          </w:p>
        </w:tc>
        <w:tc>
          <w:tcPr>
            <w:tcW w:w="4853" w:type="dxa"/>
            <w:tcBorders>
              <w:top w:val="single" w:sz="4" w:space="0" w:color="000000"/>
              <w:left w:val="single" w:sz="4" w:space="0" w:color="000000"/>
              <w:bottom w:val="single" w:sz="4" w:space="0" w:color="000000"/>
              <w:right w:val="single" w:sz="4" w:space="0" w:color="000000"/>
            </w:tcBorders>
          </w:tcPr>
          <w:p w14:paraId="76529667" w14:textId="77777777" w:rsidR="00547B2B" w:rsidRPr="003946CA" w:rsidRDefault="00000000" w:rsidP="003946CA">
            <w:pPr>
              <w:suppressAutoHyphens/>
              <w:ind w:firstLine="426"/>
              <w:jc w:val="both"/>
              <w:rPr>
                <w:rFonts w:ascii="Times New Roman" w:hAnsi="Times New Roman"/>
                <w:i/>
                <w:sz w:val="22"/>
                <w:szCs w:val="22"/>
              </w:rPr>
            </w:pPr>
            <w:r w:rsidRPr="003946CA">
              <w:rPr>
                <w:rFonts w:ascii="Times New Roman" w:hAnsi="Times New Roman"/>
                <w:i/>
                <w:sz w:val="22"/>
                <w:szCs w:val="22"/>
              </w:rPr>
              <w:t>[В данном разделе Участник закупки указывает применяемую систему налогообложения].</w:t>
            </w:r>
          </w:p>
        </w:tc>
      </w:tr>
      <w:tr w:rsidR="00547B2B" w:rsidRPr="003946CA" w14:paraId="796B91B8" w14:textId="77777777">
        <w:tc>
          <w:tcPr>
            <w:tcW w:w="779" w:type="dxa"/>
            <w:tcBorders>
              <w:top w:val="single" w:sz="4" w:space="0" w:color="000000"/>
              <w:left w:val="single" w:sz="4" w:space="0" w:color="000000"/>
              <w:bottom w:val="single" w:sz="4" w:space="0" w:color="000000"/>
              <w:right w:val="single" w:sz="4" w:space="0" w:color="000000"/>
            </w:tcBorders>
            <w:vAlign w:val="center"/>
          </w:tcPr>
          <w:p w14:paraId="74C572E2" w14:textId="77777777" w:rsidR="00547B2B" w:rsidRPr="003946CA" w:rsidRDefault="00000000" w:rsidP="003946CA">
            <w:pPr>
              <w:suppressAutoHyphens/>
              <w:ind w:left="-284" w:firstLine="142"/>
              <w:jc w:val="center"/>
              <w:rPr>
                <w:rFonts w:ascii="Times New Roman" w:hAnsi="Times New Roman"/>
                <w:b/>
                <w:sz w:val="22"/>
                <w:szCs w:val="22"/>
              </w:rPr>
            </w:pPr>
            <w:r w:rsidRPr="003946CA">
              <w:rPr>
                <w:rFonts w:ascii="Times New Roman" w:hAnsi="Times New Roman"/>
                <w:b/>
                <w:sz w:val="22"/>
                <w:szCs w:val="22"/>
              </w:rPr>
              <w:t>8.</w:t>
            </w:r>
          </w:p>
        </w:tc>
        <w:tc>
          <w:tcPr>
            <w:tcW w:w="4432" w:type="dxa"/>
            <w:tcBorders>
              <w:top w:val="single" w:sz="4" w:space="0" w:color="000000"/>
              <w:left w:val="single" w:sz="4" w:space="0" w:color="000000"/>
              <w:bottom w:val="single" w:sz="4" w:space="0" w:color="000000"/>
              <w:right w:val="single" w:sz="4" w:space="0" w:color="000000"/>
            </w:tcBorders>
            <w:vAlign w:val="center"/>
          </w:tcPr>
          <w:p w14:paraId="55D5509F" w14:textId="77777777" w:rsidR="00547B2B" w:rsidRPr="003946CA" w:rsidRDefault="00000000" w:rsidP="003946CA">
            <w:pPr>
              <w:suppressAutoHyphens/>
              <w:rPr>
                <w:rFonts w:ascii="Times New Roman" w:hAnsi="Times New Roman"/>
                <w:b/>
                <w:sz w:val="22"/>
                <w:szCs w:val="22"/>
              </w:rPr>
            </w:pPr>
            <w:r w:rsidRPr="003946CA">
              <w:rPr>
                <w:rFonts w:ascii="Times New Roman" w:hAnsi="Times New Roman"/>
                <w:b/>
                <w:sz w:val="22"/>
                <w:szCs w:val="22"/>
              </w:rPr>
              <w:t>Банковские реквизиты</w:t>
            </w:r>
          </w:p>
        </w:tc>
        <w:tc>
          <w:tcPr>
            <w:tcW w:w="4853" w:type="dxa"/>
            <w:tcBorders>
              <w:top w:val="single" w:sz="4" w:space="0" w:color="000000"/>
              <w:left w:val="single" w:sz="4" w:space="0" w:color="000000"/>
              <w:bottom w:val="single" w:sz="4" w:space="0" w:color="000000"/>
              <w:right w:val="single" w:sz="4" w:space="0" w:color="000000"/>
            </w:tcBorders>
          </w:tcPr>
          <w:p w14:paraId="7382BBCD" w14:textId="77777777" w:rsidR="00547B2B" w:rsidRPr="003946CA" w:rsidRDefault="00000000" w:rsidP="003946CA">
            <w:pPr>
              <w:suppressAutoHyphens/>
              <w:ind w:firstLine="426"/>
              <w:jc w:val="both"/>
              <w:rPr>
                <w:rFonts w:ascii="Times New Roman" w:hAnsi="Times New Roman"/>
                <w:i/>
                <w:sz w:val="22"/>
                <w:szCs w:val="22"/>
              </w:rPr>
            </w:pPr>
            <w:r w:rsidRPr="003946CA">
              <w:rPr>
                <w:rFonts w:ascii="Times New Roman" w:hAnsi="Times New Roman"/>
                <w:i/>
                <w:sz w:val="22"/>
                <w:szCs w:val="22"/>
              </w:rPr>
              <w:t>[В данном разделе Участник закупки указывает банковские реквизиты].</w:t>
            </w:r>
          </w:p>
        </w:tc>
      </w:tr>
    </w:tbl>
    <w:p w14:paraId="2EC22F90" w14:textId="77777777" w:rsidR="00547B2B" w:rsidRPr="003946CA" w:rsidRDefault="00547B2B" w:rsidP="003946CA">
      <w:pPr>
        <w:suppressAutoHyphens/>
        <w:rPr>
          <w:rFonts w:ascii="Times New Roman" w:hAnsi="Times New Roman"/>
          <w:sz w:val="22"/>
          <w:szCs w:val="22"/>
        </w:rPr>
      </w:pPr>
    </w:p>
    <w:p w14:paraId="6AA77A8E" w14:textId="77777777" w:rsidR="00547B2B" w:rsidRPr="003946CA" w:rsidRDefault="00547B2B" w:rsidP="003946CA">
      <w:pPr>
        <w:suppressAutoHyphens/>
        <w:rPr>
          <w:rFonts w:ascii="Times New Roman" w:hAnsi="Times New Roman"/>
          <w:sz w:val="22"/>
          <w:szCs w:val="22"/>
        </w:rPr>
      </w:pPr>
    </w:p>
    <w:p w14:paraId="36159239" w14:textId="77777777" w:rsidR="00547B2B" w:rsidRPr="003946CA" w:rsidRDefault="00000000" w:rsidP="003946CA">
      <w:pPr>
        <w:suppressAutoHyphens/>
        <w:ind w:left="374"/>
        <w:rPr>
          <w:rFonts w:ascii="Times New Roman" w:hAnsi="Times New Roman"/>
          <w:sz w:val="22"/>
          <w:szCs w:val="22"/>
        </w:rPr>
      </w:pPr>
      <w:r w:rsidRPr="003946CA">
        <w:rPr>
          <w:rFonts w:ascii="Times New Roman" w:hAnsi="Times New Roman"/>
          <w:sz w:val="22"/>
          <w:szCs w:val="22"/>
        </w:rPr>
        <w:t>Подпись руководителя (уполномоченного лица)</w:t>
      </w:r>
    </w:p>
    <w:p w14:paraId="7497591D" w14:textId="77777777" w:rsidR="00547B2B" w:rsidRPr="003946CA" w:rsidRDefault="00000000" w:rsidP="003946CA">
      <w:pPr>
        <w:suppressAutoHyphens/>
        <w:ind w:left="374"/>
        <w:rPr>
          <w:rFonts w:ascii="Times New Roman" w:hAnsi="Times New Roman"/>
          <w:sz w:val="22"/>
          <w:szCs w:val="22"/>
        </w:rPr>
      </w:pPr>
      <w:r w:rsidRPr="003946CA">
        <w:rPr>
          <w:rFonts w:ascii="Times New Roman" w:hAnsi="Times New Roman"/>
          <w:sz w:val="22"/>
          <w:szCs w:val="22"/>
        </w:rPr>
        <w:t>Участника Закупки                                                                                                       /     ФИО    /</w:t>
      </w:r>
    </w:p>
    <w:p w14:paraId="6D42A784" w14:textId="77777777" w:rsidR="00547B2B" w:rsidRPr="003946CA" w:rsidRDefault="00000000" w:rsidP="003946CA">
      <w:pPr>
        <w:suppressAutoHyphens/>
        <w:jc w:val="center"/>
        <w:rPr>
          <w:rFonts w:ascii="Times New Roman" w:hAnsi="Times New Roman"/>
          <w:sz w:val="22"/>
          <w:szCs w:val="22"/>
        </w:rPr>
      </w:pPr>
      <w:proofErr w:type="spellStart"/>
      <w:r w:rsidRPr="003946CA">
        <w:rPr>
          <w:rFonts w:ascii="Times New Roman" w:hAnsi="Times New Roman"/>
          <w:sz w:val="22"/>
          <w:szCs w:val="22"/>
        </w:rPr>
        <w:t>м.п</w:t>
      </w:r>
      <w:proofErr w:type="spellEnd"/>
      <w:r w:rsidRPr="003946CA">
        <w:rPr>
          <w:rFonts w:ascii="Times New Roman" w:hAnsi="Times New Roman"/>
          <w:sz w:val="22"/>
          <w:szCs w:val="22"/>
        </w:rPr>
        <w:t>.</w:t>
      </w:r>
    </w:p>
    <w:p w14:paraId="31216811" w14:textId="77777777" w:rsidR="00547B2B" w:rsidRPr="003946CA" w:rsidRDefault="00547B2B" w:rsidP="003946CA">
      <w:pPr>
        <w:suppressAutoHyphens/>
        <w:jc w:val="center"/>
        <w:rPr>
          <w:rFonts w:ascii="Times New Roman" w:hAnsi="Times New Roman"/>
          <w:sz w:val="22"/>
          <w:szCs w:val="22"/>
        </w:rPr>
      </w:pPr>
    </w:p>
    <w:p w14:paraId="69A22A6B" w14:textId="77777777" w:rsidR="00547B2B" w:rsidRPr="003946CA" w:rsidRDefault="00000000" w:rsidP="003946CA">
      <w:pPr>
        <w:pBdr>
          <w:bottom w:val="single" w:sz="4" w:space="1" w:color="000000"/>
        </w:pBdr>
        <w:shd w:val="clear" w:color="auto" w:fill="E0E0E0"/>
        <w:tabs>
          <w:tab w:val="left" w:pos="567"/>
          <w:tab w:val="left" w:pos="1985"/>
        </w:tabs>
        <w:suppressAutoHyphens/>
        <w:ind w:right="34"/>
        <w:jc w:val="center"/>
        <w:rPr>
          <w:rFonts w:ascii="Times New Roman" w:hAnsi="Times New Roman"/>
          <w:b/>
          <w:spacing w:val="36"/>
          <w:sz w:val="22"/>
          <w:szCs w:val="22"/>
        </w:rPr>
      </w:pPr>
      <w:r w:rsidRPr="003946CA">
        <w:rPr>
          <w:rFonts w:ascii="Times New Roman" w:hAnsi="Times New Roman"/>
          <w:b/>
          <w:spacing w:val="36"/>
          <w:sz w:val="22"/>
          <w:szCs w:val="22"/>
        </w:rPr>
        <w:t>конец формы</w:t>
      </w:r>
    </w:p>
    <w:p w14:paraId="0D422756" w14:textId="77777777" w:rsidR="00547B2B" w:rsidRPr="003946CA" w:rsidRDefault="00547B2B" w:rsidP="003946CA">
      <w:pPr>
        <w:tabs>
          <w:tab w:val="left" w:pos="0"/>
        </w:tabs>
        <w:suppressAutoHyphens/>
        <w:jc w:val="center"/>
        <w:rPr>
          <w:rFonts w:ascii="Times New Roman" w:hAnsi="Times New Roman"/>
          <w:b/>
          <w:bCs/>
          <w:spacing w:val="36"/>
          <w:sz w:val="22"/>
          <w:szCs w:val="22"/>
        </w:rPr>
      </w:pPr>
    </w:p>
    <w:p w14:paraId="3DEBC743" w14:textId="77777777" w:rsidR="00547B2B" w:rsidRPr="003946CA" w:rsidRDefault="00000000" w:rsidP="003946CA">
      <w:pPr>
        <w:tabs>
          <w:tab w:val="left" w:pos="0"/>
        </w:tabs>
        <w:suppressAutoHyphens/>
        <w:jc w:val="center"/>
        <w:rPr>
          <w:rFonts w:ascii="Times New Roman" w:hAnsi="Times New Roman"/>
          <w:bCs/>
          <w:i/>
          <w:iCs/>
          <w:sz w:val="22"/>
          <w:szCs w:val="22"/>
        </w:rPr>
      </w:pPr>
      <w:r w:rsidRPr="003946CA">
        <w:rPr>
          <w:rFonts w:ascii="Times New Roman" w:hAnsi="Times New Roman"/>
        </w:rPr>
        <w:br w:type="page"/>
      </w:r>
    </w:p>
    <w:p w14:paraId="194837F3" w14:textId="77777777" w:rsidR="00547B2B" w:rsidRPr="003946CA" w:rsidRDefault="00000000" w:rsidP="003946CA">
      <w:pPr>
        <w:tabs>
          <w:tab w:val="left" w:pos="0"/>
        </w:tabs>
        <w:suppressAutoHyphens/>
        <w:jc w:val="center"/>
        <w:rPr>
          <w:rFonts w:ascii="Times New Roman" w:hAnsi="Times New Roman"/>
          <w:bCs/>
          <w:i/>
          <w:iCs/>
          <w:color w:val="FF0000"/>
          <w:sz w:val="22"/>
          <w:szCs w:val="22"/>
        </w:rPr>
      </w:pPr>
      <w:r w:rsidRPr="003946CA">
        <w:rPr>
          <w:rFonts w:ascii="Times New Roman" w:hAnsi="Times New Roman"/>
          <w:bCs/>
          <w:i/>
          <w:iCs/>
          <w:sz w:val="22"/>
          <w:szCs w:val="22"/>
        </w:rPr>
        <w:lastRenderedPageBreak/>
        <w:t>(рекомендуемая форма)</w:t>
      </w:r>
    </w:p>
    <w:p w14:paraId="02971A41" w14:textId="77777777" w:rsidR="00547B2B" w:rsidRPr="003946CA" w:rsidRDefault="00000000" w:rsidP="003946CA">
      <w:pPr>
        <w:suppressAutoHyphens/>
        <w:jc w:val="center"/>
        <w:rPr>
          <w:rFonts w:ascii="Times New Roman" w:hAnsi="Times New Roman"/>
        </w:rPr>
      </w:pPr>
      <w:r w:rsidRPr="003946CA">
        <w:rPr>
          <w:rFonts w:ascii="Times New Roman" w:hAnsi="Times New Roman"/>
          <w:sz w:val="22"/>
          <w:szCs w:val="22"/>
        </w:rPr>
        <w:t>На бла</w:t>
      </w:r>
      <w:r w:rsidRPr="003946CA">
        <w:rPr>
          <w:rFonts w:ascii="Times New Roman" w:hAnsi="Times New Roman"/>
        </w:rPr>
        <w:t>нке участника закупки</w:t>
      </w:r>
    </w:p>
    <w:tbl>
      <w:tblPr>
        <w:tblW w:w="9345" w:type="dxa"/>
        <w:tblLayout w:type="fixed"/>
        <w:tblLook w:val="04A0" w:firstRow="1" w:lastRow="0" w:firstColumn="1" w:lastColumn="0" w:noHBand="0" w:noVBand="1"/>
      </w:tblPr>
      <w:tblGrid>
        <w:gridCol w:w="4672"/>
        <w:gridCol w:w="4673"/>
      </w:tblGrid>
      <w:tr w:rsidR="009005F1" w:rsidRPr="003946CA" w14:paraId="7407D23D" w14:textId="77777777">
        <w:tc>
          <w:tcPr>
            <w:tcW w:w="4672" w:type="dxa"/>
          </w:tcPr>
          <w:p w14:paraId="79D6F332" w14:textId="77777777" w:rsidR="00547B2B" w:rsidRPr="003946CA" w:rsidRDefault="00000000" w:rsidP="003946CA">
            <w:pPr>
              <w:suppressAutoHyphens/>
              <w:rPr>
                <w:rFonts w:ascii="Times New Roman" w:hAnsi="Times New Roman"/>
                <w:sz w:val="22"/>
                <w:szCs w:val="22"/>
              </w:rPr>
            </w:pPr>
            <w:r w:rsidRPr="003946CA">
              <w:rPr>
                <w:rFonts w:ascii="Times New Roman" w:hAnsi="Times New Roman"/>
                <w:sz w:val="22"/>
                <w:szCs w:val="22"/>
              </w:rPr>
              <w:t>Исх. №_________</w:t>
            </w:r>
          </w:p>
          <w:p w14:paraId="463CBF39" w14:textId="77777777" w:rsidR="00547B2B" w:rsidRPr="003946CA" w:rsidRDefault="00000000" w:rsidP="003946CA">
            <w:pPr>
              <w:suppressAutoHyphens/>
              <w:rPr>
                <w:rFonts w:ascii="Times New Roman" w:hAnsi="Times New Roman"/>
                <w:b/>
                <w:bCs/>
                <w:sz w:val="22"/>
                <w:szCs w:val="22"/>
              </w:rPr>
            </w:pPr>
            <w:r w:rsidRPr="003946CA">
              <w:rPr>
                <w:rFonts w:ascii="Times New Roman" w:hAnsi="Times New Roman"/>
                <w:sz w:val="22"/>
                <w:szCs w:val="22"/>
              </w:rPr>
              <w:t>«__</w:t>
            </w:r>
            <w:proofErr w:type="gramStart"/>
            <w:r w:rsidRPr="003946CA">
              <w:rPr>
                <w:rFonts w:ascii="Times New Roman" w:hAnsi="Times New Roman"/>
                <w:sz w:val="22"/>
                <w:szCs w:val="22"/>
              </w:rPr>
              <w:t>_»_</w:t>
            </w:r>
            <w:proofErr w:type="gramEnd"/>
            <w:r w:rsidRPr="003946CA">
              <w:rPr>
                <w:rFonts w:ascii="Times New Roman" w:hAnsi="Times New Roman"/>
                <w:sz w:val="22"/>
                <w:szCs w:val="22"/>
              </w:rPr>
              <w:t>_______2026 г.</w:t>
            </w:r>
          </w:p>
        </w:tc>
        <w:tc>
          <w:tcPr>
            <w:tcW w:w="4673" w:type="dxa"/>
          </w:tcPr>
          <w:p w14:paraId="2380DA6E" w14:textId="77777777" w:rsidR="00547B2B" w:rsidRPr="003946CA" w:rsidRDefault="00000000" w:rsidP="003946CA">
            <w:pPr>
              <w:suppressAutoHyphens/>
              <w:jc w:val="right"/>
              <w:rPr>
                <w:rFonts w:ascii="Times New Roman" w:hAnsi="Times New Roman"/>
                <w:sz w:val="22"/>
                <w:szCs w:val="22"/>
              </w:rPr>
            </w:pPr>
            <w:r w:rsidRPr="003946CA">
              <w:rPr>
                <w:rFonts w:ascii="Times New Roman" w:hAnsi="Times New Roman"/>
                <w:sz w:val="22"/>
                <w:szCs w:val="22"/>
              </w:rPr>
              <w:t>Заказчику</w:t>
            </w:r>
          </w:p>
          <w:p w14:paraId="214876F1" w14:textId="77777777" w:rsidR="00547B2B" w:rsidRPr="003946CA" w:rsidRDefault="00000000" w:rsidP="003946CA">
            <w:pPr>
              <w:suppressAutoHyphens/>
              <w:jc w:val="right"/>
              <w:rPr>
                <w:rFonts w:ascii="Times New Roman" w:hAnsi="Times New Roman"/>
                <w:b/>
                <w:bCs/>
                <w:sz w:val="22"/>
                <w:szCs w:val="22"/>
              </w:rPr>
            </w:pPr>
            <w:r w:rsidRPr="003946CA">
              <w:rPr>
                <w:rFonts w:ascii="Times New Roman" w:eastAsia="Andale Sans UI;SimSun" w:hAnsi="Times New Roman"/>
                <w:kern w:val="2"/>
                <w:sz w:val="22"/>
                <w:szCs w:val="22"/>
                <w:lang w:eastAsia="ja-JP" w:bidi="fa-IR"/>
              </w:rPr>
              <w:t>МУП "ГПТ"</w:t>
            </w:r>
          </w:p>
        </w:tc>
      </w:tr>
    </w:tbl>
    <w:p w14:paraId="6B19746E" w14:textId="77777777" w:rsidR="00547B2B" w:rsidRPr="003946CA" w:rsidRDefault="00547B2B" w:rsidP="003946CA">
      <w:pPr>
        <w:suppressAutoHyphens/>
        <w:jc w:val="center"/>
        <w:rPr>
          <w:rFonts w:ascii="Times New Roman" w:hAnsi="Times New Roman"/>
          <w:b/>
          <w:bCs/>
          <w:sz w:val="22"/>
          <w:szCs w:val="22"/>
        </w:rPr>
      </w:pPr>
    </w:p>
    <w:p w14:paraId="4A948CFB" w14:textId="77777777" w:rsidR="00547B2B" w:rsidRPr="003946CA" w:rsidRDefault="00000000" w:rsidP="003946CA">
      <w:pPr>
        <w:suppressAutoHyphens/>
        <w:jc w:val="center"/>
        <w:rPr>
          <w:rFonts w:ascii="Times New Roman" w:hAnsi="Times New Roman"/>
          <w:b/>
          <w:bCs/>
          <w:sz w:val="22"/>
          <w:szCs w:val="22"/>
        </w:rPr>
      </w:pPr>
      <w:r w:rsidRPr="003946CA">
        <w:rPr>
          <w:rFonts w:ascii="Times New Roman" w:hAnsi="Times New Roman"/>
          <w:b/>
          <w:bCs/>
          <w:sz w:val="22"/>
          <w:szCs w:val="22"/>
        </w:rPr>
        <w:t>Согласие</w:t>
      </w:r>
    </w:p>
    <w:p w14:paraId="3FF15E1D" w14:textId="77777777" w:rsidR="00547B2B" w:rsidRPr="003946CA" w:rsidRDefault="00547B2B" w:rsidP="003946CA">
      <w:pPr>
        <w:suppressAutoHyphens/>
        <w:jc w:val="center"/>
        <w:rPr>
          <w:rFonts w:ascii="Times New Roman" w:hAnsi="Times New Roman"/>
          <w:b/>
          <w:bCs/>
          <w:sz w:val="22"/>
          <w:szCs w:val="22"/>
        </w:rPr>
      </w:pPr>
    </w:p>
    <w:p w14:paraId="29B44BB7" w14:textId="77777777" w:rsidR="00547B2B" w:rsidRPr="003946CA" w:rsidRDefault="00000000" w:rsidP="003946CA">
      <w:pPr>
        <w:suppressAutoHyphens/>
        <w:jc w:val="both"/>
        <w:rPr>
          <w:rFonts w:ascii="Times New Roman" w:hAnsi="Times New Roman"/>
        </w:rPr>
      </w:pPr>
      <w:r w:rsidRPr="003946CA">
        <w:rPr>
          <w:rFonts w:ascii="Times New Roman" w:eastAsia="Times New Roman" w:hAnsi="Times New Roman"/>
          <w:sz w:val="24"/>
        </w:rPr>
        <w:t>Настоящим _____________________________________, в лице ___________________, действующего на основании ______________, выражает согласие оказать услуги по техническому обслуживанию и ремонту автотранспорта в полном соответствии с извещением, Техническим заданием и проектом договора.</w:t>
      </w:r>
    </w:p>
    <w:p w14:paraId="04C96268" w14:textId="77777777" w:rsidR="00547B2B" w:rsidRPr="003946CA" w:rsidRDefault="00547B2B" w:rsidP="003946CA">
      <w:pPr>
        <w:suppressAutoHyphens/>
        <w:jc w:val="both"/>
        <w:rPr>
          <w:rFonts w:ascii="Times New Roman" w:hAnsi="Times New Roman"/>
          <w:b/>
          <w:bCs/>
          <w:sz w:val="22"/>
          <w:szCs w:val="22"/>
        </w:rPr>
      </w:pPr>
    </w:p>
    <w:p w14:paraId="3CD0E8BA" w14:textId="77777777" w:rsidR="00547B2B" w:rsidRPr="003946CA" w:rsidRDefault="00000000" w:rsidP="003946CA">
      <w:pPr>
        <w:suppressAutoHyphens/>
        <w:jc w:val="both"/>
        <w:rPr>
          <w:rFonts w:ascii="Times New Roman" w:hAnsi="Times New Roman"/>
          <w:sz w:val="22"/>
          <w:szCs w:val="22"/>
        </w:rPr>
      </w:pPr>
      <w:r w:rsidRPr="003946CA">
        <w:rPr>
          <w:rFonts w:ascii="Times New Roman" w:eastAsia="Times New Roman" w:hAnsi="Times New Roman"/>
          <w:sz w:val="24"/>
        </w:rPr>
        <w:t>Ценовое предложение участника:</w:t>
      </w:r>
    </w:p>
    <w:p w14:paraId="357D0335" w14:textId="77777777" w:rsidR="00547B2B" w:rsidRPr="003946CA" w:rsidRDefault="00547B2B" w:rsidP="003946CA">
      <w:pPr>
        <w:suppressAutoHyphens/>
        <w:jc w:val="both"/>
        <w:rPr>
          <w:rFonts w:ascii="Times New Roman" w:hAnsi="Times New Roman"/>
          <w:sz w:val="22"/>
          <w:szCs w:val="22"/>
        </w:rPr>
      </w:pPr>
    </w:p>
    <w:p w14:paraId="17F0E7B7" w14:textId="77777777" w:rsidR="00547B2B" w:rsidRPr="003946CA" w:rsidRDefault="00000000" w:rsidP="003946CA">
      <w:pPr>
        <w:suppressAutoHyphens/>
        <w:jc w:val="center"/>
        <w:rPr>
          <w:rFonts w:ascii="Times New Roman" w:hAnsi="Times New Roman"/>
          <w:b/>
          <w:bCs/>
          <w:sz w:val="22"/>
          <w:szCs w:val="22"/>
        </w:rPr>
      </w:pPr>
      <w:r w:rsidRPr="003946CA">
        <w:rPr>
          <w:rFonts w:ascii="Times New Roman" w:hAnsi="Times New Roman"/>
          <w:b/>
          <w:bCs/>
          <w:sz w:val="22"/>
          <w:szCs w:val="22"/>
        </w:rPr>
        <w:t>Коммерческое предложение</w:t>
      </w:r>
    </w:p>
    <w:p w14:paraId="0FF61AB2" w14:textId="77777777" w:rsidR="00547B2B" w:rsidRPr="003946CA" w:rsidRDefault="00547B2B" w:rsidP="003946CA">
      <w:pPr>
        <w:suppressAutoHyphens/>
        <w:jc w:val="both"/>
        <w:rPr>
          <w:rFonts w:ascii="Times New Roman" w:hAnsi="Times New Roman"/>
          <w:b/>
          <w:bCs/>
          <w:sz w:val="22"/>
          <w:szCs w:val="22"/>
        </w:rPr>
      </w:pPr>
    </w:p>
    <w:tbl>
      <w:tblPr>
        <w:tblW w:w="5000" w:type="pct"/>
        <w:tblInd w:w="-34" w:type="dxa"/>
        <w:tblLayout w:type="fixed"/>
        <w:tblLook w:val="04A0" w:firstRow="1" w:lastRow="0" w:firstColumn="1" w:lastColumn="0" w:noHBand="0" w:noVBand="1"/>
      </w:tblPr>
      <w:tblGrid>
        <w:gridCol w:w="492"/>
        <w:gridCol w:w="1534"/>
        <w:gridCol w:w="1708"/>
        <w:gridCol w:w="6462"/>
      </w:tblGrid>
      <w:tr w:rsidR="00547B2B" w:rsidRPr="003946CA" w14:paraId="07B2A891" w14:textId="77777777">
        <w:trPr>
          <w:trHeight w:val="505"/>
          <w:tblHeader/>
        </w:trPr>
        <w:tc>
          <w:tcPr>
            <w:tcW w:w="492" w:type="dxa"/>
            <w:tcBorders>
              <w:top w:val="single" w:sz="4" w:space="0" w:color="000000"/>
              <w:left w:val="single" w:sz="4" w:space="0" w:color="000000"/>
              <w:bottom w:val="single" w:sz="4" w:space="0" w:color="000000"/>
              <w:right w:val="single" w:sz="4" w:space="0" w:color="000000"/>
            </w:tcBorders>
            <w:vAlign w:val="center"/>
          </w:tcPr>
          <w:p w14:paraId="6F6ACF84" w14:textId="77777777" w:rsidR="00547B2B" w:rsidRPr="003946CA" w:rsidRDefault="00000000" w:rsidP="003946CA">
            <w:pPr>
              <w:suppressAutoHyphens/>
              <w:jc w:val="center"/>
              <w:rPr>
                <w:rFonts w:ascii="Times New Roman" w:hAnsi="Times New Roman"/>
                <w:b/>
                <w:sz w:val="22"/>
                <w:szCs w:val="22"/>
                <w:lang w:eastAsia="ar-SA"/>
              </w:rPr>
            </w:pPr>
            <w:r w:rsidRPr="003946CA">
              <w:rPr>
                <w:rFonts w:ascii="Times New Roman" w:eastAsia="Times New Roman" w:hAnsi="Times New Roman"/>
                <w:b/>
                <w:sz w:val="18"/>
              </w:rPr>
              <w:t>№ п/п</w:t>
            </w:r>
          </w:p>
        </w:tc>
        <w:tc>
          <w:tcPr>
            <w:tcW w:w="1535" w:type="dxa"/>
            <w:tcBorders>
              <w:top w:val="single" w:sz="4" w:space="0" w:color="000000"/>
              <w:left w:val="single" w:sz="4" w:space="0" w:color="000000"/>
              <w:bottom w:val="single" w:sz="4" w:space="0" w:color="000000"/>
              <w:right w:val="single" w:sz="4" w:space="0" w:color="000000"/>
            </w:tcBorders>
            <w:vAlign w:val="center"/>
          </w:tcPr>
          <w:p w14:paraId="6FA7E546" w14:textId="77777777" w:rsidR="00547B2B" w:rsidRPr="003946CA" w:rsidRDefault="00000000" w:rsidP="003946CA">
            <w:pPr>
              <w:suppressAutoHyphens/>
              <w:jc w:val="center"/>
              <w:rPr>
                <w:rFonts w:ascii="Times New Roman" w:hAnsi="Times New Roman"/>
                <w:b/>
                <w:sz w:val="22"/>
                <w:szCs w:val="22"/>
                <w:lang w:eastAsia="ar-SA"/>
              </w:rPr>
            </w:pPr>
            <w:r w:rsidRPr="003946CA">
              <w:rPr>
                <w:rFonts w:ascii="Times New Roman" w:eastAsia="Times New Roman" w:hAnsi="Times New Roman"/>
                <w:b/>
                <w:sz w:val="18"/>
              </w:rPr>
              <w:t>Показатель ценового предложения</w:t>
            </w:r>
          </w:p>
        </w:tc>
        <w:tc>
          <w:tcPr>
            <w:tcW w:w="1710" w:type="dxa"/>
            <w:tcBorders>
              <w:top w:val="single" w:sz="4" w:space="0" w:color="000000"/>
              <w:left w:val="single" w:sz="4" w:space="0" w:color="000000"/>
              <w:bottom w:val="single" w:sz="4" w:space="0" w:color="000000"/>
              <w:right w:val="single" w:sz="4" w:space="0" w:color="000000"/>
            </w:tcBorders>
            <w:vAlign w:val="center"/>
          </w:tcPr>
          <w:p w14:paraId="1713A50B" w14:textId="77777777" w:rsidR="00547B2B" w:rsidRPr="003946CA" w:rsidRDefault="00000000" w:rsidP="003946CA">
            <w:pPr>
              <w:suppressAutoHyphens/>
              <w:jc w:val="center"/>
              <w:rPr>
                <w:rFonts w:ascii="Times New Roman" w:hAnsi="Times New Roman"/>
                <w:b/>
                <w:sz w:val="22"/>
                <w:szCs w:val="22"/>
                <w:lang w:eastAsia="ar-SA"/>
              </w:rPr>
            </w:pPr>
            <w:r w:rsidRPr="003946CA">
              <w:rPr>
                <w:rFonts w:ascii="Times New Roman" w:eastAsia="Times New Roman" w:hAnsi="Times New Roman"/>
                <w:b/>
                <w:sz w:val="18"/>
              </w:rPr>
              <w:t>Предложение участника</w:t>
            </w:r>
          </w:p>
        </w:tc>
        <w:tc>
          <w:tcPr>
            <w:tcW w:w="6469" w:type="dxa"/>
            <w:tcBorders>
              <w:top w:val="single" w:sz="4" w:space="0" w:color="000000"/>
              <w:left w:val="single" w:sz="4" w:space="0" w:color="000000"/>
              <w:bottom w:val="single" w:sz="4" w:space="0" w:color="000000"/>
              <w:right w:val="single" w:sz="4" w:space="0" w:color="000000"/>
            </w:tcBorders>
            <w:vAlign w:val="center"/>
          </w:tcPr>
          <w:p w14:paraId="67AF5F26" w14:textId="77777777" w:rsidR="00547B2B" w:rsidRPr="003946CA" w:rsidRDefault="00000000" w:rsidP="003946CA">
            <w:pPr>
              <w:suppressAutoHyphens/>
              <w:jc w:val="center"/>
              <w:rPr>
                <w:rFonts w:ascii="Times New Roman" w:hAnsi="Times New Roman"/>
              </w:rPr>
            </w:pPr>
            <w:r w:rsidRPr="003946CA">
              <w:rPr>
                <w:rFonts w:ascii="Times New Roman" w:eastAsia="Times New Roman" w:hAnsi="Times New Roman"/>
                <w:b/>
                <w:sz w:val="18"/>
              </w:rPr>
              <w:t>Примечание</w:t>
            </w:r>
          </w:p>
          <w:p w14:paraId="4DE231EF" w14:textId="77777777" w:rsidR="00547B2B" w:rsidRPr="003946CA" w:rsidRDefault="00547B2B" w:rsidP="003946CA">
            <w:pPr>
              <w:suppressAutoHyphens/>
              <w:jc w:val="center"/>
              <w:rPr>
                <w:rFonts w:ascii="Times New Roman" w:hAnsi="Times New Roman"/>
                <w:b/>
                <w:sz w:val="22"/>
                <w:szCs w:val="22"/>
                <w:lang w:eastAsia="ar-SA"/>
              </w:rPr>
            </w:pPr>
          </w:p>
          <w:p w14:paraId="79A284B3" w14:textId="77777777" w:rsidR="00547B2B" w:rsidRPr="003946CA" w:rsidRDefault="00547B2B" w:rsidP="003946CA">
            <w:pPr>
              <w:suppressAutoHyphens/>
              <w:jc w:val="center"/>
              <w:rPr>
                <w:rFonts w:ascii="Times New Roman" w:hAnsi="Times New Roman"/>
                <w:b/>
                <w:sz w:val="22"/>
                <w:szCs w:val="22"/>
                <w:lang w:eastAsia="ar-SA"/>
              </w:rPr>
            </w:pPr>
          </w:p>
          <w:p w14:paraId="6AC9AFED" w14:textId="77777777" w:rsidR="00547B2B" w:rsidRPr="003946CA" w:rsidRDefault="00547B2B" w:rsidP="003946CA">
            <w:pPr>
              <w:suppressAutoHyphens/>
              <w:jc w:val="center"/>
              <w:rPr>
                <w:rFonts w:ascii="Times New Roman" w:hAnsi="Times New Roman"/>
                <w:b/>
                <w:sz w:val="22"/>
                <w:szCs w:val="22"/>
                <w:lang w:eastAsia="ar-SA"/>
              </w:rPr>
            </w:pPr>
          </w:p>
          <w:p w14:paraId="566EFC53" w14:textId="77777777" w:rsidR="00547B2B" w:rsidRPr="003946CA" w:rsidRDefault="00547B2B" w:rsidP="003946CA">
            <w:pPr>
              <w:suppressAutoHyphens/>
              <w:jc w:val="center"/>
              <w:rPr>
                <w:rFonts w:ascii="Times New Roman" w:hAnsi="Times New Roman"/>
                <w:b/>
                <w:sz w:val="22"/>
                <w:szCs w:val="22"/>
                <w:lang w:eastAsia="ar-SA"/>
              </w:rPr>
            </w:pPr>
          </w:p>
          <w:p w14:paraId="7AD2E546" w14:textId="77777777" w:rsidR="00547B2B" w:rsidRPr="003946CA" w:rsidRDefault="00547B2B" w:rsidP="003946CA">
            <w:pPr>
              <w:suppressAutoHyphens/>
              <w:jc w:val="center"/>
              <w:rPr>
                <w:rFonts w:ascii="Times New Roman" w:hAnsi="Times New Roman"/>
                <w:b/>
                <w:sz w:val="22"/>
                <w:szCs w:val="22"/>
                <w:lang w:eastAsia="ar-SA"/>
              </w:rPr>
            </w:pPr>
          </w:p>
        </w:tc>
      </w:tr>
      <w:tr w:rsidR="00547B2B" w:rsidRPr="003946CA" w14:paraId="26451766" w14:textId="77777777">
        <w:trPr>
          <w:trHeight w:val="413"/>
        </w:trPr>
        <w:tc>
          <w:tcPr>
            <w:tcW w:w="492" w:type="dxa"/>
            <w:tcBorders>
              <w:top w:val="single" w:sz="4" w:space="0" w:color="000000"/>
              <w:left w:val="single" w:sz="4" w:space="0" w:color="000000"/>
              <w:bottom w:val="single" w:sz="4" w:space="0" w:color="000000"/>
              <w:right w:val="single" w:sz="4" w:space="0" w:color="000000"/>
            </w:tcBorders>
            <w:vAlign w:val="center"/>
          </w:tcPr>
          <w:p w14:paraId="6BF97925" w14:textId="77777777" w:rsidR="00547B2B" w:rsidRPr="003946CA" w:rsidRDefault="00000000" w:rsidP="003946CA">
            <w:pPr>
              <w:suppressAutoHyphens/>
              <w:jc w:val="center"/>
              <w:rPr>
                <w:rFonts w:ascii="Times New Roman" w:hAnsi="Times New Roman"/>
                <w:b/>
                <w:sz w:val="22"/>
                <w:szCs w:val="22"/>
                <w:lang w:eastAsia="ar-SA"/>
              </w:rPr>
            </w:pPr>
            <w:r w:rsidRPr="003946CA">
              <w:rPr>
                <w:rFonts w:ascii="Times New Roman" w:eastAsia="Times New Roman" w:hAnsi="Times New Roman"/>
                <w:sz w:val="18"/>
              </w:rPr>
              <w:t>1</w:t>
            </w:r>
          </w:p>
        </w:tc>
        <w:tc>
          <w:tcPr>
            <w:tcW w:w="1535" w:type="dxa"/>
            <w:tcBorders>
              <w:top w:val="single" w:sz="4" w:space="0" w:color="000000"/>
              <w:left w:val="single" w:sz="4" w:space="0" w:color="000000"/>
              <w:bottom w:val="single" w:sz="4" w:space="0" w:color="000000"/>
              <w:right w:val="single" w:sz="4" w:space="0" w:color="000000"/>
            </w:tcBorders>
          </w:tcPr>
          <w:p w14:paraId="5CA982AA" w14:textId="77777777" w:rsidR="00547B2B" w:rsidRPr="003946CA" w:rsidRDefault="00000000" w:rsidP="003946CA">
            <w:pPr>
              <w:shd w:val="clear" w:color="auto" w:fill="FFFFFF"/>
              <w:suppressAutoHyphens/>
              <w:snapToGrid w:val="0"/>
              <w:jc w:val="both"/>
              <w:rPr>
                <w:rFonts w:ascii="Times New Roman" w:hAnsi="Times New Roman"/>
                <w:b/>
                <w:bCs/>
                <w:sz w:val="22"/>
                <w:szCs w:val="22"/>
                <w:lang w:eastAsia="ar-SA"/>
              </w:rPr>
            </w:pPr>
            <w:r w:rsidRPr="003946CA">
              <w:rPr>
                <w:rFonts w:ascii="Times New Roman" w:eastAsia="Times New Roman" w:hAnsi="Times New Roman"/>
                <w:sz w:val="18"/>
              </w:rPr>
              <w:t>Сумма цен единиц услуг, руб.</w:t>
            </w:r>
          </w:p>
        </w:tc>
        <w:tc>
          <w:tcPr>
            <w:tcW w:w="1710" w:type="dxa"/>
            <w:tcBorders>
              <w:top w:val="single" w:sz="4" w:space="0" w:color="000000"/>
              <w:left w:val="single" w:sz="4" w:space="0" w:color="000000"/>
              <w:bottom w:val="single" w:sz="4" w:space="0" w:color="000000"/>
              <w:right w:val="single" w:sz="4" w:space="0" w:color="000000"/>
            </w:tcBorders>
          </w:tcPr>
          <w:p w14:paraId="6E06A845" w14:textId="77777777" w:rsidR="00547B2B" w:rsidRPr="003946CA" w:rsidRDefault="00547B2B" w:rsidP="003946CA">
            <w:pPr>
              <w:suppressAutoHyphens/>
              <w:snapToGrid w:val="0"/>
              <w:jc w:val="center"/>
              <w:rPr>
                <w:rFonts w:ascii="Times New Roman" w:hAnsi="Times New Roman"/>
                <w:b/>
                <w:bCs/>
                <w:sz w:val="22"/>
                <w:szCs w:val="22"/>
              </w:rPr>
            </w:pPr>
          </w:p>
        </w:tc>
        <w:tc>
          <w:tcPr>
            <w:tcW w:w="6469" w:type="dxa"/>
            <w:tcBorders>
              <w:top w:val="single" w:sz="4" w:space="0" w:color="000000"/>
              <w:left w:val="single" w:sz="4" w:space="0" w:color="000000"/>
              <w:bottom w:val="single" w:sz="4" w:space="0" w:color="000000"/>
              <w:right w:val="single" w:sz="4" w:space="0" w:color="000000"/>
            </w:tcBorders>
          </w:tcPr>
          <w:p w14:paraId="10724A38" w14:textId="77777777" w:rsidR="00547B2B" w:rsidRPr="003946CA" w:rsidRDefault="00000000" w:rsidP="003946CA">
            <w:pPr>
              <w:suppressAutoHyphens/>
              <w:snapToGrid w:val="0"/>
              <w:jc w:val="center"/>
              <w:rPr>
                <w:rFonts w:ascii="Times New Roman" w:hAnsi="Times New Roman"/>
                <w:bCs/>
                <w:sz w:val="22"/>
                <w:szCs w:val="22"/>
                <w:lang w:eastAsia="ar-SA"/>
              </w:rPr>
            </w:pPr>
            <w:r w:rsidRPr="003946CA">
              <w:rPr>
                <w:rFonts w:ascii="Times New Roman" w:eastAsia="Times New Roman" w:hAnsi="Times New Roman"/>
                <w:sz w:val="18"/>
              </w:rPr>
              <w:t>Не выше 509 680,00 руб.</w:t>
            </w:r>
          </w:p>
          <w:p w14:paraId="0B95F03B" w14:textId="77777777" w:rsidR="00547B2B" w:rsidRPr="003946CA" w:rsidRDefault="00547B2B" w:rsidP="003946CA">
            <w:pPr>
              <w:suppressAutoHyphens/>
              <w:snapToGrid w:val="0"/>
              <w:jc w:val="center"/>
              <w:rPr>
                <w:rFonts w:ascii="Times New Roman" w:hAnsi="Times New Roman"/>
                <w:bCs/>
                <w:sz w:val="22"/>
                <w:szCs w:val="22"/>
                <w:lang w:eastAsia="ar-SA"/>
              </w:rPr>
            </w:pPr>
          </w:p>
          <w:p w14:paraId="122DCF85" w14:textId="77777777" w:rsidR="00547B2B" w:rsidRPr="003946CA" w:rsidRDefault="00547B2B" w:rsidP="003946CA">
            <w:pPr>
              <w:shd w:val="clear" w:color="auto" w:fill="FFFFFF"/>
              <w:suppressAutoHyphens/>
              <w:snapToGrid w:val="0"/>
              <w:jc w:val="center"/>
              <w:rPr>
                <w:rFonts w:ascii="Times New Roman" w:hAnsi="Times New Roman"/>
                <w:bCs/>
                <w:sz w:val="22"/>
                <w:szCs w:val="22"/>
                <w:lang w:val="en-US" w:eastAsia="ar-SA"/>
              </w:rPr>
            </w:pPr>
          </w:p>
          <w:p w14:paraId="027ECAC1" w14:textId="77777777" w:rsidR="00547B2B" w:rsidRPr="003946CA" w:rsidRDefault="00547B2B" w:rsidP="003946CA">
            <w:pPr>
              <w:shd w:val="clear" w:color="auto" w:fill="FFFFFF"/>
              <w:suppressAutoHyphens/>
              <w:snapToGrid w:val="0"/>
              <w:jc w:val="center"/>
              <w:rPr>
                <w:rFonts w:ascii="Times New Roman" w:hAnsi="Times New Roman"/>
                <w:bCs/>
                <w:sz w:val="22"/>
                <w:szCs w:val="22"/>
                <w:lang w:val="en-US"/>
              </w:rPr>
            </w:pPr>
          </w:p>
          <w:p w14:paraId="553512BF" w14:textId="77777777" w:rsidR="00547B2B" w:rsidRPr="003946CA" w:rsidRDefault="00547B2B" w:rsidP="003946CA">
            <w:pPr>
              <w:shd w:val="clear" w:color="auto" w:fill="FFFFFF"/>
              <w:suppressAutoHyphens/>
              <w:snapToGrid w:val="0"/>
              <w:jc w:val="center"/>
              <w:rPr>
                <w:rFonts w:ascii="Times New Roman" w:hAnsi="Times New Roman"/>
                <w:bCs/>
                <w:sz w:val="22"/>
                <w:szCs w:val="22"/>
                <w:lang w:val="en-US"/>
              </w:rPr>
            </w:pPr>
          </w:p>
          <w:p w14:paraId="701D11E9" w14:textId="77777777" w:rsidR="00547B2B" w:rsidRPr="003946CA" w:rsidRDefault="00547B2B" w:rsidP="003946CA">
            <w:pPr>
              <w:shd w:val="clear" w:color="auto" w:fill="FFFFFF"/>
              <w:suppressAutoHyphens/>
              <w:snapToGrid w:val="0"/>
              <w:jc w:val="center"/>
              <w:rPr>
                <w:rFonts w:ascii="Times New Roman" w:hAnsi="Times New Roman"/>
                <w:bCs/>
                <w:sz w:val="22"/>
                <w:szCs w:val="22"/>
                <w:lang w:val="en-US"/>
              </w:rPr>
            </w:pPr>
          </w:p>
        </w:tc>
      </w:tr>
      <w:tr w:rsidR="00547B2B" w:rsidRPr="003946CA" w14:paraId="251CC448" w14:textId="77777777">
        <w:trPr>
          <w:trHeight w:val="410"/>
        </w:trPr>
        <w:tc>
          <w:tcPr>
            <w:tcW w:w="492" w:type="dxa"/>
            <w:tcBorders>
              <w:top w:val="single" w:sz="4" w:space="0" w:color="000000"/>
              <w:left w:val="single" w:sz="4" w:space="0" w:color="000000"/>
              <w:bottom w:val="single" w:sz="4" w:space="0" w:color="000000"/>
              <w:right w:val="single" w:sz="4" w:space="0" w:color="000000"/>
            </w:tcBorders>
            <w:vAlign w:val="center"/>
          </w:tcPr>
          <w:p w14:paraId="439F725B" w14:textId="77777777" w:rsidR="00547B2B" w:rsidRPr="003946CA" w:rsidRDefault="00000000" w:rsidP="003946CA">
            <w:pPr>
              <w:suppressAutoHyphens/>
              <w:jc w:val="center"/>
              <w:rPr>
                <w:rFonts w:ascii="Times New Roman" w:hAnsi="Times New Roman"/>
                <w:b/>
                <w:sz w:val="22"/>
                <w:szCs w:val="22"/>
                <w:lang w:eastAsia="ar-SA"/>
              </w:rPr>
            </w:pPr>
            <w:r w:rsidRPr="003946CA">
              <w:rPr>
                <w:rFonts w:ascii="Times New Roman" w:eastAsia="Times New Roman" w:hAnsi="Times New Roman"/>
                <w:sz w:val="18"/>
              </w:rPr>
              <w:t>2</w:t>
            </w:r>
          </w:p>
        </w:tc>
        <w:tc>
          <w:tcPr>
            <w:tcW w:w="1535" w:type="dxa"/>
            <w:tcBorders>
              <w:top w:val="single" w:sz="4" w:space="0" w:color="000000"/>
              <w:left w:val="single" w:sz="4" w:space="0" w:color="000000"/>
              <w:bottom w:val="single" w:sz="4" w:space="0" w:color="000000"/>
              <w:right w:val="single" w:sz="4" w:space="0" w:color="000000"/>
            </w:tcBorders>
          </w:tcPr>
          <w:p w14:paraId="56F2DFC7" w14:textId="77777777" w:rsidR="00547B2B" w:rsidRPr="003946CA" w:rsidRDefault="00000000" w:rsidP="003946CA">
            <w:pPr>
              <w:shd w:val="clear" w:color="auto" w:fill="FFFFFF"/>
              <w:suppressAutoHyphens/>
              <w:snapToGrid w:val="0"/>
              <w:jc w:val="both"/>
              <w:rPr>
                <w:rFonts w:ascii="Times New Roman" w:hAnsi="Times New Roman"/>
                <w:b/>
                <w:bCs/>
                <w:sz w:val="22"/>
                <w:szCs w:val="22"/>
                <w:lang w:eastAsia="ar-SA"/>
              </w:rPr>
            </w:pPr>
            <w:r w:rsidRPr="003946CA">
              <w:rPr>
                <w:rFonts w:ascii="Times New Roman" w:eastAsia="Times New Roman" w:hAnsi="Times New Roman"/>
                <w:sz w:val="18"/>
              </w:rPr>
              <w:t>Коэффициент снижения к начальной сумме цен единиц</w:t>
            </w:r>
          </w:p>
        </w:tc>
        <w:tc>
          <w:tcPr>
            <w:tcW w:w="1710" w:type="dxa"/>
            <w:tcBorders>
              <w:top w:val="single" w:sz="4" w:space="0" w:color="000000"/>
              <w:left w:val="single" w:sz="4" w:space="0" w:color="000000"/>
              <w:bottom w:val="single" w:sz="4" w:space="0" w:color="000000"/>
              <w:right w:val="single" w:sz="4" w:space="0" w:color="000000"/>
            </w:tcBorders>
          </w:tcPr>
          <w:p w14:paraId="3E7FC383" w14:textId="77777777" w:rsidR="00547B2B" w:rsidRPr="003946CA" w:rsidRDefault="00547B2B" w:rsidP="003946CA">
            <w:pPr>
              <w:suppressAutoHyphens/>
              <w:snapToGrid w:val="0"/>
              <w:jc w:val="center"/>
              <w:rPr>
                <w:rFonts w:ascii="Times New Roman" w:hAnsi="Times New Roman"/>
                <w:b/>
                <w:bCs/>
                <w:sz w:val="22"/>
                <w:szCs w:val="22"/>
              </w:rPr>
            </w:pPr>
          </w:p>
        </w:tc>
        <w:tc>
          <w:tcPr>
            <w:tcW w:w="6469" w:type="dxa"/>
            <w:tcBorders>
              <w:top w:val="single" w:sz="4" w:space="0" w:color="000000"/>
              <w:left w:val="single" w:sz="4" w:space="0" w:color="000000"/>
              <w:bottom w:val="single" w:sz="4" w:space="0" w:color="000000"/>
              <w:right w:val="single" w:sz="4" w:space="0" w:color="000000"/>
            </w:tcBorders>
          </w:tcPr>
          <w:p w14:paraId="467C59D9" w14:textId="77777777" w:rsidR="00547B2B" w:rsidRPr="003946CA" w:rsidRDefault="00000000" w:rsidP="003946CA">
            <w:pPr>
              <w:suppressAutoHyphens/>
              <w:snapToGrid w:val="0"/>
              <w:jc w:val="center"/>
              <w:rPr>
                <w:rFonts w:ascii="Times New Roman" w:hAnsi="Times New Roman"/>
                <w:bCs/>
                <w:sz w:val="22"/>
                <w:szCs w:val="22"/>
              </w:rPr>
            </w:pPr>
            <w:r w:rsidRPr="003946CA">
              <w:rPr>
                <w:rFonts w:ascii="Times New Roman" w:eastAsia="Times New Roman" w:hAnsi="Times New Roman"/>
                <w:sz w:val="18"/>
              </w:rPr>
              <w:t>Рассчитывается как предложение / 509 680,00</w:t>
            </w:r>
          </w:p>
          <w:p w14:paraId="2B8FAAD5" w14:textId="77777777" w:rsidR="00547B2B" w:rsidRPr="003946CA" w:rsidRDefault="00547B2B" w:rsidP="003946CA">
            <w:pPr>
              <w:suppressAutoHyphens/>
              <w:snapToGrid w:val="0"/>
              <w:jc w:val="center"/>
              <w:rPr>
                <w:rFonts w:ascii="Times New Roman" w:hAnsi="Times New Roman"/>
                <w:bCs/>
                <w:sz w:val="22"/>
                <w:szCs w:val="22"/>
              </w:rPr>
            </w:pPr>
          </w:p>
          <w:p w14:paraId="41996E6B" w14:textId="77777777" w:rsidR="00547B2B" w:rsidRPr="003946CA" w:rsidRDefault="00547B2B" w:rsidP="003946CA">
            <w:pPr>
              <w:shd w:val="clear" w:color="auto" w:fill="FFFFFF"/>
              <w:suppressAutoHyphens/>
              <w:snapToGrid w:val="0"/>
              <w:jc w:val="center"/>
              <w:rPr>
                <w:rFonts w:ascii="Times New Roman" w:hAnsi="Times New Roman"/>
                <w:bCs/>
                <w:sz w:val="22"/>
                <w:szCs w:val="22"/>
                <w:lang w:val="en-US"/>
              </w:rPr>
            </w:pPr>
          </w:p>
          <w:p w14:paraId="362DCBD3" w14:textId="77777777" w:rsidR="00547B2B" w:rsidRPr="003946CA" w:rsidRDefault="00547B2B" w:rsidP="003946CA">
            <w:pPr>
              <w:shd w:val="clear" w:color="auto" w:fill="FFFFFF"/>
              <w:suppressAutoHyphens/>
              <w:snapToGrid w:val="0"/>
              <w:jc w:val="center"/>
              <w:rPr>
                <w:rFonts w:ascii="Times New Roman" w:hAnsi="Times New Roman"/>
                <w:bCs/>
                <w:sz w:val="22"/>
                <w:szCs w:val="22"/>
                <w:lang w:val="en-US"/>
              </w:rPr>
            </w:pPr>
          </w:p>
          <w:p w14:paraId="15F12609" w14:textId="77777777" w:rsidR="00547B2B" w:rsidRPr="003946CA" w:rsidRDefault="00547B2B" w:rsidP="003946CA">
            <w:pPr>
              <w:shd w:val="clear" w:color="auto" w:fill="FFFFFF"/>
              <w:suppressAutoHyphens/>
              <w:snapToGrid w:val="0"/>
              <w:jc w:val="center"/>
              <w:rPr>
                <w:rFonts w:ascii="Times New Roman" w:hAnsi="Times New Roman"/>
                <w:bCs/>
                <w:sz w:val="22"/>
                <w:szCs w:val="22"/>
                <w:lang w:val="en-US"/>
              </w:rPr>
            </w:pPr>
          </w:p>
          <w:p w14:paraId="5F4CEC94" w14:textId="77777777" w:rsidR="00547B2B" w:rsidRPr="003946CA" w:rsidRDefault="00547B2B" w:rsidP="003946CA">
            <w:pPr>
              <w:shd w:val="clear" w:color="auto" w:fill="FFFFFF"/>
              <w:suppressAutoHyphens/>
              <w:snapToGrid w:val="0"/>
              <w:jc w:val="center"/>
              <w:rPr>
                <w:rFonts w:ascii="Times New Roman" w:hAnsi="Times New Roman"/>
                <w:bCs/>
                <w:sz w:val="22"/>
                <w:szCs w:val="22"/>
                <w:lang w:val="en-US"/>
              </w:rPr>
            </w:pPr>
          </w:p>
        </w:tc>
      </w:tr>
    </w:tbl>
    <w:p w14:paraId="5BA2C1D1" w14:textId="77777777" w:rsidR="00547B2B" w:rsidRPr="003946CA" w:rsidRDefault="00547B2B" w:rsidP="003946CA">
      <w:pPr>
        <w:suppressAutoHyphens/>
        <w:jc w:val="both"/>
        <w:rPr>
          <w:rFonts w:ascii="Times New Roman" w:hAnsi="Times New Roman"/>
          <w:sz w:val="22"/>
          <w:szCs w:val="22"/>
        </w:rPr>
      </w:pPr>
    </w:p>
    <w:p w14:paraId="0DF24998" w14:textId="77777777" w:rsidR="00547B2B" w:rsidRPr="003946CA" w:rsidRDefault="00000000" w:rsidP="003946CA">
      <w:pPr>
        <w:suppressAutoHyphens/>
        <w:jc w:val="both"/>
        <w:rPr>
          <w:rFonts w:ascii="Times New Roman" w:hAnsi="Times New Roman"/>
        </w:rPr>
      </w:pPr>
      <w:r w:rsidRPr="003946CA">
        <w:rPr>
          <w:rFonts w:ascii="Times New Roman" w:eastAsia="Times New Roman" w:hAnsi="Times New Roman"/>
          <w:sz w:val="24"/>
        </w:rPr>
        <w:t>Предлагаемая сумма цен единиц услуг: __________________ руб. ___ коп., включая все налоги, сборы и обязательные платежи, применимые к участнику. Предлагаемые цены единиц услуг не превышают начальные цены единиц, установленные Техническим заданием.</w:t>
      </w:r>
    </w:p>
    <w:p w14:paraId="22FDF774" w14:textId="77777777" w:rsidR="00547B2B" w:rsidRPr="003946CA" w:rsidRDefault="00547B2B" w:rsidP="003946CA">
      <w:pPr>
        <w:suppressAutoHyphens/>
        <w:jc w:val="both"/>
        <w:rPr>
          <w:rFonts w:ascii="Times New Roman" w:hAnsi="Times New Roman"/>
          <w:sz w:val="22"/>
          <w:szCs w:val="22"/>
        </w:rPr>
      </w:pPr>
    </w:p>
    <w:p w14:paraId="040AEF91" w14:textId="77777777" w:rsidR="00547B2B" w:rsidRPr="003946CA" w:rsidRDefault="00000000" w:rsidP="003946CA">
      <w:pPr>
        <w:suppressAutoHyphens/>
        <w:jc w:val="both"/>
        <w:rPr>
          <w:rFonts w:ascii="Times New Roman" w:hAnsi="Times New Roman"/>
          <w:sz w:val="22"/>
          <w:szCs w:val="22"/>
        </w:rPr>
      </w:pPr>
      <w:r w:rsidRPr="003946CA">
        <w:rPr>
          <w:rFonts w:ascii="Times New Roman" w:eastAsia="Times New Roman" w:hAnsi="Times New Roman"/>
          <w:sz w:val="24"/>
        </w:rPr>
        <w:t>Услуги будут оказаны с использованием новых, не бывших в употреблении запасных частей и материалов, если иное письменно не согласовано Заказчиком и допускается законодательством.</w:t>
      </w:r>
    </w:p>
    <w:p w14:paraId="329539A9" w14:textId="77777777" w:rsidR="00547B2B" w:rsidRPr="003946CA" w:rsidRDefault="00000000" w:rsidP="003946CA">
      <w:pPr>
        <w:suppressAutoHyphens/>
        <w:jc w:val="both"/>
        <w:rPr>
          <w:rFonts w:ascii="Times New Roman" w:hAnsi="Times New Roman"/>
        </w:rPr>
      </w:pPr>
      <w:r w:rsidRPr="003946CA">
        <w:rPr>
          <w:rFonts w:ascii="Times New Roman" w:eastAsia="Times New Roman" w:hAnsi="Times New Roman"/>
          <w:sz w:val="24"/>
        </w:rPr>
        <w:t>Сроки, качество и гарантийные обязательства соответствуют требованиям Технического задания и проекта договора.</w:t>
      </w:r>
    </w:p>
    <w:p w14:paraId="21D1D3C6" w14:textId="77777777" w:rsidR="00547B2B" w:rsidRPr="003946CA" w:rsidRDefault="00547B2B" w:rsidP="003946CA">
      <w:pPr>
        <w:suppressAutoHyphens/>
        <w:jc w:val="both"/>
        <w:rPr>
          <w:rFonts w:ascii="Times New Roman" w:hAnsi="Times New Roman"/>
          <w:sz w:val="22"/>
          <w:szCs w:val="22"/>
        </w:rPr>
      </w:pPr>
    </w:p>
    <w:p w14:paraId="09B6226F" w14:textId="77777777" w:rsidR="00547B2B" w:rsidRPr="003946CA" w:rsidRDefault="00000000" w:rsidP="003946CA">
      <w:pPr>
        <w:suppressAutoHyphens/>
        <w:rPr>
          <w:rFonts w:ascii="Times New Roman" w:hAnsi="Times New Roman"/>
        </w:rPr>
      </w:pPr>
      <w:r w:rsidRPr="003946CA">
        <w:rPr>
          <w:rFonts w:ascii="Times New Roman" w:hAnsi="Times New Roman"/>
          <w:b/>
          <w:bCs/>
          <w:sz w:val="22"/>
          <w:szCs w:val="22"/>
          <w:u w:val="single"/>
        </w:rPr>
        <w:t>Место поставки товара, выполнения работы, оказания услуги:</w:t>
      </w:r>
      <w:r w:rsidRPr="003946CA">
        <w:rPr>
          <w:rFonts w:ascii="Times New Roman" w:hAnsi="Times New Roman"/>
          <w:sz w:val="22"/>
          <w:szCs w:val="22"/>
        </w:rPr>
        <w:t xml:space="preserve"> </w:t>
      </w:r>
    </w:p>
    <w:p w14:paraId="2B53A516" w14:textId="77777777" w:rsidR="00547B2B" w:rsidRPr="003946CA" w:rsidRDefault="00547B2B" w:rsidP="003946CA">
      <w:pPr>
        <w:suppressAutoHyphens/>
        <w:rPr>
          <w:rFonts w:ascii="Times New Roman" w:hAnsi="Times New Roman"/>
          <w:sz w:val="22"/>
          <w:szCs w:val="22"/>
        </w:rPr>
      </w:pPr>
    </w:p>
    <w:p w14:paraId="42F10FA3" w14:textId="77777777" w:rsidR="00547B2B" w:rsidRPr="003946CA" w:rsidRDefault="00000000" w:rsidP="003946CA">
      <w:pPr>
        <w:suppressAutoHyphens/>
        <w:rPr>
          <w:rFonts w:ascii="Times New Roman" w:hAnsi="Times New Roman"/>
          <w:sz w:val="22"/>
          <w:szCs w:val="22"/>
        </w:rPr>
      </w:pPr>
      <w:r w:rsidRPr="003946CA">
        <w:rPr>
          <w:rFonts w:ascii="Times New Roman" w:eastAsia="Times New Roman" w:hAnsi="Times New Roman"/>
          <w:sz w:val="24"/>
        </w:rPr>
        <w:t>Место оказания услуг: по заявке Заказчика — по адресу Заказчика либо на СТО Исполнителя.</w:t>
      </w:r>
    </w:p>
    <w:p w14:paraId="34F1C778" w14:textId="77777777" w:rsidR="00547B2B" w:rsidRPr="003946CA" w:rsidRDefault="00000000" w:rsidP="003946CA">
      <w:pPr>
        <w:suppressAutoHyphens/>
        <w:rPr>
          <w:rFonts w:ascii="Times New Roman" w:eastAsia="Times New Roman" w:hAnsi="Times New Roman"/>
          <w:sz w:val="22"/>
          <w:szCs w:val="22"/>
        </w:rPr>
      </w:pPr>
      <w:r w:rsidRPr="003946CA">
        <w:rPr>
          <w:rFonts w:ascii="Times New Roman" w:eastAsia="Times New Roman" w:hAnsi="Times New Roman"/>
          <w:sz w:val="22"/>
          <w:szCs w:val="22"/>
        </w:rPr>
        <w:t xml:space="preserve">  </w:t>
      </w:r>
    </w:p>
    <w:p w14:paraId="3A7E059C" w14:textId="77777777" w:rsidR="00547B2B" w:rsidRPr="003946CA" w:rsidRDefault="00000000" w:rsidP="003946CA">
      <w:pPr>
        <w:suppressAutoHyphens/>
        <w:rPr>
          <w:rFonts w:ascii="Times New Roman" w:hAnsi="Times New Roman"/>
          <w:sz w:val="22"/>
          <w:szCs w:val="22"/>
        </w:rPr>
      </w:pPr>
      <w:r w:rsidRPr="003946CA">
        <w:rPr>
          <w:rFonts w:ascii="Times New Roman" w:eastAsia="Times New Roman" w:hAnsi="Times New Roman"/>
          <w:sz w:val="24"/>
        </w:rPr>
        <w:t>Период оказания услуг: с даты заключения договора по 31.12.2026 включительно.</w:t>
      </w:r>
    </w:p>
    <w:p w14:paraId="0FAA024C" w14:textId="77777777" w:rsidR="00547B2B" w:rsidRPr="003946CA" w:rsidRDefault="00547B2B" w:rsidP="003946CA">
      <w:pPr>
        <w:suppressAutoHyphens/>
        <w:jc w:val="both"/>
        <w:rPr>
          <w:rFonts w:ascii="Times New Roman" w:hAnsi="Times New Roman"/>
          <w:sz w:val="22"/>
          <w:szCs w:val="22"/>
        </w:rPr>
      </w:pPr>
    </w:p>
    <w:p w14:paraId="0826E22C" w14:textId="77777777" w:rsidR="00547B2B" w:rsidRPr="003946CA" w:rsidRDefault="00547B2B" w:rsidP="003946CA">
      <w:pPr>
        <w:suppressAutoHyphens/>
        <w:jc w:val="both"/>
        <w:rPr>
          <w:rFonts w:ascii="Times New Roman" w:hAnsi="Times New Roman"/>
          <w:b/>
          <w:bCs/>
          <w:u w:val="single"/>
        </w:rPr>
      </w:pPr>
    </w:p>
    <w:p w14:paraId="56BF6D2D" w14:textId="77777777" w:rsidR="00547B2B" w:rsidRPr="003946CA" w:rsidRDefault="00547B2B" w:rsidP="003946CA">
      <w:pPr>
        <w:tabs>
          <w:tab w:val="left" w:pos="0"/>
        </w:tabs>
        <w:suppressAutoHyphens/>
        <w:ind w:firstLine="709"/>
        <w:jc w:val="both"/>
        <w:rPr>
          <w:rFonts w:ascii="Times New Roman" w:hAnsi="Times New Roman"/>
          <w:b/>
          <w:bCs/>
          <w:u w:val="single"/>
        </w:rPr>
      </w:pPr>
    </w:p>
    <w:p w14:paraId="08CC4439" w14:textId="77777777" w:rsidR="00547B2B" w:rsidRPr="003946CA" w:rsidRDefault="00547B2B" w:rsidP="003946CA">
      <w:pPr>
        <w:tabs>
          <w:tab w:val="left" w:pos="0"/>
        </w:tabs>
        <w:suppressAutoHyphens/>
        <w:jc w:val="both"/>
        <w:rPr>
          <w:rFonts w:ascii="Times New Roman" w:hAnsi="Times New Roman"/>
        </w:rPr>
      </w:pPr>
    </w:p>
    <w:p w14:paraId="1F61EF43" w14:textId="77777777" w:rsidR="00547B2B" w:rsidRPr="003946CA" w:rsidRDefault="00000000" w:rsidP="003946CA">
      <w:pPr>
        <w:suppressAutoHyphens/>
        <w:rPr>
          <w:rFonts w:ascii="Times New Roman" w:hAnsi="Times New Roman"/>
        </w:rPr>
      </w:pPr>
      <w:r w:rsidRPr="003946CA">
        <w:rPr>
          <w:rFonts w:ascii="Times New Roman" w:hAnsi="Times New Roman"/>
        </w:rPr>
        <w:br w:type="page"/>
      </w:r>
    </w:p>
    <w:p w14:paraId="0B24ABCB" w14:textId="77777777" w:rsidR="00547B2B" w:rsidRPr="003946CA" w:rsidRDefault="00000000" w:rsidP="003946CA">
      <w:pPr>
        <w:suppressAutoHyphens/>
        <w:jc w:val="center"/>
        <w:rPr>
          <w:rFonts w:ascii="Times New Roman" w:hAnsi="Times New Roman"/>
          <w:bCs/>
          <w:i/>
          <w:iCs/>
          <w:color w:val="FF0000"/>
          <w:sz w:val="22"/>
          <w:szCs w:val="22"/>
        </w:rPr>
      </w:pPr>
      <w:r w:rsidRPr="003946CA">
        <w:rPr>
          <w:rFonts w:ascii="Times New Roman" w:eastAsia="Times New Roman" w:hAnsi="Times New Roman"/>
          <w:sz w:val="22"/>
          <w:szCs w:val="22"/>
        </w:rPr>
        <w:lastRenderedPageBreak/>
        <w:t xml:space="preserve">   </w:t>
      </w:r>
      <w:r w:rsidRPr="003946CA">
        <w:rPr>
          <w:rFonts w:ascii="Times New Roman" w:hAnsi="Times New Roman"/>
          <w:bCs/>
          <w:i/>
          <w:iCs/>
          <w:sz w:val="22"/>
          <w:szCs w:val="22"/>
        </w:rPr>
        <w:t>(рекомендуемая форма)</w:t>
      </w:r>
    </w:p>
    <w:p w14:paraId="18DF450B" w14:textId="77777777" w:rsidR="00547B2B" w:rsidRPr="003946CA" w:rsidRDefault="00547B2B" w:rsidP="003946CA">
      <w:pPr>
        <w:suppressAutoHyphens/>
        <w:jc w:val="center"/>
        <w:rPr>
          <w:rFonts w:ascii="Times New Roman" w:hAnsi="Times New Roman"/>
          <w:bCs/>
          <w:i/>
          <w:iCs/>
          <w:color w:val="FF0000"/>
          <w:sz w:val="22"/>
          <w:szCs w:val="22"/>
        </w:rPr>
      </w:pPr>
    </w:p>
    <w:p w14:paraId="4868769C" w14:textId="77777777" w:rsidR="00547B2B" w:rsidRPr="003946CA" w:rsidRDefault="00000000" w:rsidP="003946CA">
      <w:pPr>
        <w:suppressAutoHyphens/>
        <w:jc w:val="center"/>
        <w:rPr>
          <w:rFonts w:ascii="Times New Roman" w:hAnsi="Times New Roman"/>
          <w:b/>
          <w:bCs/>
          <w:sz w:val="22"/>
          <w:szCs w:val="22"/>
        </w:rPr>
      </w:pPr>
      <w:r w:rsidRPr="003946CA">
        <w:rPr>
          <w:rFonts w:ascii="Times New Roman" w:hAnsi="Times New Roman"/>
          <w:b/>
          <w:bCs/>
          <w:sz w:val="22"/>
          <w:szCs w:val="22"/>
        </w:rPr>
        <w:t>Декларация</w:t>
      </w:r>
    </w:p>
    <w:p w14:paraId="6A9B20AD" w14:textId="77777777" w:rsidR="00547B2B" w:rsidRPr="003946CA" w:rsidRDefault="00000000" w:rsidP="003946CA">
      <w:pPr>
        <w:suppressAutoHyphens/>
        <w:jc w:val="center"/>
        <w:rPr>
          <w:rFonts w:ascii="Times New Roman" w:hAnsi="Times New Roman"/>
        </w:rPr>
      </w:pPr>
      <w:r w:rsidRPr="003946CA">
        <w:rPr>
          <w:rFonts w:ascii="Times New Roman" w:hAnsi="Times New Roman"/>
          <w:b/>
          <w:bCs/>
          <w:sz w:val="22"/>
          <w:szCs w:val="22"/>
        </w:rPr>
        <w:t>о соответствии участника запроса котировок в электронной форме требованиям</w:t>
      </w:r>
    </w:p>
    <w:p w14:paraId="5C417D2A" w14:textId="77777777" w:rsidR="00547B2B" w:rsidRPr="003946CA" w:rsidRDefault="00547B2B" w:rsidP="003946CA">
      <w:pPr>
        <w:suppressAutoHyphens/>
        <w:rPr>
          <w:rFonts w:ascii="Times New Roman" w:hAnsi="Times New Roman"/>
          <w:b/>
          <w:bCs/>
          <w:sz w:val="22"/>
          <w:szCs w:val="22"/>
        </w:rPr>
      </w:pPr>
    </w:p>
    <w:p w14:paraId="576B98CF" w14:textId="77777777" w:rsidR="00547B2B" w:rsidRPr="003946CA" w:rsidRDefault="00000000" w:rsidP="003946CA">
      <w:pPr>
        <w:widowControl w:val="0"/>
        <w:suppressAutoHyphens/>
        <w:ind w:firstLine="426"/>
        <w:jc w:val="both"/>
        <w:rPr>
          <w:rFonts w:ascii="Times New Roman" w:hAnsi="Times New Roman"/>
        </w:rPr>
      </w:pPr>
      <w:r w:rsidRPr="003946CA">
        <w:rPr>
          <w:rFonts w:ascii="Times New Roman" w:eastAsia="Times New Roman" w:hAnsi="Times New Roman"/>
          <w:sz w:val="22"/>
          <w:szCs w:val="22"/>
          <w:lang w:eastAsia="ar-SA"/>
        </w:rPr>
        <w:t>- участник закупки - юридическое лицо не находится в процессе ликвидации;</w:t>
      </w:r>
    </w:p>
    <w:p w14:paraId="55D23442" w14:textId="77777777" w:rsidR="00547B2B" w:rsidRPr="003946CA" w:rsidRDefault="00000000" w:rsidP="003946CA">
      <w:pPr>
        <w:widowControl w:val="0"/>
        <w:suppressAutoHyphens/>
        <w:ind w:firstLine="426"/>
        <w:jc w:val="both"/>
        <w:rPr>
          <w:rFonts w:ascii="Times New Roman" w:eastAsia="Times New Roman" w:hAnsi="Times New Roman"/>
          <w:sz w:val="22"/>
          <w:szCs w:val="22"/>
          <w:lang w:eastAsia="ar-SA"/>
        </w:rPr>
      </w:pPr>
      <w:r w:rsidRPr="003946CA">
        <w:rPr>
          <w:rFonts w:ascii="Times New Roman" w:eastAsia="Times New Roman" w:hAnsi="Times New Roman"/>
          <w:sz w:val="22"/>
          <w:szCs w:val="22"/>
          <w:lang w:eastAsia="ar-SA"/>
        </w:rPr>
        <w:t>-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C2BB9DD" w14:textId="77777777" w:rsidR="00547B2B" w:rsidRPr="003946CA" w:rsidRDefault="00000000" w:rsidP="003946CA">
      <w:pPr>
        <w:suppressAutoHyphens/>
        <w:ind w:firstLine="426"/>
        <w:jc w:val="both"/>
        <w:rPr>
          <w:rFonts w:ascii="Times New Roman" w:eastAsia="Times New Roman" w:hAnsi="Times New Roman"/>
          <w:sz w:val="22"/>
          <w:szCs w:val="22"/>
          <w:lang w:eastAsia="ar-SA"/>
        </w:rPr>
      </w:pPr>
      <w:r w:rsidRPr="003946CA">
        <w:rPr>
          <w:rFonts w:ascii="Times New Roman" w:eastAsia="Times New Roman" w:hAnsi="Times New Roman"/>
          <w:sz w:val="22"/>
          <w:szCs w:val="22"/>
          <w:lang w:eastAsia="ar-SA"/>
        </w:rPr>
        <w:t xml:space="preserve"> - </w:t>
      </w:r>
      <w:proofErr w:type="spellStart"/>
      <w:r w:rsidRPr="003946CA">
        <w:rPr>
          <w:rFonts w:ascii="Times New Roman" w:eastAsia="Times New Roman" w:hAnsi="Times New Roman"/>
          <w:sz w:val="22"/>
          <w:szCs w:val="22"/>
          <w:lang w:eastAsia="ar-SA"/>
        </w:rPr>
        <w:t>неприостановление</w:t>
      </w:r>
      <w:proofErr w:type="spellEnd"/>
      <w:r w:rsidRPr="003946CA">
        <w:rPr>
          <w:rFonts w:ascii="Times New Roman" w:eastAsia="Times New Roman" w:hAnsi="Times New Roman"/>
          <w:sz w:val="22"/>
          <w:szCs w:val="22"/>
          <w:lang w:eastAsia="ar-SA"/>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4865716" w14:textId="77777777" w:rsidR="00547B2B" w:rsidRPr="003946CA" w:rsidRDefault="00000000" w:rsidP="003946CA">
      <w:pPr>
        <w:suppressAutoHyphens/>
        <w:ind w:firstLine="426"/>
        <w:jc w:val="both"/>
        <w:rPr>
          <w:rFonts w:ascii="Times New Roman" w:hAnsi="Times New Roman"/>
        </w:rPr>
      </w:pPr>
      <w:r w:rsidRPr="003946CA">
        <w:rPr>
          <w:rFonts w:ascii="Times New Roman" w:eastAsia="Times New Roman" w:hAnsi="Times New Roman"/>
          <w:sz w:val="22"/>
          <w:szCs w:val="22"/>
          <w:lang w:eastAsia="ar-SA"/>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0C7ADF4" w14:textId="77777777" w:rsidR="00547B2B" w:rsidRPr="003946CA" w:rsidRDefault="00000000" w:rsidP="003946CA">
      <w:pPr>
        <w:widowControl w:val="0"/>
        <w:suppressAutoHyphens/>
        <w:ind w:firstLine="426"/>
        <w:jc w:val="both"/>
        <w:rPr>
          <w:rFonts w:ascii="Times New Roman" w:hAnsi="Times New Roman"/>
        </w:rPr>
      </w:pPr>
      <w:r w:rsidRPr="003946CA">
        <w:rPr>
          <w:rFonts w:ascii="Times New Roman" w:eastAsia="Times New Roman" w:hAnsi="Times New Roman"/>
          <w:sz w:val="22"/>
          <w:szCs w:val="22"/>
          <w:lang w:eastAsia="ar-SA"/>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7691DA5" w14:textId="77777777" w:rsidR="00547B2B" w:rsidRPr="003946CA" w:rsidRDefault="00000000" w:rsidP="003946CA">
      <w:pPr>
        <w:widowControl w:val="0"/>
        <w:suppressAutoHyphens/>
        <w:ind w:firstLine="426"/>
        <w:jc w:val="both"/>
        <w:rPr>
          <w:rFonts w:ascii="Times New Roman" w:eastAsia="Times New Roman" w:hAnsi="Times New Roman"/>
          <w:sz w:val="22"/>
          <w:szCs w:val="22"/>
          <w:lang w:eastAsia="ar-SA"/>
        </w:rPr>
      </w:pPr>
      <w:r w:rsidRPr="003946CA">
        <w:rPr>
          <w:rFonts w:ascii="Times New Roman" w:eastAsia="Times New Roman" w:hAnsi="Times New Roman"/>
          <w:sz w:val="22"/>
          <w:szCs w:val="22"/>
          <w:lang w:eastAsia="ar-SA"/>
        </w:rPr>
        <w:t>-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6A2F8AB" w14:textId="77777777" w:rsidR="00547B2B" w:rsidRPr="003946CA" w:rsidRDefault="00000000" w:rsidP="003946CA">
      <w:pPr>
        <w:widowControl w:val="0"/>
        <w:suppressAutoHyphens/>
        <w:ind w:firstLine="426"/>
        <w:jc w:val="both"/>
        <w:rPr>
          <w:rFonts w:ascii="Times New Roman" w:eastAsia="Times New Roman" w:hAnsi="Times New Roman"/>
          <w:sz w:val="22"/>
          <w:szCs w:val="22"/>
          <w:lang w:eastAsia="ar-SA"/>
        </w:rPr>
      </w:pPr>
      <w:r w:rsidRPr="003946CA">
        <w:rPr>
          <w:rFonts w:ascii="Times New Roman" w:eastAsia="Times New Roman" w:hAnsi="Times New Roman"/>
          <w:sz w:val="22"/>
          <w:szCs w:val="22"/>
          <w:lang w:eastAsia="ar-SA"/>
        </w:rPr>
        <w:t>-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352A74AA" w14:textId="77777777" w:rsidR="00547B2B" w:rsidRPr="003946CA" w:rsidRDefault="00000000" w:rsidP="003946CA">
      <w:pPr>
        <w:suppressAutoHyphens/>
        <w:ind w:firstLine="426"/>
        <w:rPr>
          <w:rFonts w:ascii="Times New Roman" w:hAnsi="Times New Roman"/>
        </w:rPr>
      </w:pPr>
      <w:r w:rsidRPr="003946CA">
        <w:rPr>
          <w:rFonts w:ascii="Times New Roman" w:eastAsia="Times New Roman" w:hAnsi="Times New Roman"/>
          <w:sz w:val="22"/>
          <w:szCs w:val="22"/>
          <w:lang w:eastAsia="ar-SA"/>
        </w:rPr>
        <w:t>-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38CA6E9B" w14:textId="77777777" w:rsidR="00547B2B" w:rsidRPr="003946CA" w:rsidRDefault="00000000" w:rsidP="003946CA">
      <w:pPr>
        <w:suppressAutoHyphens/>
        <w:ind w:firstLine="426"/>
        <w:rPr>
          <w:rFonts w:ascii="Times New Roman" w:eastAsia="Times New Roman" w:hAnsi="Times New Roman"/>
          <w:sz w:val="22"/>
          <w:szCs w:val="22"/>
          <w:lang w:eastAsia="ar-SA"/>
        </w:rPr>
      </w:pPr>
      <w:r w:rsidRPr="003946CA">
        <w:rPr>
          <w:rFonts w:ascii="Times New Roman" w:eastAsia="Times New Roman" w:hAnsi="Times New Roman"/>
          <w:sz w:val="22"/>
          <w:szCs w:val="22"/>
          <w:lang w:eastAsia="ar-SA"/>
        </w:rPr>
        <w:t>- отсутствие между участником закупки и заказчиком конфликта интересов;</w:t>
      </w:r>
    </w:p>
    <w:p w14:paraId="490209C6" w14:textId="77777777" w:rsidR="00547B2B" w:rsidRPr="003946CA" w:rsidRDefault="00000000" w:rsidP="003946CA">
      <w:pPr>
        <w:suppressAutoHyphens/>
        <w:ind w:firstLine="426"/>
        <w:rPr>
          <w:rFonts w:ascii="Times New Roman" w:eastAsia="Times New Roman" w:hAnsi="Times New Roman"/>
          <w:sz w:val="22"/>
          <w:szCs w:val="22"/>
          <w:lang w:eastAsia="ar-SA"/>
        </w:rPr>
      </w:pPr>
      <w:r w:rsidRPr="003946CA">
        <w:rPr>
          <w:rFonts w:ascii="Times New Roman" w:eastAsia="Times New Roman" w:hAnsi="Times New Roman"/>
          <w:sz w:val="22"/>
          <w:szCs w:val="22"/>
          <w:lang w:eastAsia="ar-SA"/>
        </w:rPr>
        <w:t>- участник закупки не является офшорной компанией;</w:t>
      </w:r>
    </w:p>
    <w:p w14:paraId="6E3DC61F" w14:textId="77777777" w:rsidR="00547B2B" w:rsidRPr="003946CA" w:rsidRDefault="00000000" w:rsidP="003946CA">
      <w:pPr>
        <w:suppressAutoHyphens/>
        <w:ind w:firstLine="426"/>
        <w:rPr>
          <w:rFonts w:ascii="Times New Roman" w:hAnsi="Times New Roman"/>
          <w:sz w:val="22"/>
          <w:szCs w:val="22"/>
        </w:rPr>
      </w:pPr>
      <w:r w:rsidRPr="003946CA">
        <w:rPr>
          <w:rFonts w:ascii="Times New Roman" w:eastAsia="Times New Roman" w:hAnsi="Times New Roman"/>
          <w:sz w:val="22"/>
          <w:szCs w:val="22"/>
          <w:lang w:eastAsia="ar-SA"/>
        </w:rPr>
        <w:t>- отсутствие у участника закупки ограничений для участия в закупках, установленных законодательством Российской Федерации.</w:t>
      </w:r>
    </w:p>
    <w:p w14:paraId="52E68141" w14:textId="77777777" w:rsidR="00547B2B" w:rsidRPr="003946CA" w:rsidRDefault="00547B2B" w:rsidP="003946CA">
      <w:pPr>
        <w:suppressAutoHyphens/>
        <w:jc w:val="center"/>
        <w:rPr>
          <w:rFonts w:ascii="Times New Roman" w:hAnsi="Times New Roman"/>
          <w:sz w:val="22"/>
          <w:szCs w:val="22"/>
        </w:rPr>
        <w:sectPr w:rsidR="00547B2B" w:rsidRPr="003946CA">
          <w:footerReference w:type="default" r:id="rId33"/>
          <w:footerReference w:type="first" r:id="rId34"/>
          <w:pgSz w:w="11906" w:h="16838"/>
          <w:pgMar w:top="993" w:right="849" w:bottom="1135" w:left="851" w:header="0" w:footer="708" w:gutter="0"/>
          <w:cols w:space="720"/>
          <w:formProt w:val="0"/>
          <w:docGrid w:linePitch="360"/>
        </w:sectPr>
      </w:pPr>
    </w:p>
    <w:p w14:paraId="6FF98D53" w14:textId="77777777" w:rsidR="00547B2B" w:rsidRPr="003946CA" w:rsidRDefault="00000000" w:rsidP="003946CA">
      <w:pPr>
        <w:pStyle w:val="afff"/>
        <w:suppressAutoHyphens/>
        <w:spacing w:before="0" w:after="0"/>
        <w:jc w:val="center"/>
        <w:rPr>
          <w:rFonts w:ascii="Times New Roman" w:hAnsi="Times New Roman"/>
          <w:b/>
          <w:bCs/>
          <w:sz w:val="22"/>
          <w:szCs w:val="22"/>
        </w:rPr>
      </w:pPr>
      <w:r w:rsidRPr="003946CA">
        <w:rPr>
          <w:rFonts w:ascii="Times New Roman" w:hAnsi="Times New Roman"/>
          <w:b/>
          <w:bCs/>
          <w:sz w:val="22"/>
          <w:szCs w:val="22"/>
        </w:rPr>
        <w:lastRenderedPageBreak/>
        <w:t>РАЗДЕЛ 3.</w:t>
      </w:r>
      <w:bookmarkStart w:id="5" w:name="_Ref167094951"/>
      <w:r w:rsidRPr="003946CA">
        <w:rPr>
          <w:rFonts w:ascii="Times New Roman" w:hAnsi="Times New Roman"/>
          <w:b/>
          <w:bCs/>
          <w:sz w:val="22"/>
          <w:szCs w:val="22"/>
        </w:rPr>
        <w:t xml:space="preserve"> ТЕХНИЧЕСК</w:t>
      </w:r>
      <w:bookmarkEnd w:id="5"/>
      <w:r w:rsidRPr="003946CA">
        <w:rPr>
          <w:rFonts w:ascii="Times New Roman" w:hAnsi="Times New Roman"/>
          <w:b/>
          <w:bCs/>
          <w:sz w:val="22"/>
          <w:szCs w:val="22"/>
        </w:rPr>
        <w:t>ОЕ ЗАДАНИЕ</w:t>
      </w:r>
    </w:p>
    <w:p w14:paraId="53AFACE0" w14:textId="77777777" w:rsidR="00547B2B" w:rsidRPr="003946CA" w:rsidRDefault="00547B2B" w:rsidP="003946CA">
      <w:pPr>
        <w:suppressAutoHyphens/>
        <w:jc w:val="right"/>
        <w:rPr>
          <w:rFonts w:ascii="Times New Roman" w:hAnsi="Times New Roman"/>
          <w:b/>
          <w:bCs/>
          <w:sz w:val="22"/>
          <w:szCs w:val="22"/>
        </w:rPr>
      </w:pPr>
    </w:p>
    <w:p w14:paraId="1587F3CE" w14:textId="77777777" w:rsidR="00547B2B" w:rsidRPr="003946CA" w:rsidRDefault="00000000" w:rsidP="003946CA">
      <w:pPr>
        <w:suppressAutoHyphens/>
        <w:jc w:val="right"/>
        <w:rPr>
          <w:rFonts w:ascii="Times New Roman" w:hAnsi="Times New Roman"/>
          <w:b/>
          <w:sz w:val="22"/>
          <w:szCs w:val="22"/>
        </w:rPr>
      </w:pPr>
      <w:r w:rsidRPr="003946CA">
        <w:rPr>
          <w:rFonts w:ascii="Times New Roman" w:eastAsia="Times New Roman" w:hAnsi="Times New Roman"/>
          <w:sz w:val="24"/>
        </w:rPr>
        <w:t>Приложение №1 к извещению</w:t>
      </w:r>
    </w:p>
    <w:p w14:paraId="1BA0E4EE" w14:textId="77777777" w:rsidR="00547B2B" w:rsidRPr="003946CA" w:rsidRDefault="00000000" w:rsidP="003946CA">
      <w:pPr>
        <w:suppressAutoHyphens/>
        <w:ind w:right="252"/>
        <w:jc w:val="center"/>
        <w:rPr>
          <w:rFonts w:ascii="Times New Roman" w:eastAsia="Times New Roman" w:hAnsi="Times New Roman"/>
          <w:b/>
          <w:sz w:val="24"/>
          <w:szCs w:val="24"/>
          <w:lang w:eastAsia="ru-RU"/>
        </w:rPr>
      </w:pPr>
      <w:r w:rsidRPr="003946CA">
        <w:rPr>
          <w:rFonts w:ascii="Times New Roman" w:eastAsia="Times New Roman" w:hAnsi="Times New Roman"/>
          <w:b/>
          <w:sz w:val="24"/>
          <w:szCs w:val="24"/>
          <w:lang w:eastAsia="ru-RU"/>
        </w:rPr>
        <w:t>Техническое задание</w:t>
      </w:r>
    </w:p>
    <w:p w14:paraId="067B2FB1" w14:textId="77777777" w:rsidR="00547B2B" w:rsidRPr="003946CA" w:rsidRDefault="00000000" w:rsidP="003946CA">
      <w:pPr>
        <w:suppressAutoHyphens/>
        <w:jc w:val="center"/>
        <w:rPr>
          <w:rFonts w:ascii="Times New Roman" w:hAnsi="Times New Roman"/>
          <w:sz w:val="22"/>
          <w:szCs w:val="22"/>
        </w:rPr>
      </w:pPr>
      <w:r w:rsidRPr="003946CA">
        <w:rPr>
          <w:rFonts w:ascii="Times New Roman" w:hAnsi="Times New Roman"/>
          <w:sz w:val="22"/>
          <w:szCs w:val="22"/>
        </w:rPr>
        <w:t>(Приложен отдельным файлом)</w:t>
      </w:r>
    </w:p>
    <w:p w14:paraId="3EE159BD" w14:textId="77777777" w:rsidR="00547B2B" w:rsidRPr="003946CA" w:rsidRDefault="00547B2B" w:rsidP="003946CA">
      <w:pPr>
        <w:suppressAutoHyphens/>
        <w:jc w:val="center"/>
        <w:rPr>
          <w:rFonts w:ascii="Times New Roman" w:hAnsi="Times New Roman"/>
          <w:b/>
          <w:bCs/>
          <w:sz w:val="22"/>
          <w:szCs w:val="22"/>
        </w:rPr>
      </w:pPr>
    </w:p>
    <w:p w14:paraId="663C8997" w14:textId="77777777" w:rsidR="00547B2B" w:rsidRPr="003946CA" w:rsidRDefault="00547B2B" w:rsidP="003946CA">
      <w:pPr>
        <w:suppressAutoHyphens/>
        <w:jc w:val="center"/>
        <w:rPr>
          <w:rFonts w:ascii="Times New Roman" w:hAnsi="Times New Roman"/>
          <w:b/>
          <w:bCs/>
          <w:sz w:val="22"/>
          <w:szCs w:val="22"/>
        </w:rPr>
      </w:pPr>
    </w:p>
    <w:p w14:paraId="3B774F35" w14:textId="77777777" w:rsidR="00547B2B" w:rsidRPr="003946CA" w:rsidRDefault="00547B2B" w:rsidP="003946CA">
      <w:pPr>
        <w:suppressAutoHyphens/>
        <w:jc w:val="center"/>
        <w:rPr>
          <w:rFonts w:ascii="Times New Roman" w:hAnsi="Times New Roman"/>
          <w:b/>
          <w:bCs/>
          <w:sz w:val="22"/>
          <w:szCs w:val="22"/>
        </w:rPr>
      </w:pPr>
    </w:p>
    <w:p w14:paraId="6B266690" w14:textId="77777777" w:rsidR="00547B2B" w:rsidRPr="003946CA" w:rsidRDefault="00547B2B" w:rsidP="003946CA">
      <w:pPr>
        <w:suppressAutoHyphens/>
        <w:jc w:val="center"/>
        <w:rPr>
          <w:rFonts w:ascii="Times New Roman" w:hAnsi="Times New Roman"/>
          <w:b/>
          <w:bCs/>
          <w:sz w:val="22"/>
          <w:szCs w:val="22"/>
        </w:rPr>
      </w:pPr>
    </w:p>
    <w:p w14:paraId="3B399900" w14:textId="77777777" w:rsidR="00547B2B" w:rsidRPr="003946CA" w:rsidRDefault="00000000" w:rsidP="003946CA">
      <w:pPr>
        <w:suppressAutoHyphens/>
        <w:jc w:val="center"/>
        <w:rPr>
          <w:rFonts w:ascii="Times New Roman" w:hAnsi="Times New Roman"/>
          <w:b/>
          <w:sz w:val="22"/>
          <w:szCs w:val="22"/>
        </w:rPr>
      </w:pPr>
      <w:r w:rsidRPr="003946CA">
        <w:rPr>
          <w:rFonts w:ascii="Times New Roman" w:hAnsi="Times New Roman"/>
          <w:b/>
          <w:bCs/>
          <w:sz w:val="22"/>
          <w:szCs w:val="22"/>
        </w:rPr>
        <w:t xml:space="preserve">РАЗДЕЛ 4. </w:t>
      </w:r>
      <w:r w:rsidRPr="003946CA">
        <w:rPr>
          <w:rFonts w:ascii="Times New Roman" w:hAnsi="Times New Roman"/>
          <w:b/>
          <w:sz w:val="22"/>
          <w:szCs w:val="22"/>
        </w:rPr>
        <w:t>ПРОЕКТ ДОГОВОРА</w:t>
      </w:r>
    </w:p>
    <w:p w14:paraId="2BAF640D" w14:textId="77777777" w:rsidR="00547B2B" w:rsidRPr="003946CA" w:rsidRDefault="00547B2B" w:rsidP="003946CA">
      <w:pPr>
        <w:suppressAutoHyphens/>
        <w:jc w:val="right"/>
        <w:rPr>
          <w:rFonts w:ascii="Times New Roman" w:hAnsi="Times New Roman"/>
          <w:b/>
          <w:sz w:val="22"/>
          <w:szCs w:val="22"/>
        </w:rPr>
      </w:pPr>
    </w:p>
    <w:p w14:paraId="029E1268" w14:textId="77777777" w:rsidR="00547B2B" w:rsidRPr="003946CA" w:rsidRDefault="00000000" w:rsidP="003946CA">
      <w:pPr>
        <w:suppressAutoHyphens/>
        <w:jc w:val="right"/>
        <w:rPr>
          <w:rFonts w:ascii="Times New Roman" w:hAnsi="Times New Roman"/>
          <w:b/>
          <w:sz w:val="22"/>
          <w:szCs w:val="22"/>
        </w:rPr>
      </w:pPr>
      <w:r w:rsidRPr="003946CA">
        <w:rPr>
          <w:rFonts w:ascii="Times New Roman" w:eastAsia="Times New Roman" w:hAnsi="Times New Roman"/>
          <w:sz w:val="24"/>
        </w:rPr>
        <w:t>Приложение №2 к извещению</w:t>
      </w:r>
    </w:p>
    <w:p w14:paraId="0534BE6E" w14:textId="77777777" w:rsidR="00547B2B" w:rsidRPr="003946CA" w:rsidRDefault="00000000" w:rsidP="003946CA">
      <w:pPr>
        <w:suppressAutoHyphens/>
        <w:jc w:val="center"/>
        <w:rPr>
          <w:rFonts w:ascii="Times New Roman" w:hAnsi="Times New Roman"/>
          <w:b/>
          <w:i/>
          <w:iCs/>
          <w:sz w:val="22"/>
          <w:szCs w:val="22"/>
        </w:rPr>
      </w:pPr>
      <w:r w:rsidRPr="003946CA">
        <w:rPr>
          <w:rFonts w:ascii="Times New Roman" w:hAnsi="Times New Roman"/>
          <w:b/>
          <w:i/>
          <w:iCs/>
          <w:sz w:val="22"/>
          <w:szCs w:val="22"/>
        </w:rPr>
        <w:t>Проект договора</w:t>
      </w:r>
    </w:p>
    <w:p w14:paraId="537A409A" w14:textId="77777777" w:rsidR="00547B2B" w:rsidRPr="003946CA" w:rsidRDefault="00000000" w:rsidP="003946CA">
      <w:pPr>
        <w:suppressAutoHyphens/>
        <w:jc w:val="center"/>
        <w:rPr>
          <w:rFonts w:ascii="Times New Roman" w:hAnsi="Times New Roman"/>
          <w:bCs/>
          <w:i/>
          <w:iCs/>
          <w:sz w:val="22"/>
          <w:szCs w:val="22"/>
        </w:rPr>
      </w:pPr>
      <w:r w:rsidRPr="003946CA">
        <w:rPr>
          <w:rFonts w:ascii="Times New Roman" w:hAnsi="Times New Roman"/>
          <w:bCs/>
          <w:i/>
          <w:iCs/>
          <w:sz w:val="22"/>
          <w:szCs w:val="22"/>
        </w:rPr>
        <w:t>(Приложен отдельным файлом)</w:t>
      </w:r>
    </w:p>
    <w:p w14:paraId="140D3F16" w14:textId="77777777" w:rsidR="00547B2B" w:rsidRPr="003946CA" w:rsidRDefault="00547B2B" w:rsidP="003946CA">
      <w:pPr>
        <w:suppressAutoHyphens/>
        <w:jc w:val="center"/>
        <w:rPr>
          <w:rFonts w:ascii="Times New Roman" w:hAnsi="Times New Roman"/>
          <w:b/>
          <w:bCs/>
          <w:i/>
          <w:iCs/>
          <w:sz w:val="22"/>
          <w:szCs w:val="22"/>
        </w:rPr>
      </w:pPr>
    </w:p>
    <w:p w14:paraId="5B39EFCE" w14:textId="77777777" w:rsidR="00547B2B" w:rsidRPr="003946CA" w:rsidRDefault="00547B2B" w:rsidP="003946CA">
      <w:pPr>
        <w:suppressAutoHyphens/>
        <w:jc w:val="center"/>
        <w:rPr>
          <w:rFonts w:ascii="Times New Roman" w:hAnsi="Times New Roman"/>
          <w:b/>
          <w:bCs/>
          <w:sz w:val="22"/>
          <w:szCs w:val="22"/>
        </w:rPr>
      </w:pPr>
    </w:p>
    <w:p w14:paraId="58B1903F" w14:textId="77777777" w:rsidR="00547B2B" w:rsidRPr="003946CA" w:rsidRDefault="00000000" w:rsidP="003946CA">
      <w:pPr>
        <w:suppressAutoHyphens/>
        <w:jc w:val="right"/>
        <w:rPr>
          <w:rFonts w:ascii="Times New Roman" w:eastAsia="Times New Roman" w:hAnsi="Times New Roman"/>
          <w:b/>
          <w:bCs/>
          <w:color w:val="000000"/>
          <w:sz w:val="22"/>
          <w:szCs w:val="22"/>
          <w:lang w:eastAsia="ru-RU"/>
        </w:rPr>
      </w:pPr>
      <w:r w:rsidRPr="003946CA">
        <w:rPr>
          <w:rFonts w:ascii="Times New Roman" w:eastAsia="Times New Roman" w:hAnsi="Times New Roman"/>
          <w:sz w:val="24"/>
        </w:rPr>
        <w:t>Приложение № 3 к извещению</w:t>
      </w:r>
    </w:p>
    <w:p w14:paraId="2EF795A2" w14:textId="77777777" w:rsidR="00547B2B" w:rsidRPr="003946CA" w:rsidRDefault="00547B2B" w:rsidP="003946CA">
      <w:pPr>
        <w:suppressAutoHyphens/>
        <w:jc w:val="right"/>
        <w:rPr>
          <w:rFonts w:ascii="Times New Roman" w:eastAsia="Times New Roman" w:hAnsi="Times New Roman"/>
          <w:b/>
          <w:bCs/>
          <w:color w:val="000000"/>
          <w:sz w:val="22"/>
          <w:szCs w:val="22"/>
          <w:lang w:eastAsia="ru-RU"/>
        </w:rPr>
      </w:pPr>
    </w:p>
    <w:p w14:paraId="6B342C09" w14:textId="77777777" w:rsidR="00547B2B" w:rsidRPr="003946CA" w:rsidRDefault="00000000" w:rsidP="003946CA">
      <w:pPr>
        <w:suppressAutoHyphens/>
        <w:jc w:val="center"/>
        <w:rPr>
          <w:rFonts w:ascii="Times New Roman" w:eastAsia="Times New Roman" w:hAnsi="Times New Roman"/>
          <w:b/>
          <w:bCs/>
          <w:color w:val="000000"/>
          <w:lang w:eastAsia="ru-RU"/>
        </w:rPr>
      </w:pPr>
      <w:r w:rsidRPr="003946CA">
        <w:rPr>
          <w:rFonts w:ascii="Times New Roman" w:eastAsia="Times New Roman" w:hAnsi="Times New Roman"/>
          <w:sz w:val="24"/>
        </w:rPr>
        <w:t>ОБОСНОВАНИЕ НАЧАЛЬНЫХ ЦЕН ЕДИНИЦ УСЛУГ И МАКСИМАЛЬНОГО ЗНАЧЕНИЯ ЦЕНЫ ДОГОВОРА</w:t>
      </w:r>
    </w:p>
    <w:p w14:paraId="4B8A3A59" w14:textId="77777777" w:rsidR="00547B2B" w:rsidRPr="003946CA" w:rsidRDefault="00547B2B" w:rsidP="003946CA">
      <w:pPr>
        <w:suppressAutoHyphens/>
        <w:jc w:val="right"/>
        <w:rPr>
          <w:rFonts w:ascii="Times New Roman" w:eastAsia="Times New Roman" w:hAnsi="Times New Roman"/>
          <w:b/>
          <w:bCs/>
          <w:color w:val="000000"/>
          <w:lang w:eastAsia="ru-RU"/>
        </w:rPr>
      </w:pPr>
    </w:p>
    <w:p w14:paraId="10ED4386" w14:textId="77777777" w:rsidR="00547B2B" w:rsidRPr="003946CA" w:rsidRDefault="00000000" w:rsidP="003946CA">
      <w:pPr>
        <w:suppressAutoHyphens/>
        <w:jc w:val="center"/>
        <w:rPr>
          <w:rFonts w:ascii="Times New Roman" w:eastAsia="Times New Roman" w:hAnsi="Times New Roman"/>
          <w:color w:val="000000"/>
          <w:lang w:eastAsia="ru-RU"/>
        </w:rPr>
      </w:pPr>
      <w:r w:rsidRPr="003946CA">
        <w:rPr>
          <w:rFonts w:ascii="Times New Roman" w:eastAsia="Times New Roman" w:hAnsi="Times New Roman"/>
          <w:color w:val="000000"/>
          <w:lang w:eastAsia="ru-RU"/>
        </w:rPr>
        <w:t>(Приложен отдельным файлом)</w:t>
      </w:r>
    </w:p>
    <w:sectPr w:rsidR="00547B2B" w:rsidRPr="003946CA">
      <w:footerReference w:type="default" r:id="rId35"/>
      <w:footerReference w:type="first" r:id="rId36"/>
      <w:pgSz w:w="11906" w:h="16838"/>
      <w:pgMar w:top="993" w:right="706" w:bottom="567" w:left="1134" w:header="0" w:footer="306"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4EC9B" w14:textId="77777777" w:rsidR="00CF2E16" w:rsidRDefault="00CF2E16">
      <w:r>
        <w:separator/>
      </w:r>
    </w:p>
  </w:endnote>
  <w:endnote w:type="continuationSeparator" w:id="0">
    <w:p w14:paraId="021BC1A2" w14:textId="77777777" w:rsidR="00CF2E16" w:rsidRDefault="00CF2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Calibr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erif;Cambria">
    <w:panose1 w:val="00000000000000000000"/>
    <w:charset w:val="00"/>
    <w:family w:val="roman"/>
    <w:notTrueType/>
    <w:pitch w:val="default"/>
  </w:font>
  <w:font w:name="SimSun;宋体">
    <w:panose1 w:val="00000000000000000000"/>
    <w:charset w:val="80"/>
    <w:family w:val="roman"/>
    <w:notTrueType/>
    <w:pitch w:val="default"/>
  </w:font>
  <w:font w:name="Mangal">
    <w:panose1 w:val="00000400000000000000"/>
    <w:charset w:val="00"/>
    <w:family w:val="roman"/>
    <w:pitch w:val="variable"/>
    <w:sig w:usb0="00008003" w:usb1="00000000" w:usb2="00000000" w:usb3="00000000" w:csb0="00000001" w:csb1="00000000"/>
  </w:font>
  <w:font w:name="Franklin Gothic Demi">
    <w:charset w:val="00"/>
    <w:family w:val="swiss"/>
    <w:pitch w:val="variable"/>
    <w:sig w:usb0="00000287" w:usb1="00000000" w:usb2="00000000" w:usb3="00000000" w:csb0="0000009F" w:csb1="00000000"/>
  </w:font>
  <w:font w:name="Proxima Nova ExCn Rg;Times New">
    <w:altName w:val="Tahoma"/>
    <w:panose1 w:val="00000000000000000000"/>
    <w:charset w:val="00"/>
    <w:family w:val="roman"/>
    <w:notTrueType/>
    <w:pitch w:val="default"/>
  </w:font>
  <w:font w:name="Lucida Sans">
    <w:charset w:val="00"/>
    <w:family w:val="swiss"/>
    <w:pitch w:val="variable"/>
    <w:sig w:usb0="00000003" w:usb1="00000000" w:usb2="00000000" w:usb3="00000000" w:csb0="00000001" w:csb1="00000000"/>
  </w:font>
  <w:font w:name="Liberation Sans;Calibri">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ndale Sans UI;SimSu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F21EB" w14:textId="77777777" w:rsidR="00547B2B" w:rsidRDefault="00000000">
    <w:pPr>
      <w:pStyle w:val="affa"/>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0ED0" w14:textId="77777777" w:rsidR="00547B2B" w:rsidRDefault="00000000">
    <w:pPr>
      <w:pStyle w:val="affa"/>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1A52" w14:textId="77777777" w:rsidR="00547B2B" w:rsidRDefault="00000000">
    <w:pPr>
      <w:pStyle w:val="affa"/>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20</w:t>
    </w:r>
    <w:r>
      <w:rPr>
        <w:rFonts w:ascii="Times New Roman" w:hAnsi="Times New Roman"/>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E684C" w14:textId="77777777" w:rsidR="00547B2B" w:rsidRDefault="00000000">
    <w:pPr>
      <w:pStyle w:val="affa"/>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A5CF5" w14:textId="77777777" w:rsidR="00547B2B" w:rsidRDefault="00000000">
    <w:pPr>
      <w:pStyle w:val="affa"/>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25</w:t>
    </w:r>
    <w:r>
      <w:rPr>
        <w:rFonts w:ascii="Times New Roman" w:hAnsi="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1535E" w14:textId="77777777" w:rsidR="00547B2B" w:rsidRDefault="00000000">
    <w:pPr>
      <w:pStyle w:val="affa"/>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21</w:t>
    </w:r>
    <w:r>
      <w:rPr>
        <w:rFonts w:ascii="Times New Roman" w:hAnsi="Times New Roman"/>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253E" w14:textId="77777777" w:rsidR="00547B2B" w:rsidRDefault="00000000">
    <w:pPr>
      <w:pStyle w:val="affa"/>
      <w:jc w:val="righ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F0FED" w14:textId="77777777" w:rsidR="00547B2B" w:rsidRDefault="00547B2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03920" w14:textId="77777777" w:rsidR="00CF2E16" w:rsidRDefault="00CF2E16">
      <w:r>
        <w:separator/>
      </w:r>
    </w:p>
  </w:footnote>
  <w:footnote w:type="continuationSeparator" w:id="0">
    <w:p w14:paraId="1C5C8BB7" w14:textId="77777777" w:rsidR="00CF2E16" w:rsidRDefault="00CF2E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751D8"/>
    <w:multiLevelType w:val="multilevel"/>
    <w:tmpl w:val="0F20934A"/>
    <w:lvl w:ilvl="0">
      <w:start w:val="2"/>
      <w:numFmt w:val="decimal"/>
      <w:lvlText w:val="%1."/>
      <w:lvlJc w:val="left"/>
      <w:pPr>
        <w:tabs>
          <w:tab w:val="num" w:pos="540"/>
        </w:tabs>
        <w:ind w:left="540" w:hanging="540"/>
      </w:pPr>
    </w:lvl>
    <w:lvl w:ilvl="1">
      <w:start w:val="1"/>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9D125E6"/>
    <w:multiLevelType w:val="multilevel"/>
    <w:tmpl w:val="349CBB1A"/>
    <w:lvl w:ilvl="0">
      <w:start w:val="1"/>
      <w:numFmt w:val="decimal"/>
      <w:pStyle w:val="1"/>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66577F7"/>
    <w:multiLevelType w:val="multilevel"/>
    <w:tmpl w:val="0B7CCF6C"/>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48B27C4"/>
    <w:multiLevelType w:val="multilevel"/>
    <w:tmpl w:val="85A22846"/>
    <w:lvl w:ilvl="0">
      <w:start w:val="1"/>
      <w:numFmt w:val="decimal"/>
      <w:pStyle w:val="a"/>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DA5452C"/>
    <w:multiLevelType w:val="multilevel"/>
    <w:tmpl w:val="FD229712"/>
    <w:lvl w:ilvl="0">
      <w:start w:val="1"/>
      <w:numFmt w:val="decimal"/>
      <w:pStyle w:val="a0"/>
      <w:lvlText w:val="2.%1"/>
      <w:lvlJc w:val="left"/>
      <w:pPr>
        <w:tabs>
          <w:tab w:val="num" w:pos="1134"/>
        </w:tabs>
        <w:ind w:left="0" w:firstLine="567"/>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6FC46F19"/>
    <w:multiLevelType w:val="multilevel"/>
    <w:tmpl w:val="C9CE8002"/>
    <w:lvl w:ilvl="0">
      <w:start w:val="1"/>
      <w:numFmt w:val="decimal"/>
      <w:pStyle w:val="10"/>
      <w:lvlText w:val="%1."/>
      <w:lvlJc w:val="left"/>
      <w:pPr>
        <w:tabs>
          <w:tab w:val="num" w:pos="4118"/>
        </w:tabs>
        <w:ind w:left="4118" w:hanging="432"/>
      </w:pPr>
      <w:rPr>
        <w:rFonts w:ascii="Times New Roman" w:hAnsi="Times New Roman" w:cs="Times New Roman"/>
        <w:sz w:val="26"/>
        <w:szCs w:val="26"/>
      </w:rPr>
    </w:lvl>
    <w:lvl w:ilvl="1">
      <w:start w:val="1"/>
      <w:numFmt w:val="decimal"/>
      <w:pStyle w:val="2"/>
      <w:lvlText w:val="%1.%2."/>
      <w:lvlJc w:val="left"/>
      <w:pPr>
        <w:tabs>
          <w:tab w:val="num" w:pos="576"/>
        </w:tabs>
        <w:ind w:left="576" w:hanging="576"/>
      </w:pPr>
      <w:rPr>
        <w:b w:val="0"/>
        <w:sz w:val="26"/>
        <w:szCs w:val="26"/>
      </w:rPr>
    </w:lvl>
    <w:lvl w:ilvl="2">
      <w:start w:val="1"/>
      <w:numFmt w:val="decimal"/>
      <w:lvlText w:val="8.%3."/>
      <w:lvlJc w:val="left"/>
      <w:pPr>
        <w:tabs>
          <w:tab w:val="num" w:pos="1260"/>
        </w:tabs>
        <w:ind w:left="1260" w:hanging="360"/>
      </w:pPr>
      <w:rPr>
        <w:sz w:val="26"/>
        <w:szCs w:val="26"/>
      </w:rPr>
    </w:lvl>
    <w:lvl w:ilvl="3">
      <w:start w:val="1"/>
      <w:numFmt w:val="decimal"/>
      <w:pStyle w:val="4"/>
      <w:lvlText w:val="%1.%2.%3.%4."/>
      <w:lvlJc w:val="left"/>
      <w:pPr>
        <w:tabs>
          <w:tab w:val="num" w:pos="1224"/>
        </w:tabs>
        <w:ind w:left="1224" w:hanging="864"/>
      </w:pPr>
      <w:rPr>
        <w:rFonts w:ascii="Times New Roman" w:hAnsi="Times New Roman" w:cs="Times New Roman"/>
        <w:i w:val="0"/>
        <w:sz w:val="26"/>
        <w:szCs w:val="26"/>
      </w:rPr>
    </w:lvl>
    <w:lvl w:ilvl="4">
      <w:start w:val="1"/>
      <w:numFmt w:val="decimal"/>
      <w:lvlText w:val="%5)"/>
      <w:lvlJc w:val="left"/>
      <w:pPr>
        <w:tabs>
          <w:tab w:val="num" w:pos="1800"/>
        </w:tabs>
        <w:ind w:left="1800" w:hanging="360"/>
      </w:pPr>
      <w:rPr>
        <w:sz w:val="26"/>
        <w:szCs w:val="26"/>
      </w:rPr>
    </w:lvl>
    <w:lvl w:ilvl="5">
      <w:start w:val="1"/>
      <w:numFmt w:val="decimal"/>
      <w:pStyle w:val="6"/>
      <w:lvlText w:val="%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num w:numId="1" w16cid:durableId="899097723">
    <w:abstractNumId w:val="5"/>
  </w:num>
  <w:num w:numId="2" w16cid:durableId="1200043883">
    <w:abstractNumId w:val="0"/>
  </w:num>
  <w:num w:numId="3" w16cid:durableId="438258574">
    <w:abstractNumId w:val="4"/>
  </w:num>
  <w:num w:numId="4" w16cid:durableId="1450512164">
    <w:abstractNumId w:val="1"/>
  </w:num>
  <w:num w:numId="5" w16cid:durableId="1472551814">
    <w:abstractNumId w:val="2"/>
  </w:num>
  <w:num w:numId="6" w16cid:durableId="812671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B2B"/>
    <w:rsid w:val="000873E9"/>
    <w:rsid w:val="003946CA"/>
    <w:rsid w:val="003A551D"/>
    <w:rsid w:val="003E1533"/>
    <w:rsid w:val="00405FFA"/>
    <w:rsid w:val="00452672"/>
    <w:rsid w:val="0049406D"/>
    <w:rsid w:val="004A292D"/>
    <w:rsid w:val="004A544F"/>
    <w:rsid w:val="00547B2B"/>
    <w:rsid w:val="005A5EF6"/>
    <w:rsid w:val="006547AF"/>
    <w:rsid w:val="00677F78"/>
    <w:rsid w:val="006C73F8"/>
    <w:rsid w:val="00736BC3"/>
    <w:rsid w:val="009005F1"/>
    <w:rsid w:val="00A5096C"/>
    <w:rsid w:val="00B45520"/>
    <w:rsid w:val="00C85B97"/>
    <w:rsid w:val="00CB70DF"/>
    <w:rsid w:val="00CF2E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FFB24"/>
  <w15:docId w15:val="{DA346416-7AB3-463B-AFE5-F9B8CFCE6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uppressAutoHyphens w:val="0"/>
    </w:pPr>
    <w:rPr>
      <w:rFonts w:ascii="Calibri" w:eastAsia="Calibri" w:hAnsi="Calibri" w:cs="Times New Roman"/>
      <w:sz w:val="20"/>
      <w:szCs w:val="20"/>
      <w:lang w:val="ru-RU" w:bidi="ar-SA"/>
    </w:rPr>
  </w:style>
  <w:style w:type="paragraph" w:styleId="10">
    <w:name w:val="heading 1"/>
    <w:basedOn w:val="a1"/>
    <w:next w:val="a1"/>
    <w:uiPriority w:val="9"/>
    <w:qFormat/>
    <w:pPr>
      <w:keepNext/>
      <w:numPr>
        <w:numId w:val="1"/>
      </w:numPr>
      <w:spacing w:before="240" w:after="60"/>
      <w:jc w:val="center"/>
      <w:outlineLvl w:val="0"/>
    </w:pPr>
    <w:rPr>
      <w:b/>
      <w:sz w:val="36"/>
    </w:rPr>
  </w:style>
  <w:style w:type="paragraph" w:styleId="2">
    <w:name w:val="heading 2"/>
    <w:basedOn w:val="a1"/>
    <w:next w:val="a1"/>
    <w:uiPriority w:val="9"/>
    <w:semiHidden/>
    <w:unhideWhenUsed/>
    <w:qFormat/>
    <w:pPr>
      <w:keepNext/>
      <w:numPr>
        <w:ilvl w:val="1"/>
        <w:numId w:val="1"/>
      </w:numPr>
      <w:spacing w:after="60"/>
      <w:jc w:val="center"/>
      <w:outlineLvl w:val="1"/>
    </w:pPr>
    <w:rPr>
      <w:b/>
      <w:sz w:val="30"/>
    </w:rPr>
  </w:style>
  <w:style w:type="paragraph" w:styleId="3">
    <w:name w:val="heading 3"/>
    <w:basedOn w:val="a1"/>
    <w:next w:val="a1"/>
    <w:uiPriority w:val="9"/>
    <w:semiHidden/>
    <w:unhideWhenUsed/>
    <w:qFormat/>
    <w:pPr>
      <w:keepNext/>
      <w:keepLines/>
      <w:spacing w:before="320" w:after="200"/>
      <w:outlineLvl w:val="2"/>
    </w:pPr>
    <w:rPr>
      <w:rFonts w:ascii="Arial" w:eastAsia="Arial" w:hAnsi="Arial" w:cs="Arial"/>
      <w:sz w:val="30"/>
      <w:szCs w:val="30"/>
    </w:rPr>
  </w:style>
  <w:style w:type="paragraph" w:styleId="4">
    <w:name w:val="heading 4"/>
    <w:basedOn w:val="a1"/>
    <w:next w:val="a1"/>
    <w:uiPriority w:val="9"/>
    <w:semiHidden/>
    <w:unhideWhenUsed/>
    <w:qFormat/>
    <w:pPr>
      <w:keepNext/>
      <w:numPr>
        <w:ilvl w:val="3"/>
        <w:numId w:val="1"/>
      </w:numPr>
      <w:spacing w:before="240" w:after="60"/>
      <w:jc w:val="both"/>
      <w:outlineLvl w:val="3"/>
    </w:pPr>
    <w:rPr>
      <w:rFonts w:ascii="Arial" w:hAnsi="Arial" w:cs="Arial"/>
    </w:rPr>
  </w:style>
  <w:style w:type="paragraph" w:styleId="5">
    <w:name w:val="heading 5"/>
    <w:basedOn w:val="a1"/>
    <w:next w:val="a1"/>
    <w:uiPriority w:val="9"/>
    <w:semiHidden/>
    <w:unhideWhenUsed/>
    <w:qFormat/>
    <w:pPr>
      <w:keepNext/>
      <w:keepLines/>
      <w:spacing w:before="320" w:after="200"/>
      <w:outlineLvl w:val="4"/>
    </w:pPr>
    <w:rPr>
      <w:rFonts w:ascii="Arial" w:eastAsia="Arial" w:hAnsi="Arial" w:cs="Arial"/>
      <w:b/>
      <w:bCs/>
      <w:sz w:val="24"/>
      <w:szCs w:val="24"/>
    </w:rPr>
  </w:style>
  <w:style w:type="paragraph" w:styleId="6">
    <w:name w:val="heading 6"/>
    <w:basedOn w:val="a1"/>
    <w:next w:val="a1"/>
    <w:uiPriority w:val="9"/>
    <w:semiHidden/>
    <w:unhideWhenUsed/>
    <w:qFormat/>
    <w:pPr>
      <w:numPr>
        <w:ilvl w:val="5"/>
        <w:numId w:val="1"/>
      </w:numPr>
      <w:spacing w:before="240" w:after="60"/>
      <w:jc w:val="both"/>
      <w:outlineLvl w:val="5"/>
    </w:pPr>
    <w:rPr>
      <w:i/>
    </w:rPr>
  </w:style>
  <w:style w:type="paragraph" w:styleId="7">
    <w:name w:val="heading 7"/>
    <w:basedOn w:val="a1"/>
    <w:next w:val="a1"/>
    <w:qFormat/>
    <w:pPr>
      <w:numPr>
        <w:ilvl w:val="6"/>
        <w:numId w:val="1"/>
      </w:numPr>
      <w:spacing w:before="240" w:after="60"/>
      <w:jc w:val="both"/>
      <w:outlineLvl w:val="6"/>
    </w:pPr>
    <w:rPr>
      <w:rFonts w:ascii="Arial" w:hAnsi="Arial" w:cs="Arial"/>
    </w:rPr>
  </w:style>
  <w:style w:type="paragraph" w:styleId="8">
    <w:name w:val="heading 8"/>
    <w:basedOn w:val="a1"/>
    <w:next w:val="a1"/>
    <w:qFormat/>
    <w:pPr>
      <w:numPr>
        <w:ilvl w:val="7"/>
        <w:numId w:val="1"/>
      </w:numPr>
      <w:spacing w:before="240" w:after="60"/>
      <w:jc w:val="both"/>
      <w:outlineLvl w:val="7"/>
    </w:pPr>
    <w:rPr>
      <w:rFonts w:ascii="Arial" w:hAnsi="Arial" w:cs="Arial"/>
      <w:i/>
    </w:rPr>
  </w:style>
  <w:style w:type="paragraph" w:styleId="9">
    <w:name w:val="heading 9"/>
    <w:basedOn w:val="a1"/>
    <w:next w:val="a1"/>
    <w:qFormat/>
    <w:pPr>
      <w:numPr>
        <w:ilvl w:val="8"/>
        <w:numId w:val="1"/>
      </w:numPr>
      <w:spacing w:before="240" w:after="60"/>
      <w:jc w:val="both"/>
      <w:outlineLvl w:val="8"/>
    </w:pPr>
    <w:rPr>
      <w:rFonts w:ascii="Arial" w:hAnsi="Arial" w:cs="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qFormat/>
    <w:rPr>
      <w:rFonts w:cs="Times New Roman"/>
      <w:b/>
      <w:color w:val="000000"/>
      <w:sz w:val="24"/>
    </w:rPr>
  </w:style>
  <w:style w:type="character" w:customStyle="1" w:styleId="WW8Num1z1">
    <w:name w:val="WW8Num1z1"/>
    <w:qFormat/>
    <w:rPr>
      <w:rFonts w:cs="Times New Roman"/>
      <w:b w:val="0"/>
      <w:color w:val="000000"/>
      <w:sz w:val="24"/>
      <w:szCs w:val="24"/>
    </w:rPr>
  </w:style>
  <w:style w:type="character" w:customStyle="1" w:styleId="WW8Num1z3">
    <w:name w:val="WW8Num1z3"/>
    <w:qFormat/>
    <w:rPr>
      <w:rFonts w:cs="Times New Roman"/>
    </w:rPr>
  </w:style>
  <w:style w:type="character" w:customStyle="1" w:styleId="WW8Num4z0">
    <w:name w:val="WW8Num4z0"/>
    <w:qFormat/>
  </w:style>
  <w:style w:type="character" w:customStyle="1" w:styleId="WW8Num5z0">
    <w:name w:val="WW8Num5z0"/>
    <w:qFormat/>
  </w:style>
  <w:style w:type="character" w:customStyle="1" w:styleId="WW8Num6z0">
    <w:name w:val="WW8Num6z0"/>
    <w:qFormat/>
    <w:rPr>
      <w:b w:val="0"/>
      <w:i w:val="0"/>
    </w:rPr>
  </w:style>
  <w:style w:type="character" w:customStyle="1" w:styleId="WW8Num7z0">
    <w:name w:val="WW8Num7z0"/>
    <w:qFormat/>
    <w:rPr>
      <w:rFonts w:ascii="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10z0">
    <w:name w:val="WW8Num10z0"/>
    <w:qFormat/>
  </w:style>
  <w:style w:type="character" w:customStyle="1" w:styleId="WW8Num10z1">
    <w:name w:val="WW8Num10z1"/>
    <w:qFormat/>
    <w:rPr>
      <w:b w:val="0"/>
    </w:rPr>
  </w:style>
  <w:style w:type="character" w:customStyle="1" w:styleId="WW8Num11z0">
    <w:name w:val="WW8Num11z0"/>
    <w:qFormat/>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style>
  <w:style w:type="character" w:customStyle="1" w:styleId="WW8Num15z0">
    <w:name w:val="WW8Num15z0"/>
    <w:qFormat/>
    <w:rPr>
      <w:rFonts w:ascii="Times New Roman" w:hAnsi="Times New Roman" w:cs="Times New Roman"/>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style>
  <w:style w:type="character" w:customStyle="1" w:styleId="WW8Num18z0">
    <w:name w:val="WW8Num18z0"/>
    <w:qFormat/>
    <w:rPr>
      <w:rFonts w:cs="Times New Roman"/>
    </w:rPr>
  </w:style>
  <w:style w:type="character" w:customStyle="1" w:styleId="WW8Num19z0">
    <w:name w:val="WW8Num19z0"/>
    <w:qFormat/>
    <w:rPr>
      <w:rFonts w:ascii="Symbol" w:hAnsi="Symbol" w:cs="Symbol"/>
    </w:rPr>
  </w:style>
  <w:style w:type="character" w:customStyle="1" w:styleId="WW8Num20z0">
    <w:name w:val="WW8Num20z0"/>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Times New Roman" w:hAnsi="Times New Roman" w:cs="Times New Roman"/>
      <w:sz w:val="26"/>
      <w:szCs w:val="26"/>
    </w:rPr>
  </w:style>
  <w:style w:type="character" w:customStyle="1" w:styleId="WW8Num23z1">
    <w:name w:val="WW8Num23z1"/>
    <w:qFormat/>
    <w:rPr>
      <w:b w:val="0"/>
      <w:sz w:val="26"/>
      <w:szCs w:val="26"/>
    </w:rPr>
  </w:style>
  <w:style w:type="character" w:customStyle="1" w:styleId="WW8Num23z2">
    <w:name w:val="WW8Num23z2"/>
    <w:qFormat/>
    <w:rPr>
      <w:sz w:val="26"/>
      <w:szCs w:val="26"/>
    </w:rPr>
  </w:style>
  <w:style w:type="character" w:customStyle="1" w:styleId="WW8Num23z3">
    <w:name w:val="WW8Num23z3"/>
    <w:qFormat/>
    <w:rPr>
      <w:rFonts w:ascii="Times New Roman" w:hAnsi="Times New Roman" w:cs="Times New Roman"/>
      <w:i w:val="0"/>
      <w:sz w:val="26"/>
      <w:szCs w:val="26"/>
    </w:rPr>
  </w:style>
  <w:style w:type="character" w:customStyle="1" w:styleId="WW8Num24z0">
    <w:name w:val="WW8Num24z0"/>
    <w:qFormat/>
    <w:rPr>
      <w:rFonts w:cs="Times New Roman"/>
      <w:b w:val="0"/>
    </w:rPr>
  </w:style>
  <w:style w:type="character" w:customStyle="1" w:styleId="WW8Num24z1">
    <w:name w:val="WW8Num24z1"/>
    <w:qFormat/>
    <w:rPr>
      <w:rFonts w:cs="Times New Roman"/>
      <w:b/>
    </w:rPr>
  </w:style>
  <w:style w:type="character" w:customStyle="1" w:styleId="WW8Num29z0">
    <w:name w:val="WW8Num29z0"/>
    <w:qFormat/>
    <w:rPr>
      <w:rFonts w:ascii="Noto Sans Symbols;Calibri" w:eastAsia="Noto Sans Symbols;Calibri" w:hAnsi="Noto Sans Symbols;Calibri" w:cs="Noto Sans Symbols;Calibri"/>
    </w:rPr>
  </w:style>
  <w:style w:type="character" w:customStyle="1" w:styleId="WW8Num29z1">
    <w:name w:val="WW8Num29z1"/>
    <w:qFormat/>
    <w:rPr>
      <w:rFonts w:ascii="Courier New" w:eastAsia="Courier New" w:hAnsi="Courier New" w:cs="Courier New"/>
    </w:rPr>
  </w:style>
  <w:style w:type="character" w:customStyle="1" w:styleId="WW8Num30z2">
    <w:name w:val="WW8Num30z2"/>
    <w:qFormat/>
    <w:rPr>
      <w:i w:val="0"/>
    </w:rPr>
  </w:style>
  <w:style w:type="character" w:customStyle="1" w:styleId="WW8Num31z0">
    <w:name w:val="WW8Num31z0"/>
    <w:qFormat/>
  </w:style>
  <w:style w:type="character" w:customStyle="1" w:styleId="WW8Num32z0">
    <w:name w:val="WW8Num32z0"/>
    <w:qFormat/>
    <w:rPr>
      <w:rFonts w:cs="Times New Roman"/>
    </w:rPr>
  </w:style>
  <w:style w:type="character" w:customStyle="1" w:styleId="WW8Num34z0">
    <w:name w:val="WW8Num34z0"/>
    <w:qFormat/>
  </w:style>
  <w:style w:type="character" w:customStyle="1" w:styleId="WW8Num35z1">
    <w:name w:val="WW8Num35z1"/>
    <w:qFormat/>
    <w:rPr>
      <w:rFonts w:ascii="Courier New" w:eastAsia="Courier New" w:hAnsi="Courier New" w:cs="Courier New"/>
    </w:rPr>
  </w:style>
  <w:style w:type="character" w:customStyle="1" w:styleId="WW8Num35z2">
    <w:name w:val="WW8Num35z2"/>
    <w:qFormat/>
    <w:rPr>
      <w:rFonts w:ascii="Wingdings" w:eastAsia="Wingdings" w:hAnsi="Wingdings" w:cs="Wingdings"/>
    </w:rPr>
  </w:style>
  <w:style w:type="character" w:customStyle="1" w:styleId="WW8Num35z3">
    <w:name w:val="WW8Num35z3"/>
    <w:qFormat/>
    <w:rPr>
      <w:rFonts w:ascii="Symbol" w:eastAsia="Symbol" w:hAnsi="Symbol" w:cs="Symbol"/>
    </w:rPr>
  </w:style>
  <w:style w:type="character" w:customStyle="1" w:styleId="WW8Num37z0">
    <w:name w:val="WW8Num37z0"/>
    <w:qFormat/>
    <w:rPr>
      <w:rFonts w:cs="Times New Roman"/>
      <w:sz w:val="24"/>
      <w:szCs w:val="24"/>
    </w:rPr>
  </w:style>
  <w:style w:type="character" w:customStyle="1" w:styleId="WW8Num37z1">
    <w:name w:val="WW8Num37z1"/>
    <w:qFormat/>
    <w:rPr>
      <w:rFonts w:cs="Times New Roman"/>
      <w:b w:val="0"/>
      <w:color w:val="000000"/>
      <w:sz w:val="20"/>
      <w:szCs w:val="20"/>
    </w:rPr>
  </w:style>
  <w:style w:type="character" w:customStyle="1" w:styleId="WW8Num37z2">
    <w:name w:val="WW8Num37z2"/>
    <w:qFormat/>
    <w:rPr>
      <w:rFonts w:cs="Times New Roman"/>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St28z0">
    <w:name w:val="WW8NumSt28z0"/>
    <w:qFormat/>
    <w:rPr>
      <w:rFonts w:cs="Times New Roman"/>
    </w:rPr>
  </w:style>
  <w:style w:type="character" w:customStyle="1" w:styleId="WW8NumSt28z1">
    <w:name w:val="WW8NumSt28z1"/>
    <w:qFormat/>
    <w:rPr>
      <w:rFonts w:cs="Times New Roman"/>
      <w:b w:val="0"/>
    </w:rPr>
  </w:style>
  <w:style w:type="character" w:customStyle="1" w:styleId="Heading3Char">
    <w:name w:val="Heading 3 Char"/>
    <w:qFormat/>
    <w:rPr>
      <w:rFonts w:ascii="Arial" w:eastAsia="Arial" w:hAnsi="Arial" w:cs="Arial"/>
      <w:sz w:val="30"/>
      <w:szCs w:val="30"/>
    </w:rPr>
  </w:style>
  <w:style w:type="character" w:customStyle="1" w:styleId="Heading5Char">
    <w:name w:val="Heading 5 Char"/>
    <w:qFormat/>
    <w:rPr>
      <w:rFonts w:ascii="Arial" w:eastAsia="Arial" w:hAnsi="Arial" w:cs="Arial"/>
      <w:b/>
      <w:bCs/>
      <w:sz w:val="24"/>
      <w:szCs w:val="24"/>
    </w:rPr>
  </w:style>
  <w:style w:type="character" w:customStyle="1" w:styleId="TitleChar">
    <w:name w:val="Title Char"/>
    <w:qFormat/>
    <w:rPr>
      <w:sz w:val="48"/>
      <w:szCs w:val="48"/>
    </w:rPr>
  </w:style>
  <w:style w:type="character" w:customStyle="1" w:styleId="SubtitleChar">
    <w:name w:val="Subtitle Char"/>
    <w:qFormat/>
    <w:rPr>
      <w:sz w:val="24"/>
      <w:szCs w:val="24"/>
    </w:rPr>
  </w:style>
  <w:style w:type="character" w:customStyle="1" w:styleId="QuoteChar">
    <w:name w:val="Quote Char"/>
    <w:qFormat/>
    <w:rPr>
      <w:i/>
    </w:rPr>
  </w:style>
  <w:style w:type="character" w:customStyle="1" w:styleId="IntenseQuoteChar">
    <w:name w:val="Intense Quote Char"/>
    <w:qFormat/>
    <w:rPr>
      <w:i/>
    </w:rPr>
  </w:style>
  <w:style w:type="character" w:styleId="a5">
    <w:name w:val="Hyperlink"/>
    <w:rPr>
      <w:color w:val="0000FF"/>
      <w:u w:val="single"/>
    </w:rPr>
  </w:style>
  <w:style w:type="character" w:customStyle="1" w:styleId="FootnoteCharacters">
    <w:name w:val="Footnote Characters"/>
    <w:qFormat/>
    <w:rPr>
      <w:rFonts w:ascii="Times New Roman" w:hAnsi="Times New Roman" w:cs="Times New Roman"/>
      <w:vertAlign w:val="superscript"/>
    </w:rPr>
  </w:style>
  <w:style w:type="character" w:customStyle="1" w:styleId="EndnoteTextChar">
    <w:name w:val="Endnote Text Char"/>
    <w:qFormat/>
    <w:rPr>
      <w:sz w:val="20"/>
    </w:rPr>
  </w:style>
  <w:style w:type="character" w:customStyle="1" w:styleId="EndnoteCharacters">
    <w:name w:val="Endnote Characters"/>
    <w:qFormat/>
    <w:rPr>
      <w:vertAlign w:val="superscript"/>
    </w:rPr>
  </w:style>
  <w:style w:type="character" w:customStyle="1" w:styleId="Heading1Char">
    <w:name w:val="Heading 1 Char"/>
    <w:qFormat/>
    <w:rPr>
      <w:rFonts w:ascii="Arial" w:eastAsia="Arial" w:hAnsi="Arial" w:cs="Arial"/>
      <w:sz w:val="40"/>
      <w:szCs w:val="40"/>
    </w:rPr>
  </w:style>
  <w:style w:type="character" w:customStyle="1" w:styleId="Heading2Char">
    <w:name w:val="Heading 2 Char"/>
    <w:qFormat/>
    <w:rPr>
      <w:rFonts w:ascii="Arial" w:eastAsia="Arial" w:hAnsi="Arial" w:cs="Arial"/>
      <w:sz w:val="34"/>
    </w:rPr>
  </w:style>
  <w:style w:type="character" w:customStyle="1" w:styleId="30">
    <w:name w:val="Заголовок 3 Знак"/>
    <w:qFormat/>
    <w:rPr>
      <w:rFonts w:ascii="Arial" w:eastAsia="Arial" w:hAnsi="Arial" w:cs="Arial"/>
      <w:sz w:val="30"/>
      <w:szCs w:val="30"/>
    </w:rPr>
  </w:style>
  <w:style w:type="character" w:customStyle="1" w:styleId="Heading4Char">
    <w:name w:val="Heading 4 Char"/>
    <w:qFormat/>
    <w:rPr>
      <w:rFonts w:ascii="Arial" w:eastAsia="Arial" w:hAnsi="Arial" w:cs="Arial"/>
      <w:b/>
      <w:bCs/>
      <w:sz w:val="26"/>
      <w:szCs w:val="26"/>
    </w:rPr>
  </w:style>
  <w:style w:type="character" w:customStyle="1" w:styleId="51">
    <w:name w:val="Заголовок 5 Знак1"/>
    <w:qFormat/>
    <w:rPr>
      <w:rFonts w:ascii="Arial" w:eastAsia="Arial" w:hAnsi="Arial" w:cs="Arial"/>
      <w:b/>
      <w:bCs/>
      <w:sz w:val="24"/>
      <w:szCs w:val="24"/>
    </w:rPr>
  </w:style>
  <w:style w:type="character" w:customStyle="1" w:styleId="Heading6Char">
    <w:name w:val="Heading 6 Char"/>
    <w:qFormat/>
    <w:rPr>
      <w:rFonts w:ascii="Arial" w:eastAsia="Arial" w:hAnsi="Arial" w:cs="Arial"/>
      <w:b/>
      <w:bCs/>
      <w:sz w:val="22"/>
      <w:szCs w:val="22"/>
    </w:rPr>
  </w:style>
  <w:style w:type="character" w:customStyle="1" w:styleId="Heading7Char">
    <w:name w:val="Heading 7 Char"/>
    <w:qFormat/>
    <w:rPr>
      <w:rFonts w:ascii="Arial" w:eastAsia="Arial" w:hAnsi="Arial" w:cs="Arial"/>
      <w:b/>
      <w:bCs/>
      <w:i/>
      <w:iCs/>
      <w:sz w:val="22"/>
      <w:szCs w:val="22"/>
    </w:rPr>
  </w:style>
  <w:style w:type="character" w:customStyle="1" w:styleId="Heading8Char">
    <w:name w:val="Heading 8 Char"/>
    <w:qFormat/>
    <w:rPr>
      <w:rFonts w:ascii="Arial" w:eastAsia="Arial" w:hAnsi="Arial" w:cs="Arial"/>
      <w:i/>
      <w:iCs/>
      <w:sz w:val="22"/>
      <w:szCs w:val="22"/>
    </w:rPr>
  </w:style>
  <w:style w:type="character" w:customStyle="1" w:styleId="Heading9Char">
    <w:name w:val="Heading 9 Char"/>
    <w:qFormat/>
    <w:rPr>
      <w:rFonts w:ascii="Arial" w:eastAsia="Arial" w:hAnsi="Arial" w:cs="Arial"/>
      <w:i/>
      <w:iCs/>
      <w:sz w:val="21"/>
      <w:szCs w:val="21"/>
    </w:rPr>
  </w:style>
  <w:style w:type="character" w:customStyle="1" w:styleId="a6">
    <w:name w:val="Заголовок Знак"/>
    <w:qFormat/>
    <w:rPr>
      <w:sz w:val="48"/>
      <w:szCs w:val="48"/>
    </w:rPr>
  </w:style>
  <w:style w:type="character" w:customStyle="1" w:styleId="a7">
    <w:name w:val="Подзаголовок Знак"/>
    <w:qFormat/>
    <w:rPr>
      <w:sz w:val="24"/>
      <w:szCs w:val="24"/>
    </w:rPr>
  </w:style>
  <w:style w:type="character" w:customStyle="1" w:styleId="20">
    <w:name w:val="Цитата 2 Знак"/>
    <w:qFormat/>
    <w:rPr>
      <w:i/>
    </w:rPr>
  </w:style>
  <w:style w:type="character" w:customStyle="1" w:styleId="a8">
    <w:name w:val="Выделенная цитата Знак"/>
    <w:qFormat/>
    <w:rPr>
      <w:i/>
    </w:rPr>
  </w:style>
  <w:style w:type="character" w:customStyle="1" w:styleId="HeaderChar">
    <w:name w:val="Header Char"/>
    <w:basedOn w:val="a2"/>
    <w:qFormat/>
  </w:style>
  <w:style w:type="character" w:customStyle="1" w:styleId="FooterChar">
    <w:name w:val="Footer Char"/>
    <w:basedOn w:val="a2"/>
    <w:qFormat/>
  </w:style>
  <w:style w:type="character" w:customStyle="1" w:styleId="CaptionChar">
    <w:name w:val="Caption Char"/>
    <w:qFormat/>
  </w:style>
  <w:style w:type="character" w:customStyle="1" w:styleId="FootnoteTextChar">
    <w:name w:val="Footnote Text Char"/>
    <w:qFormat/>
    <w:rPr>
      <w:sz w:val="18"/>
    </w:rPr>
  </w:style>
  <w:style w:type="character" w:customStyle="1" w:styleId="a9">
    <w:name w:val="Текст концевой сноски Знак"/>
    <w:qFormat/>
    <w:rPr>
      <w:sz w:val="20"/>
    </w:rPr>
  </w:style>
  <w:style w:type="character" w:customStyle="1" w:styleId="11">
    <w:name w:val="Заголовок 1 Знак"/>
    <w:qFormat/>
    <w:rPr>
      <w:rFonts w:ascii="Times New Roman" w:eastAsia="Times New Roman" w:hAnsi="Times New Roman" w:cs="Times New Roman"/>
      <w:b/>
      <w:sz w:val="36"/>
    </w:rPr>
  </w:style>
  <w:style w:type="character" w:customStyle="1" w:styleId="21">
    <w:name w:val="Заголовок 2 Знак"/>
    <w:qFormat/>
    <w:rPr>
      <w:rFonts w:ascii="Times New Roman" w:eastAsia="Times New Roman" w:hAnsi="Times New Roman" w:cs="Times New Roman"/>
      <w:b/>
      <w:sz w:val="30"/>
    </w:rPr>
  </w:style>
  <w:style w:type="character" w:customStyle="1" w:styleId="40">
    <w:name w:val="Заголовок 4 Знак"/>
    <w:qFormat/>
    <w:rPr>
      <w:rFonts w:ascii="Arial" w:eastAsia="Times New Roman" w:hAnsi="Arial" w:cs="Arial"/>
      <w:sz w:val="24"/>
    </w:rPr>
  </w:style>
  <w:style w:type="character" w:customStyle="1" w:styleId="60">
    <w:name w:val="Заголовок 6 Знак"/>
    <w:qFormat/>
    <w:rPr>
      <w:rFonts w:ascii="Times New Roman" w:eastAsia="Times New Roman" w:hAnsi="Times New Roman" w:cs="Times New Roman"/>
      <w:i/>
    </w:rPr>
  </w:style>
  <w:style w:type="character" w:customStyle="1" w:styleId="70">
    <w:name w:val="Заголовок 7 Знак"/>
    <w:qFormat/>
    <w:rPr>
      <w:rFonts w:ascii="Arial" w:eastAsia="Times New Roman" w:hAnsi="Arial" w:cs="Arial"/>
    </w:rPr>
  </w:style>
  <w:style w:type="character" w:customStyle="1" w:styleId="80">
    <w:name w:val="Заголовок 8 Знак"/>
    <w:qFormat/>
    <w:rPr>
      <w:rFonts w:ascii="Arial" w:eastAsia="Times New Roman" w:hAnsi="Arial" w:cs="Arial"/>
      <w:i/>
    </w:rPr>
  </w:style>
  <w:style w:type="character" w:customStyle="1" w:styleId="90">
    <w:name w:val="Заголовок 9 Знак"/>
    <w:qFormat/>
    <w:rPr>
      <w:rFonts w:ascii="Arial" w:eastAsia="Times New Roman" w:hAnsi="Arial" w:cs="Arial"/>
      <w:b/>
      <w:i/>
      <w:sz w:val="18"/>
    </w:rPr>
  </w:style>
  <w:style w:type="character" w:customStyle="1" w:styleId="aa">
    <w:name w:val="Дата Знак"/>
    <w:qFormat/>
    <w:rPr>
      <w:rFonts w:ascii="Times New Roman" w:eastAsia="Times New Roman" w:hAnsi="Times New Roman" w:cs="Times New Roman"/>
      <w:sz w:val="24"/>
      <w:szCs w:val="24"/>
      <w:lang w:val="ru-RU"/>
    </w:rPr>
  </w:style>
  <w:style w:type="character" w:customStyle="1" w:styleId="31">
    <w:name w:val="Стиль3 Знак Знак Знак"/>
    <w:qFormat/>
    <w:rPr>
      <w:rFonts w:ascii="Times New Roman" w:eastAsia="Times New Roman" w:hAnsi="Times New Roman" w:cs="Times New Roman"/>
      <w:sz w:val="24"/>
      <w:szCs w:val="24"/>
    </w:rPr>
  </w:style>
  <w:style w:type="character" w:customStyle="1" w:styleId="f">
    <w:name w:val="f"/>
    <w:qFormat/>
  </w:style>
  <w:style w:type="character" w:customStyle="1" w:styleId="blk">
    <w:name w:val="blk"/>
    <w:qFormat/>
  </w:style>
  <w:style w:type="character" w:customStyle="1" w:styleId="u">
    <w:name w:val="u"/>
    <w:qFormat/>
  </w:style>
  <w:style w:type="character" w:customStyle="1" w:styleId="ConsPlusNormal">
    <w:name w:val="ConsPlusNormal Знак"/>
    <w:qFormat/>
    <w:rPr>
      <w:rFonts w:ascii="Arial" w:eastAsia="Times New Roman" w:hAnsi="Arial" w:cs="Arial"/>
      <w:lang w:bidi="ar-SA"/>
    </w:rPr>
  </w:style>
  <w:style w:type="character" w:customStyle="1" w:styleId="22">
    <w:name w:val="Основной текст с отступом 2 Знак"/>
    <w:qFormat/>
    <w:rPr>
      <w:rFonts w:ascii="Times New Roman" w:eastAsia="Times New Roman" w:hAnsi="Times New Roman" w:cs="Times New Roman"/>
      <w:sz w:val="24"/>
      <w:szCs w:val="24"/>
    </w:rPr>
  </w:style>
  <w:style w:type="character" w:customStyle="1" w:styleId="ab">
    <w:name w:val="Текст выноски Знак"/>
    <w:qFormat/>
    <w:rPr>
      <w:rFonts w:ascii="Tahoma" w:eastAsia="Times New Roman" w:hAnsi="Tahoma" w:cs="Tahoma"/>
      <w:sz w:val="16"/>
      <w:szCs w:val="16"/>
    </w:rPr>
  </w:style>
  <w:style w:type="character" w:styleId="ac">
    <w:name w:val="Strong"/>
    <w:qFormat/>
    <w:rPr>
      <w:b/>
      <w:bCs/>
    </w:rPr>
  </w:style>
  <w:style w:type="character" w:customStyle="1" w:styleId="apple-converted-space">
    <w:name w:val="apple-converted-space"/>
    <w:qFormat/>
  </w:style>
  <w:style w:type="character" w:customStyle="1" w:styleId="ad">
    <w:name w:val="Основной текст с отступом Знак"/>
    <w:qFormat/>
    <w:rPr>
      <w:rFonts w:ascii="Times New Roman" w:eastAsia="Times New Roman" w:hAnsi="Times New Roman" w:cs="Times New Roman"/>
      <w:sz w:val="24"/>
      <w:szCs w:val="24"/>
    </w:rPr>
  </w:style>
  <w:style w:type="character" w:customStyle="1" w:styleId="12">
    <w:name w:val="Основной текст с отступом Знак1"/>
    <w:qFormat/>
    <w:rPr>
      <w:rFonts w:ascii="Times New Roman" w:eastAsia="Times New Roman" w:hAnsi="Times New Roman" w:cs="Times New Roman"/>
      <w:sz w:val="24"/>
      <w:szCs w:val="24"/>
    </w:rPr>
  </w:style>
  <w:style w:type="character" w:customStyle="1" w:styleId="ae">
    <w:name w:val="Верхний колонтитул Знак"/>
    <w:qFormat/>
    <w:rPr>
      <w:rFonts w:ascii="Times New Roman" w:eastAsia="Times New Roman" w:hAnsi="Times New Roman" w:cs="Times New Roman"/>
      <w:sz w:val="24"/>
      <w:szCs w:val="24"/>
    </w:rPr>
  </w:style>
  <w:style w:type="character" w:customStyle="1" w:styleId="af">
    <w:name w:val="Нижний колонтитул Знак"/>
    <w:qFormat/>
    <w:rPr>
      <w:rFonts w:ascii="Times New Roman" w:eastAsia="Times New Roman" w:hAnsi="Times New Roman" w:cs="Times New Roman"/>
      <w:sz w:val="24"/>
      <w:szCs w:val="24"/>
    </w:rPr>
  </w:style>
  <w:style w:type="character" w:customStyle="1" w:styleId="af0">
    <w:name w:val="Текст сноски Знак"/>
    <w:qFormat/>
    <w:rPr>
      <w:rFonts w:ascii="Times New Roman" w:eastAsia="Times New Roman" w:hAnsi="Times New Roman" w:cs="Times New Roman"/>
    </w:rPr>
  </w:style>
  <w:style w:type="character" w:customStyle="1" w:styleId="af1">
    <w:name w:val="Абзац списка Знак"/>
    <w:qFormat/>
    <w:rPr>
      <w:sz w:val="22"/>
      <w:szCs w:val="22"/>
    </w:rPr>
  </w:style>
  <w:style w:type="character" w:styleId="af2">
    <w:name w:val="annotation reference"/>
    <w:qFormat/>
    <w:rPr>
      <w:sz w:val="16"/>
      <w:szCs w:val="16"/>
    </w:rPr>
  </w:style>
  <w:style w:type="character" w:customStyle="1" w:styleId="af3">
    <w:name w:val="Текст примечания Знак"/>
    <w:qFormat/>
    <w:rPr>
      <w:rFonts w:ascii="Times New Roman" w:eastAsia="Times New Roman" w:hAnsi="Times New Roman" w:cs="Times New Roman"/>
    </w:rPr>
  </w:style>
  <w:style w:type="character" w:customStyle="1" w:styleId="af4">
    <w:name w:val="Тема примечания Знак"/>
    <w:qFormat/>
    <w:rPr>
      <w:rFonts w:ascii="Times New Roman" w:eastAsia="Times New Roman" w:hAnsi="Times New Roman" w:cs="Times New Roman"/>
      <w:b/>
      <w:bCs/>
    </w:rPr>
  </w:style>
  <w:style w:type="character" w:customStyle="1" w:styleId="af5">
    <w:name w:val="Символ сноски"/>
    <w:qFormat/>
    <w:rPr>
      <w:rFonts w:ascii="Times New Roman" w:hAnsi="Times New Roman" w:cs="Times New Roman"/>
      <w:vertAlign w:val="superscript"/>
    </w:rPr>
  </w:style>
  <w:style w:type="character" w:customStyle="1" w:styleId="af6">
    <w:name w:val="Стиль вставки"/>
    <w:qFormat/>
    <w:rPr>
      <w:rFonts w:ascii="Tahoma" w:hAnsi="Tahoma" w:cs="Tahoma"/>
      <w:color w:val="000000"/>
      <w:sz w:val="20"/>
    </w:rPr>
  </w:style>
  <w:style w:type="character" w:customStyle="1" w:styleId="FontStyle26">
    <w:name w:val="Font Style26"/>
    <w:qFormat/>
    <w:rPr>
      <w:rFonts w:ascii="Times New Roman" w:hAnsi="Times New Roman" w:cs="Times New Roman"/>
      <w:sz w:val="20"/>
    </w:rPr>
  </w:style>
  <w:style w:type="character" w:customStyle="1" w:styleId="FontStyle27">
    <w:name w:val="Font Style27"/>
    <w:qFormat/>
    <w:rPr>
      <w:rFonts w:ascii="Times New Roman" w:hAnsi="Times New Roman" w:cs="Times New Roman"/>
      <w:b/>
      <w:sz w:val="22"/>
    </w:rPr>
  </w:style>
  <w:style w:type="character" w:customStyle="1" w:styleId="af7">
    <w:name w:val="Обычный (веб) Знак"/>
    <w:qFormat/>
    <w:rPr>
      <w:rFonts w:ascii="Times New Roman" w:eastAsia="Times New Roman" w:hAnsi="Times New Roman" w:cs="Times New Roman"/>
      <w:sz w:val="24"/>
      <w:szCs w:val="24"/>
    </w:rPr>
  </w:style>
  <w:style w:type="character" w:customStyle="1" w:styleId="af8">
    <w:name w:val="Основной текст Знак"/>
    <w:qFormat/>
    <w:rPr>
      <w:rFonts w:ascii="Times New Roman" w:eastAsia="Times New Roman" w:hAnsi="Times New Roman" w:cs="Times New Roman"/>
      <w:sz w:val="24"/>
      <w:szCs w:val="24"/>
    </w:rPr>
  </w:style>
  <w:style w:type="character" w:customStyle="1" w:styleId="23">
    <w:name w:val="Основной текст 2 Знак"/>
    <w:qFormat/>
    <w:rPr>
      <w:rFonts w:ascii="Times New Roman" w:eastAsia="Times New Roman" w:hAnsi="Times New Roman" w:cs="Times New Roman"/>
      <w:sz w:val="24"/>
      <w:szCs w:val="24"/>
    </w:rPr>
  </w:style>
  <w:style w:type="character" w:customStyle="1" w:styleId="af9">
    <w:name w:val="Текст Знак"/>
    <w:qFormat/>
    <w:rPr>
      <w:rFonts w:ascii="Courier New" w:eastAsia="Times New Roman" w:hAnsi="Courier New" w:cs="Courier New"/>
    </w:rPr>
  </w:style>
  <w:style w:type="character" w:customStyle="1" w:styleId="50">
    <w:name w:val="Заголовок 5 Знак"/>
    <w:qFormat/>
    <w:rPr>
      <w:rFonts w:ascii="Calibri" w:eastAsia="Times New Roman" w:hAnsi="Calibri" w:cs="Calibri"/>
      <w:b/>
      <w:bCs/>
      <w:i/>
      <w:iCs/>
      <w:sz w:val="26"/>
      <w:szCs w:val="26"/>
    </w:rPr>
  </w:style>
  <w:style w:type="character" w:customStyle="1" w:styleId="HTML">
    <w:name w:val="Стандартный HTML Знак"/>
    <w:qFormat/>
    <w:rPr>
      <w:rFonts w:ascii="Courier New" w:eastAsia="Times New Roman" w:hAnsi="Courier New" w:cs="Courier New"/>
    </w:rPr>
  </w:style>
  <w:style w:type="character" w:customStyle="1" w:styleId="FontStyle211">
    <w:name w:val="Font Style211"/>
    <w:qFormat/>
    <w:rPr>
      <w:rFonts w:ascii="Times New Roman" w:hAnsi="Times New Roman" w:cs="Times New Roman"/>
      <w:sz w:val="20"/>
      <w:szCs w:val="20"/>
    </w:rPr>
  </w:style>
  <w:style w:type="character" w:customStyle="1" w:styleId="FontStyle159">
    <w:name w:val="Font Style159"/>
    <w:qFormat/>
    <w:rPr>
      <w:rFonts w:ascii="Times New Roman" w:hAnsi="Times New Roman" w:cs="Times New Roman"/>
      <w:sz w:val="20"/>
      <w:szCs w:val="20"/>
    </w:rPr>
  </w:style>
  <w:style w:type="character" w:customStyle="1" w:styleId="FontStyle177">
    <w:name w:val="Font Style177"/>
    <w:qFormat/>
    <w:rPr>
      <w:rFonts w:ascii="Times New Roman" w:hAnsi="Times New Roman" w:cs="Times New Roman"/>
      <w:i/>
      <w:iCs/>
      <w:sz w:val="20"/>
      <w:szCs w:val="20"/>
    </w:rPr>
  </w:style>
  <w:style w:type="character" w:customStyle="1" w:styleId="24">
    <w:name w:val="Основной шрифт абзаца2"/>
    <w:qFormat/>
  </w:style>
  <w:style w:type="character" w:customStyle="1" w:styleId="FontStyle22">
    <w:name w:val="Font Style22"/>
    <w:qFormat/>
    <w:rPr>
      <w:rFonts w:ascii="Times New Roman" w:hAnsi="Times New Roman" w:cs="Times New Roman"/>
      <w:sz w:val="20"/>
      <w:szCs w:val="20"/>
    </w:rPr>
  </w:style>
  <w:style w:type="character" w:customStyle="1" w:styleId="afa">
    <w:name w:val="Основной текст_"/>
    <w:qFormat/>
    <w:rPr>
      <w:shd w:val="clear" w:color="auto" w:fill="FFFFFF"/>
    </w:rPr>
  </w:style>
  <w:style w:type="character" w:customStyle="1" w:styleId="13">
    <w:name w:val="Основной текст1"/>
    <w:qFormat/>
  </w:style>
  <w:style w:type="character" w:customStyle="1" w:styleId="postbody">
    <w:name w:val="postbody"/>
    <w:qFormat/>
  </w:style>
  <w:style w:type="character" w:customStyle="1" w:styleId="wmi-callto">
    <w:name w:val="wmi-callto"/>
    <w:qFormat/>
  </w:style>
  <w:style w:type="character" w:customStyle="1" w:styleId="FontStyle73">
    <w:name w:val="Font Style73"/>
    <w:qFormat/>
    <w:rPr>
      <w:rFonts w:ascii="Arial" w:hAnsi="Arial" w:cs="Arial"/>
      <w:sz w:val="22"/>
      <w:szCs w:val="22"/>
    </w:rPr>
  </w:style>
  <w:style w:type="character" w:customStyle="1" w:styleId="n-product-specvalue-inner">
    <w:name w:val="n-product-spec__value-inner"/>
    <w:qFormat/>
  </w:style>
  <w:style w:type="character" w:customStyle="1" w:styleId="n-product-specname-inner">
    <w:name w:val="n-product-spec__name-inner"/>
    <w:qFormat/>
  </w:style>
  <w:style w:type="character" w:customStyle="1" w:styleId="afb">
    <w:name w:val="Без интервала Знак"/>
    <w:qFormat/>
    <w:rPr>
      <w:sz w:val="22"/>
      <w:szCs w:val="22"/>
      <w:lang w:bidi="ar-SA"/>
    </w:rPr>
  </w:style>
  <w:style w:type="character" w:styleId="afc">
    <w:name w:val="FollowedHyperlink"/>
    <w:rPr>
      <w:color w:val="800080"/>
      <w:u w:val="single"/>
    </w:rPr>
  </w:style>
  <w:style w:type="character" w:customStyle="1" w:styleId="afd">
    <w:name w:val="Гипертекстовая ссылка"/>
    <w:qFormat/>
    <w:rPr>
      <w:color w:val="106BBE"/>
    </w:rPr>
  </w:style>
  <w:style w:type="character" w:styleId="afe">
    <w:name w:val="Unresolved Mention"/>
    <w:qFormat/>
    <w:rPr>
      <w:color w:val="605E5C"/>
      <w:shd w:val="clear" w:color="auto" w:fill="E1DFDD"/>
    </w:rPr>
  </w:style>
  <w:style w:type="character" w:customStyle="1" w:styleId="aff">
    <w:name w:val="Основной текст + Полужирный"/>
    <w:qFormat/>
    <w:rPr>
      <w:rFonts w:ascii="Times New Roman" w:hAnsi="Times New Roman" w:cs="Times New Roman"/>
      <w:b/>
      <w:bCs/>
      <w:spacing w:val="0"/>
      <w:sz w:val="22"/>
      <w:szCs w:val="22"/>
    </w:rPr>
  </w:style>
  <w:style w:type="character" w:customStyle="1" w:styleId="Bodytext">
    <w:name w:val="Body text_"/>
    <w:link w:val="41"/>
    <w:qFormat/>
    <w:rPr>
      <w:shd w:val="clear" w:color="auto" w:fill="FFFFFF"/>
    </w:rPr>
  </w:style>
  <w:style w:type="character" w:customStyle="1" w:styleId="BodytextBold">
    <w:name w:val="Body text + Bold"/>
    <w:qFormat/>
    <w:rPr>
      <w:rFonts w:ascii="Times New Roman" w:hAnsi="Times New Roman" w:cs="Times New Roman"/>
      <w:b/>
      <w:sz w:val="20"/>
      <w:u w:val="single"/>
      <w:shd w:val="clear" w:color="auto" w:fill="FFFFFF"/>
    </w:rPr>
  </w:style>
  <w:style w:type="character" w:customStyle="1" w:styleId="-">
    <w:name w:val="Интернет-ссылка"/>
    <w:qFormat/>
    <w:rPr>
      <w:rFonts w:cs="Times New Roman"/>
      <w:color w:val="0563C1"/>
      <w:u w:val="single"/>
    </w:rPr>
  </w:style>
  <w:style w:type="character" w:customStyle="1" w:styleId="14">
    <w:name w:val="Нижний колонтитул Знак1"/>
    <w:qFormat/>
    <w:rPr>
      <w:szCs w:val="21"/>
    </w:rPr>
  </w:style>
  <w:style w:type="character" w:styleId="aff0">
    <w:name w:val="footnote reference"/>
    <w:rPr>
      <w:vertAlign w:val="superscript"/>
    </w:rPr>
  </w:style>
  <w:style w:type="character" w:styleId="aff1">
    <w:name w:val="endnote reference"/>
    <w:rPr>
      <w:vertAlign w:val="superscript"/>
    </w:rPr>
  </w:style>
  <w:style w:type="paragraph" w:customStyle="1" w:styleId="Heading">
    <w:name w:val="Heading"/>
    <w:basedOn w:val="a1"/>
    <w:next w:val="a1"/>
    <w:qFormat/>
    <w:pPr>
      <w:spacing w:before="300" w:after="200"/>
      <w:contextualSpacing/>
    </w:pPr>
    <w:rPr>
      <w:sz w:val="48"/>
      <w:szCs w:val="48"/>
    </w:rPr>
  </w:style>
  <w:style w:type="paragraph" w:styleId="aff2">
    <w:name w:val="Body Text"/>
    <w:basedOn w:val="a1"/>
    <w:pPr>
      <w:spacing w:after="120"/>
    </w:pPr>
  </w:style>
  <w:style w:type="paragraph" w:styleId="aff3">
    <w:name w:val="List"/>
    <w:basedOn w:val="Textbody"/>
  </w:style>
  <w:style w:type="paragraph" w:styleId="aff4">
    <w:name w:val="caption"/>
    <w:basedOn w:val="a1"/>
    <w:next w:val="a1"/>
    <w:qFormat/>
    <w:pPr>
      <w:spacing w:line="276" w:lineRule="auto"/>
    </w:pPr>
    <w:rPr>
      <w:b/>
      <w:bCs/>
      <w:color w:val="5B9BD5"/>
      <w:sz w:val="18"/>
      <w:szCs w:val="18"/>
    </w:rPr>
  </w:style>
  <w:style w:type="paragraph" w:customStyle="1" w:styleId="Index">
    <w:name w:val="Index"/>
    <w:basedOn w:val="a1"/>
    <w:qFormat/>
    <w:pPr>
      <w:suppressLineNumbers/>
    </w:pPr>
    <w:rPr>
      <w:rFonts w:cs="Lohit Devanagari"/>
    </w:rPr>
  </w:style>
  <w:style w:type="paragraph" w:styleId="aff5">
    <w:name w:val="List Paragraph"/>
    <w:basedOn w:val="a1"/>
    <w:qFormat/>
    <w:pPr>
      <w:spacing w:after="160" w:line="257" w:lineRule="auto"/>
      <w:ind w:left="720"/>
      <w:contextualSpacing/>
    </w:pPr>
    <w:rPr>
      <w:rFonts w:cs="Calibri"/>
      <w:sz w:val="22"/>
      <w:szCs w:val="22"/>
    </w:rPr>
  </w:style>
  <w:style w:type="paragraph" w:styleId="aff6">
    <w:name w:val="No Spacing"/>
    <w:qFormat/>
    <w:rPr>
      <w:rFonts w:ascii="Calibri" w:eastAsia="Calibri" w:hAnsi="Calibri" w:cs="Times New Roman"/>
      <w:sz w:val="22"/>
      <w:szCs w:val="22"/>
      <w:lang w:val="ru-RU" w:bidi="ar-SA"/>
    </w:rPr>
  </w:style>
  <w:style w:type="paragraph" w:styleId="aff7">
    <w:name w:val="Subtitle"/>
    <w:basedOn w:val="a1"/>
    <w:next w:val="a1"/>
    <w:uiPriority w:val="11"/>
    <w:qFormat/>
    <w:pPr>
      <w:spacing w:before="200" w:after="200"/>
    </w:pPr>
    <w:rPr>
      <w:sz w:val="24"/>
      <w:szCs w:val="24"/>
    </w:rPr>
  </w:style>
  <w:style w:type="paragraph" w:styleId="25">
    <w:name w:val="Quote"/>
    <w:basedOn w:val="a1"/>
    <w:next w:val="a1"/>
    <w:qFormat/>
    <w:pPr>
      <w:ind w:left="720" w:right="720"/>
    </w:pPr>
    <w:rPr>
      <w:i/>
    </w:rPr>
  </w:style>
  <w:style w:type="paragraph" w:styleId="aff8">
    <w:name w:val="Intense Quote"/>
    <w:basedOn w:val="a1"/>
    <w:next w:val="a1"/>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customStyle="1" w:styleId="HeaderandFooter">
    <w:name w:val="Header and Footer"/>
    <w:basedOn w:val="a1"/>
    <w:qFormat/>
    <w:pPr>
      <w:suppressLineNumbers/>
      <w:tabs>
        <w:tab w:val="center" w:pos="4819"/>
        <w:tab w:val="right" w:pos="9638"/>
      </w:tabs>
    </w:pPr>
  </w:style>
  <w:style w:type="paragraph" w:styleId="aff9">
    <w:name w:val="header"/>
    <w:basedOn w:val="a1"/>
  </w:style>
  <w:style w:type="paragraph" w:styleId="affa">
    <w:name w:val="footer"/>
    <w:basedOn w:val="a1"/>
  </w:style>
  <w:style w:type="paragraph" w:styleId="affb">
    <w:name w:val="footnote text"/>
    <w:basedOn w:val="a1"/>
  </w:style>
  <w:style w:type="paragraph" w:styleId="affc">
    <w:name w:val="endnote text"/>
    <w:basedOn w:val="a1"/>
  </w:style>
  <w:style w:type="paragraph" w:styleId="15">
    <w:name w:val="toc 1"/>
    <w:basedOn w:val="a1"/>
    <w:next w:val="a1"/>
    <w:pPr>
      <w:spacing w:after="57"/>
    </w:pPr>
  </w:style>
  <w:style w:type="paragraph" w:styleId="26">
    <w:name w:val="toc 2"/>
    <w:basedOn w:val="a1"/>
    <w:next w:val="a1"/>
    <w:pPr>
      <w:spacing w:after="57"/>
      <w:ind w:left="283"/>
    </w:pPr>
  </w:style>
  <w:style w:type="paragraph" w:styleId="32">
    <w:name w:val="toc 3"/>
    <w:basedOn w:val="a1"/>
    <w:next w:val="a1"/>
    <w:pPr>
      <w:spacing w:after="57"/>
      <w:ind w:left="567"/>
    </w:pPr>
  </w:style>
  <w:style w:type="paragraph" w:styleId="42">
    <w:name w:val="toc 4"/>
    <w:basedOn w:val="a1"/>
    <w:next w:val="a1"/>
    <w:pPr>
      <w:spacing w:after="57"/>
      <w:ind w:left="850"/>
    </w:pPr>
  </w:style>
  <w:style w:type="paragraph" w:styleId="52">
    <w:name w:val="toc 5"/>
    <w:basedOn w:val="a1"/>
    <w:next w:val="a1"/>
    <w:pPr>
      <w:spacing w:after="57"/>
      <w:ind w:left="1134"/>
    </w:pPr>
  </w:style>
  <w:style w:type="paragraph" w:styleId="61">
    <w:name w:val="toc 6"/>
    <w:basedOn w:val="a1"/>
    <w:next w:val="a1"/>
    <w:pPr>
      <w:spacing w:after="57"/>
      <w:ind w:left="1417"/>
    </w:pPr>
  </w:style>
  <w:style w:type="paragraph" w:styleId="71">
    <w:name w:val="toc 7"/>
    <w:basedOn w:val="a1"/>
    <w:next w:val="a1"/>
    <w:pPr>
      <w:spacing w:after="57"/>
      <w:ind w:left="1701"/>
    </w:pPr>
  </w:style>
  <w:style w:type="paragraph" w:styleId="81">
    <w:name w:val="toc 8"/>
    <w:basedOn w:val="a1"/>
    <w:next w:val="a1"/>
    <w:pPr>
      <w:spacing w:after="57"/>
      <w:ind w:left="1984"/>
    </w:pPr>
  </w:style>
  <w:style w:type="paragraph" w:styleId="91">
    <w:name w:val="toc 9"/>
    <w:basedOn w:val="a1"/>
    <w:next w:val="a1"/>
    <w:pPr>
      <w:spacing w:after="57"/>
      <w:ind w:left="2268"/>
    </w:pPr>
  </w:style>
  <w:style w:type="paragraph" w:styleId="affd">
    <w:name w:val="TOC Heading"/>
    <w:qFormat/>
    <w:rPr>
      <w:rFonts w:ascii="Calibri" w:eastAsia="Calibri" w:hAnsi="Calibri" w:cs="Times New Roman"/>
      <w:sz w:val="20"/>
      <w:szCs w:val="20"/>
      <w:lang w:val="ru-RU" w:bidi="ar-SA"/>
    </w:rPr>
  </w:style>
  <w:style w:type="paragraph" w:styleId="affe">
    <w:name w:val="table of figures"/>
    <w:basedOn w:val="a1"/>
    <w:next w:val="a1"/>
    <w:qFormat/>
  </w:style>
  <w:style w:type="paragraph" w:customStyle="1" w:styleId="ConsPlusNormal0">
    <w:name w:val="ConsPlusNormal"/>
    <w:qFormat/>
    <w:pPr>
      <w:widowControl w:val="0"/>
      <w:ind w:firstLine="720"/>
    </w:pPr>
    <w:rPr>
      <w:rFonts w:ascii="Arial" w:eastAsia="Times New Roman" w:hAnsi="Arial" w:cs="Arial"/>
      <w:sz w:val="20"/>
      <w:szCs w:val="20"/>
      <w:lang w:val="ru-RU" w:bidi="ar-SA"/>
    </w:rPr>
  </w:style>
  <w:style w:type="paragraph" w:styleId="a">
    <w:name w:val="List Number"/>
    <w:basedOn w:val="a1"/>
    <w:qFormat/>
    <w:pPr>
      <w:numPr>
        <w:numId w:val="6"/>
      </w:numPr>
      <w:spacing w:after="60"/>
      <w:jc w:val="both"/>
    </w:pPr>
  </w:style>
  <w:style w:type="paragraph" w:customStyle="1" w:styleId="1">
    <w:name w:val="Стиль1"/>
    <w:basedOn w:val="a1"/>
    <w:qFormat/>
    <w:pPr>
      <w:keepNext/>
      <w:keepLines/>
      <w:widowControl w:val="0"/>
      <w:numPr>
        <w:numId w:val="4"/>
      </w:numPr>
      <w:suppressLineNumbers/>
      <w:spacing w:after="60"/>
    </w:pPr>
    <w:rPr>
      <w:b/>
      <w:sz w:val="28"/>
    </w:rPr>
  </w:style>
  <w:style w:type="paragraph" w:styleId="afff">
    <w:name w:val="Normal (Web)"/>
    <w:basedOn w:val="a1"/>
    <w:qFormat/>
    <w:pPr>
      <w:spacing w:before="280" w:after="280"/>
    </w:pPr>
  </w:style>
  <w:style w:type="paragraph" w:styleId="afff0">
    <w:name w:val="Date"/>
    <w:basedOn w:val="a1"/>
    <w:next w:val="a1"/>
    <w:qFormat/>
    <w:pPr>
      <w:spacing w:after="60"/>
      <w:jc w:val="both"/>
    </w:pPr>
  </w:style>
  <w:style w:type="paragraph" w:styleId="27">
    <w:name w:val="Body Text Indent 2"/>
    <w:basedOn w:val="a1"/>
    <w:qFormat/>
    <w:pPr>
      <w:spacing w:after="120" w:line="480" w:lineRule="auto"/>
      <w:ind w:left="283"/>
    </w:pPr>
  </w:style>
  <w:style w:type="paragraph" w:customStyle="1" w:styleId="33">
    <w:name w:val="Стиль3 Знак Знак"/>
    <w:basedOn w:val="27"/>
    <w:qFormat/>
    <w:pPr>
      <w:widowControl w:val="0"/>
      <w:spacing w:after="0" w:line="240" w:lineRule="auto"/>
      <w:jc w:val="both"/>
    </w:pPr>
  </w:style>
  <w:style w:type="paragraph" w:styleId="afff1">
    <w:name w:val="Balloon Text"/>
    <w:basedOn w:val="a1"/>
    <w:qFormat/>
    <w:rPr>
      <w:rFonts w:ascii="Tahoma" w:hAnsi="Tahoma" w:cs="Tahoma"/>
      <w:sz w:val="16"/>
      <w:szCs w:val="16"/>
    </w:rPr>
  </w:style>
  <w:style w:type="paragraph" w:customStyle="1" w:styleId="ConsPlusTitle">
    <w:name w:val="ConsPlusTitle"/>
    <w:qFormat/>
    <w:pPr>
      <w:widowControl w:val="0"/>
    </w:pPr>
    <w:rPr>
      <w:rFonts w:ascii="Calibri" w:eastAsia="Times New Roman" w:hAnsi="Calibri" w:cs="Times New Roman"/>
      <w:b/>
      <w:sz w:val="22"/>
      <w:szCs w:val="20"/>
      <w:lang w:val="ru-RU" w:bidi="ar-SA"/>
    </w:rPr>
  </w:style>
  <w:style w:type="paragraph" w:styleId="afff2">
    <w:name w:val="Body Text Indent"/>
    <w:basedOn w:val="a1"/>
    <w:pPr>
      <w:spacing w:after="120"/>
      <w:ind w:left="283"/>
    </w:pPr>
  </w:style>
  <w:style w:type="paragraph" w:customStyle="1" w:styleId="Iniiaiieoaeno2">
    <w:name w:val="Iniiaiie oaeno 2"/>
    <w:basedOn w:val="a1"/>
    <w:qFormat/>
    <w:pPr>
      <w:ind w:firstLine="709"/>
      <w:jc w:val="both"/>
    </w:pPr>
  </w:style>
  <w:style w:type="paragraph" w:styleId="afff3">
    <w:name w:val="annotation text"/>
    <w:basedOn w:val="a1"/>
    <w:qFormat/>
  </w:style>
  <w:style w:type="paragraph" w:styleId="afff4">
    <w:name w:val="annotation subject"/>
    <w:basedOn w:val="afff3"/>
    <w:next w:val="afff3"/>
    <w:qFormat/>
    <w:rPr>
      <w:b/>
      <w:bCs/>
    </w:rPr>
  </w:style>
  <w:style w:type="paragraph" w:customStyle="1" w:styleId="afff5">
    <w:name w:val="Обычный + по ширине"/>
    <w:basedOn w:val="a1"/>
    <w:qFormat/>
    <w:pPr>
      <w:jc w:val="both"/>
    </w:pPr>
  </w:style>
  <w:style w:type="paragraph" w:customStyle="1" w:styleId="WW-">
    <w:name w:val="WW-Базовый"/>
    <w:qFormat/>
    <w:pPr>
      <w:tabs>
        <w:tab w:val="left" w:pos="708"/>
      </w:tabs>
      <w:spacing w:line="100" w:lineRule="atLeast"/>
    </w:pPr>
    <w:rPr>
      <w:rFonts w:ascii="Calibri" w:eastAsia="Times New Roman" w:hAnsi="Calibri" w:cs="Times New Roman"/>
      <w:lang w:val="ru-RU" w:bidi="ar-SA"/>
    </w:rPr>
  </w:style>
  <w:style w:type="paragraph" w:customStyle="1" w:styleId="Style7">
    <w:name w:val="Style7"/>
    <w:basedOn w:val="a1"/>
    <w:qFormat/>
    <w:pPr>
      <w:widowControl w:val="0"/>
      <w:spacing w:line="228" w:lineRule="exact"/>
      <w:ind w:hanging="379"/>
      <w:jc w:val="both"/>
    </w:pPr>
    <w:rPr>
      <w:rFonts w:ascii="Arial" w:hAnsi="Arial" w:cs="Arial"/>
    </w:rPr>
  </w:style>
  <w:style w:type="paragraph" w:customStyle="1" w:styleId="Style6">
    <w:name w:val="Style6"/>
    <w:basedOn w:val="a1"/>
    <w:qFormat/>
    <w:pPr>
      <w:widowControl w:val="0"/>
      <w:spacing w:line="283" w:lineRule="exact"/>
      <w:jc w:val="both"/>
    </w:pPr>
  </w:style>
  <w:style w:type="paragraph" w:customStyle="1" w:styleId="Style5">
    <w:name w:val="Style5"/>
    <w:basedOn w:val="a1"/>
    <w:qFormat/>
    <w:pPr>
      <w:widowControl w:val="0"/>
      <w:spacing w:line="245" w:lineRule="exact"/>
      <w:ind w:firstLine="485"/>
      <w:jc w:val="both"/>
    </w:pPr>
  </w:style>
  <w:style w:type="paragraph" w:customStyle="1" w:styleId="Style12">
    <w:name w:val="Style12"/>
    <w:basedOn w:val="a1"/>
    <w:qFormat/>
    <w:pPr>
      <w:widowControl w:val="0"/>
    </w:pPr>
    <w:rPr>
      <w:rFonts w:ascii="Franklin Gothic Demi" w:hAnsi="Franklin Gothic Demi" w:cs="Franklin Gothic Demi"/>
    </w:rPr>
  </w:style>
  <w:style w:type="paragraph" w:customStyle="1" w:styleId="Style10">
    <w:name w:val="Style10"/>
    <w:basedOn w:val="a1"/>
    <w:qFormat/>
    <w:pPr>
      <w:widowControl w:val="0"/>
    </w:pPr>
    <w:rPr>
      <w:rFonts w:ascii="Franklin Gothic Demi" w:hAnsi="Franklin Gothic Demi" w:cs="Franklin Gothic Demi"/>
    </w:rPr>
  </w:style>
  <w:style w:type="paragraph" w:customStyle="1" w:styleId="Style16">
    <w:name w:val="Style16"/>
    <w:basedOn w:val="a1"/>
    <w:qFormat/>
    <w:pPr>
      <w:widowControl w:val="0"/>
      <w:spacing w:line="259" w:lineRule="exact"/>
      <w:ind w:firstLine="696"/>
    </w:pPr>
    <w:rPr>
      <w:rFonts w:ascii="Franklin Gothic Demi" w:hAnsi="Franklin Gothic Demi" w:cs="Franklin Gothic Demi"/>
    </w:rPr>
  </w:style>
  <w:style w:type="paragraph" w:customStyle="1" w:styleId="Standard">
    <w:name w:val="Standard"/>
    <w:qFormat/>
    <w:pPr>
      <w:spacing w:after="60"/>
      <w:jc w:val="both"/>
    </w:pPr>
    <w:rPr>
      <w:rFonts w:ascii="Arial" w:eastAsia="SimSun;宋体" w:hAnsi="Arial" w:cs="Arial"/>
      <w:lang w:val="ru-RU"/>
    </w:rPr>
  </w:style>
  <w:style w:type="paragraph" w:customStyle="1" w:styleId="afff6">
    <w:name w:val="Текстовка"/>
    <w:basedOn w:val="a1"/>
    <w:qFormat/>
    <w:pPr>
      <w:ind w:firstLine="567"/>
      <w:jc w:val="both"/>
    </w:pPr>
    <w:rPr>
      <w:rFonts w:ascii="Arial" w:hAnsi="Arial" w:cs="Arial"/>
      <w:sz w:val="18"/>
    </w:rPr>
  </w:style>
  <w:style w:type="paragraph" w:customStyle="1" w:styleId="Style3">
    <w:name w:val="Style3"/>
    <w:basedOn w:val="a1"/>
    <w:qFormat/>
    <w:pPr>
      <w:widowControl w:val="0"/>
      <w:spacing w:line="643" w:lineRule="exact"/>
      <w:jc w:val="right"/>
    </w:pPr>
  </w:style>
  <w:style w:type="paragraph" w:customStyle="1" w:styleId="1KGK9">
    <w:name w:val="1KG=K9"/>
    <w:qFormat/>
    <w:rPr>
      <w:rFonts w:ascii="Arial" w:eastAsia="Times New Roman" w:hAnsi="Arial" w:cs="Arial"/>
      <w:lang w:val="en-AU" w:bidi="ar-SA"/>
    </w:rPr>
  </w:style>
  <w:style w:type="paragraph" w:styleId="28">
    <w:name w:val="Body Text 2"/>
    <w:basedOn w:val="a1"/>
    <w:qFormat/>
    <w:pPr>
      <w:spacing w:after="120" w:line="480" w:lineRule="auto"/>
    </w:pPr>
  </w:style>
  <w:style w:type="paragraph" w:styleId="afff7">
    <w:name w:val="Plain Text"/>
    <w:basedOn w:val="a1"/>
    <w:qFormat/>
    <w:rPr>
      <w:rFonts w:ascii="Courier New" w:hAnsi="Courier New" w:cs="Courier New"/>
    </w:rPr>
  </w:style>
  <w:style w:type="paragraph" w:customStyle="1" w:styleId="ConsNormal">
    <w:name w:val="ConsNormal"/>
    <w:qFormat/>
    <w:pPr>
      <w:widowControl w:val="0"/>
      <w:ind w:right="19772" w:firstLine="720"/>
    </w:pPr>
    <w:rPr>
      <w:rFonts w:ascii="Arial" w:eastAsia="Arial" w:hAnsi="Arial" w:cs="Arial"/>
      <w:sz w:val="20"/>
      <w:szCs w:val="20"/>
      <w:lang w:val="ru-RU" w:bidi="ar-SA"/>
    </w:rPr>
  </w:style>
  <w:style w:type="paragraph" w:styleId="HTML0">
    <w:name w:val="HTML Preformatted"/>
    <w:basedOn w:val="a1"/>
    <w:qFormat/>
    <w:rPr>
      <w:rFonts w:ascii="Courier New" w:hAnsi="Courier New" w:cs="Courier New"/>
    </w:rPr>
  </w:style>
  <w:style w:type="paragraph" w:customStyle="1" w:styleId="Style77">
    <w:name w:val="Style77"/>
    <w:basedOn w:val="a1"/>
    <w:qFormat/>
    <w:pPr>
      <w:widowControl w:val="0"/>
      <w:spacing w:line="226" w:lineRule="exact"/>
      <w:ind w:firstLine="216"/>
      <w:jc w:val="both"/>
    </w:pPr>
  </w:style>
  <w:style w:type="paragraph" w:customStyle="1" w:styleId="Style24">
    <w:name w:val="Style24"/>
    <w:basedOn w:val="a1"/>
    <w:qFormat/>
    <w:pPr>
      <w:widowControl w:val="0"/>
      <w:spacing w:line="277" w:lineRule="exact"/>
    </w:pPr>
  </w:style>
  <w:style w:type="paragraph" w:customStyle="1" w:styleId="29">
    <w:name w:val="Основной текст2"/>
    <w:basedOn w:val="a1"/>
    <w:qFormat/>
    <w:pPr>
      <w:shd w:val="clear" w:color="auto" w:fill="FFFFFF"/>
      <w:spacing w:line="298" w:lineRule="exact"/>
    </w:pPr>
    <w:rPr>
      <w:rFonts w:cs="Calibri"/>
    </w:rPr>
  </w:style>
  <w:style w:type="paragraph" w:customStyle="1" w:styleId="Style4">
    <w:name w:val="Style4"/>
    <w:basedOn w:val="a1"/>
    <w:qFormat/>
    <w:pPr>
      <w:spacing w:line="245" w:lineRule="exact"/>
      <w:ind w:firstLine="413"/>
      <w:jc w:val="both"/>
    </w:pPr>
  </w:style>
  <w:style w:type="paragraph" w:customStyle="1" w:styleId="34">
    <w:name w:val="[Ростех] Наименование Подраздела (Уровень 3)"/>
    <w:qFormat/>
    <w:pPr>
      <w:keepNext/>
      <w:keepLines/>
      <w:tabs>
        <w:tab w:val="left" w:pos="432"/>
      </w:tabs>
      <w:spacing w:before="240" w:line="100" w:lineRule="atLeast"/>
      <w:ind w:left="432" w:hanging="432"/>
    </w:pPr>
    <w:rPr>
      <w:rFonts w:ascii="Proxima Nova ExCn Rg;Times New" w:eastAsia="Times New Roman" w:hAnsi="Proxima Nova ExCn Rg;Times New" w:cs="Proxima Nova ExCn Rg;Times New"/>
      <w:b/>
      <w:sz w:val="28"/>
      <w:szCs w:val="28"/>
      <w:lang w:val="ru-RU"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qFormat/>
    <w:pPr>
      <w:spacing w:before="280" w:after="280"/>
    </w:pPr>
    <w:rPr>
      <w:rFonts w:ascii="Tahoma" w:hAnsi="Tahoma" w:cs="Tahoma"/>
      <w:lang w:val="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qFormat/>
    <w:pPr>
      <w:spacing w:before="280" w:after="280"/>
    </w:pPr>
    <w:rPr>
      <w:rFonts w:ascii="Tahoma" w:hAnsi="Tahoma" w:cs="Tahoma"/>
      <w:lang w:val="en-US"/>
    </w:rPr>
  </w:style>
  <w:style w:type="paragraph" w:customStyle="1" w:styleId="Default">
    <w:name w:val="Default"/>
    <w:qFormat/>
    <w:rPr>
      <w:rFonts w:ascii="Calibri" w:eastAsia="Calibri" w:hAnsi="Calibri" w:cs="Times New Roman"/>
      <w:color w:val="000000"/>
      <w:lang w:val="ru-RU" w:bidi="ar-SA"/>
    </w:rPr>
  </w:style>
  <w:style w:type="paragraph" w:customStyle="1" w:styleId="TableContents">
    <w:name w:val="Table Contents"/>
    <w:basedOn w:val="a1"/>
    <w:qFormat/>
    <w:pPr>
      <w:widowControl w:val="0"/>
      <w:suppressLineNumbers/>
      <w:suppressAutoHyphens/>
      <w:textAlignment w:val="baseline"/>
    </w:pPr>
    <w:rPr>
      <w:rFonts w:ascii="Times New Roman" w:eastAsia="SimSun;宋体" w:hAnsi="Times New Roman" w:cs="Lucida Sans"/>
      <w:kern w:val="2"/>
      <w:sz w:val="24"/>
      <w:szCs w:val="24"/>
      <w:lang w:bidi="hi-IN"/>
    </w:rPr>
  </w:style>
  <w:style w:type="paragraph" w:customStyle="1" w:styleId="a0">
    <w:name w:val="Подпункт"/>
    <w:basedOn w:val="a1"/>
    <w:qFormat/>
    <w:pPr>
      <w:numPr>
        <w:numId w:val="3"/>
      </w:numPr>
      <w:snapToGrid w:val="0"/>
      <w:spacing w:line="360" w:lineRule="auto"/>
      <w:jc w:val="both"/>
    </w:pPr>
    <w:rPr>
      <w:rFonts w:ascii="Times New Roman" w:eastAsia="Times New Roman" w:hAnsi="Times New Roman"/>
      <w:sz w:val="28"/>
    </w:rPr>
  </w:style>
  <w:style w:type="paragraph" w:customStyle="1" w:styleId="afff8">
    <w:name w:val="Подподподпункт"/>
    <w:basedOn w:val="a1"/>
    <w:qFormat/>
    <w:pPr>
      <w:tabs>
        <w:tab w:val="left" w:pos="1134"/>
        <w:tab w:val="left" w:pos="1701"/>
      </w:tabs>
      <w:snapToGrid w:val="0"/>
      <w:spacing w:line="360" w:lineRule="auto"/>
      <w:ind w:firstLine="567"/>
      <w:jc w:val="both"/>
    </w:pPr>
    <w:rPr>
      <w:rFonts w:ascii="Times New Roman" w:eastAsia="Times New Roman" w:hAnsi="Times New Roman"/>
      <w:sz w:val="28"/>
    </w:rPr>
  </w:style>
  <w:style w:type="paragraph" w:customStyle="1" w:styleId="afff9">
    <w:name w:val="Подподпункт"/>
    <w:basedOn w:val="a0"/>
    <w:qFormat/>
    <w:pPr>
      <w:tabs>
        <w:tab w:val="left" w:pos="1134"/>
        <w:tab w:val="left" w:pos="1418"/>
      </w:tabs>
      <w:snapToGrid/>
    </w:pPr>
  </w:style>
  <w:style w:type="paragraph" w:customStyle="1" w:styleId="afffa">
    <w:name w:val="Пункт Знак"/>
    <w:basedOn w:val="a1"/>
    <w:qFormat/>
    <w:pPr>
      <w:tabs>
        <w:tab w:val="left" w:pos="851"/>
        <w:tab w:val="left" w:pos="1134"/>
      </w:tabs>
      <w:snapToGrid w:val="0"/>
      <w:spacing w:line="360" w:lineRule="auto"/>
      <w:ind w:firstLine="567"/>
      <w:jc w:val="both"/>
    </w:pPr>
    <w:rPr>
      <w:rFonts w:ascii="Times New Roman" w:eastAsia="Times New Roman" w:hAnsi="Times New Roman"/>
      <w:sz w:val="28"/>
    </w:rPr>
  </w:style>
  <w:style w:type="paragraph" w:customStyle="1" w:styleId="msonormal0">
    <w:name w:val="msonormal"/>
    <w:basedOn w:val="a1"/>
    <w:qFormat/>
    <w:pPr>
      <w:spacing w:before="280" w:after="280"/>
    </w:pPr>
    <w:rPr>
      <w:rFonts w:ascii="Times New Roman" w:eastAsia="Times New Roman" w:hAnsi="Times New Roman"/>
      <w:sz w:val="24"/>
      <w:szCs w:val="24"/>
    </w:rPr>
  </w:style>
  <w:style w:type="paragraph" w:customStyle="1" w:styleId="xl65">
    <w:name w:val="xl65"/>
    <w:basedOn w:val="a1"/>
    <w:qFormat/>
    <w:pPr>
      <w:spacing w:before="280" w:after="280"/>
    </w:pPr>
    <w:rPr>
      <w:rFonts w:ascii="Times New Roman" w:eastAsia="Times New Roman" w:hAnsi="Times New Roman"/>
      <w:color w:val="000000"/>
    </w:rPr>
  </w:style>
  <w:style w:type="paragraph" w:customStyle="1" w:styleId="xl66">
    <w:name w:val="xl66"/>
    <w:basedOn w:val="a1"/>
    <w:qFormat/>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center"/>
    </w:pPr>
    <w:rPr>
      <w:rFonts w:ascii="Times New Roman" w:eastAsia="Times New Roman" w:hAnsi="Times New Roman"/>
      <w:color w:val="333333"/>
    </w:rPr>
  </w:style>
  <w:style w:type="paragraph" w:customStyle="1" w:styleId="xl67">
    <w:name w:val="xl67"/>
    <w:basedOn w:val="a1"/>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eastAsia="Times New Roman" w:hAnsi="Times New Roman"/>
      <w:color w:val="000000"/>
    </w:rPr>
  </w:style>
  <w:style w:type="paragraph" w:customStyle="1" w:styleId="xl68">
    <w:name w:val="xl68"/>
    <w:basedOn w:val="a1"/>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Times New Roman" w:eastAsia="Times New Roman" w:hAnsi="Times New Roman"/>
      <w:color w:val="000000"/>
    </w:rPr>
  </w:style>
  <w:style w:type="paragraph" w:customStyle="1" w:styleId="xl69">
    <w:name w:val="xl69"/>
    <w:basedOn w:val="a1"/>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Times New Roman" w:eastAsia="Times New Roman" w:hAnsi="Times New Roman"/>
    </w:rPr>
  </w:style>
  <w:style w:type="paragraph" w:customStyle="1" w:styleId="xl70">
    <w:name w:val="xl70"/>
    <w:basedOn w:val="a1"/>
    <w:qFormat/>
    <w:pPr>
      <w:pBdr>
        <w:top w:val="single" w:sz="4" w:space="0" w:color="000000"/>
        <w:left w:val="single" w:sz="8" w:space="0" w:color="000000"/>
        <w:bottom w:val="single" w:sz="4" w:space="0" w:color="000000"/>
      </w:pBdr>
      <w:shd w:val="clear" w:color="auto" w:fill="FFFFFF"/>
      <w:spacing w:before="280" w:after="280"/>
      <w:jc w:val="center"/>
      <w:textAlignment w:val="center"/>
    </w:pPr>
    <w:rPr>
      <w:rFonts w:ascii="Times New Roman" w:eastAsia="Times New Roman" w:hAnsi="Times New Roman"/>
      <w:color w:val="000000"/>
    </w:rPr>
  </w:style>
  <w:style w:type="paragraph" w:customStyle="1" w:styleId="xl71">
    <w:name w:val="xl71"/>
    <w:basedOn w:val="a1"/>
    <w:qFormat/>
    <w:pPr>
      <w:pBdr>
        <w:top w:val="single" w:sz="4" w:space="0" w:color="000000"/>
        <w:left w:val="single" w:sz="4" w:space="0" w:color="000000"/>
        <w:bottom w:val="single" w:sz="4" w:space="0" w:color="000000"/>
        <w:right w:val="single" w:sz="8" w:space="0" w:color="000000"/>
      </w:pBdr>
      <w:shd w:val="clear" w:color="auto" w:fill="FFFFFF"/>
      <w:spacing w:before="280" w:after="280"/>
      <w:jc w:val="center"/>
      <w:textAlignment w:val="center"/>
    </w:pPr>
    <w:rPr>
      <w:rFonts w:ascii="Times New Roman" w:eastAsia="Times New Roman" w:hAnsi="Times New Roman"/>
      <w:color w:val="333333"/>
    </w:rPr>
  </w:style>
  <w:style w:type="paragraph" w:customStyle="1" w:styleId="xl72">
    <w:name w:val="xl72"/>
    <w:basedOn w:val="a1"/>
    <w:qFormat/>
    <w:pPr>
      <w:pBdr>
        <w:top w:val="single" w:sz="4" w:space="0" w:color="000000"/>
        <w:left w:val="single" w:sz="4" w:space="0" w:color="000000"/>
        <w:bottom w:val="single" w:sz="4" w:space="0" w:color="000000"/>
        <w:right w:val="single" w:sz="8" w:space="0" w:color="000000"/>
      </w:pBdr>
      <w:shd w:val="clear" w:color="auto" w:fill="FFFFFF"/>
      <w:spacing w:before="280" w:after="280"/>
      <w:jc w:val="center"/>
      <w:textAlignment w:val="center"/>
    </w:pPr>
    <w:rPr>
      <w:rFonts w:ascii="Times New Roman" w:eastAsia="Times New Roman" w:hAnsi="Times New Roman"/>
      <w:color w:val="333333"/>
    </w:rPr>
  </w:style>
  <w:style w:type="paragraph" w:customStyle="1" w:styleId="xl73">
    <w:name w:val="xl73"/>
    <w:basedOn w:val="a1"/>
    <w:qFormat/>
    <w:pPr>
      <w:pBdr>
        <w:top w:val="single" w:sz="4" w:space="0" w:color="000000"/>
        <w:left w:val="single" w:sz="4" w:space="0" w:color="000000"/>
        <w:bottom w:val="single" w:sz="4" w:space="0" w:color="000000"/>
        <w:right w:val="single" w:sz="8" w:space="0" w:color="000000"/>
      </w:pBdr>
      <w:shd w:val="clear" w:color="auto" w:fill="FFFFFF"/>
      <w:spacing w:before="280" w:after="280"/>
      <w:jc w:val="center"/>
      <w:textAlignment w:val="center"/>
    </w:pPr>
    <w:rPr>
      <w:rFonts w:ascii="Times New Roman" w:eastAsia="Times New Roman" w:hAnsi="Times New Roman"/>
      <w:color w:val="333333"/>
    </w:rPr>
  </w:style>
  <w:style w:type="paragraph" w:customStyle="1" w:styleId="xl74">
    <w:name w:val="xl74"/>
    <w:basedOn w:val="a1"/>
    <w:qFormat/>
    <w:pPr>
      <w:pBdr>
        <w:top w:val="single" w:sz="4" w:space="0" w:color="000000"/>
        <w:left w:val="single" w:sz="8" w:space="0" w:color="000000"/>
      </w:pBdr>
      <w:shd w:val="clear" w:color="auto" w:fill="FFFFFF"/>
      <w:spacing w:before="280" w:after="280"/>
      <w:jc w:val="center"/>
      <w:textAlignment w:val="center"/>
    </w:pPr>
    <w:rPr>
      <w:rFonts w:ascii="Times New Roman" w:eastAsia="Times New Roman" w:hAnsi="Times New Roman"/>
      <w:color w:val="000000"/>
    </w:rPr>
  </w:style>
  <w:style w:type="paragraph" w:customStyle="1" w:styleId="xl75">
    <w:name w:val="xl75"/>
    <w:basedOn w:val="a1"/>
    <w:qFormat/>
    <w:pPr>
      <w:pBdr>
        <w:top w:val="single" w:sz="4" w:space="0" w:color="000000"/>
        <w:left w:val="single" w:sz="4" w:space="0" w:color="000000"/>
        <w:right w:val="single" w:sz="4" w:space="0" w:color="000000"/>
      </w:pBdr>
      <w:spacing w:before="280" w:after="280"/>
      <w:textAlignment w:val="center"/>
    </w:pPr>
    <w:rPr>
      <w:rFonts w:ascii="Times New Roman" w:eastAsia="Times New Roman" w:hAnsi="Times New Roman"/>
      <w:color w:val="000000"/>
    </w:rPr>
  </w:style>
  <w:style w:type="paragraph" w:customStyle="1" w:styleId="xl76">
    <w:name w:val="xl76"/>
    <w:basedOn w:val="a1"/>
    <w:qFormat/>
    <w:pPr>
      <w:pBdr>
        <w:top w:val="single" w:sz="4" w:space="0" w:color="000000"/>
        <w:left w:val="single" w:sz="4" w:space="0" w:color="000000"/>
        <w:right w:val="single" w:sz="4" w:space="0" w:color="000000"/>
      </w:pBdr>
      <w:spacing w:before="280" w:after="280"/>
      <w:jc w:val="center"/>
      <w:textAlignment w:val="center"/>
    </w:pPr>
    <w:rPr>
      <w:rFonts w:ascii="Times New Roman" w:eastAsia="Times New Roman" w:hAnsi="Times New Roman"/>
      <w:color w:val="000000"/>
    </w:rPr>
  </w:style>
  <w:style w:type="paragraph" w:customStyle="1" w:styleId="xl77">
    <w:name w:val="xl77"/>
    <w:basedOn w:val="a1"/>
    <w:qFormat/>
    <w:pPr>
      <w:pBdr>
        <w:top w:val="single" w:sz="4" w:space="0" w:color="000000"/>
        <w:left w:val="single" w:sz="4" w:space="0" w:color="000000"/>
        <w:right w:val="single" w:sz="4" w:space="0" w:color="000000"/>
      </w:pBdr>
      <w:shd w:val="clear" w:color="auto" w:fill="FFFFFF"/>
      <w:spacing w:before="280" w:after="280"/>
      <w:jc w:val="center"/>
      <w:textAlignment w:val="center"/>
    </w:pPr>
    <w:rPr>
      <w:rFonts w:ascii="Times New Roman" w:eastAsia="Times New Roman" w:hAnsi="Times New Roman"/>
      <w:color w:val="333333"/>
    </w:rPr>
  </w:style>
  <w:style w:type="paragraph" w:customStyle="1" w:styleId="xl78">
    <w:name w:val="xl78"/>
    <w:basedOn w:val="a1"/>
    <w:qFormat/>
    <w:pPr>
      <w:pBdr>
        <w:top w:val="single" w:sz="4" w:space="0" w:color="000000"/>
        <w:left w:val="single" w:sz="4" w:space="0" w:color="000000"/>
        <w:right w:val="single" w:sz="8" w:space="0" w:color="000000"/>
      </w:pBdr>
      <w:shd w:val="clear" w:color="auto" w:fill="FFFFFF"/>
      <w:spacing w:before="280" w:after="280"/>
      <w:jc w:val="center"/>
      <w:textAlignment w:val="center"/>
    </w:pPr>
    <w:rPr>
      <w:rFonts w:ascii="Times New Roman" w:eastAsia="Times New Roman" w:hAnsi="Times New Roman"/>
      <w:color w:val="333333"/>
    </w:rPr>
  </w:style>
  <w:style w:type="paragraph" w:customStyle="1" w:styleId="53">
    <w:name w:val="Основной текст5"/>
    <w:basedOn w:val="a1"/>
    <w:qFormat/>
    <w:pPr>
      <w:shd w:val="clear" w:color="auto" w:fill="FFFFFF"/>
      <w:spacing w:after="300" w:line="240" w:lineRule="atLeast"/>
    </w:pPr>
  </w:style>
  <w:style w:type="paragraph" w:customStyle="1" w:styleId="16">
    <w:name w:val="Заголовок1"/>
    <w:basedOn w:val="Standard"/>
    <w:next w:val="Textbody"/>
    <w:qFormat/>
    <w:pPr>
      <w:keepNext/>
      <w:spacing w:before="240" w:after="120"/>
      <w:jc w:val="left"/>
      <w:textAlignment w:val="baseline"/>
    </w:pPr>
    <w:rPr>
      <w:rFonts w:ascii="Liberation Sans;Calibri" w:eastAsia="Microsoft YaHei" w:hAnsi="Liberation Sans;Calibri" w:cs="Mangal"/>
      <w:kern w:val="2"/>
      <w:sz w:val="28"/>
      <w:szCs w:val="28"/>
      <w:lang w:val="en-US"/>
    </w:rPr>
  </w:style>
  <w:style w:type="paragraph" w:customStyle="1" w:styleId="Textbody">
    <w:name w:val="Text body"/>
    <w:basedOn w:val="Standard"/>
    <w:qFormat/>
    <w:pPr>
      <w:spacing w:after="140" w:line="288" w:lineRule="auto"/>
      <w:jc w:val="left"/>
      <w:textAlignment w:val="baseline"/>
    </w:pPr>
    <w:rPr>
      <w:rFonts w:ascii="Liberation Serif;Cambria" w:hAnsi="Liberation Serif;Cambria" w:cs="Mangal"/>
      <w:kern w:val="2"/>
      <w:lang w:val="en-US"/>
    </w:rPr>
  </w:style>
  <w:style w:type="paragraph" w:styleId="17">
    <w:name w:val="index 1"/>
    <w:basedOn w:val="a1"/>
    <w:next w:val="a1"/>
    <w:pPr>
      <w:ind w:left="200" w:hanging="200"/>
    </w:pPr>
  </w:style>
  <w:style w:type="paragraph" w:styleId="afffb">
    <w:name w:val="index heading"/>
    <w:basedOn w:val="a1"/>
    <w:pPr>
      <w:suppressLineNumbers/>
      <w:suppressAutoHyphens/>
      <w:textAlignment w:val="baseline"/>
    </w:pPr>
    <w:rPr>
      <w:rFonts w:ascii="Liberation Serif;Cambria" w:eastAsia="SimSun;宋体" w:hAnsi="Liberation Serif;Cambria" w:cs="Lucida Sans"/>
      <w:kern w:val="2"/>
      <w:sz w:val="24"/>
      <w:szCs w:val="24"/>
      <w:lang w:val="en-US" w:bidi="hi-IN"/>
    </w:rPr>
  </w:style>
  <w:style w:type="paragraph" w:customStyle="1" w:styleId="18">
    <w:name w:val="Указатель1"/>
    <w:basedOn w:val="Standard"/>
    <w:qFormat/>
    <w:pPr>
      <w:suppressLineNumbers/>
      <w:spacing w:after="0"/>
      <w:jc w:val="left"/>
      <w:textAlignment w:val="baseline"/>
    </w:pPr>
    <w:rPr>
      <w:rFonts w:ascii="Liberation Serif;Cambria" w:hAnsi="Liberation Serif;Cambria" w:cs="Mangal"/>
      <w:kern w:val="2"/>
      <w:lang w:val="en-US"/>
    </w:rPr>
  </w:style>
  <w:style w:type="paragraph" w:customStyle="1" w:styleId="afffc">
    <w:name w:val="Содержимое таблицы"/>
    <w:basedOn w:val="Standard"/>
    <w:qFormat/>
    <w:pPr>
      <w:suppressLineNumbers/>
      <w:spacing w:after="0"/>
      <w:jc w:val="left"/>
      <w:textAlignment w:val="baseline"/>
    </w:pPr>
    <w:rPr>
      <w:rFonts w:ascii="Liberation Serif;Cambria" w:hAnsi="Liberation Serif;Cambria" w:cs="Mangal"/>
      <w:kern w:val="2"/>
      <w:lang w:val="en-US"/>
    </w:rPr>
  </w:style>
  <w:style w:type="paragraph" w:customStyle="1" w:styleId="afffd">
    <w:name w:val="Заголовок таблицы"/>
    <w:basedOn w:val="afffc"/>
    <w:qFormat/>
    <w:pPr>
      <w:jc w:val="center"/>
    </w:pPr>
    <w:rPr>
      <w:b/>
      <w:bCs/>
    </w:rPr>
  </w:style>
  <w:style w:type="paragraph" w:customStyle="1" w:styleId="afffe">
    <w:name w:val="Колонтитул"/>
    <w:basedOn w:val="a1"/>
    <w:qFormat/>
    <w:pPr>
      <w:suppressAutoHyphens/>
      <w:textAlignment w:val="baseline"/>
    </w:pPr>
    <w:rPr>
      <w:rFonts w:ascii="Liberation Serif;Cambria" w:eastAsia="SimSun;宋体" w:hAnsi="Liberation Serif;Cambria" w:cs="Mangal"/>
      <w:kern w:val="2"/>
      <w:sz w:val="24"/>
      <w:szCs w:val="24"/>
      <w:lang w:val="en-US" w:bidi="hi-IN"/>
    </w:rPr>
  </w:style>
  <w:style w:type="paragraph" w:customStyle="1" w:styleId="affff">
    <w:name w:val="Верхний и нижний колонтитулы"/>
    <w:basedOn w:val="a1"/>
    <w:qFormat/>
    <w:pPr>
      <w:suppressAutoHyphens/>
      <w:textAlignment w:val="baseline"/>
    </w:pPr>
    <w:rPr>
      <w:rFonts w:ascii="Liberation Serif;Cambria" w:eastAsia="SimSun;宋体" w:hAnsi="Liberation Serif;Cambria" w:cs="Mangal"/>
      <w:kern w:val="2"/>
      <w:sz w:val="24"/>
      <w:szCs w:val="24"/>
      <w:lang w:val="en-US" w:bidi="hi-IN"/>
    </w:rPr>
  </w:style>
  <w:style w:type="paragraph" w:styleId="affff0">
    <w:name w:val="Revision"/>
    <w:qFormat/>
    <w:rPr>
      <w:rFonts w:ascii="Liberation Serif;Cambria" w:eastAsia="SimSun;宋体" w:hAnsi="Liberation Serif;Cambria" w:cs="Mangal"/>
      <w:kern w:val="2"/>
      <w:szCs w:val="21"/>
    </w:rPr>
  </w:style>
  <w:style w:type="paragraph" w:customStyle="1" w:styleId="xl63">
    <w:name w:val="xl63"/>
    <w:basedOn w:val="a1"/>
    <w:qFormat/>
    <w:pPr>
      <w:spacing w:before="280" w:after="280"/>
    </w:pPr>
    <w:rPr>
      <w:rFonts w:ascii="Times New Roman" w:eastAsia="Times New Roman" w:hAnsi="Times New Roman"/>
      <w:color w:val="000000"/>
    </w:rPr>
  </w:style>
  <w:style w:type="paragraph" w:customStyle="1" w:styleId="xl64">
    <w:name w:val="xl64"/>
    <w:basedOn w:val="a1"/>
    <w:qFormat/>
    <w:pPr>
      <w:spacing w:before="280" w:after="280"/>
      <w:jc w:val="center"/>
      <w:textAlignment w:val="top"/>
    </w:pPr>
    <w:rPr>
      <w:rFonts w:ascii="Times New Roman" w:eastAsia="Times New Roman" w:hAnsi="Times New Roman"/>
      <w:color w:val="000000"/>
    </w:rPr>
  </w:style>
  <w:style w:type="paragraph" w:customStyle="1" w:styleId="xl79">
    <w:name w:val="xl79"/>
    <w:basedOn w:val="a1"/>
    <w:qFormat/>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center"/>
    </w:pPr>
    <w:rPr>
      <w:rFonts w:ascii="Times New Roman" w:eastAsia="Times New Roman" w:hAnsi="Times New Roman"/>
      <w:sz w:val="24"/>
      <w:szCs w:val="24"/>
    </w:r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paragraph" w:customStyle="1" w:styleId="41">
    <w:name w:val="Основной текст4"/>
    <w:basedOn w:val="a1"/>
    <w:link w:val="Bodytext"/>
    <w:rsid w:val="003946CA"/>
    <w:pPr>
      <w:shd w:val="clear" w:color="auto" w:fill="FFFFFF"/>
      <w:spacing w:before="540" w:after="360" w:line="0" w:lineRule="atLeast"/>
      <w:ind w:hanging="360"/>
      <w:jc w:val="both"/>
    </w:pPr>
    <w:rPr>
      <w:rFonts w:ascii="Liberation Serif" w:eastAsia="Noto Serif CJK SC" w:hAnsi="Liberation Serif" w:cs="Lohit Devanagari"/>
      <w:sz w:val="24"/>
      <w:szCs w:val="24"/>
      <w:lang w:val="en-US"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0666F75D2E3219338E073FE705D8F50B31A605E8FB4FDD85812F30F05C0E842D3E73F950E60F8DC0i1h4H" TargetMode="External"/><Relationship Id="rId18" Type="http://schemas.openxmlformats.org/officeDocument/2006/relationships/hyperlink" Target="consultantplus://offline/ref=0666F75D2E3219338E073FE705D8F50B31A605E8FB4FDD85812F30F05C0E842D3E73F957iEh2H" TargetMode="External"/><Relationship Id="rId26" Type="http://schemas.openxmlformats.org/officeDocument/2006/relationships/hyperlink" Target="file://C:\..\AppData\AppData\Local\Microsoft\Windows\Temporary%20Internet%20Files\A_Tynyankina\Desktop\%D0%97%D0%B0%D0%BF%D1%80%D0%BE%D1%81%20%D0%BA%D0%BE%D1%82%D0%B8%D1%80%D0%BE%D0%B2%D0%BE%D0%BA\%D0%94%D0%9E%D0%9A%D0%A3%D0%9C%D0%95%D0%9D%D0%A2%D0%90%D0%A6%D0%98%D0%AF%20%D0%97%D0%90%D0%9F%D0%A0%D0%9E%D0%A1%20%D0%9A%D0%9E%D0%A2%D0%98%D0%A0%D0%9E%D0%92%D0%9E%D0%9A%20%D0%B4%D0%B5%D0%BA%D0%B0%D0%B1%D1%80%D1%8C%202017.doc" TargetMode="External"/><Relationship Id="rId3" Type="http://schemas.openxmlformats.org/officeDocument/2006/relationships/settings" Target="settings.xml"/><Relationship Id="rId21" Type="http://schemas.openxmlformats.org/officeDocument/2006/relationships/hyperlink" Target="consultantplus://offline/ref=B0BE9BB6DC758A575EEBDC7D19D43E6633996459E6D461F16763AFB29AA0E7DC527BFC271FtCy0L" TargetMode="External"/><Relationship Id="rId34" Type="http://schemas.openxmlformats.org/officeDocument/2006/relationships/footer" Target="footer6.xml"/><Relationship Id="rId7" Type="http://schemas.openxmlformats.org/officeDocument/2006/relationships/hyperlink" Target="https://etp.torgi82.ru/" TargetMode="External"/><Relationship Id="rId12" Type="http://schemas.openxmlformats.org/officeDocument/2006/relationships/hyperlink" Target="consultantplus://offline/ref=0666F75D2E3219338E073FE705D8F50B31A605E8FB4FDD85812F30F05C0E842D3E73F950E60F8DC0i1h6H" TargetMode="External"/><Relationship Id="rId17" Type="http://schemas.openxmlformats.org/officeDocument/2006/relationships/hyperlink" Target="consultantplus://offline/ref=0666F75D2E3219338E073FE705D8F50B31A605E8FB4FDD85812F30F05C0E842D3E73F950E60F8DC0i1h4H" TargetMode="External"/><Relationship Id="rId25" Type="http://schemas.openxmlformats.org/officeDocument/2006/relationships/hyperlink" Target="file://C:\..\AppData\AppData\Local\Microsoft\Windows\Temporary%20Internet%20Files\A_Tynyankina\Desktop\%D0%97%D0%B0%D0%BF%D1%80%D0%BE%D1%81%20%D0%BA%D0%BE%D1%82%D0%B8%D1%80%D0%BE%D0%B2%D0%BE%D0%BA\%D0%94%D0%9E%D0%9A%D0%A3%D0%9C%D0%95%D0%9D%D0%A2%D0%90%D0%A6%D0%98%D0%AF%20%D0%97%D0%90%D0%9F%D0%A0%D0%9E%D0%A1%20%D0%9A%D0%9E%D0%A2%D0%98%D0%A0%D0%9E%D0%92%D0%9E%D0%9A%20%D0%B4%D0%B5%D0%BA%D0%B0%D0%B1%D1%80%D1%8C%202017.doc" TargetMode="External"/><Relationship Id="rId33" Type="http://schemas.openxmlformats.org/officeDocument/2006/relationships/footer" Target="footer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0666F75D2E3219338E073FE705D8F50B31A605E8FB4FDD85812F30F05C0E842D3E73F950E60F8DC0i1h6H" TargetMode="External"/><Relationship Id="rId20" Type="http://schemas.openxmlformats.org/officeDocument/2006/relationships/hyperlink" Target="consultantplus://offline/ref=B0BE9BB6DC758A575EEBDC7D19D43E663393625AE7DB61F16763AFB29AtAy0L" TargetMode="External"/><Relationship Id="rId29" Type="http://schemas.openxmlformats.org/officeDocument/2006/relationships/hyperlink" Target="mailto:GPT-Market@yandex.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666F75D2E3219338E073FE705D8F50B31A605E8FB4FDD85812F30F05C0E842D3E73F950E60F8DC0i1h1H" TargetMode="External"/><Relationship Id="rId24" Type="http://schemas.openxmlformats.org/officeDocument/2006/relationships/hyperlink" Target="file://C:\..\AppData\AppData\Local\Microsoft\Windows\Temporary%20Internet%20Files\A_Tynyankina\Desktop\%D0%97%D0%B0%D0%BF%D1%80%D0%BE%D1%81%20%D0%BA%D0%BE%D1%82%D0%B8%D1%80%D0%BE%D0%B2%D0%BE%D0%BA\%D0%94%D0%9E%D0%9A%D0%A3%D0%9C%D0%95%D0%9D%D0%A2%D0%90%D0%A6%D0%98%D0%AF%20%D0%97%D0%90%D0%9F%D0%A0%D0%9E%D0%A1%20%D0%9A%D0%9E%D0%A2%D0%98%D0%A0%D0%9E%D0%92%D0%9E%D0%9A%20%D0%B4%D0%B5%D0%BA%D0%B0%D0%B1%D1%80%D1%8C%202017.doc" TargetMode="External"/><Relationship Id="rId32" Type="http://schemas.openxmlformats.org/officeDocument/2006/relationships/footer" Target="footer4.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0666F75D2E3219338E073FE705D8F50B31A605E8FB4FDD85812F30F05C0E842D3E73F950E60F8DC0i1h1H" TargetMode="External"/><Relationship Id="rId23" Type="http://schemas.openxmlformats.org/officeDocument/2006/relationships/hyperlink" Target="consultantplus://offline/ref=B0BE9BB6DC758A575EEBDC7D19D43E663393625DEDDB61F16763AFB29AA0E7DC527BFC2016tCy3L" TargetMode="External"/><Relationship Id="rId28" Type="http://schemas.openxmlformats.org/officeDocument/2006/relationships/hyperlink" Target="consultantplus://offline/ref=B0BE9BB6DC758A575EEBDC7D19D43E6633996459E6D461F16763AFB29AA0E7DC527BFC20t1yBL" TargetMode="External"/><Relationship Id="rId36" Type="http://schemas.openxmlformats.org/officeDocument/2006/relationships/footer" Target="footer8.xml"/><Relationship Id="rId10" Type="http://schemas.openxmlformats.org/officeDocument/2006/relationships/hyperlink" Target="consultantplus://offline/ref=761F41028C65994616F05CA06FE5086FF22934FDF883C7CA1675422652FC2C318304C80869F76D6Ey0ZEM" TargetMode="External"/><Relationship Id="rId19" Type="http://schemas.openxmlformats.org/officeDocument/2006/relationships/hyperlink" Target="consultantplus://offline/ref=B0BE9BB6DC758A575EEBDC7D19D43E663393625DEDDB61F16763AFB29AA0E7DC527BFC2016tCy3L"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consultantplus://offline/ref=0666F75D2E3219338E073FE705D8F50B31A605E8FB4FDD85812F30F05C0E842D3E73F957iEh2H" TargetMode="External"/><Relationship Id="rId22" Type="http://schemas.openxmlformats.org/officeDocument/2006/relationships/hyperlink" Target="consultantplus://offline/ref=B0BE9BB6DC758A575EEBDC7D19D43E6633996459E6D461F16763AFB29AA0E7DC527BFC271FC1CB97t7y2L" TargetMode="External"/><Relationship Id="rId27" Type="http://schemas.openxmlformats.org/officeDocument/2006/relationships/hyperlink" Target="consultantplus://offline/ref=B0BE9BB6DC758A575EEBDC7D19D43E6633996459E6D461F16763AFB29AA0E7DC527BFC20t1yBL" TargetMode="External"/><Relationship Id="rId30" Type="http://schemas.openxmlformats.org/officeDocument/2006/relationships/hyperlink" Target="https://etp.torgi82.ru/" TargetMode="External"/><Relationship Id="rId35" Type="http://schemas.openxmlformats.org/officeDocument/2006/relationships/footer" Target="footer7.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18</Pages>
  <Words>8852</Words>
  <Characters>50460</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59194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Zakupki</cp:lastModifiedBy>
  <cp:revision>6</cp:revision>
  <cp:lastPrinted>2025-12-17T10:58:00Z</cp:lastPrinted>
  <dcterms:created xsi:type="dcterms:W3CDTF">2026-08-25T07:28:00Z</dcterms:created>
  <dcterms:modified xsi:type="dcterms:W3CDTF">2026-09-11T08:09:00Z</dcterms:modified>
  <dc:language>en-US</dc:language>
</cp:coreProperties>
</file>