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95" w:rsidRPr="00D855EF" w:rsidRDefault="00B02C89">
      <w:pPr>
        <w:jc w:val="right"/>
        <w:rPr>
          <w:lang w:val="ru-RU"/>
        </w:rPr>
      </w:pPr>
      <w:r w:rsidRPr="00D855EF">
        <w:rPr>
          <w:sz w:val="20"/>
          <w:lang w:val="ru-RU"/>
        </w:rPr>
        <w:t>Приложение № 1</w:t>
      </w:r>
      <w:r w:rsidRPr="00D855EF">
        <w:rPr>
          <w:sz w:val="20"/>
          <w:lang w:val="ru-RU"/>
        </w:rPr>
        <w:br/>
        <w:t xml:space="preserve">к документации </w:t>
      </w:r>
    </w:p>
    <w:p w:rsidR="002D4B95" w:rsidRPr="00D855EF" w:rsidRDefault="00B02C89">
      <w:pPr>
        <w:spacing w:before="240" w:after="120"/>
        <w:jc w:val="center"/>
        <w:rPr>
          <w:lang w:val="ru-RU"/>
        </w:rPr>
      </w:pPr>
      <w:r w:rsidRPr="00D855EF">
        <w:rPr>
          <w:b/>
          <w:sz w:val="28"/>
          <w:lang w:val="ru-RU"/>
        </w:rPr>
        <w:t>ТЕХНИЧЕСКОЕ ЗАДАНИЕ</w:t>
      </w:r>
    </w:p>
    <w:p w:rsidR="002D4B95" w:rsidRPr="00B231FC" w:rsidRDefault="00B02C89">
      <w:pPr>
        <w:spacing w:after="240"/>
        <w:jc w:val="center"/>
        <w:rPr>
          <w:b/>
          <w:lang w:val="ru-RU"/>
        </w:rPr>
      </w:pPr>
      <w:r w:rsidRPr="00D855EF">
        <w:rPr>
          <w:b/>
          <w:lang w:val="ru-RU"/>
        </w:rPr>
        <w:t xml:space="preserve">на </w:t>
      </w:r>
      <w:r w:rsidR="00B231FC" w:rsidRPr="00B231FC">
        <w:rPr>
          <w:b/>
          <w:lang w:val="ru-RU"/>
        </w:rPr>
        <w:t>поставка мусорных пластиковых контейнеров</w:t>
      </w:r>
    </w:p>
    <w:p w:rsidR="002D4B95" w:rsidRPr="00DA3621" w:rsidRDefault="00B02C89">
      <w:pPr>
        <w:keepNext/>
        <w:spacing w:before="120" w:after="60"/>
        <w:jc w:val="center"/>
        <w:rPr>
          <w:lang w:val="ru-RU"/>
        </w:rPr>
      </w:pPr>
      <w:r w:rsidRPr="00DA3621">
        <w:rPr>
          <w:b/>
          <w:lang w:val="ru-RU"/>
        </w:rPr>
        <w:t>1. Общие сведения</w:t>
      </w:r>
    </w:p>
    <w:p w:rsidR="002D4B95" w:rsidRPr="00D855EF" w:rsidRDefault="00B02C89" w:rsidP="00A76A76">
      <w:pPr>
        <w:tabs>
          <w:tab w:val="left" w:pos="5442"/>
        </w:tabs>
        <w:jc w:val="center"/>
        <w:rPr>
          <w:lang w:val="ru-RU"/>
        </w:rPr>
      </w:pPr>
      <w:r w:rsidRPr="00D855EF">
        <w:rPr>
          <w:lang w:val="ru-RU"/>
        </w:rPr>
        <w:t xml:space="preserve">1.1. Наименование объекта закупки: </w:t>
      </w:r>
      <w:r w:rsidR="00A76A76" w:rsidRPr="00A76A76">
        <w:rPr>
          <w:lang w:val="ru-RU"/>
        </w:rPr>
        <w:t>Поставка мусорных пластиковых контейнеров 1100л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1.2. Заказчик: Муниципальное автономное общеобразовательное учреждение средняя общеобразовательная школа № 4 имени В.В. Самсонкиной.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 xml:space="preserve">1.3. Способ закупки: </w:t>
      </w:r>
      <w:r w:rsidR="00DA3621">
        <w:rPr>
          <w:lang w:val="ru-RU"/>
        </w:rPr>
        <w:t>Закупка у единственного поставщика.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1.4. Место поставки Товара: 352030, Краснодарский край, ст. Кущевская, ул. Ленина, д. 89.</w:t>
      </w:r>
    </w:p>
    <w:p w:rsidR="001F3E71" w:rsidRDefault="00B02C89">
      <w:pPr>
        <w:jc w:val="both"/>
        <w:rPr>
          <w:lang w:val="ru-RU"/>
        </w:rPr>
      </w:pPr>
      <w:r w:rsidRPr="00D855EF">
        <w:rPr>
          <w:lang w:val="ru-RU"/>
        </w:rPr>
        <w:t xml:space="preserve">1.5. Срок поставки: </w:t>
      </w:r>
      <w:r w:rsidRPr="001F3E71">
        <w:rPr>
          <w:lang w:val="ru-RU"/>
        </w:rPr>
        <w:t>в течение</w:t>
      </w:r>
      <w:r w:rsidR="001F3E71" w:rsidRPr="001F3E71">
        <w:rPr>
          <w:lang w:val="ru-RU"/>
        </w:rPr>
        <w:t xml:space="preserve"> </w:t>
      </w:r>
      <w:r w:rsidR="00224FDD">
        <w:rPr>
          <w:lang w:val="ru-RU"/>
        </w:rPr>
        <w:t>10</w:t>
      </w:r>
      <w:r w:rsidR="001F3E71" w:rsidRPr="001F3E71">
        <w:rPr>
          <w:lang w:val="ru-RU"/>
        </w:rPr>
        <w:t xml:space="preserve"> рабочих</w:t>
      </w:r>
      <w:r w:rsidRPr="001F3E71">
        <w:rPr>
          <w:lang w:val="ru-RU"/>
        </w:rPr>
        <w:t xml:space="preserve"> дней с даты заключения договора</w:t>
      </w:r>
      <w:r w:rsidR="001F3E71" w:rsidRPr="001F3E71">
        <w:rPr>
          <w:lang w:val="ru-RU"/>
        </w:rPr>
        <w:t>.</w:t>
      </w:r>
      <w:r w:rsidRPr="001F3E71">
        <w:rPr>
          <w:lang w:val="ru-RU"/>
        </w:rPr>
        <w:t xml:space="preserve"> 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1.6. Поставка осуществляется единовременно, одной партией, в полно</w:t>
      </w:r>
      <w:bookmarkStart w:id="0" w:name="_GoBack"/>
      <w:bookmarkEnd w:id="0"/>
      <w:r w:rsidRPr="00D855EF">
        <w:rPr>
          <w:lang w:val="ru-RU"/>
        </w:rPr>
        <w:t>м объеме.</w:t>
      </w:r>
    </w:p>
    <w:p w:rsidR="002D4B95" w:rsidRPr="00D855EF" w:rsidRDefault="002D4B95">
      <w:pPr>
        <w:rPr>
          <w:lang w:val="ru-RU"/>
        </w:rPr>
        <w:sectPr w:rsidR="002D4B95" w:rsidRPr="00D855EF">
          <w:footerReference w:type="default" r:id="rId8"/>
          <w:pgSz w:w="12240" w:h="15840"/>
          <w:pgMar w:top="1134" w:right="850" w:bottom="1134" w:left="1701" w:header="567" w:footer="567" w:gutter="0"/>
          <w:cols w:space="720"/>
          <w:docGrid w:linePitch="360"/>
        </w:sectPr>
      </w:pPr>
    </w:p>
    <w:p w:rsidR="002D4B95" w:rsidRDefault="00B02C89">
      <w:pPr>
        <w:keepNext/>
        <w:spacing w:before="120" w:after="60"/>
        <w:jc w:val="center"/>
      </w:pPr>
      <w:r>
        <w:rPr>
          <w:b/>
        </w:rPr>
        <w:lastRenderedPageBreak/>
        <w:t>2. Наименование, количество и характеристики Товара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6"/>
        <w:gridCol w:w="3401"/>
        <w:gridCol w:w="1417"/>
        <w:gridCol w:w="1020"/>
        <w:gridCol w:w="793"/>
        <w:gridCol w:w="7937"/>
      </w:tblGrid>
      <w:tr w:rsidR="002D4B95" w:rsidRPr="00B231FC">
        <w:trPr>
          <w:tblHeader/>
          <w:jc w:val="center"/>
        </w:trPr>
        <w:tc>
          <w:tcPr>
            <w:tcW w:w="566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Default="00B02C89">
            <w:pPr>
              <w:jc w:val="center"/>
            </w:pPr>
            <w:r>
              <w:rPr>
                <w:b/>
                <w:sz w:val="19"/>
              </w:rPr>
              <w:t>№ п/п</w:t>
            </w:r>
          </w:p>
        </w:tc>
        <w:tc>
          <w:tcPr>
            <w:tcW w:w="3401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Default="00B02C89">
            <w:pPr>
              <w:jc w:val="center"/>
            </w:pPr>
            <w:r>
              <w:rPr>
                <w:b/>
                <w:sz w:val="19"/>
              </w:rPr>
              <w:t>Наименование Товара</w:t>
            </w:r>
          </w:p>
        </w:tc>
        <w:tc>
          <w:tcPr>
            <w:tcW w:w="141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Default="00B02C89">
            <w:pPr>
              <w:jc w:val="center"/>
            </w:pPr>
            <w:r>
              <w:rPr>
                <w:b/>
                <w:sz w:val="19"/>
              </w:rPr>
              <w:t>ОКПД 2</w:t>
            </w:r>
          </w:p>
        </w:tc>
        <w:tc>
          <w:tcPr>
            <w:tcW w:w="1020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Default="00B02C89">
            <w:pPr>
              <w:jc w:val="center"/>
            </w:pPr>
            <w:r>
              <w:rPr>
                <w:b/>
                <w:sz w:val="19"/>
              </w:rPr>
              <w:t>Ед. изм.</w:t>
            </w:r>
          </w:p>
        </w:tc>
        <w:tc>
          <w:tcPr>
            <w:tcW w:w="793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Default="00B02C89">
            <w:pPr>
              <w:jc w:val="center"/>
            </w:pPr>
            <w:r>
              <w:rPr>
                <w:b/>
                <w:sz w:val="19"/>
              </w:rPr>
              <w:t>Кол-во</w:t>
            </w:r>
          </w:p>
        </w:tc>
        <w:tc>
          <w:tcPr>
            <w:tcW w:w="7937" w:type="dxa"/>
            <w:shd w:val="clear" w:color="auto" w:fill="D9E2F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Pr="00D855EF" w:rsidRDefault="00B02C89">
            <w:pPr>
              <w:jc w:val="center"/>
              <w:rPr>
                <w:lang w:val="ru-RU"/>
              </w:rPr>
            </w:pPr>
            <w:r w:rsidRPr="00D855EF">
              <w:rPr>
                <w:b/>
                <w:sz w:val="19"/>
                <w:lang w:val="ru-RU"/>
              </w:rPr>
              <w:t>Функциональные, технические и качественные характеристики</w:t>
            </w:r>
          </w:p>
        </w:tc>
      </w:tr>
      <w:tr w:rsidR="002D4B95" w:rsidRPr="00224FDD" w:rsidTr="00216134">
        <w:trPr>
          <w:trHeight w:val="717"/>
          <w:jc w:val="center"/>
        </w:trPr>
        <w:tc>
          <w:tcPr>
            <w:tcW w:w="56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Default="00B02C89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34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Pr="00D855EF" w:rsidRDefault="00216134">
            <w:pPr>
              <w:rPr>
                <w:lang w:val="ru-RU"/>
              </w:rPr>
            </w:pPr>
            <w:r>
              <w:rPr>
                <w:lang w:val="ru-RU"/>
              </w:rPr>
              <w:t>Мусор</w:t>
            </w:r>
            <w:r w:rsidRPr="00224FDD">
              <w:rPr>
                <w:lang w:val="ru-RU"/>
              </w:rPr>
              <w:t>ный пластиковый контейнер 11</w:t>
            </w:r>
            <w:r>
              <w:rPr>
                <w:lang w:val="ru-RU"/>
              </w:rPr>
              <w:t>0</w:t>
            </w:r>
            <w:r w:rsidRPr="00224FDD">
              <w:rPr>
                <w:lang w:val="ru-RU"/>
              </w:rPr>
              <w:t>0л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Pr="00216134" w:rsidRDefault="00216134">
            <w:pPr>
              <w:jc w:val="center"/>
              <w:rPr>
                <w:lang w:val="ru-RU"/>
              </w:rPr>
            </w:pPr>
            <w:r>
              <w:rPr>
                <w:sz w:val="19"/>
                <w:lang w:val="ru-RU"/>
              </w:rPr>
              <w:t>22.23.13.110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Pr="00216134" w:rsidRDefault="00216134">
            <w:pPr>
              <w:jc w:val="center"/>
              <w:rPr>
                <w:lang w:val="ru-RU"/>
              </w:rPr>
            </w:pPr>
            <w:r>
              <w:rPr>
                <w:sz w:val="19"/>
                <w:lang w:val="ru-RU"/>
              </w:rPr>
              <w:t>штука</w:t>
            </w:r>
          </w:p>
        </w:tc>
        <w:tc>
          <w:tcPr>
            <w:tcW w:w="79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D4B95" w:rsidRPr="00216134" w:rsidRDefault="00216134">
            <w:pPr>
              <w:jc w:val="center"/>
              <w:rPr>
                <w:lang w:val="ru-RU"/>
              </w:rPr>
            </w:pPr>
            <w:r>
              <w:rPr>
                <w:sz w:val="19"/>
                <w:lang w:val="ru-RU"/>
              </w:rPr>
              <w:t>4</w:t>
            </w:r>
          </w:p>
        </w:tc>
        <w:tc>
          <w:tcPr>
            <w:tcW w:w="79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Мусорный пластиковый контейнер 1100л (зеленый) 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Вес: 45,9 кг 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>Высота: 1369 мм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 Диаметр колеса: 200 мм 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Длина: 1377 мм 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Материал: </w:t>
            </w:r>
            <w:r>
              <w:t>HDPE</w:t>
            </w:r>
            <w:r w:rsidRPr="00216134">
              <w:rPr>
                <w:lang w:val="ru-RU"/>
              </w:rPr>
              <w:t xml:space="preserve"> 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>Цвет: зеленый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 Ширина: 1077 мм</w:t>
            </w:r>
          </w:p>
          <w:p w:rsid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 xml:space="preserve"> Максимальная загрузка, кг: 440 </w:t>
            </w:r>
          </w:p>
          <w:p w:rsidR="002D4B95" w:rsidRPr="00216134" w:rsidRDefault="00216134">
            <w:pPr>
              <w:rPr>
                <w:lang w:val="ru-RU"/>
              </w:rPr>
            </w:pPr>
            <w:r w:rsidRPr="00216134">
              <w:rPr>
                <w:lang w:val="ru-RU"/>
              </w:rPr>
              <w:t>Объем, л: 1100</w:t>
            </w:r>
          </w:p>
        </w:tc>
      </w:tr>
    </w:tbl>
    <w:p w:rsidR="002D4B95" w:rsidRPr="00D855EF" w:rsidRDefault="002D4B95">
      <w:pPr>
        <w:rPr>
          <w:lang w:val="ru-RU"/>
        </w:rPr>
        <w:sectPr w:rsidR="002D4B95" w:rsidRPr="00D855EF">
          <w:pgSz w:w="16838" w:h="11906" w:orient="landscape"/>
          <w:pgMar w:top="850" w:right="850" w:bottom="850" w:left="850" w:header="567" w:footer="567" w:gutter="0"/>
          <w:cols w:space="720"/>
          <w:docGrid w:linePitch="360"/>
        </w:sectPr>
      </w:pPr>
    </w:p>
    <w:p w:rsidR="002D4B95" w:rsidRPr="00D855EF" w:rsidRDefault="00B02C89">
      <w:pPr>
        <w:keepNext/>
        <w:spacing w:before="120" w:after="60"/>
        <w:jc w:val="center"/>
        <w:rPr>
          <w:lang w:val="ru-RU"/>
        </w:rPr>
      </w:pPr>
      <w:r w:rsidRPr="00D855EF">
        <w:rPr>
          <w:b/>
          <w:lang w:val="ru-RU"/>
        </w:rPr>
        <w:t>3. Общие требования к Товару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3.1. Товар должен быть новым, не бывшим в употреблении, не восстановленным, не являться выставочным образцом, свободным от прав и притязаний третьих лиц.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3.</w:t>
      </w:r>
      <w:r w:rsidR="00F066D1">
        <w:rPr>
          <w:lang w:val="ru-RU"/>
        </w:rPr>
        <w:t>2</w:t>
      </w:r>
      <w:r w:rsidRPr="00D855EF">
        <w:rPr>
          <w:lang w:val="ru-RU"/>
        </w:rPr>
        <w:t>. Поставляемый Товар не должен иметь механических повреждений, загрязнений, следов намокания, выцветания, деформации и иных недостатков, препятствующих использованию по назначению.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3.</w:t>
      </w:r>
      <w:r w:rsidR="00F066D1">
        <w:rPr>
          <w:lang w:val="ru-RU"/>
        </w:rPr>
        <w:t>3</w:t>
      </w:r>
      <w:r w:rsidRPr="00D855EF">
        <w:rPr>
          <w:lang w:val="ru-RU"/>
        </w:rPr>
        <w:t>. Товар должен быть поставлен в упаковке, обеспечивающей сохранность при транспортировке, погрузочно-разгрузочных работах и хранении. Упаковка не должна иметь повреждений, влияющих на сохранность Товара.</w:t>
      </w:r>
    </w:p>
    <w:p w:rsidR="002D4B95" w:rsidRPr="00D855EF" w:rsidRDefault="00B02C89">
      <w:pPr>
        <w:keepNext/>
        <w:spacing w:before="120" w:after="60"/>
        <w:jc w:val="center"/>
        <w:rPr>
          <w:lang w:val="ru-RU"/>
        </w:rPr>
      </w:pPr>
      <w:r w:rsidRPr="00D855EF">
        <w:rPr>
          <w:b/>
          <w:lang w:val="ru-RU"/>
        </w:rPr>
        <w:t>4. Требования к качеству, безопасности и гарантии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4.1. Качество и безопасность Товара должны соответствовать обязательным требованиям законодательства Российской Федерации и права Евразийского экономического союза, применимым к соответствующему виду Товара.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4.2. По требованию Заказчика Поставщик предоставляет документы, подтверждающие качество и безопасность Товара, если их наличие предусмотрено законодательством Российской Федерации.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4.3. Гарантийный срок на Товар устанавливается изготовителем. На дату поставки Товара гарантийный срок должен быть действующим в полном объеме либо иметь остаток не менее срока, обычно предоставляемого изготовителем для нового Товара.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4.4. В течение гарантийного срока Поставщик обязан за свой счет заменить Товар ненадлежащего качества в срок, согласованный с Заказчиком, но не более 10 (десяти) рабочих дней с даты получения соответствующего требования.</w:t>
      </w:r>
    </w:p>
    <w:p w:rsidR="002D4B95" w:rsidRPr="00D855EF" w:rsidRDefault="00B02C89">
      <w:pPr>
        <w:keepNext/>
        <w:spacing w:before="120" w:after="60"/>
        <w:jc w:val="center"/>
        <w:rPr>
          <w:lang w:val="ru-RU"/>
        </w:rPr>
      </w:pPr>
      <w:r w:rsidRPr="00D855EF">
        <w:rPr>
          <w:b/>
          <w:lang w:val="ru-RU"/>
        </w:rPr>
        <w:t>5. Условия поставки и приемки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5.1. Доставка, погрузочно-разгрузочные работы, подъем и передача Товара Заказчику осуществляются силами и за счет Поставщика и включаются в цену договора.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5.2. Поставщик уведомляет Заказчика о дате и времени поставки не менее чем за 2 (два) рабочих дня.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5.3. Одновременно с Товаром Поставщик передает товарную накладную (ТОРГ-12) или универсальный передаточный документ (УПД), счет на оплату, а также документы на Товар, предусмотренные законодательством и изготовителем (при наличии).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5.4. Приемка осуществляется по наименованию, количеству, комплектности, качеству и соответствию характеристикам настоящего Технического задания и условиям договора.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5.5. При выявлении несоответствий Заказчик вправе отказаться от приемки соответствующего Товара и потребовать его замены или устранения недостатков за счет Поставщика.</w:t>
      </w:r>
    </w:p>
    <w:p w:rsidR="002D4B95" w:rsidRPr="00D855EF" w:rsidRDefault="00B02C89">
      <w:pPr>
        <w:keepNext/>
        <w:spacing w:before="120" w:after="60"/>
        <w:jc w:val="center"/>
        <w:rPr>
          <w:lang w:val="ru-RU"/>
        </w:rPr>
      </w:pPr>
      <w:r w:rsidRPr="00D855EF">
        <w:rPr>
          <w:b/>
          <w:lang w:val="ru-RU"/>
        </w:rPr>
        <w:t>6. Требования к формированию цены</w:t>
      </w:r>
    </w:p>
    <w:p w:rsidR="002D4B95" w:rsidRPr="00D855EF" w:rsidRDefault="00B02C89">
      <w:pPr>
        <w:jc w:val="both"/>
        <w:rPr>
          <w:lang w:val="ru-RU"/>
        </w:rPr>
      </w:pPr>
      <w:r w:rsidRPr="00D855EF">
        <w:rPr>
          <w:lang w:val="ru-RU"/>
        </w:rPr>
        <w:t>6.1. Цена договора должна включать стоимость Товара, упаковки, маркировки, доставки, погрузочно-разгрузочных работ, страхования (при необходимости), уплату налогов, сборов, таможенных платежей и все иные расходы Поставщика, связанные с надлежащим исполнением договора.</w:t>
      </w:r>
    </w:p>
    <w:p w:rsidR="002D4B95" w:rsidRPr="00D855EF" w:rsidRDefault="002D4B95">
      <w:pPr>
        <w:keepLines/>
        <w:spacing w:before="200"/>
        <w:rPr>
          <w:lang w:val="ru-RU"/>
        </w:rPr>
      </w:pPr>
    </w:p>
    <w:sectPr w:rsidR="002D4B95" w:rsidRPr="00D855EF" w:rsidSect="00034616"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319" w:rsidRDefault="00C77319">
      <w:r>
        <w:separator/>
      </w:r>
    </w:p>
  </w:endnote>
  <w:endnote w:type="continuationSeparator" w:id="1">
    <w:p w:rsidR="00C77319" w:rsidRDefault="00C773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B95" w:rsidRDefault="00AD40E3">
    <w:pPr>
      <w:pStyle w:val="a7"/>
      <w:jc w:val="center"/>
    </w:pPr>
    <w:r>
      <w:rPr>
        <w:sz w:val="20"/>
      </w:rPr>
      <w:fldChar w:fldCharType="begin"/>
    </w:r>
    <w:r w:rsidR="00B02C89">
      <w:rPr>
        <w:sz w:val="20"/>
      </w:rPr>
      <w:instrText xml:space="preserve"> PAGE </w:instrText>
    </w:r>
    <w:r>
      <w:rPr>
        <w:sz w:val="20"/>
      </w:rPr>
      <w:fldChar w:fldCharType="separate"/>
    </w:r>
    <w:r w:rsidR="00C77319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319" w:rsidRDefault="00C77319">
      <w:r>
        <w:separator/>
      </w:r>
    </w:p>
  </w:footnote>
  <w:footnote w:type="continuationSeparator" w:id="1">
    <w:p w:rsidR="00C77319" w:rsidRDefault="00C773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F5B6B"/>
    <w:rsid w:val="0012488C"/>
    <w:rsid w:val="0015074B"/>
    <w:rsid w:val="00195D87"/>
    <w:rsid w:val="001F3E71"/>
    <w:rsid w:val="00216134"/>
    <w:rsid w:val="00224FDD"/>
    <w:rsid w:val="00290CFE"/>
    <w:rsid w:val="0029639D"/>
    <w:rsid w:val="002D4B95"/>
    <w:rsid w:val="00307D89"/>
    <w:rsid w:val="00326F90"/>
    <w:rsid w:val="00456247"/>
    <w:rsid w:val="0083255F"/>
    <w:rsid w:val="009167E0"/>
    <w:rsid w:val="009B727B"/>
    <w:rsid w:val="00A76A76"/>
    <w:rsid w:val="00AA1D8D"/>
    <w:rsid w:val="00AD40E3"/>
    <w:rsid w:val="00B02C89"/>
    <w:rsid w:val="00B231FC"/>
    <w:rsid w:val="00B47730"/>
    <w:rsid w:val="00B477A0"/>
    <w:rsid w:val="00C77319"/>
    <w:rsid w:val="00CB0664"/>
    <w:rsid w:val="00D7023F"/>
    <w:rsid w:val="00D855EF"/>
    <w:rsid w:val="00DA3621"/>
    <w:rsid w:val="00E62EE3"/>
    <w:rsid w:val="00F066D1"/>
    <w:rsid w:val="00F640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AA42DE-CBA5-43EC-B2BE-03DD2028A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завхоз</cp:lastModifiedBy>
  <cp:revision>9</cp:revision>
  <dcterms:created xsi:type="dcterms:W3CDTF">2026-07-16T06:34:00Z</dcterms:created>
  <dcterms:modified xsi:type="dcterms:W3CDTF">2026-09-15T08:42:00Z</dcterms:modified>
</cp:coreProperties>
</file>