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155" w:rsidRPr="00D65155" w:rsidRDefault="00D65155" w:rsidP="00521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D65155">
        <w:rPr>
          <w:rFonts w:ascii="Times New Roman" w:hAnsi="Times New Roman" w:cs="Times New Roman"/>
          <w:b/>
          <w:sz w:val="28"/>
          <w:szCs w:val="20"/>
        </w:rPr>
        <w:t xml:space="preserve">РАЗДЕЛ </w:t>
      </w:r>
      <w:r w:rsidR="00E45D9D">
        <w:rPr>
          <w:rFonts w:ascii="Times New Roman" w:hAnsi="Times New Roman" w:cs="Times New Roman"/>
          <w:b/>
          <w:sz w:val="28"/>
          <w:szCs w:val="20"/>
        </w:rPr>
        <w:t>11</w:t>
      </w:r>
      <w:r w:rsidRPr="00D65155">
        <w:rPr>
          <w:rFonts w:ascii="Times New Roman" w:hAnsi="Times New Roman" w:cs="Times New Roman"/>
          <w:b/>
          <w:sz w:val="28"/>
          <w:szCs w:val="20"/>
        </w:rPr>
        <w:t xml:space="preserve">. </w:t>
      </w:r>
      <w:r w:rsidR="00EB4944" w:rsidRPr="00EB4944">
        <w:rPr>
          <w:rFonts w:ascii="Times New Roman" w:hAnsi="Times New Roman" w:cs="Times New Roman"/>
          <w:b/>
          <w:sz w:val="28"/>
          <w:szCs w:val="20"/>
        </w:rPr>
        <w:t xml:space="preserve">ПОРЯДОК </w:t>
      </w:r>
      <w:r w:rsidR="00BD13C7">
        <w:rPr>
          <w:rFonts w:ascii="Times New Roman" w:hAnsi="Times New Roman" w:cs="Times New Roman"/>
          <w:b/>
          <w:sz w:val="28"/>
          <w:szCs w:val="20"/>
        </w:rPr>
        <w:t>РАССМОТРЕНИЯ И ОЦЕНКИ ЗАЯВОК НА УЧАСТИЕ В КОНКУРСЕ В ЭЛЕКТРОННОЙ ФОРМЕ</w:t>
      </w:r>
    </w:p>
    <w:p w:rsidR="00D65155" w:rsidRDefault="00D65155" w:rsidP="00236C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:rsidR="00BD13C7" w:rsidRPr="00393122" w:rsidRDefault="00236C8D" w:rsidP="00BD13C7">
      <w:pPr>
        <w:pStyle w:val="formattext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B4944">
        <w:rPr>
          <w:sz w:val="28"/>
          <w:szCs w:val="20"/>
        </w:rPr>
        <w:t xml:space="preserve">Комиссия по осуществлению закупок </w:t>
      </w:r>
      <w:r w:rsidR="00BD13C7" w:rsidRPr="00393122">
        <w:rPr>
          <w:sz w:val="28"/>
          <w:szCs w:val="28"/>
        </w:rPr>
        <w:t>в рамках рассмотрения заявок выполня</w:t>
      </w:r>
      <w:r w:rsidR="00BD13C7">
        <w:rPr>
          <w:sz w:val="28"/>
          <w:szCs w:val="28"/>
        </w:rPr>
        <w:t>е</w:t>
      </w:r>
      <w:r w:rsidR="00BD13C7" w:rsidRPr="00393122">
        <w:rPr>
          <w:sz w:val="28"/>
          <w:szCs w:val="28"/>
        </w:rPr>
        <w:t>т следующие действия:</w:t>
      </w:r>
    </w:p>
    <w:p w:rsidR="00BD13C7" w:rsidRPr="00C87F2F" w:rsidRDefault="00BD13C7" w:rsidP="00BD13C7">
      <w:pPr>
        <w:pStyle w:val="formattext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7F2F">
        <w:rPr>
          <w:sz w:val="28"/>
          <w:szCs w:val="28"/>
        </w:rPr>
        <w:t>1) проверка состава заявок на соблюдение требований извещения и</w:t>
      </w:r>
      <w:r w:rsidRPr="00C87F2F">
        <w:rPr>
          <w:sz w:val="28"/>
          <w:szCs w:val="28"/>
          <w:lang w:val="en-US"/>
        </w:rPr>
        <w:t> </w:t>
      </w:r>
      <w:r w:rsidRPr="00C87F2F">
        <w:rPr>
          <w:sz w:val="28"/>
          <w:szCs w:val="28"/>
        </w:rPr>
        <w:t>документации;</w:t>
      </w:r>
    </w:p>
    <w:p w:rsidR="00BD13C7" w:rsidRPr="00C87F2F" w:rsidRDefault="00BD13C7" w:rsidP="00BD13C7">
      <w:pPr>
        <w:pStyle w:val="formattext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7F2F">
        <w:rPr>
          <w:sz w:val="28"/>
          <w:szCs w:val="28"/>
        </w:rPr>
        <w:t>2) проверка участника закупки на соответствие требованиям извещения и</w:t>
      </w:r>
      <w:r w:rsidRPr="00C87F2F">
        <w:rPr>
          <w:sz w:val="28"/>
          <w:szCs w:val="28"/>
          <w:lang w:val="en-US"/>
        </w:rPr>
        <w:t> </w:t>
      </w:r>
      <w:r w:rsidRPr="00C87F2F">
        <w:rPr>
          <w:sz w:val="28"/>
          <w:szCs w:val="28"/>
        </w:rPr>
        <w:t xml:space="preserve">документации, а также соисполнителей, субподрядчиков, если таковые указаны в заявке участника, требованиям, установленным </w:t>
      </w:r>
      <w:r>
        <w:rPr>
          <w:sz w:val="28"/>
          <w:szCs w:val="28"/>
        </w:rPr>
        <w:t xml:space="preserve">подпунктами </w:t>
      </w:r>
      <w:r w:rsidR="009D28F1">
        <w:rPr>
          <w:sz w:val="28"/>
          <w:szCs w:val="28"/>
        </w:rPr>
        <w:t>8.1</w:t>
      </w:r>
      <w:r w:rsidR="00BF7484">
        <w:rPr>
          <w:sz w:val="28"/>
          <w:szCs w:val="28"/>
        </w:rPr>
        <w:t> </w:t>
      </w:r>
      <w:r w:rsidR="009D28F1">
        <w:rPr>
          <w:sz w:val="28"/>
          <w:szCs w:val="28"/>
        </w:rPr>
        <w:t>–</w:t>
      </w:r>
      <w:r w:rsidR="00BF7484">
        <w:rPr>
          <w:sz w:val="28"/>
          <w:szCs w:val="28"/>
        </w:rPr>
        <w:t> </w:t>
      </w:r>
      <w:r w:rsidR="009D28F1">
        <w:rPr>
          <w:sz w:val="28"/>
          <w:szCs w:val="28"/>
        </w:rPr>
        <w:t>8.</w:t>
      </w:r>
      <w:r w:rsidR="001E7AF1">
        <w:rPr>
          <w:sz w:val="28"/>
          <w:szCs w:val="28"/>
        </w:rPr>
        <w:t>5</w:t>
      </w:r>
      <w:r w:rsidR="00301C87">
        <w:rPr>
          <w:sz w:val="28"/>
          <w:szCs w:val="28"/>
        </w:rPr>
        <w:t xml:space="preserve"> </w:t>
      </w:r>
      <w:r w:rsidR="009D28F1">
        <w:rPr>
          <w:sz w:val="28"/>
          <w:szCs w:val="28"/>
        </w:rPr>
        <w:t>Раздела 1 документации конкурса в электронной форме</w:t>
      </w:r>
      <w:r w:rsidRPr="00C87F2F">
        <w:rPr>
          <w:sz w:val="28"/>
          <w:szCs w:val="28"/>
        </w:rPr>
        <w:t>;</w:t>
      </w:r>
    </w:p>
    <w:p w:rsidR="00BD13C7" w:rsidRPr="00C87F2F" w:rsidRDefault="00BD13C7" w:rsidP="00BD13C7">
      <w:pPr>
        <w:pStyle w:val="formattext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7F2F">
        <w:rPr>
          <w:sz w:val="28"/>
          <w:szCs w:val="28"/>
        </w:rPr>
        <w:t>3) принятие решений о допуске, отказе в допуске (отклонении заявки) к</w:t>
      </w:r>
      <w:r w:rsidRPr="00C87F2F">
        <w:rPr>
          <w:sz w:val="28"/>
          <w:szCs w:val="28"/>
          <w:lang w:val="en-US"/>
        </w:rPr>
        <w:t> </w:t>
      </w:r>
      <w:r w:rsidRPr="00C87F2F">
        <w:rPr>
          <w:sz w:val="28"/>
          <w:szCs w:val="28"/>
        </w:rPr>
        <w:t>оценке по соответствующим основаниям.</w:t>
      </w:r>
    </w:p>
    <w:p w:rsidR="009D28F1" w:rsidRPr="00C87F2F" w:rsidRDefault="009D28F1" w:rsidP="009D28F1">
      <w:pPr>
        <w:pStyle w:val="formattext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87F2F">
        <w:rPr>
          <w:sz w:val="28"/>
          <w:szCs w:val="28"/>
        </w:rPr>
        <w:t>Комиссия по осуществлению закупок имеет право осуществлять любые иные действия, позволяющие объективно рассмотреть поданные заявки, при условии, что такие действия не</w:t>
      </w:r>
      <w:r w:rsidRPr="00C87F2F">
        <w:rPr>
          <w:sz w:val="28"/>
          <w:szCs w:val="28"/>
          <w:lang w:val="en-US"/>
        </w:rPr>
        <w:t> </w:t>
      </w:r>
      <w:r w:rsidRPr="00C87F2F">
        <w:rPr>
          <w:sz w:val="28"/>
          <w:szCs w:val="28"/>
        </w:rPr>
        <w:t>нарушают норм действующего законодательства, а также законных прав и</w:t>
      </w:r>
      <w:r w:rsidRPr="00C87F2F">
        <w:rPr>
          <w:sz w:val="28"/>
          <w:szCs w:val="28"/>
          <w:lang w:val="en-US"/>
        </w:rPr>
        <w:t> </w:t>
      </w:r>
      <w:r w:rsidRPr="00C87F2F">
        <w:rPr>
          <w:sz w:val="28"/>
          <w:szCs w:val="28"/>
        </w:rPr>
        <w:t>интересов участников закупки.</w:t>
      </w:r>
    </w:p>
    <w:p w:rsidR="009D28F1" w:rsidRPr="00C87F2F" w:rsidRDefault="009D28F1" w:rsidP="009D28F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F2F">
        <w:rPr>
          <w:rFonts w:ascii="Times New Roman" w:hAnsi="Times New Roman" w:cs="Times New Roman"/>
          <w:sz w:val="28"/>
          <w:szCs w:val="28"/>
        </w:rPr>
        <w:t>Заявка на участие в конкурсе признается не соответствующей требованиям, установленным конкурсной документацией, в случае:</w:t>
      </w:r>
    </w:p>
    <w:p w:rsidR="009D28F1" w:rsidRPr="00C87F2F" w:rsidRDefault="009D28F1" w:rsidP="009D28F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F2F">
        <w:rPr>
          <w:rFonts w:ascii="Times New Roman" w:hAnsi="Times New Roman" w:cs="Times New Roman"/>
          <w:sz w:val="28"/>
          <w:szCs w:val="28"/>
        </w:rPr>
        <w:t xml:space="preserve">1) непредставления документов и информации, которые предусмотрены </w:t>
      </w:r>
      <w:r w:rsidR="00BF7484">
        <w:rPr>
          <w:rFonts w:ascii="Times New Roman" w:hAnsi="Times New Roman" w:cs="Times New Roman"/>
          <w:sz w:val="28"/>
          <w:szCs w:val="28"/>
        </w:rPr>
        <w:t xml:space="preserve">пунктом 2 </w:t>
      </w:r>
      <w:r>
        <w:rPr>
          <w:rFonts w:ascii="Times New Roman" w:hAnsi="Times New Roman" w:cs="Times New Roman"/>
          <w:sz w:val="28"/>
          <w:szCs w:val="28"/>
        </w:rPr>
        <w:t>Раздел</w:t>
      </w:r>
      <w:r w:rsidR="00BF748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Pr="00C87F2F">
        <w:rPr>
          <w:rFonts w:ascii="Times New Roman" w:hAnsi="Times New Roman" w:cs="Times New Roman"/>
          <w:sz w:val="28"/>
          <w:szCs w:val="28"/>
        </w:rPr>
        <w:t xml:space="preserve"> </w:t>
      </w:r>
      <w:r w:rsidR="00BF7484">
        <w:rPr>
          <w:rFonts w:ascii="Times New Roman" w:hAnsi="Times New Roman" w:cs="Times New Roman"/>
          <w:sz w:val="28"/>
          <w:szCs w:val="28"/>
        </w:rPr>
        <w:t xml:space="preserve">Документации конкурса в электронной форме </w:t>
      </w:r>
      <w:r w:rsidRPr="00C87F2F">
        <w:rPr>
          <w:rFonts w:ascii="Times New Roman" w:hAnsi="Times New Roman" w:cs="Times New Roman"/>
          <w:sz w:val="28"/>
          <w:szCs w:val="28"/>
        </w:rPr>
        <w:t>(за исключением случая непредставления информации о стране происхождения товара), несоответствия указанных документов и информации требованиям, установленным документацией и (или) извещением о</w:t>
      </w:r>
      <w:r w:rsidRPr="00C87F2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87F2F">
        <w:rPr>
          <w:rFonts w:ascii="Times New Roman" w:hAnsi="Times New Roman" w:cs="Times New Roman"/>
          <w:sz w:val="28"/>
          <w:szCs w:val="28"/>
        </w:rPr>
        <w:t>таком конкурсе,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конкурсе;</w:t>
      </w:r>
    </w:p>
    <w:p w:rsidR="009D28F1" w:rsidRPr="00C87F2F" w:rsidRDefault="009D28F1" w:rsidP="009D28F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363C">
        <w:rPr>
          <w:rFonts w:ascii="Times New Roman" w:hAnsi="Times New Roman" w:cs="Times New Roman"/>
          <w:sz w:val="28"/>
          <w:szCs w:val="28"/>
        </w:rPr>
        <w:t xml:space="preserve">2) несоответствия участника такого конкурса, а также соисполнителей, субподрядчиков, если таковые указаны в заявке участника, требованиям, </w:t>
      </w:r>
      <w:r w:rsidR="0005045D" w:rsidRPr="0066363C">
        <w:rPr>
          <w:rFonts w:ascii="Times New Roman" w:hAnsi="Times New Roman" w:cs="Times New Roman"/>
          <w:sz w:val="28"/>
          <w:szCs w:val="28"/>
        </w:rPr>
        <w:t>установленным подпункт</w:t>
      </w:r>
      <w:r w:rsidR="0066363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05045D" w:rsidRPr="0066363C">
        <w:rPr>
          <w:rFonts w:ascii="Times New Roman" w:hAnsi="Times New Roman" w:cs="Times New Roman"/>
          <w:sz w:val="28"/>
          <w:szCs w:val="28"/>
        </w:rPr>
        <w:t xml:space="preserve"> 8.</w:t>
      </w:r>
      <w:r w:rsidR="00790261">
        <w:rPr>
          <w:rFonts w:ascii="Times New Roman" w:hAnsi="Times New Roman" w:cs="Times New Roman"/>
          <w:sz w:val="28"/>
          <w:szCs w:val="28"/>
        </w:rPr>
        <w:t>6</w:t>
      </w:r>
      <w:r w:rsidR="0005045D" w:rsidRPr="0066363C">
        <w:rPr>
          <w:rFonts w:ascii="Times New Roman" w:hAnsi="Times New Roman" w:cs="Times New Roman"/>
          <w:sz w:val="28"/>
          <w:szCs w:val="28"/>
        </w:rPr>
        <w:t xml:space="preserve"> Раздела 1 документации конкурса в электронной форме</w:t>
      </w:r>
      <w:r w:rsidRPr="0066363C">
        <w:rPr>
          <w:rFonts w:ascii="Times New Roman" w:hAnsi="Times New Roman" w:cs="Times New Roman"/>
          <w:sz w:val="28"/>
          <w:szCs w:val="28"/>
        </w:rPr>
        <w:t>;</w:t>
      </w:r>
    </w:p>
    <w:p w:rsidR="009D28F1" w:rsidRPr="005215DF" w:rsidRDefault="009D28F1" w:rsidP="009D28F1">
      <w:pPr>
        <w:pStyle w:val="formattext"/>
        <w:widowControl w:val="0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6363C">
        <w:rPr>
          <w:rFonts w:eastAsiaTheme="minorHAnsi"/>
          <w:sz w:val="28"/>
          <w:szCs w:val="28"/>
          <w:lang w:eastAsia="en-US"/>
        </w:rPr>
        <w:t xml:space="preserve">3) если предложение участника о цене договора превышает начальную (максимальную) цену договора, в случае осуществления закупки </w:t>
      </w:r>
      <w:r w:rsidR="0005045D" w:rsidRPr="0066363C">
        <w:rPr>
          <w:rFonts w:eastAsiaTheme="minorHAnsi"/>
          <w:sz w:val="28"/>
          <w:szCs w:val="28"/>
          <w:lang w:eastAsia="en-US"/>
        </w:rPr>
        <w:t>с неопределенным объемом</w:t>
      </w:r>
      <w:r w:rsidRPr="0066363C">
        <w:rPr>
          <w:rFonts w:eastAsiaTheme="minorHAnsi"/>
          <w:sz w:val="28"/>
          <w:szCs w:val="28"/>
          <w:lang w:eastAsia="en-US"/>
        </w:rPr>
        <w:t xml:space="preserve"> – начальную цену единицы (сумму цен единиц)</w:t>
      </w:r>
      <w:r w:rsidRPr="00C87F2F">
        <w:rPr>
          <w:spacing w:val="-2"/>
          <w:sz w:val="28"/>
          <w:szCs w:val="28"/>
        </w:rPr>
        <w:t xml:space="preserve"> товара, работы, услуги, указанные в извещении и документации о проведении </w:t>
      </w:r>
      <w:r w:rsidRPr="005215DF">
        <w:rPr>
          <w:rFonts w:eastAsiaTheme="minorHAnsi"/>
          <w:sz w:val="28"/>
          <w:szCs w:val="28"/>
          <w:lang w:eastAsia="en-US"/>
        </w:rPr>
        <w:t xml:space="preserve">конкурса; </w:t>
      </w:r>
    </w:p>
    <w:p w:rsidR="009D28F1" w:rsidRPr="005215DF" w:rsidRDefault="009D28F1" w:rsidP="009D28F1">
      <w:pPr>
        <w:pStyle w:val="formattext"/>
        <w:widowControl w:val="0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719CE">
        <w:rPr>
          <w:rFonts w:eastAsiaTheme="minorHAnsi"/>
          <w:sz w:val="28"/>
          <w:szCs w:val="28"/>
          <w:lang w:eastAsia="en-US"/>
        </w:rPr>
        <w:t>4) если предложенная в таких заявках цена единицы товара, работы, услуги превышает цену единицы товара, работы, услуги, указанную в документации о проведении конкурса, в случае если требование о таком непревышении предусмотрено документацией о проведении конкурса;</w:t>
      </w:r>
    </w:p>
    <w:p w:rsidR="0047169E" w:rsidRDefault="00D54A20" w:rsidP="00D54A20">
      <w:pPr>
        <w:pStyle w:val="formattext"/>
        <w:widowControl w:val="0"/>
        <w:spacing w:before="0" w:beforeAutospacing="0" w:after="0" w:afterAutospacing="0"/>
        <w:ind w:firstLine="708"/>
        <w:jc w:val="both"/>
        <w:rPr>
          <w:sz w:val="28"/>
          <w:szCs w:val="20"/>
        </w:rPr>
      </w:pPr>
      <w:r w:rsidRPr="00C87F2F">
        <w:rPr>
          <w:sz w:val="28"/>
          <w:szCs w:val="28"/>
        </w:rPr>
        <w:t>Результаты рассмотрения заявок на участие в конкурсе фиксируются в протоколе рассмотрения таких заявок</w:t>
      </w:r>
      <w:r w:rsidR="00194133">
        <w:rPr>
          <w:sz w:val="28"/>
          <w:szCs w:val="28"/>
        </w:rPr>
        <w:t>.</w:t>
      </w:r>
    </w:p>
    <w:p w:rsidR="00D54A20" w:rsidRPr="00C87F2F" w:rsidRDefault="00D54A20" w:rsidP="00D54A20">
      <w:pPr>
        <w:pStyle w:val="formattext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87F2F">
        <w:rPr>
          <w:sz w:val="28"/>
          <w:szCs w:val="28"/>
        </w:rPr>
        <w:t xml:space="preserve">В случае если комиссией принято решение о проведении переторжки </w:t>
      </w:r>
      <w:r w:rsidR="00194133">
        <w:rPr>
          <w:sz w:val="28"/>
          <w:szCs w:val="28"/>
        </w:rPr>
        <w:t>в</w:t>
      </w:r>
      <w:r w:rsidRPr="00C87F2F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указанный протокол</w:t>
      </w:r>
      <w:r w:rsidRPr="00C87F2F">
        <w:rPr>
          <w:sz w:val="28"/>
          <w:szCs w:val="28"/>
        </w:rPr>
        <w:t xml:space="preserve"> включается такое решение. </w:t>
      </w:r>
    </w:p>
    <w:p w:rsidR="00D54A20" w:rsidRPr="00A64269" w:rsidRDefault="00D54A20" w:rsidP="00D54A20">
      <w:pPr>
        <w:pStyle w:val="formattext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7F2F">
        <w:rPr>
          <w:sz w:val="28"/>
          <w:szCs w:val="28"/>
        </w:rPr>
        <w:t>Оценка заявок не проводится в отношении</w:t>
      </w:r>
      <w:r w:rsidRPr="00A64269">
        <w:rPr>
          <w:sz w:val="28"/>
          <w:szCs w:val="28"/>
        </w:rPr>
        <w:t xml:space="preserve"> заявок, по которым </w:t>
      </w:r>
      <w:r w:rsidRPr="00A64269">
        <w:rPr>
          <w:sz w:val="28"/>
          <w:szCs w:val="28"/>
        </w:rPr>
        <w:lastRenderedPageBreak/>
        <w:t xml:space="preserve">комиссией было принято решение об их отклонении при рассмотрении заявок. </w:t>
      </w:r>
    </w:p>
    <w:p w:rsidR="00D54A20" w:rsidRDefault="00D54A20" w:rsidP="00D54A20">
      <w:pPr>
        <w:pStyle w:val="formattext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93122">
        <w:rPr>
          <w:sz w:val="28"/>
          <w:szCs w:val="28"/>
        </w:rPr>
        <w:t xml:space="preserve">Оценка заявок осуществляется в соответствии с критериями оценки </w:t>
      </w:r>
      <w:r w:rsidRPr="009E7721">
        <w:rPr>
          <w:sz w:val="28"/>
          <w:szCs w:val="28"/>
        </w:rPr>
        <w:t xml:space="preserve">заявок и порядком оценки заявок, указанными в </w:t>
      </w:r>
      <w:r w:rsidR="007C4163">
        <w:rPr>
          <w:sz w:val="28"/>
          <w:szCs w:val="28"/>
        </w:rPr>
        <w:t xml:space="preserve">Разделе 13 документации </w:t>
      </w:r>
      <w:r w:rsidR="007C4163" w:rsidRPr="0066363C">
        <w:rPr>
          <w:sz w:val="28"/>
          <w:szCs w:val="28"/>
        </w:rPr>
        <w:t>конкурса в электронной форме</w:t>
      </w:r>
      <w:r w:rsidRPr="00137533">
        <w:rPr>
          <w:sz w:val="28"/>
          <w:szCs w:val="28"/>
        </w:rPr>
        <w:t>.</w:t>
      </w:r>
    </w:p>
    <w:p w:rsidR="00D54A20" w:rsidRPr="00393122" w:rsidRDefault="00D54A20" w:rsidP="00D54A20">
      <w:pPr>
        <w:pStyle w:val="formattext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93122">
        <w:rPr>
          <w:sz w:val="28"/>
          <w:szCs w:val="28"/>
        </w:rPr>
        <w:t>Комиссия по осуществлению закупок вправе привлекать экспертов, иных компетентных лиц к оценке и сопоставлению заявок</w:t>
      </w:r>
      <w:r>
        <w:rPr>
          <w:sz w:val="28"/>
          <w:szCs w:val="28"/>
        </w:rPr>
        <w:t>.</w:t>
      </w:r>
    </w:p>
    <w:p w:rsidR="00D54A20" w:rsidRPr="00393122" w:rsidRDefault="00D54A20" w:rsidP="00D54A20">
      <w:pPr>
        <w:pStyle w:val="formattext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P081F"/>
      <w:bookmarkEnd w:id="0"/>
      <w:r w:rsidRPr="00393122">
        <w:rPr>
          <w:sz w:val="28"/>
          <w:szCs w:val="28"/>
        </w:rPr>
        <w:t>На основании результатов оценки заявок на участие в конкурсе комиссия по осуществлению закупок присваивает каждой заявке на участие в</w:t>
      </w:r>
      <w:r>
        <w:rPr>
          <w:sz w:val="28"/>
          <w:szCs w:val="28"/>
          <w:lang w:val="en-US"/>
        </w:rPr>
        <w:t> </w:t>
      </w:r>
      <w:r w:rsidRPr="00393122">
        <w:rPr>
          <w:sz w:val="28"/>
          <w:szCs w:val="28"/>
        </w:rPr>
        <w:t xml:space="preserve">конкурсе </w:t>
      </w:r>
      <w:r>
        <w:rPr>
          <w:sz w:val="28"/>
          <w:szCs w:val="28"/>
        </w:rPr>
        <w:t xml:space="preserve">место </w:t>
      </w:r>
      <w:r w:rsidRPr="00393122">
        <w:rPr>
          <w:sz w:val="28"/>
          <w:szCs w:val="28"/>
        </w:rPr>
        <w:t>в порядке уменьшения степени выгодности содержащихся в</w:t>
      </w:r>
      <w:r>
        <w:rPr>
          <w:sz w:val="28"/>
          <w:szCs w:val="28"/>
          <w:lang w:val="en-US"/>
        </w:rPr>
        <w:t> </w:t>
      </w:r>
      <w:r w:rsidRPr="00393122">
        <w:rPr>
          <w:sz w:val="28"/>
          <w:szCs w:val="28"/>
        </w:rPr>
        <w:t>них условий исполнения договора. Заявке на участие в конкурсе, в которой содержатся лучшие условия исполнени</w:t>
      </w:r>
      <w:r>
        <w:rPr>
          <w:sz w:val="28"/>
          <w:szCs w:val="28"/>
        </w:rPr>
        <w:t xml:space="preserve">я договора, присваивается первое место. </w:t>
      </w:r>
      <w:r w:rsidRPr="00393122">
        <w:rPr>
          <w:sz w:val="28"/>
          <w:szCs w:val="28"/>
        </w:rPr>
        <w:t>В случае если в нескольких заявках на участие в конкурсе содержатся одинаковые условия исполнения договора, меньший порядковый номер</w:t>
      </w:r>
      <w:r>
        <w:rPr>
          <w:sz w:val="28"/>
          <w:szCs w:val="28"/>
        </w:rPr>
        <w:t xml:space="preserve"> места </w:t>
      </w:r>
      <w:r w:rsidRPr="00393122">
        <w:rPr>
          <w:sz w:val="28"/>
          <w:szCs w:val="28"/>
        </w:rPr>
        <w:t>присваивается заявке на участие в конкурсе, которая поступила ранее других заявок на участие в конкурсе, содержащих такие же условия.</w:t>
      </w:r>
      <w:bookmarkStart w:id="1" w:name="P0823"/>
      <w:bookmarkEnd w:id="1"/>
    </w:p>
    <w:p w:rsidR="00D54A20" w:rsidRPr="00C87F2F" w:rsidRDefault="00D54A20" w:rsidP="00D54A20">
      <w:pPr>
        <w:pStyle w:val="formattext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93122">
        <w:rPr>
          <w:sz w:val="28"/>
          <w:szCs w:val="28"/>
        </w:rPr>
        <w:t xml:space="preserve">Победителем конкурса признается участник конкурса, заявка </w:t>
      </w:r>
      <w:r w:rsidRPr="00C87F2F">
        <w:rPr>
          <w:sz w:val="28"/>
          <w:szCs w:val="28"/>
        </w:rPr>
        <w:t>на</w:t>
      </w:r>
      <w:r w:rsidR="007C4163">
        <w:rPr>
          <w:sz w:val="28"/>
          <w:szCs w:val="28"/>
        </w:rPr>
        <w:t xml:space="preserve"> </w:t>
      </w:r>
      <w:r w:rsidRPr="00C87F2F">
        <w:rPr>
          <w:sz w:val="28"/>
          <w:szCs w:val="28"/>
        </w:rPr>
        <w:t>участие в таком конкурсе которого соответствует требованиям, установленным конкурсной документацией и извещением, который предложил лучшие условия исполнения договора на основе критериев, указанных в конку</w:t>
      </w:r>
      <w:r w:rsidR="001719CE">
        <w:rPr>
          <w:sz w:val="28"/>
          <w:szCs w:val="28"/>
        </w:rPr>
        <w:t xml:space="preserve">рсной документации, и заявке </w:t>
      </w:r>
      <w:bookmarkStart w:id="2" w:name="_GoBack"/>
      <w:bookmarkEnd w:id="2"/>
      <w:r w:rsidR="00E62004">
        <w:rPr>
          <w:sz w:val="28"/>
          <w:szCs w:val="28"/>
        </w:rPr>
        <w:t>на у</w:t>
      </w:r>
      <w:r w:rsidR="00E62004" w:rsidRPr="00C87F2F">
        <w:rPr>
          <w:sz w:val="28"/>
          <w:szCs w:val="28"/>
        </w:rPr>
        <w:t>частие,</w:t>
      </w:r>
      <w:r w:rsidRPr="00C87F2F">
        <w:rPr>
          <w:sz w:val="28"/>
          <w:szCs w:val="28"/>
        </w:rPr>
        <w:t xml:space="preserve"> в конкурсе которого присвоено первое место.</w:t>
      </w:r>
      <w:bookmarkStart w:id="3" w:name="P0825"/>
      <w:bookmarkEnd w:id="3"/>
    </w:p>
    <w:p w:rsidR="00D54A20" w:rsidRPr="00393122" w:rsidRDefault="00D54A20" w:rsidP="00D54A20">
      <w:pPr>
        <w:pStyle w:val="formattext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87F2F">
        <w:rPr>
          <w:sz w:val="28"/>
          <w:szCs w:val="28"/>
        </w:rPr>
        <w:t>Результаты оценки заявок на участие в конкурсе фиксируются в</w:t>
      </w:r>
      <w:r w:rsidRPr="00C87F2F">
        <w:rPr>
          <w:sz w:val="28"/>
          <w:szCs w:val="28"/>
          <w:lang w:val="en-US"/>
        </w:rPr>
        <w:t> </w:t>
      </w:r>
      <w:r w:rsidRPr="00C87F2F">
        <w:rPr>
          <w:sz w:val="28"/>
          <w:szCs w:val="28"/>
        </w:rPr>
        <w:t>протоколе оценки таких заявок</w:t>
      </w:r>
      <w:r>
        <w:rPr>
          <w:sz w:val="28"/>
          <w:szCs w:val="28"/>
        </w:rPr>
        <w:t xml:space="preserve">, который </w:t>
      </w:r>
      <w:r w:rsidRPr="00C87F2F">
        <w:rPr>
          <w:sz w:val="28"/>
          <w:szCs w:val="28"/>
        </w:rPr>
        <w:t>подписывается присутствующими</w:t>
      </w:r>
      <w:r w:rsidRPr="00F16F50">
        <w:rPr>
          <w:sz w:val="28"/>
          <w:szCs w:val="28"/>
        </w:rPr>
        <w:t xml:space="preserve"> членами</w:t>
      </w:r>
      <w:r w:rsidRPr="00E151E9">
        <w:rPr>
          <w:sz w:val="28"/>
          <w:szCs w:val="28"/>
        </w:rPr>
        <w:t xml:space="preserve"> комиссии.</w:t>
      </w:r>
    </w:p>
    <w:sectPr w:rsidR="00D54A20" w:rsidRPr="00393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9A7" w:rsidRDefault="003709A7" w:rsidP="00F83BEC">
      <w:pPr>
        <w:spacing w:after="0" w:line="240" w:lineRule="auto"/>
      </w:pPr>
      <w:r>
        <w:separator/>
      </w:r>
    </w:p>
  </w:endnote>
  <w:endnote w:type="continuationSeparator" w:id="0">
    <w:p w:rsidR="003709A7" w:rsidRDefault="003709A7" w:rsidP="00F83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9A7" w:rsidRDefault="003709A7" w:rsidP="00F83BEC">
      <w:pPr>
        <w:spacing w:after="0" w:line="240" w:lineRule="auto"/>
      </w:pPr>
      <w:r>
        <w:separator/>
      </w:r>
    </w:p>
  </w:footnote>
  <w:footnote w:type="continuationSeparator" w:id="0">
    <w:p w:rsidR="003709A7" w:rsidRDefault="003709A7" w:rsidP="00F83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913193"/>
    <w:multiLevelType w:val="hybridMultilevel"/>
    <w:tmpl w:val="4922192A"/>
    <w:lvl w:ilvl="0" w:tplc="7CC4F5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C8D"/>
    <w:rsid w:val="0005045D"/>
    <w:rsid w:val="000D7F62"/>
    <w:rsid w:val="001719CE"/>
    <w:rsid w:val="00194133"/>
    <w:rsid w:val="001E7AF1"/>
    <w:rsid w:val="00236C8D"/>
    <w:rsid w:val="002A0480"/>
    <w:rsid w:val="002B6D78"/>
    <w:rsid w:val="00301C87"/>
    <w:rsid w:val="003709A7"/>
    <w:rsid w:val="00423467"/>
    <w:rsid w:val="00465BB8"/>
    <w:rsid w:val="0047169E"/>
    <w:rsid w:val="005215DF"/>
    <w:rsid w:val="00581F6E"/>
    <w:rsid w:val="0066363C"/>
    <w:rsid w:val="00696CC8"/>
    <w:rsid w:val="006C6CE4"/>
    <w:rsid w:val="006D037B"/>
    <w:rsid w:val="006D2886"/>
    <w:rsid w:val="00790261"/>
    <w:rsid w:val="007C4163"/>
    <w:rsid w:val="007D6D53"/>
    <w:rsid w:val="007F1BD0"/>
    <w:rsid w:val="0087381A"/>
    <w:rsid w:val="00924C77"/>
    <w:rsid w:val="009D28F1"/>
    <w:rsid w:val="00BD13C7"/>
    <w:rsid w:val="00BD7142"/>
    <w:rsid w:val="00BF7484"/>
    <w:rsid w:val="00D2268B"/>
    <w:rsid w:val="00D54A20"/>
    <w:rsid w:val="00D65155"/>
    <w:rsid w:val="00E45D9D"/>
    <w:rsid w:val="00E62004"/>
    <w:rsid w:val="00EB4944"/>
    <w:rsid w:val="00F8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AD616-581D-46F5-8993-1A9FCEA91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C8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44"/>
    <w:pPr>
      <w:ind w:left="720"/>
      <w:contextualSpacing/>
    </w:pPr>
  </w:style>
  <w:style w:type="paragraph" w:customStyle="1" w:styleId="formattext">
    <w:name w:val="formattext"/>
    <w:basedOn w:val="a"/>
    <w:rsid w:val="006D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9D28F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D28F1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9D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alexsandr proshkin</cp:lastModifiedBy>
  <cp:revision>20</cp:revision>
  <dcterms:created xsi:type="dcterms:W3CDTF">2019-09-20T06:59:00Z</dcterms:created>
  <dcterms:modified xsi:type="dcterms:W3CDTF">2023-09-28T22:18:00Z</dcterms:modified>
</cp:coreProperties>
</file>