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C6A5" w14:textId="77777777" w:rsidR="009779EF" w:rsidRPr="00BF2CB6" w:rsidRDefault="009779EF" w:rsidP="009779EF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>Приложение № 1 к Договору</w:t>
      </w:r>
    </w:p>
    <w:p w14:paraId="1DA080A9" w14:textId="77777777" w:rsidR="009779EF" w:rsidRPr="00BF2CB6" w:rsidRDefault="009779EF" w:rsidP="009779EF">
      <w:pPr>
        <w:jc w:val="right"/>
        <w:rPr>
          <w:sz w:val="22"/>
          <w:szCs w:val="22"/>
        </w:rPr>
      </w:pPr>
      <w:r w:rsidRPr="00BF2CB6">
        <w:rPr>
          <w:sz w:val="22"/>
          <w:szCs w:val="22"/>
        </w:rPr>
        <w:t xml:space="preserve">от «__» 2026 № </w:t>
      </w:r>
    </w:p>
    <w:p w14:paraId="31748945" w14:textId="77777777" w:rsidR="009779EF" w:rsidRPr="00BF2CB6" w:rsidRDefault="009779EF" w:rsidP="009779EF">
      <w:pPr>
        <w:jc w:val="right"/>
        <w:rPr>
          <w:sz w:val="22"/>
          <w:szCs w:val="22"/>
        </w:rPr>
      </w:pPr>
    </w:p>
    <w:p w14:paraId="5EC2E68B" w14:textId="77777777" w:rsidR="009779EF" w:rsidRPr="00BF2CB6" w:rsidRDefault="009779EF" w:rsidP="009779EF">
      <w:pPr>
        <w:jc w:val="center"/>
        <w:rPr>
          <w:b/>
          <w:sz w:val="22"/>
          <w:szCs w:val="22"/>
        </w:rPr>
      </w:pPr>
    </w:p>
    <w:p w14:paraId="76135176" w14:textId="77777777" w:rsidR="009779EF" w:rsidRPr="00BF2CB6" w:rsidRDefault="009779EF" w:rsidP="009779E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BF2CB6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14:paraId="5E291C71" w14:textId="77777777" w:rsidR="009779EF" w:rsidRPr="00BF2CB6" w:rsidRDefault="009779EF" w:rsidP="009779E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F2CB6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14:paraId="6A350F90" w14:textId="77777777" w:rsidR="009779EF" w:rsidRPr="00BF2CB6" w:rsidRDefault="009779EF" w:rsidP="009779EF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10A2F277" w14:textId="77777777" w:rsidR="009779EF" w:rsidRPr="00BF2CB6" w:rsidRDefault="009779EF" w:rsidP="009779EF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1. Общие требования</w:t>
      </w:r>
    </w:p>
    <w:p w14:paraId="563C68F7" w14:textId="77777777" w:rsidR="009779EF" w:rsidRPr="00BF2CB6" w:rsidRDefault="009779EF" w:rsidP="009779EF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BF2CB6">
        <w:rPr>
          <w:sz w:val="22"/>
          <w:szCs w:val="22"/>
          <w:lang w:bidi="ru-RU"/>
        </w:rPr>
        <w:t>1.1</w:t>
      </w:r>
      <w:r w:rsidRPr="00BF2CB6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BF2CB6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BF2CB6">
        <w:rPr>
          <w:bCs/>
          <w:sz w:val="22"/>
          <w:szCs w:val="22"/>
          <w:lang w:bidi="ru-RU"/>
        </w:rPr>
        <w:br/>
        <w:t xml:space="preserve">и защитных дорожных сооружений </w:t>
      </w:r>
      <w:r w:rsidRPr="00BF2CB6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5F399D">
        <w:rPr>
          <w:sz w:val="22"/>
          <w:szCs w:val="22"/>
        </w:rPr>
        <w:t>Василеостровском</w:t>
      </w:r>
      <w:r w:rsidRPr="005F399D">
        <w:rPr>
          <w:sz w:val="22"/>
          <w:szCs w:val="22"/>
          <w:lang w:bidi="ru-RU"/>
        </w:rPr>
        <w:t xml:space="preserve"> </w:t>
      </w:r>
      <w:r w:rsidRPr="00BF2CB6">
        <w:rPr>
          <w:sz w:val="22"/>
          <w:szCs w:val="22"/>
          <w:lang w:bidi="ru-RU"/>
        </w:rPr>
        <w:t>р</w:t>
      </w:r>
      <w:r w:rsidRPr="00512757">
        <w:rPr>
          <w:sz w:val="22"/>
          <w:szCs w:val="22"/>
          <w:lang w:bidi="ru-RU"/>
        </w:rPr>
        <w:t>айоне Санкт</w:t>
      </w:r>
      <w:r w:rsidRPr="00BF2CB6">
        <w:rPr>
          <w:sz w:val="22"/>
          <w:szCs w:val="22"/>
          <w:lang w:bidi="ru-RU"/>
        </w:rPr>
        <w:t>-Петербурга (далее – Объект(ы)) (далее – услуги).</w:t>
      </w:r>
    </w:p>
    <w:p w14:paraId="6693AC3C" w14:textId="77777777" w:rsidR="009779EF" w:rsidRPr="00BF2CB6" w:rsidRDefault="009779EF" w:rsidP="009779EF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1.2</w:t>
      </w:r>
      <w:r w:rsidRPr="00BF2CB6">
        <w:rPr>
          <w:rFonts w:eastAsia="Courier New"/>
          <w:sz w:val="22"/>
          <w:szCs w:val="22"/>
          <w:lang w:bidi="ru-RU"/>
        </w:rPr>
        <w:tab/>
        <w:t xml:space="preserve"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закупки: </w:t>
      </w:r>
    </w:p>
    <w:p w14:paraId="4A437833" w14:textId="77777777" w:rsidR="009779EF" w:rsidRPr="00BF2CB6" w:rsidRDefault="009779EF" w:rsidP="009779EF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BF2CB6">
        <w:rPr>
          <w:rFonts w:eastAsia="Courier New"/>
          <w:sz w:val="22"/>
          <w:szCs w:val="22"/>
          <w:lang w:bidi="ru-RU"/>
        </w:rPr>
        <w:t>81.29.12.000 - Услуги по подметанию и уборке снега.</w:t>
      </w:r>
    </w:p>
    <w:p w14:paraId="196726C7" w14:textId="77777777" w:rsidR="009779EF" w:rsidRPr="00BF2CB6" w:rsidRDefault="009779EF" w:rsidP="009779EF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14:paraId="25476980" w14:textId="77777777" w:rsidR="009779EF" w:rsidRPr="00BF2CB6" w:rsidRDefault="009779EF" w:rsidP="009779EF">
      <w:p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14:paraId="3FA718BC" w14:textId="77777777" w:rsidR="009779EF" w:rsidRPr="00BF2CB6" w:rsidRDefault="009779EF" w:rsidP="009779EF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>2.1. Исполнитель обязуется оказывать услуги по уборке Объекта (-ов) Заказчика. Методы, организация оказания услуг и сроки их выполнения не должны препятствовать надежному функционированию Объекта (-ов), безопасности пешеходов и транспорта.</w:t>
      </w:r>
    </w:p>
    <w:p w14:paraId="086CB7D8" w14:textId="77777777" w:rsidR="009779EF" w:rsidRPr="00BF2CB6" w:rsidRDefault="009779EF" w:rsidP="009779EF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2.2. Услуги по уборке, включают в себя:</w:t>
      </w:r>
    </w:p>
    <w:p w14:paraId="4DD5A140" w14:textId="77777777" w:rsidR="009779EF" w:rsidRPr="00BF2CB6" w:rsidRDefault="009779EF" w:rsidP="009779EF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 xml:space="preserve">- </w:t>
      </w:r>
      <w:r w:rsidRPr="00BF2CB6">
        <w:rPr>
          <w:sz w:val="22"/>
          <w:szCs w:val="22"/>
          <w:shd w:val="clear" w:color="auto" w:fill="FFFFFF"/>
        </w:rPr>
        <w:t xml:space="preserve">услуги по механизированной и ручной уборке тротуаров и иных частей искусственных дорожных сооружений 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сооружений, </w:t>
      </w:r>
      <w:r w:rsidRPr="00BF2CB6">
        <w:rPr>
          <w:sz w:val="22"/>
          <w:szCs w:val="22"/>
          <w:shd w:val="clear" w:color="auto" w:fill="FFFFFF"/>
        </w:rPr>
        <w:t>на которых разрешено движение пешеходов</w:t>
      </w:r>
      <w:r w:rsidRPr="00BF2CB6">
        <w:rPr>
          <w:bCs/>
          <w:sz w:val="22"/>
          <w:szCs w:val="22"/>
        </w:rPr>
        <w:t xml:space="preserve">; </w:t>
      </w:r>
    </w:p>
    <w:p w14:paraId="1797EE8B" w14:textId="77777777" w:rsidR="009779EF" w:rsidRPr="00BF2CB6" w:rsidRDefault="009779EF" w:rsidP="009779EF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- услуги по уборке мусора с горизонтальных и вертикальных элементов конструкций сооружений (перильных,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</w:p>
    <w:p w14:paraId="3AA6F941" w14:textId="77777777" w:rsidR="009779EF" w:rsidRPr="00BF2CB6" w:rsidRDefault="009779EF" w:rsidP="009779EF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- услуги по мойке </w:t>
      </w:r>
      <w:r w:rsidRPr="00BF2CB6">
        <w:rPr>
          <w:sz w:val="22"/>
          <w:szCs w:val="22"/>
          <w:shd w:val="clear" w:color="auto" w:fill="FFFFFF"/>
        </w:rPr>
        <w:t xml:space="preserve">тротуаров, служебных (технологических) проходов, прохожих частей, лестничных и пандусных сходов искусственных дорожных сооружений и </w:t>
      </w:r>
      <w:r w:rsidRPr="00BF2CB6">
        <w:rPr>
          <w:bCs/>
          <w:sz w:val="22"/>
          <w:szCs w:val="22"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14:paraId="32B4F347" w14:textId="77777777" w:rsidR="009779EF" w:rsidRPr="00BF2CB6" w:rsidRDefault="009779EF" w:rsidP="009779E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очистке урн от мусора и промывке;</w:t>
      </w:r>
    </w:p>
    <w:p w14:paraId="62E5BB44" w14:textId="77777777" w:rsidR="009779EF" w:rsidRPr="00BF2CB6" w:rsidRDefault="009779EF" w:rsidP="009779E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- услуги по </w:t>
      </w:r>
      <w:r w:rsidRPr="00BF2CB6">
        <w:rPr>
          <w:bCs/>
          <w:sz w:val="22"/>
          <w:szCs w:val="22"/>
        </w:rPr>
        <w:t xml:space="preserve">вывозу смета и </w:t>
      </w:r>
      <w:r w:rsidRPr="00BF2CB6">
        <w:rPr>
          <w:sz w:val="22"/>
          <w:szCs w:val="22"/>
        </w:rPr>
        <w:t>мусора</w:t>
      </w:r>
      <w:r w:rsidRPr="00BF2CB6">
        <w:rPr>
          <w:bCs/>
          <w:sz w:val="22"/>
          <w:szCs w:val="22"/>
        </w:rPr>
        <w:t>.</w:t>
      </w:r>
    </w:p>
    <w:p w14:paraId="224DFCB1" w14:textId="77777777" w:rsidR="009779EF" w:rsidRPr="00BF2CB6" w:rsidRDefault="009779EF" w:rsidP="009779E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2.3. Перечень искусственных дорожных сооружений и защитных дорожных сооружений</w:t>
      </w:r>
      <w:r w:rsidRPr="00BF2CB6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14:paraId="24E3D5BD" w14:textId="77777777" w:rsidR="009779EF" w:rsidRPr="00BF2CB6" w:rsidRDefault="009779EF" w:rsidP="009779E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2.4. Сводный расчет площадей по уборке представлен в Приложении № 2 к Техническому заданию.</w:t>
      </w:r>
    </w:p>
    <w:p w14:paraId="538B796B" w14:textId="77777777" w:rsidR="009779EF" w:rsidRPr="00BF2CB6" w:rsidRDefault="009779EF" w:rsidP="009779E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 xml:space="preserve">2.5. Виды и периодичность услуг по уборке </w:t>
      </w:r>
      <w:r w:rsidRPr="00BF2CB6">
        <w:rPr>
          <w:bCs/>
          <w:sz w:val="22"/>
          <w:szCs w:val="22"/>
        </w:rPr>
        <w:t>в зимний и летний периоды</w:t>
      </w:r>
      <w:r w:rsidRPr="00BF2CB6">
        <w:rPr>
          <w:sz w:val="22"/>
          <w:szCs w:val="22"/>
        </w:rPr>
        <w:t xml:space="preserve"> определены </w:t>
      </w:r>
      <w:r w:rsidRPr="00BF2CB6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BF2CB6">
        <w:rPr>
          <w:sz w:val="22"/>
          <w:szCs w:val="22"/>
        </w:rPr>
        <w:t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Распоряжение)  (Приложение  3 к Техническому заданию (Приложение 2 к Распоряжению, таблицы 2, 3 и Приложение 3 к Распоряжению, таблицы 2, 3)).</w:t>
      </w:r>
    </w:p>
    <w:p w14:paraId="28BDDBD5" w14:textId="77777777" w:rsidR="009779EF" w:rsidRPr="00BF2CB6" w:rsidRDefault="009779EF" w:rsidP="009779E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2.6.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заданию</w:t>
      </w:r>
      <w:r w:rsidRPr="00BF2CB6">
        <w:rPr>
          <w:bCs/>
          <w:sz w:val="22"/>
          <w:szCs w:val="22"/>
        </w:rPr>
        <w:t xml:space="preserve"> </w:t>
      </w:r>
      <w:r w:rsidRPr="00BF2CB6">
        <w:rPr>
          <w:sz w:val="22"/>
          <w:szCs w:val="22"/>
        </w:rPr>
        <w:t>(Приложение 1 к Распоряжению п. 2.4.6, п. 3.3.2.2.).</w:t>
      </w:r>
    </w:p>
    <w:p w14:paraId="16A74BAE" w14:textId="77777777" w:rsidR="009779EF" w:rsidRPr="00BF2CB6" w:rsidRDefault="009779EF" w:rsidP="009779EF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BF2CB6">
        <w:rPr>
          <w:sz w:val="22"/>
          <w:szCs w:val="22"/>
        </w:rPr>
        <w:t>2.7. Перечень нормативно-технических документов представлен в Приложении № 4 к Техническому заданию.</w:t>
      </w:r>
    </w:p>
    <w:p w14:paraId="2B0F08C3" w14:textId="77777777" w:rsidR="009779EF" w:rsidRPr="00BF2CB6" w:rsidRDefault="009779EF" w:rsidP="009779EF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7ACFDD4E" w14:textId="77777777" w:rsidR="009779EF" w:rsidRPr="00BF2CB6" w:rsidRDefault="009779EF" w:rsidP="009779EF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Требования к качеству и безопасности услуг</w:t>
      </w:r>
    </w:p>
    <w:p w14:paraId="1369E995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14:paraId="6132B080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BF2CB6">
        <w:rPr>
          <w:sz w:val="22"/>
          <w:szCs w:val="22"/>
          <w:shd w:val="clear" w:color="auto" w:fill="FFFFFF"/>
        </w:rPr>
        <w:t xml:space="preserve">и </w:t>
      </w:r>
      <w:r w:rsidRPr="00BF2CB6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BF2CB6">
        <w:rPr>
          <w:sz w:val="22"/>
          <w:szCs w:val="22"/>
        </w:rPr>
        <w:t>Технического задания и Приложения № 3 к нему</w:t>
      </w:r>
      <w:r w:rsidRPr="00BF2CB6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</w:t>
      </w:r>
      <w:r w:rsidRPr="00BF2CB6">
        <w:rPr>
          <w:bCs/>
          <w:sz w:val="22"/>
          <w:szCs w:val="22"/>
        </w:rPr>
        <w:lastRenderedPageBreak/>
        <w:t xml:space="preserve">включая, но не ограничиваясь соблюдением требований нормативно-технических документов, указанных в </w:t>
      </w:r>
      <w:r w:rsidRPr="00BF2CB6">
        <w:rPr>
          <w:sz w:val="22"/>
          <w:szCs w:val="22"/>
        </w:rPr>
        <w:t>техническом задании (Приложение № 4 к Техническому заданию)</w:t>
      </w:r>
      <w:r w:rsidRPr="00BF2CB6">
        <w:rPr>
          <w:bCs/>
          <w:sz w:val="22"/>
          <w:szCs w:val="22"/>
        </w:rPr>
        <w:t xml:space="preserve">. </w:t>
      </w:r>
    </w:p>
    <w:p w14:paraId="70AA0141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14:paraId="44FF03E3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3.3. </w:t>
      </w:r>
      <w:r w:rsidRPr="00BF2CB6">
        <w:rPr>
          <w:sz w:val="22"/>
          <w:szCs w:val="22"/>
        </w:rPr>
        <w:t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0644FD40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спецобувью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14:paraId="1FB4354D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3.5. </w:t>
      </w:r>
      <w:r w:rsidRPr="00BF2CB6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14:paraId="5F6D9586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BF2CB6">
        <w:rPr>
          <w:bCs/>
          <w:sz w:val="22"/>
          <w:szCs w:val="22"/>
        </w:rPr>
        <w:t xml:space="preserve">3.6. </w:t>
      </w:r>
      <w:r w:rsidRPr="00BF2CB6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BF2CB6">
        <w:rPr>
          <w:sz w:val="22"/>
          <w:szCs w:val="22"/>
          <w:lang w:val="en-US"/>
        </w:rPr>
        <w:t>II</w:t>
      </w:r>
      <w:r w:rsidRPr="00BF2CB6">
        <w:rPr>
          <w:sz w:val="22"/>
          <w:szCs w:val="22"/>
        </w:rPr>
        <w:t>, ст. 743, 751, 754, 755.</w:t>
      </w:r>
    </w:p>
    <w:p w14:paraId="0A0E2B9F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bCs/>
          <w:sz w:val="22"/>
          <w:szCs w:val="22"/>
        </w:rPr>
        <w:t xml:space="preserve">3.7.  </w:t>
      </w:r>
      <w:r w:rsidRPr="00BF2CB6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BF2CB6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BF2CB6">
        <w:rPr>
          <w:sz w:val="22"/>
          <w:szCs w:val="22"/>
        </w:rPr>
        <w:br/>
        <w:t>и приложений к нему.</w:t>
      </w:r>
    </w:p>
    <w:p w14:paraId="5CAC227D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</w:rPr>
        <w:t>3.8.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14:paraId="52B40A4C" w14:textId="77777777" w:rsidR="009779EF" w:rsidRPr="00BF2CB6" w:rsidRDefault="009779EF" w:rsidP="009779EF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BF2CB6">
        <w:rPr>
          <w:sz w:val="22"/>
          <w:szCs w:val="22"/>
          <w:lang w:eastAsia="zh-CN"/>
        </w:rPr>
        <w:t xml:space="preserve">3.9.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техники, а в период сильных снегопадов и иных сложных погодных условий осуществляет бесперебойную работу по уборке снега и мусора. </w:t>
      </w:r>
    </w:p>
    <w:p w14:paraId="5FFBED3C" w14:textId="77777777" w:rsidR="009779EF" w:rsidRPr="00BF2CB6" w:rsidRDefault="009779EF" w:rsidP="009779EF">
      <w:pPr>
        <w:jc w:val="center"/>
        <w:outlineLvl w:val="1"/>
        <w:rPr>
          <w:b/>
          <w:bCs/>
          <w:sz w:val="22"/>
          <w:szCs w:val="22"/>
        </w:rPr>
      </w:pPr>
    </w:p>
    <w:p w14:paraId="5EC8F8A7" w14:textId="77777777" w:rsidR="009779EF" w:rsidRPr="00BF2CB6" w:rsidRDefault="009779EF" w:rsidP="009779EF">
      <w:pPr>
        <w:jc w:val="center"/>
        <w:outlineLvl w:val="1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4. Требования энергетической эффективности услуг</w:t>
      </w:r>
    </w:p>
    <w:p w14:paraId="5EF8010C" w14:textId="77777777" w:rsidR="009779EF" w:rsidRPr="00BF2CB6" w:rsidRDefault="009779EF" w:rsidP="009779EF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BF2CB6">
        <w:rPr>
          <w:sz w:val="22"/>
          <w:szCs w:val="22"/>
          <w:lang w:eastAsia="zh-CN"/>
        </w:rPr>
        <w:t>Не применяется.</w:t>
      </w:r>
    </w:p>
    <w:p w14:paraId="6B4D1627" w14:textId="77777777" w:rsidR="009779EF" w:rsidRPr="00BF2CB6" w:rsidRDefault="009779EF" w:rsidP="009779EF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0757CC7C" w14:textId="77777777" w:rsidR="009779EF" w:rsidRPr="00BF2CB6" w:rsidRDefault="009779EF" w:rsidP="009779EF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BF2CB6">
        <w:rPr>
          <w:b/>
          <w:bCs/>
          <w:sz w:val="22"/>
          <w:szCs w:val="22"/>
        </w:rPr>
        <w:t>5. Перечень приложений, являющихся неотъемлемой частью технического задания</w:t>
      </w:r>
    </w:p>
    <w:p w14:paraId="4E4C5D54" w14:textId="77777777" w:rsidR="009779EF" w:rsidRPr="00BF2CB6" w:rsidRDefault="009779EF" w:rsidP="009779EF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BF2CB6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14:paraId="62A546C4" w14:textId="77777777" w:rsidR="009779EF" w:rsidRPr="00BF2CB6" w:rsidRDefault="009779EF" w:rsidP="009779EF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2 - Сводный расчет площадей по уборке.</w:t>
      </w:r>
    </w:p>
    <w:p w14:paraId="7998B294" w14:textId="77777777" w:rsidR="009779EF" w:rsidRPr="00BF2CB6" w:rsidRDefault="009779EF" w:rsidP="009779EF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BF2CB6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14:paraId="7207CEC0" w14:textId="77777777" w:rsidR="009779EF" w:rsidRPr="00BF2CB6" w:rsidRDefault="009779EF" w:rsidP="009779EF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BF2CB6">
        <w:rPr>
          <w:sz w:val="22"/>
          <w:szCs w:val="22"/>
        </w:rPr>
        <w:t>Приложение № 4 - Перечень нормативно-технических документов.</w:t>
      </w:r>
    </w:p>
    <w:p w14:paraId="309386AD" w14:textId="77777777" w:rsidR="009779EF" w:rsidRPr="00BF2CB6" w:rsidRDefault="009779EF" w:rsidP="009779EF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14:paraId="26A2561E" w14:textId="77777777" w:rsidR="009779EF" w:rsidRPr="00BF2CB6" w:rsidRDefault="009779EF" w:rsidP="009779E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br w:type="page"/>
      </w:r>
      <w:r w:rsidRPr="00BF2CB6">
        <w:rPr>
          <w:sz w:val="22"/>
          <w:szCs w:val="22"/>
        </w:rPr>
        <w:lastRenderedPageBreak/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14:paraId="3CCE8A60" w14:textId="77777777" w:rsidR="009779EF" w:rsidRPr="00BF2CB6" w:rsidRDefault="009779EF" w:rsidP="009779EF">
      <w:pPr>
        <w:tabs>
          <w:tab w:val="left" w:pos="9072"/>
        </w:tabs>
        <w:rPr>
          <w:b/>
          <w:bCs/>
          <w:sz w:val="22"/>
          <w:szCs w:val="22"/>
        </w:rPr>
      </w:pPr>
    </w:p>
    <w:p w14:paraId="5A9F57AB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BF2CB6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BF2CB6">
        <w:rPr>
          <w:b/>
          <w:sz w:val="22"/>
          <w:szCs w:val="22"/>
        </w:rPr>
        <w:t xml:space="preserve">подлежащих уборке </w:t>
      </w:r>
      <w:bookmarkEnd w:id="1"/>
    </w:p>
    <w:p w14:paraId="2DF3304F" w14:textId="77777777" w:rsidR="009779EF" w:rsidRPr="00BF2CB6" w:rsidRDefault="009779EF" w:rsidP="009779EF">
      <w:pPr>
        <w:jc w:val="center"/>
        <w:rPr>
          <w:bCs/>
          <w:i/>
          <w:sz w:val="22"/>
          <w:szCs w:val="22"/>
        </w:rPr>
      </w:pPr>
      <w:r w:rsidRPr="00BF2CB6">
        <w:rPr>
          <w:bCs/>
          <w:i/>
          <w:sz w:val="22"/>
          <w:szCs w:val="22"/>
        </w:rPr>
        <w:t>(публикуется отдельным файлом)</w:t>
      </w:r>
    </w:p>
    <w:p w14:paraId="659123D5" w14:textId="77777777" w:rsidR="009779EF" w:rsidRPr="00BF2CB6" w:rsidRDefault="009779EF" w:rsidP="009779EF">
      <w:pPr>
        <w:tabs>
          <w:tab w:val="left" w:pos="9072"/>
        </w:tabs>
        <w:rPr>
          <w:b/>
          <w:bCs/>
          <w:sz w:val="22"/>
          <w:szCs w:val="22"/>
        </w:rPr>
      </w:pPr>
    </w:p>
    <w:p w14:paraId="0C189A1E" w14:textId="77777777" w:rsidR="009779EF" w:rsidRPr="00BF2CB6" w:rsidRDefault="009779EF" w:rsidP="009779EF">
      <w:pPr>
        <w:tabs>
          <w:tab w:val="left" w:pos="9072"/>
        </w:tabs>
        <w:jc w:val="right"/>
        <w:rPr>
          <w:sz w:val="22"/>
          <w:szCs w:val="22"/>
        </w:rPr>
      </w:pPr>
    </w:p>
    <w:p w14:paraId="26DD2E6B" w14:textId="77777777" w:rsidR="009779EF" w:rsidRPr="00BF2CB6" w:rsidRDefault="009779EF" w:rsidP="009779EF">
      <w:pPr>
        <w:tabs>
          <w:tab w:val="left" w:pos="9072"/>
        </w:tabs>
        <w:rPr>
          <w:sz w:val="22"/>
          <w:szCs w:val="22"/>
        </w:rPr>
        <w:sectPr w:rsidR="009779EF" w:rsidRPr="00BF2CB6" w:rsidSect="009779EF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  <w:r w:rsidRPr="00BF2CB6">
        <w:rPr>
          <w:i/>
          <w:sz w:val="22"/>
          <w:szCs w:val="22"/>
        </w:rPr>
        <w:t xml:space="preserve"> </w:t>
      </w:r>
    </w:p>
    <w:p w14:paraId="0E4A7738" w14:textId="77777777" w:rsidR="009779EF" w:rsidRPr="00BF2CB6" w:rsidRDefault="009779EF" w:rsidP="009779E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14:paraId="59CC6999" w14:textId="77777777" w:rsidR="009779EF" w:rsidRPr="00BF2CB6" w:rsidRDefault="009779EF" w:rsidP="009779EF">
      <w:pPr>
        <w:tabs>
          <w:tab w:val="left" w:pos="9072"/>
        </w:tabs>
        <w:rPr>
          <w:b/>
          <w:sz w:val="22"/>
          <w:szCs w:val="22"/>
        </w:rPr>
      </w:pPr>
    </w:p>
    <w:p w14:paraId="11FBECA6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8B25C86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Сводный расчет площадей по уборке</w:t>
      </w:r>
    </w:p>
    <w:tbl>
      <w:tblPr>
        <w:tblW w:w="10915" w:type="dxa"/>
        <w:jc w:val="center"/>
        <w:tblLook w:val="04A0" w:firstRow="1" w:lastRow="0" w:firstColumn="1" w:lastColumn="0" w:noHBand="0" w:noVBand="1"/>
      </w:tblPr>
      <w:tblGrid>
        <w:gridCol w:w="851"/>
        <w:gridCol w:w="269"/>
        <w:gridCol w:w="5627"/>
        <w:gridCol w:w="4168"/>
      </w:tblGrid>
      <w:tr w:rsidR="009779EF" w:rsidRPr="00BF2CB6" w14:paraId="7BCFEDDB" w14:textId="77777777" w:rsidTr="00D62CEA">
        <w:trPr>
          <w:trHeight w:val="315"/>
          <w:jc w:val="center"/>
        </w:trPr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942758" w14:textId="77777777" w:rsidR="009779EF" w:rsidRPr="00BF2CB6" w:rsidRDefault="009779EF" w:rsidP="00D62CEA">
            <w:pPr>
              <w:rPr>
                <w:b/>
                <w:sz w:val="22"/>
                <w:szCs w:val="22"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62A51" w14:textId="77777777" w:rsidR="009779EF" w:rsidRPr="00BF2CB6" w:rsidRDefault="009779EF" w:rsidP="00D62CEA">
            <w:pPr>
              <w:rPr>
                <w:sz w:val="22"/>
                <w:szCs w:val="22"/>
              </w:rPr>
            </w:pP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824CFB" w14:textId="77777777" w:rsidR="009779EF" w:rsidRPr="00BF2CB6" w:rsidRDefault="009779EF" w:rsidP="00D62CE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9779EF" w:rsidRPr="00BF2CB6" w14:paraId="6589AD39" w14:textId="77777777" w:rsidTr="00D62CEA">
        <w:trPr>
          <w:trHeight w:val="31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DEFF" w14:textId="77777777" w:rsidR="009779EF" w:rsidRPr="00BF2CB6" w:rsidRDefault="009779EF" w:rsidP="00D62CE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C0F7" w14:textId="77777777" w:rsidR="009779EF" w:rsidRPr="00BF2CB6" w:rsidRDefault="009779EF" w:rsidP="00D62CE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Наименование вида услуг</w:t>
            </w:r>
            <w:r w:rsidRPr="00BF2CB6">
              <w:rPr>
                <w:b/>
                <w:bCs/>
                <w:sz w:val="22"/>
                <w:szCs w:val="22"/>
              </w:rPr>
              <w:br/>
              <w:t>по классам тротуаров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A5F6" w14:textId="77777777" w:rsidR="009779EF" w:rsidRPr="00BF2CB6" w:rsidRDefault="009779EF" w:rsidP="00D62CE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Площадь тротуаров (</w:t>
            </w:r>
            <w:proofErr w:type="gramStart"/>
            <w:r w:rsidRPr="00BF2CB6">
              <w:rPr>
                <w:b/>
                <w:bCs/>
                <w:sz w:val="22"/>
                <w:szCs w:val="22"/>
              </w:rPr>
              <w:t>кв.м</w:t>
            </w:r>
            <w:proofErr w:type="gramEnd"/>
            <w:r w:rsidRPr="00BF2CB6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9779EF" w:rsidRPr="00BF2CB6" w14:paraId="3D9C52B1" w14:textId="77777777" w:rsidTr="00D62CEA">
        <w:trPr>
          <w:trHeight w:val="31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6242" w14:textId="77777777" w:rsidR="009779EF" w:rsidRPr="00BF2CB6" w:rsidRDefault="009779EF" w:rsidP="00D62CE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762A" w14:textId="77777777" w:rsidR="009779EF" w:rsidRPr="00BF2CB6" w:rsidRDefault="009779EF" w:rsidP="00D62CE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EA38" w14:textId="77777777" w:rsidR="009779EF" w:rsidRPr="00BF2CB6" w:rsidRDefault="009779EF" w:rsidP="00D62CE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779EF" w:rsidRPr="00BF2CB6" w14:paraId="44E6CFC5" w14:textId="77777777" w:rsidTr="00D62CEA">
        <w:trPr>
          <w:trHeight w:val="613"/>
          <w:jc w:val="center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1CCE" w14:textId="77777777" w:rsidR="009779EF" w:rsidRPr="00BF2CB6" w:rsidRDefault="009779EF" w:rsidP="00D62CEA">
            <w:pPr>
              <w:jc w:val="both"/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Раздел 1. Уборка искусственных дорожных сооружений и защитных дорожных сооружений в части, касающейся берегозащитных сооружений, расположенных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12757">
              <w:rPr>
                <w:b/>
                <w:bCs/>
                <w:sz w:val="22"/>
                <w:szCs w:val="22"/>
              </w:rPr>
              <w:t>Василеостровском</w:t>
            </w:r>
            <w:r w:rsidRPr="00512757">
              <w:rPr>
                <w:b/>
                <w:sz w:val="22"/>
                <w:szCs w:val="22"/>
              </w:rPr>
              <w:t xml:space="preserve"> в районе Санкт</w:t>
            </w:r>
            <w:r w:rsidRPr="00BF2CB6">
              <w:rPr>
                <w:b/>
                <w:sz w:val="22"/>
                <w:szCs w:val="22"/>
              </w:rPr>
              <w:t xml:space="preserve">-Петербурга в период </w:t>
            </w:r>
            <w:r w:rsidRPr="00512757">
              <w:rPr>
                <w:b/>
                <w:sz w:val="22"/>
                <w:szCs w:val="22"/>
              </w:rPr>
              <w:t>с 16.10.2026 по 30.11.2027,</w:t>
            </w:r>
            <w:r w:rsidRPr="00BF2CB6">
              <w:rPr>
                <w:b/>
                <w:sz w:val="22"/>
                <w:szCs w:val="22"/>
              </w:rPr>
              <w:t xml:space="preserve"> в том числе: материалы, очистка урн, вывоз смета и мусора с утилизацией</w:t>
            </w:r>
          </w:p>
        </w:tc>
      </w:tr>
      <w:tr w:rsidR="009779EF" w:rsidRPr="00BF2CB6" w14:paraId="31ABE2FD" w14:textId="77777777" w:rsidTr="00D62CEA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9699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76A36" w14:textId="77777777" w:rsidR="009779EF" w:rsidRPr="00BF2CB6" w:rsidRDefault="009779EF" w:rsidP="00D62CEA">
            <w:pPr>
              <w:rPr>
                <w:b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 xml:space="preserve">Уборка тротуаров и лестничных спусков, </w:t>
            </w:r>
            <w:r w:rsidRPr="00BF2CB6">
              <w:rPr>
                <w:b/>
                <w:bCs/>
                <w:sz w:val="22"/>
                <w:szCs w:val="22"/>
              </w:rPr>
              <w:br/>
              <w:t>в т. ч. урн.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27269" w14:textId="77777777" w:rsidR="009779EF" w:rsidRPr="006D330D" w:rsidRDefault="009779EF" w:rsidP="00D62C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F399D">
              <w:rPr>
                <w:b/>
                <w:sz w:val="22"/>
                <w:szCs w:val="22"/>
              </w:rPr>
              <w:t>17 404,37</w:t>
            </w:r>
          </w:p>
        </w:tc>
      </w:tr>
      <w:tr w:rsidR="009779EF" w:rsidRPr="00BF2CB6" w14:paraId="7A191BA1" w14:textId="77777777" w:rsidTr="00D62CEA">
        <w:trPr>
          <w:trHeight w:val="28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CA45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1.1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F820D" w14:textId="77777777" w:rsidR="009779EF" w:rsidRPr="00BF2CB6" w:rsidRDefault="009779EF" w:rsidP="00D62CEA">
            <w:pPr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Класс 3 (П)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CDD0C" w14:textId="77777777" w:rsidR="009779EF" w:rsidRPr="006D330D" w:rsidRDefault="009779EF" w:rsidP="00D62CEA">
            <w:pPr>
              <w:jc w:val="center"/>
              <w:rPr>
                <w:sz w:val="22"/>
                <w:szCs w:val="22"/>
                <w:highlight w:val="yellow"/>
              </w:rPr>
            </w:pPr>
            <w:r w:rsidRPr="005F399D">
              <w:rPr>
                <w:sz w:val="22"/>
                <w:szCs w:val="22"/>
              </w:rPr>
              <w:t>7 933,37</w:t>
            </w:r>
          </w:p>
        </w:tc>
      </w:tr>
      <w:tr w:rsidR="009779EF" w:rsidRPr="00BF2CB6" w14:paraId="67A6680A" w14:textId="77777777" w:rsidTr="00D62CEA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5DC83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1.2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94C29" w14:textId="77777777" w:rsidR="009779EF" w:rsidRPr="00BF2CB6" w:rsidRDefault="009779EF" w:rsidP="00D62CEA">
            <w:pPr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Класс 3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B67B5" w14:textId="77777777" w:rsidR="009779EF" w:rsidRPr="006D330D" w:rsidRDefault="009779EF" w:rsidP="00D62CEA">
            <w:pPr>
              <w:jc w:val="center"/>
              <w:rPr>
                <w:sz w:val="22"/>
                <w:szCs w:val="22"/>
                <w:highlight w:val="yellow"/>
              </w:rPr>
            </w:pPr>
            <w:r w:rsidRPr="005F399D">
              <w:rPr>
                <w:sz w:val="22"/>
                <w:szCs w:val="22"/>
              </w:rPr>
              <w:t>1 000,00</w:t>
            </w:r>
          </w:p>
        </w:tc>
      </w:tr>
      <w:tr w:rsidR="009779EF" w:rsidRPr="00BF2CB6" w14:paraId="761637C1" w14:textId="77777777" w:rsidTr="00D62CEA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23DF1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1.3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F3F7C" w14:textId="77777777" w:rsidR="009779EF" w:rsidRPr="00BF2CB6" w:rsidRDefault="009779EF" w:rsidP="00D62CEA">
            <w:pPr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Класс 2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3587B" w14:textId="77777777" w:rsidR="009779EF" w:rsidRPr="006D330D" w:rsidRDefault="009779EF" w:rsidP="00D62CEA">
            <w:pPr>
              <w:jc w:val="center"/>
              <w:rPr>
                <w:sz w:val="22"/>
                <w:szCs w:val="22"/>
                <w:highlight w:val="yellow"/>
              </w:rPr>
            </w:pPr>
            <w:r w:rsidRPr="005F399D">
              <w:rPr>
                <w:sz w:val="22"/>
                <w:szCs w:val="22"/>
              </w:rPr>
              <w:t>6 421,00</w:t>
            </w:r>
          </w:p>
        </w:tc>
      </w:tr>
      <w:tr w:rsidR="009779EF" w:rsidRPr="00BF2CB6" w14:paraId="46F8E1D0" w14:textId="77777777" w:rsidTr="00D62CEA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5D57B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1.4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BBEF3" w14:textId="77777777" w:rsidR="009779EF" w:rsidRPr="00BF2CB6" w:rsidRDefault="009779EF" w:rsidP="00D62CEA">
            <w:pPr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Класс 1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9665C" w14:textId="77777777" w:rsidR="009779EF" w:rsidRPr="006D330D" w:rsidRDefault="009779EF" w:rsidP="00D62CEA">
            <w:pPr>
              <w:jc w:val="center"/>
              <w:rPr>
                <w:sz w:val="22"/>
                <w:szCs w:val="22"/>
                <w:highlight w:val="yellow"/>
              </w:rPr>
            </w:pPr>
            <w:r w:rsidRPr="005F399D">
              <w:rPr>
                <w:sz w:val="22"/>
                <w:szCs w:val="22"/>
              </w:rPr>
              <w:t>2 050,00</w:t>
            </w:r>
          </w:p>
        </w:tc>
      </w:tr>
      <w:tr w:rsidR="009779EF" w:rsidRPr="00BF2CB6" w14:paraId="7CFC72B5" w14:textId="77777777" w:rsidTr="00D62CEA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BD548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21A80" w14:textId="77777777" w:rsidR="009779EF" w:rsidRPr="00BF2CB6" w:rsidRDefault="009779EF" w:rsidP="00D62CEA">
            <w:pPr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 xml:space="preserve">Итого по уборке раздела 1 (стр.1) 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F7732" w14:textId="77777777" w:rsidR="009779EF" w:rsidRPr="006D330D" w:rsidRDefault="009779EF" w:rsidP="00D62C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F399D">
              <w:rPr>
                <w:b/>
                <w:sz w:val="22"/>
                <w:szCs w:val="22"/>
              </w:rPr>
              <w:t>17 404,37</w:t>
            </w:r>
          </w:p>
        </w:tc>
      </w:tr>
      <w:tr w:rsidR="009779EF" w:rsidRPr="00BF2CB6" w14:paraId="07CC6B51" w14:textId="77777777" w:rsidTr="00D62CEA">
        <w:trPr>
          <w:trHeight w:val="383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976C5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E6EDB" w14:textId="77777777" w:rsidR="009779EF" w:rsidRPr="00BF2CB6" w:rsidRDefault="009779EF" w:rsidP="00D62CEA">
            <w:pPr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Всего по уборке (стр.1)</w:t>
            </w:r>
          </w:p>
        </w:tc>
        <w:tc>
          <w:tcPr>
            <w:tcW w:w="4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FBB2C" w14:textId="77777777" w:rsidR="009779EF" w:rsidRPr="006D330D" w:rsidRDefault="009779EF" w:rsidP="00D62CEA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5F399D">
              <w:rPr>
                <w:b/>
                <w:sz w:val="22"/>
                <w:szCs w:val="22"/>
              </w:rPr>
              <w:t>17 404,37</w:t>
            </w:r>
          </w:p>
        </w:tc>
      </w:tr>
    </w:tbl>
    <w:p w14:paraId="483DBE38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3B7423D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874D41C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4FA079F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703233F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3E6C027A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0A7CCF3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 w:firstRow="1" w:lastRow="0" w:firstColumn="1" w:lastColumn="0" w:noHBand="0" w:noVBand="1"/>
      </w:tblPr>
      <w:tblGrid>
        <w:gridCol w:w="7213"/>
        <w:gridCol w:w="2923"/>
      </w:tblGrid>
      <w:tr w:rsidR="009779EF" w:rsidRPr="00BF2CB6" w14:paraId="3308C344" w14:textId="77777777" w:rsidTr="00D62CEA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14:paraId="506E5CD2" w14:textId="77777777" w:rsidR="009779EF" w:rsidRPr="00BF2CB6" w:rsidRDefault="009779EF" w:rsidP="00D62CEA">
            <w:pPr>
              <w:tabs>
                <w:tab w:val="left" w:pos="9072"/>
              </w:tabs>
              <w:rPr>
                <w:b/>
                <w:bCs/>
                <w:sz w:val="22"/>
                <w:szCs w:val="22"/>
              </w:rPr>
            </w:pPr>
            <w:r w:rsidRPr="00BF2CB6">
              <w:rPr>
                <w:b/>
                <w:bCs/>
                <w:sz w:val="22"/>
                <w:szCs w:val="22"/>
              </w:rPr>
              <w:t>Заказчик:</w:t>
            </w:r>
          </w:p>
          <w:p w14:paraId="34EBB643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14:paraId="51BBF73D" w14:textId="77777777" w:rsidR="009779EF" w:rsidRPr="00BF2CB6" w:rsidRDefault="009779EF" w:rsidP="00D62CEA">
            <w:pPr>
              <w:jc w:val="right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9779EF" w:rsidRPr="00BF2CB6" w14:paraId="64B7C487" w14:textId="77777777" w:rsidTr="00D62CEA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14:paraId="7237D4F4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</w:tcPr>
          <w:p w14:paraId="62F178E5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779EF" w:rsidRPr="00BF2CB6" w14:paraId="3FB08EE3" w14:textId="77777777" w:rsidTr="00D62CEA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14:paraId="78FB58FD" w14:textId="77777777" w:rsidR="009779EF" w:rsidRPr="00BF2CB6" w:rsidRDefault="009779EF" w:rsidP="00D62CEA">
            <w:pPr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14:paraId="5D91DBF8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14:paraId="7366737A" w14:textId="77777777" w:rsidR="009779EF" w:rsidRPr="00BF2CB6" w:rsidRDefault="009779EF" w:rsidP="009779EF">
      <w:pPr>
        <w:tabs>
          <w:tab w:val="left" w:pos="9072"/>
        </w:tabs>
        <w:jc w:val="right"/>
        <w:rPr>
          <w:sz w:val="22"/>
          <w:szCs w:val="22"/>
        </w:rPr>
      </w:pPr>
    </w:p>
    <w:p w14:paraId="3C69076E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44EE765" w14:textId="77777777" w:rsidR="009779EF" w:rsidRPr="00BF2CB6" w:rsidRDefault="009779EF" w:rsidP="009779E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BF2CB6">
        <w:rPr>
          <w:sz w:val="22"/>
          <w:szCs w:val="22"/>
        </w:rPr>
        <w:br w:type="page"/>
      </w:r>
      <w:r w:rsidRPr="00BF2CB6">
        <w:rPr>
          <w:sz w:val="22"/>
          <w:szCs w:val="22"/>
        </w:rPr>
        <w:lastRenderedPageBreak/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14:paraId="020FDEC5" w14:textId="77777777" w:rsidR="009779EF" w:rsidRPr="00BF2CB6" w:rsidRDefault="009779EF" w:rsidP="009779EF">
      <w:pPr>
        <w:tabs>
          <w:tab w:val="left" w:pos="9072"/>
        </w:tabs>
        <w:rPr>
          <w:b/>
          <w:bCs/>
          <w:sz w:val="22"/>
          <w:szCs w:val="22"/>
        </w:rPr>
      </w:pPr>
    </w:p>
    <w:p w14:paraId="35E1CD36" w14:textId="77777777" w:rsidR="009779EF" w:rsidRPr="00BF2CB6" w:rsidRDefault="009779EF" w:rsidP="009779EF">
      <w:pPr>
        <w:tabs>
          <w:tab w:val="left" w:pos="9072"/>
        </w:tabs>
        <w:rPr>
          <w:b/>
          <w:bCs/>
          <w:sz w:val="22"/>
          <w:szCs w:val="22"/>
        </w:rPr>
      </w:pPr>
    </w:p>
    <w:p w14:paraId="328A5973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BF2CB6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BF2CB6">
        <w:rPr>
          <w:b/>
          <w:sz w:val="22"/>
          <w:szCs w:val="22"/>
        </w:rPr>
        <w:br/>
        <w:t>с изменениями согласно Распоряжения Комитета по развитию транспортной инфраструктуры Санкт-Петербурга от 21.11.2018 № 556-р.</w:t>
      </w:r>
    </w:p>
    <w:p w14:paraId="0096708A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66816DB" w14:textId="77777777" w:rsidR="009779EF" w:rsidRPr="00BF2CB6" w:rsidRDefault="009779EF" w:rsidP="009779EF">
      <w:pPr>
        <w:jc w:val="center"/>
        <w:rPr>
          <w:bCs/>
          <w:i/>
          <w:sz w:val="22"/>
          <w:szCs w:val="22"/>
        </w:rPr>
      </w:pPr>
      <w:bookmarkStart w:id="2" w:name="_Hlk84583095"/>
      <w:r w:rsidRPr="00BF2CB6">
        <w:rPr>
          <w:bCs/>
          <w:i/>
          <w:sz w:val="22"/>
          <w:szCs w:val="22"/>
        </w:rPr>
        <w:t>(публикуется отдельным файлом)</w:t>
      </w:r>
    </w:p>
    <w:bookmarkEnd w:id="2"/>
    <w:p w14:paraId="0241964C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  <w:sectPr w:rsidR="009779EF" w:rsidRPr="00BF2CB6" w:rsidSect="009779EF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14:paraId="292F8C35" w14:textId="77777777" w:rsidR="009779EF" w:rsidRPr="00BF2CB6" w:rsidRDefault="009779EF" w:rsidP="009779EF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BF2CB6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14:paraId="20229DFE" w14:textId="77777777" w:rsidR="009779EF" w:rsidRPr="00BF2CB6" w:rsidRDefault="009779EF" w:rsidP="009779EF">
      <w:pPr>
        <w:tabs>
          <w:tab w:val="left" w:pos="9072"/>
        </w:tabs>
        <w:rPr>
          <w:b/>
          <w:bCs/>
          <w:sz w:val="22"/>
          <w:szCs w:val="22"/>
        </w:rPr>
      </w:pPr>
    </w:p>
    <w:p w14:paraId="6B13EC1B" w14:textId="77777777" w:rsidR="009779EF" w:rsidRPr="00BF2CB6" w:rsidRDefault="009779EF" w:rsidP="009779EF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14:paraId="7655AD4C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  <w:r w:rsidRPr="00BF2CB6">
        <w:rPr>
          <w:b/>
          <w:sz w:val="22"/>
          <w:szCs w:val="22"/>
        </w:rPr>
        <w:t>Перечень нормативно-технических документов</w:t>
      </w:r>
    </w:p>
    <w:p w14:paraId="4FE62AFA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639"/>
      </w:tblGrid>
      <w:tr w:rsidR="009779EF" w:rsidRPr="00BF2CB6" w14:paraId="01F2C54D" w14:textId="77777777" w:rsidTr="00D62CEA">
        <w:trPr>
          <w:trHeight w:val="446"/>
        </w:trPr>
        <w:tc>
          <w:tcPr>
            <w:tcW w:w="710" w:type="dxa"/>
            <w:vAlign w:val="center"/>
          </w:tcPr>
          <w:p w14:paraId="4C0BA817" w14:textId="77777777" w:rsidR="009779EF" w:rsidRPr="00BF2CB6" w:rsidRDefault="009779EF" w:rsidP="00D62CEA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639" w:type="dxa"/>
            <w:vAlign w:val="center"/>
          </w:tcPr>
          <w:p w14:paraId="763C4A14" w14:textId="77777777" w:rsidR="009779EF" w:rsidRPr="00BF2CB6" w:rsidRDefault="009779EF" w:rsidP="00D62CEA">
            <w:pPr>
              <w:ind w:right="31"/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9779EF" w:rsidRPr="00BF2CB6" w14:paraId="2C2A1799" w14:textId="77777777" w:rsidTr="00D62CEA">
        <w:trPr>
          <w:trHeight w:val="825"/>
        </w:trPr>
        <w:tc>
          <w:tcPr>
            <w:tcW w:w="710" w:type="dxa"/>
            <w:vAlign w:val="center"/>
          </w:tcPr>
          <w:p w14:paraId="5987BAF7" w14:textId="77777777" w:rsidR="009779EF" w:rsidRPr="00BF2CB6" w:rsidRDefault="009779EF" w:rsidP="00D62CEA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14:paraId="471C8513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BF2CB6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BF2CB6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9779EF" w:rsidRPr="00BF2CB6" w14:paraId="6D84C40B" w14:textId="77777777" w:rsidTr="00D62CEA">
        <w:trPr>
          <w:trHeight w:val="453"/>
        </w:trPr>
        <w:tc>
          <w:tcPr>
            <w:tcW w:w="710" w:type="dxa"/>
            <w:vAlign w:val="center"/>
          </w:tcPr>
          <w:p w14:paraId="65D81F6C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14:paraId="2F3A6015" w14:textId="77777777" w:rsidR="009779EF" w:rsidRPr="00BF2CB6" w:rsidRDefault="009779EF" w:rsidP="00D62CEA">
            <w:pPr>
              <w:ind w:left="47" w:right="-108" w:hanging="47"/>
              <w:jc w:val="both"/>
              <w:rPr>
                <w:sz w:val="22"/>
                <w:szCs w:val="22"/>
              </w:rPr>
            </w:pPr>
            <w:r w:rsidRPr="00BF2CB6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9779EF" w:rsidRPr="00BF2CB6" w14:paraId="6128AEBB" w14:textId="77777777" w:rsidTr="00D62CEA">
        <w:trPr>
          <w:trHeight w:val="453"/>
        </w:trPr>
        <w:tc>
          <w:tcPr>
            <w:tcW w:w="710" w:type="dxa"/>
            <w:vAlign w:val="center"/>
          </w:tcPr>
          <w:p w14:paraId="1961BF9A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14:paraId="5600361C" w14:textId="77777777" w:rsidR="009779EF" w:rsidRPr="00BF2CB6" w:rsidRDefault="009779EF" w:rsidP="00D62CEA">
            <w:pPr>
              <w:jc w:val="both"/>
              <w:rPr>
                <w:bCs/>
                <w:sz w:val="22"/>
                <w:szCs w:val="22"/>
              </w:rPr>
            </w:pPr>
            <w:r w:rsidRPr="00BF2CB6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9779EF" w:rsidRPr="00BF2CB6" w14:paraId="150BA270" w14:textId="77777777" w:rsidTr="00D62CEA">
        <w:trPr>
          <w:trHeight w:val="453"/>
        </w:trPr>
        <w:tc>
          <w:tcPr>
            <w:tcW w:w="710" w:type="dxa"/>
            <w:vAlign w:val="center"/>
          </w:tcPr>
          <w:p w14:paraId="70C41E9D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14:paraId="2ED74F58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9779EF" w:rsidRPr="00BF2CB6" w14:paraId="34985C58" w14:textId="77777777" w:rsidTr="00D62CEA">
        <w:trPr>
          <w:trHeight w:val="453"/>
        </w:trPr>
        <w:tc>
          <w:tcPr>
            <w:tcW w:w="710" w:type="dxa"/>
            <w:vAlign w:val="center"/>
          </w:tcPr>
          <w:p w14:paraId="7A635064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14:paraId="4F1004E3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9779EF" w:rsidRPr="00BF2CB6" w14:paraId="15AFC24C" w14:textId="77777777" w:rsidTr="00D62CEA">
        <w:trPr>
          <w:trHeight w:val="453"/>
        </w:trPr>
        <w:tc>
          <w:tcPr>
            <w:tcW w:w="710" w:type="dxa"/>
            <w:vAlign w:val="center"/>
          </w:tcPr>
          <w:p w14:paraId="541B7AAD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14:paraId="3D3E2F77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9779EF" w:rsidRPr="00BF2CB6" w14:paraId="68F5068F" w14:textId="77777777" w:rsidTr="00D62CEA">
        <w:trPr>
          <w:trHeight w:val="419"/>
        </w:trPr>
        <w:tc>
          <w:tcPr>
            <w:tcW w:w="710" w:type="dxa"/>
            <w:vAlign w:val="center"/>
          </w:tcPr>
          <w:p w14:paraId="12BD9DD3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0F5C74AF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9779EF" w:rsidRPr="00BF2CB6" w14:paraId="3443DC78" w14:textId="77777777" w:rsidTr="00D62CEA">
        <w:trPr>
          <w:trHeight w:val="553"/>
        </w:trPr>
        <w:tc>
          <w:tcPr>
            <w:tcW w:w="710" w:type="dxa"/>
            <w:vAlign w:val="center"/>
          </w:tcPr>
          <w:p w14:paraId="1B098381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5706A063" w14:textId="77777777" w:rsidR="009779EF" w:rsidRPr="00BF2CB6" w:rsidRDefault="009779EF" w:rsidP="00D62CEA">
            <w:pPr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9779EF" w:rsidRPr="00BF2CB6" w14:paraId="72042CE3" w14:textId="77777777" w:rsidTr="00D62CEA">
        <w:trPr>
          <w:trHeight w:val="555"/>
        </w:trPr>
        <w:tc>
          <w:tcPr>
            <w:tcW w:w="710" w:type="dxa"/>
            <w:vAlign w:val="center"/>
          </w:tcPr>
          <w:p w14:paraId="2A6DADA7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14:paraId="4CABB323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9779EF" w:rsidRPr="00BF2CB6" w14:paraId="3E028D77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253B053D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14:paraId="6444C9E7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9779EF" w:rsidRPr="00BF2CB6" w14:paraId="4911189C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02F9F350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14:paraId="49F7F8D0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Закон Санкт-Петербурга от 11.04.2013 № 163-34 «О порядке ремонта и содержания автомобильных дорог в Санкт-Петербурге»</w:t>
            </w:r>
          </w:p>
        </w:tc>
      </w:tr>
      <w:tr w:rsidR="009779EF" w:rsidRPr="00BF2CB6" w14:paraId="1DBD3612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2FE9E95F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14:paraId="3BAAAD0A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необщего пользования регионального значения в Санкт-Петербурге»</w:t>
            </w:r>
          </w:p>
        </w:tc>
      </w:tr>
      <w:tr w:rsidR="009779EF" w:rsidRPr="00BF2CB6" w14:paraId="1E57C9C6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7ED0176B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14:paraId="101F5DA2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9779EF" w:rsidRPr="00BF2CB6" w14:paraId="085C9DAF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28E47411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14:paraId="5F45806C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«ГОСТ 33387-2015. Межгосударственный стандарт. Дороги автомобильные общего пользования. Противогололедные материалы. Технические требования» (введен в действие Приказом Росстандарта от 31.08.2016 № 1003-ст)</w:t>
            </w:r>
          </w:p>
        </w:tc>
      </w:tr>
      <w:tr w:rsidR="009779EF" w:rsidRPr="00BF2CB6" w14:paraId="34B5E8BC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6419EC02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14:paraId="517FF3B9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«ГОСТ Р 58427-2020. Национальный стандарт Российской Федерации. Материалы противогололедные для применения на территории населенных пунктов. Общие технические условия» (утв. и введен в действие Приказом Росстандарта от 30.10.2020 </w:t>
            </w:r>
            <w:r w:rsidRPr="00BF2CB6">
              <w:rPr>
                <w:sz w:val="22"/>
                <w:szCs w:val="22"/>
              </w:rPr>
              <w:br/>
              <w:t>№ 1005-ст)</w:t>
            </w:r>
          </w:p>
        </w:tc>
      </w:tr>
      <w:tr w:rsidR="009779EF" w:rsidRPr="00BF2CB6" w14:paraId="3E654594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41AE36AF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14:paraId="5374AEDD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BF2CB6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СанПиН 2.1.3684-21 «Санитарно-эпидемиологические требования к содержанию территорий городских </w:t>
            </w:r>
            <w:r w:rsidRPr="00BF2CB6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«СанПиН 2.1.3684-21. Санитарные правила и нормы...») (Зарегистрировано в Минюсте России 29.01.2021 № 62297)</w:t>
            </w:r>
          </w:p>
        </w:tc>
      </w:tr>
      <w:tr w:rsidR="009779EF" w:rsidRPr="00BF2CB6" w14:paraId="26DE31B1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4E2B0AD1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14:paraId="644ADBC6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BF2CB6">
              <w:rPr>
                <w:sz w:val="22"/>
                <w:szCs w:val="22"/>
              </w:rPr>
              <w:br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9779EF" w:rsidRPr="00BF2CB6" w14:paraId="6C2D79B7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35252952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14:paraId="6DAEF658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9779EF" w:rsidRPr="00BF2CB6" w14:paraId="20958EC2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27A3431D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14:paraId="3D527D16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BF2CB6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9779EF" w:rsidRPr="00BF2CB6" w14:paraId="02F21D90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2492732F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14:paraId="21598939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«ГОСТ Р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9779EF" w:rsidRPr="00BF2CB6" w14:paraId="540F61E5" w14:textId="77777777" w:rsidTr="00D62CEA">
        <w:trPr>
          <w:trHeight w:val="1096"/>
        </w:trPr>
        <w:tc>
          <w:tcPr>
            <w:tcW w:w="710" w:type="dxa"/>
            <w:vAlign w:val="center"/>
          </w:tcPr>
          <w:p w14:paraId="1D64C63A" w14:textId="77777777" w:rsidR="009779EF" w:rsidRPr="00BF2CB6" w:rsidRDefault="009779EF" w:rsidP="00D62CEA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14:paraId="3E15594B" w14:textId="77777777" w:rsidR="009779EF" w:rsidRPr="00BF2CB6" w:rsidRDefault="009779EF" w:rsidP="00D62CEA">
            <w:pPr>
              <w:tabs>
                <w:tab w:val="left" w:pos="567"/>
              </w:tabs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BF2CB6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противогололедных материалов» и ОДН «Требования </w:t>
            </w:r>
            <w:r w:rsidRPr="00BF2CB6">
              <w:rPr>
                <w:bCs/>
                <w:iCs/>
                <w:sz w:val="22"/>
                <w:szCs w:val="22"/>
              </w:rPr>
              <w:br/>
              <w:t>к противогололедным материалам»</w:t>
            </w:r>
            <w:r w:rsidRPr="00BF2CB6">
              <w:rPr>
                <w:sz w:val="22"/>
                <w:szCs w:val="22"/>
              </w:rPr>
              <w:tab/>
            </w:r>
          </w:p>
        </w:tc>
      </w:tr>
      <w:tr w:rsidR="009779EF" w:rsidRPr="00BF2CB6" w14:paraId="6482EC87" w14:textId="77777777" w:rsidTr="00D62CEA">
        <w:trPr>
          <w:trHeight w:val="1111"/>
        </w:trPr>
        <w:tc>
          <w:tcPr>
            <w:tcW w:w="710" w:type="dxa"/>
            <w:vAlign w:val="center"/>
          </w:tcPr>
          <w:p w14:paraId="6D2B6B40" w14:textId="77777777" w:rsidR="009779EF" w:rsidRPr="00BF2CB6" w:rsidRDefault="009779EF" w:rsidP="00D62CEA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14:paraId="35BE6705" w14:textId="77777777" w:rsidR="009779EF" w:rsidRPr="00BF2CB6" w:rsidRDefault="009779EF" w:rsidP="00D62CEA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iCs/>
                <w:sz w:val="22"/>
                <w:szCs w:val="22"/>
              </w:rPr>
              <w:t xml:space="preserve">Государственный стандарт РФ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BF2CB6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9779EF" w:rsidRPr="00BF2CB6" w14:paraId="38DAB197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0DB8DC59" w14:textId="77777777" w:rsidR="009779EF" w:rsidRPr="00BF2CB6" w:rsidRDefault="009779EF" w:rsidP="00D62CEA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14:paraId="07EA0BFE" w14:textId="77777777" w:rsidR="009779EF" w:rsidRPr="00BF2CB6" w:rsidRDefault="009779EF" w:rsidP="00D62CEA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Национальный стандарт РФ ГОСТ Р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9779EF" w:rsidRPr="00BF2CB6" w14:paraId="6B954AEA" w14:textId="77777777" w:rsidTr="00D62CEA">
        <w:trPr>
          <w:trHeight w:val="825"/>
        </w:trPr>
        <w:tc>
          <w:tcPr>
            <w:tcW w:w="710" w:type="dxa"/>
            <w:vAlign w:val="center"/>
          </w:tcPr>
          <w:p w14:paraId="38DBCF0A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14:paraId="63A27CA9" w14:textId="77777777" w:rsidR="009779EF" w:rsidRPr="00BF2CB6" w:rsidRDefault="009779EF" w:rsidP="00D62CEA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9779EF" w:rsidRPr="00BF2CB6" w14:paraId="0BA1E95F" w14:textId="77777777" w:rsidTr="00D62CEA">
        <w:trPr>
          <w:trHeight w:val="1096"/>
        </w:trPr>
        <w:tc>
          <w:tcPr>
            <w:tcW w:w="710" w:type="dxa"/>
            <w:vAlign w:val="center"/>
          </w:tcPr>
          <w:p w14:paraId="5967E5F2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14:paraId="01ED6755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BF2CB6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BF2CB6">
              <w:rPr>
                <w:sz w:val="22"/>
                <w:szCs w:val="22"/>
              </w:rPr>
              <w:br/>
              <w:t>по применению экологически чистых антигололедных материалов и технологий при содержании мостовых сооружений»</w:t>
            </w:r>
          </w:p>
        </w:tc>
      </w:tr>
      <w:tr w:rsidR="009779EF" w:rsidRPr="00BF2CB6" w14:paraId="7FE74E94" w14:textId="77777777" w:rsidTr="00D62CEA">
        <w:trPr>
          <w:trHeight w:val="1380"/>
        </w:trPr>
        <w:tc>
          <w:tcPr>
            <w:tcW w:w="710" w:type="dxa"/>
            <w:vAlign w:val="center"/>
          </w:tcPr>
          <w:p w14:paraId="5D828B8C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14:paraId="743066DE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Национальный стандарт Российской Федерации ГОСТ Р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(утвержден приказом Федерального агентства по техническому регулированию и метрологии от 20.12.2019 № 1425-ст)</w:t>
            </w:r>
          </w:p>
        </w:tc>
      </w:tr>
      <w:tr w:rsidR="009779EF" w:rsidRPr="00BF2CB6" w14:paraId="30AC01F4" w14:textId="77777777" w:rsidTr="00D62CEA">
        <w:trPr>
          <w:trHeight w:val="844"/>
        </w:trPr>
        <w:tc>
          <w:tcPr>
            <w:tcW w:w="710" w:type="dxa"/>
            <w:vAlign w:val="center"/>
          </w:tcPr>
          <w:p w14:paraId="67BE6E63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14:paraId="0F9DB817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9779EF" w:rsidRPr="00BF2CB6" w14:paraId="0FCBD3EA" w14:textId="77777777" w:rsidTr="00D62CEA">
        <w:trPr>
          <w:trHeight w:val="825"/>
        </w:trPr>
        <w:tc>
          <w:tcPr>
            <w:tcW w:w="710" w:type="dxa"/>
            <w:vAlign w:val="center"/>
          </w:tcPr>
          <w:p w14:paraId="51D3BEF0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14:paraId="4350DA19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</w:t>
            </w:r>
          </w:p>
        </w:tc>
      </w:tr>
      <w:tr w:rsidR="009779EF" w:rsidRPr="00BF2CB6" w14:paraId="37FA2A8B" w14:textId="77777777" w:rsidTr="00D62CEA">
        <w:trPr>
          <w:trHeight w:val="825"/>
        </w:trPr>
        <w:tc>
          <w:tcPr>
            <w:tcW w:w="710" w:type="dxa"/>
            <w:vAlign w:val="center"/>
          </w:tcPr>
          <w:p w14:paraId="198D81E4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14:paraId="64BCBF0C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Национальный стандарт Российской Федерации ГОСТ Р 50971-2011 «Технические средства организации дорожного движения. Световозвращатели дорожные. Общие технические требования. Правила применения»</w:t>
            </w:r>
          </w:p>
        </w:tc>
      </w:tr>
      <w:tr w:rsidR="009779EF" w:rsidRPr="00BF2CB6" w14:paraId="79EFABD3" w14:textId="77777777" w:rsidTr="00D62CEA">
        <w:trPr>
          <w:trHeight w:val="825"/>
        </w:trPr>
        <w:tc>
          <w:tcPr>
            <w:tcW w:w="710" w:type="dxa"/>
            <w:vAlign w:val="center"/>
          </w:tcPr>
          <w:p w14:paraId="133EE1A7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14:paraId="6E637E42" w14:textId="77777777" w:rsidR="009779EF" w:rsidRPr="00BF2CB6" w:rsidRDefault="009779EF" w:rsidP="00D62CE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2CB6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BF2CB6">
              <w:rPr>
                <w:rFonts w:eastAsia="Calibri"/>
                <w:sz w:val="22"/>
                <w:szCs w:val="22"/>
                <w:lang w:eastAsia="en-US"/>
              </w:rPr>
              <w:t>ГОСТ Р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9779EF" w:rsidRPr="00BF2CB6" w14:paraId="1791ACCC" w14:textId="77777777" w:rsidTr="00D62CEA">
        <w:trPr>
          <w:trHeight w:val="540"/>
        </w:trPr>
        <w:tc>
          <w:tcPr>
            <w:tcW w:w="710" w:type="dxa"/>
            <w:vAlign w:val="center"/>
          </w:tcPr>
          <w:p w14:paraId="7A9FB59C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14:paraId="5C071A88" w14:textId="77777777" w:rsidR="009779EF" w:rsidRPr="00BF2CB6" w:rsidRDefault="009779EF" w:rsidP="00D62CEA">
            <w:pPr>
              <w:jc w:val="both"/>
              <w:outlineLvl w:val="0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«СП 35.13330.2011. Свод правил. Мосты и трубы. Актуализированная редакция СНиП 2.05.03-84*» (утв. Приказом Минрегиона РФ от 28.12.2010 № 822)</w:t>
            </w:r>
          </w:p>
        </w:tc>
      </w:tr>
      <w:tr w:rsidR="009779EF" w:rsidRPr="00BF2CB6" w14:paraId="4681F49D" w14:textId="77777777" w:rsidTr="00D62CEA">
        <w:trPr>
          <w:trHeight w:val="418"/>
        </w:trPr>
        <w:tc>
          <w:tcPr>
            <w:tcW w:w="710" w:type="dxa"/>
            <w:vAlign w:val="center"/>
          </w:tcPr>
          <w:p w14:paraId="4A9EDC56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14:paraId="4B779AFF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BF2CB6">
              <w:rPr>
                <w:sz w:val="22"/>
                <w:szCs w:val="22"/>
              </w:rPr>
              <w:br/>
              <w:t>№ 53/пр)</w:t>
            </w:r>
          </w:p>
        </w:tc>
      </w:tr>
      <w:tr w:rsidR="009779EF" w:rsidRPr="00BF2CB6" w14:paraId="290EA27A" w14:textId="77777777" w:rsidTr="00D62CEA">
        <w:trPr>
          <w:trHeight w:val="660"/>
        </w:trPr>
        <w:tc>
          <w:tcPr>
            <w:tcW w:w="710" w:type="dxa"/>
            <w:vAlign w:val="center"/>
          </w:tcPr>
          <w:p w14:paraId="02920BEC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14:paraId="37E00AE4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СНиП 3.06.03-85» (утв. Приказом Минрегиона России от 30.06.2012 № 272) </w:t>
            </w:r>
          </w:p>
        </w:tc>
      </w:tr>
      <w:tr w:rsidR="009779EF" w:rsidRPr="00BF2CB6" w14:paraId="7E5C8604" w14:textId="77777777" w:rsidTr="00D62CEA">
        <w:trPr>
          <w:trHeight w:val="914"/>
        </w:trPr>
        <w:tc>
          <w:tcPr>
            <w:tcW w:w="710" w:type="dxa"/>
            <w:vAlign w:val="center"/>
          </w:tcPr>
          <w:p w14:paraId="317BDE0A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14:paraId="7801F68D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BF2CB6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BF2CB6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9779EF" w:rsidRPr="00BF2CB6" w14:paraId="44E4BC55" w14:textId="77777777" w:rsidTr="00D62CEA">
        <w:trPr>
          <w:trHeight w:val="825"/>
        </w:trPr>
        <w:tc>
          <w:tcPr>
            <w:tcW w:w="710" w:type="dxa"/>
            <w:vAlign w:val="center"/>
          </w:tcPr>
          <w:p w14:paraId="3E8E3EF7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14:paraId="721258C7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</w:t>
            </w:r>
            <w:r w:rsidRPr="00BF2CB6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9779EF" w:rsidRPr="00BF2CB6" w14:paraId="7CC1DFFE" w14:textId="77777777" w:rsidTr="00D62CEA">
        <w:trPr>
          <w:trHeight w:val="606"/>
        </w:trPr>
        <w:tc>
          <w:tcPr>
            <w:tcW w:w="10349" w:type="dxa"/>
            <w:gridSpan w:val="2"/>
            <w:vAlign w:val="center"/>
          </w:tcPr>
          <w:p w14:paraId="1619F467" w14:textId="77777777" w:rsidR="009779EF" w:rsidRPr="00BF2CB6" w:rsidRDefault="009779EF" w:rsidP="00D62CEA">
            <w:pPr>
              <w:jc w:val="center"/>
              <w:rPr>
                <w:b/>
                <w:sz w:val="22"/>
                <w:szCs w:val="22"/>
              </w:rPr>
            </w:pPr>
            <w:r w:rsidRPr="00BF2CB6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9779EF" w:rsidRPr="00BF2CB6" w14:paraId="24F7D9DF" w14:textId="77777777" w:rsidTr="00D62CEA">
        <w:trPr>
          <w:trHeight w:val="1096"/>
        </w:trPr>
        <w:tc>
          <w:tcPr>
            <w:tcW w:w="710" w:type="dxa"/>
            <w:vAlign w:val="center"/>
          </w:tcPr>
          <w:p w14:paraId="34BB058A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14:paraId="05D05920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Список стационарных инженерно-оборудованных снегоприемных пунктов, стационарных снегоплавильных пунктов и мест временного складирования снега, определенных </w:t>
            </w:r>
            <w:r w:rsidRPr="00BF2CB6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9779EF" w:rsidRPr="00BF2CB6" w14:paraId="341ACFB9" w14:textId="77777777" w:rsidTr="00D62CEA">
        <w:trPr>
          <w:trHeight w:val="825"/>
        </w:trPr>
        <w:tc>
          <w:tcPr>
            <w:tcW w:w="710" w:type="dxa"/>
            <w:vAlign w:val="center"/>
          </w:tcPr>
          <w:p w14:paraId="536E1128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14:paraId="409520DF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BF2CB6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9779EF" w:rsidRPr="00BF2CB6" w14:paraId="131BAAAE" w14:textId="77777777" w:rsidTr="00D62CEA">
        <w:trPr>
          <w:trHeight w:val="860"/>
        </w:trPr>
        <w:tc>
          <w:tcPr>
            <w:tcW w:w="710" w:type="dxa"/>
            <w:vAlign w:val="center"/>
          </w:tcPr>
          <w:p w14:paraId="039FB557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14:paraId="20FC88E0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BF2CB6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9779EF" w:rsidRPr="00BF2CB6" w14:paraId="24CAD5FB" w14:textId="77777777" w:rsidTr="00D62CEA">
        <w:trPr>
          <w:trHeight w:val="1145"/>
        </w:trPr>
        <w:tc>
          <w:tcPr>
            <w:tcW w:w="710" w:type="dxa"/>
            <w:vAlign w:val="center"/>
          </w:tcPr>
          <w:p w14:paraId="276F9C9F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14:paraId="7FD83735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BF2CB6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9779EF" w:rsidRPr="00BF2CB6" w14:paraId="0826AEF3" w14:textId="77777777" w:rsidTr="00D62CEA">
        <w:trPr>
          <w:trHeight w:val="966"/>
        </w:trPr>
        <w:tc>
          <w:tcPr>
            <w:tcW w:w="710" w:type="dxa"/>
            <w:vAlign w:val="center"/>
          </w:tcPr>
          <w:p w14:paraId="147FBD0D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14:paraId="03845E6A" w14:textId="77777777" w:rsidR="009779EF" w:rsidRPr="00BF2CB6" w:rsidRDefault="009779EF" w:rsidP="00D62CEA">
            <w:pPr>
              <w:jc w:val="both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BF2CB6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9779EF" w:rsidRPr="00BF2CB6" w14:paraId="44A1443E" w14:textId="77777777" w:rsidTr="00D62CEA">
        <w:trPr>
          <w:trHeight w:val="900"/>
        </w:trPr>
        <w:tc>
          <w:tcPr>
            <w:tcW w:w="710" w:type="dxa"/>
            <w:vAlign w:val="center"/>
          </w:tcPr>
          <w:p w14:paraId="4F125AB9" w14:textId="77777777" w:rsidR="009779EF" w:rsidRPr="00BF2CB6" w:rsidRDefault="009779EF" w:rsidP="00D62CEA">
            <w:pPr>
              <w:jc w:val="center"/>
              <w:rPr>
                <w:sz w:val="22"/>
                <w:szCs w:val="22"/>
              </w:rPr>
            </w:pPr>
            <w:r w:rsidRPr="00BF2CB6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14:paraId="0E2F38C3" w14:textId="77777777" w:rsidR="009779EF" w:rsidRPr="00BF2CB6" w:rsidRDefault="009779EF" w:rsidP="00D62CEA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  <w:sz w:val="22"/>
                <w:szCs w:val="22"/>
              </w:rPr>
            </w:pPr>
            <w:r w:rsidRPr="00BF2CB6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BF2CB6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14:paraId="79C3C939" w14:textId="77777777" w:rsidR="009779EF" w:rsidRPr="00BF2CB6" w:rsidRDefault="009779EF" w:rsidP="009779EF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A5D973F" w14:textId="77777777" w:rsidR="00F12C76" w:rsidRPr="009779EF" w:rsidRDefault="00F12C76" w:rsidP="009779EF"/>
    <w:sectPr w:rsidR="00F12C76" w:rsidRPr="009779EF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CE"/>
    <w:rsid w:val="00120F40"/>
    <w:rsid w:val="001E0A58"/>
    <w:rsid w:val="002A7E28"/>
    <w:rsid w:val="00357247"/>
    <w:rsid w:val="00474E84"/>
    <w:rsid w:val="006C0B77"/>
    <w:rsid w:val="008066CE"/>
    <w:rsid w:val="008242FF"/>
    <w:rsid w:val="00870751"/>
    <w:rsid w:val="00922C48"/>
    <w:rsid w:val="009779EF"/>
    <w:rsid w:val="00987756"/>
    <w:rsid w:val="009E5F4A"/>
    <w:rsid w:val="00A70FD2"/>
    <w:rsid w:val="00A95700"/>
    <w:rsid w:val="00B83DBA"/>
    <w:rsid w:val="00B915B7"/>
    <w:rsid w:val="00D05AE2"/>
    <w:rsid w:val="00D56003"/>
    <w:rsid w:val="00E55CE9"/>
    <w:rsid w:val="00EA59DF"/>
    <w:rsid w:val="00EC078E"/>
    <w:rsid w:val="00EE4070"/>
    <w:rsid w:val="00EF0D00"/>
    <w:rsid w:val="00F12C76"/>
    <w:rsid w:val="00F2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E9050-01AD-4D98-9427-802908B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2601</Words>
  <Characters>14826</Characters>
  <Application>Microsoft Office Word</Application>
  <DocSecurity>0</DocSecurity>
  <Lines>123</Lines>
  <Paragraphs>34</Paragraphs>
  <ScaleCrop>false</ScaleCrop>
  <Company/>
  <LinksUpToDate>false</LinksUpToDate>
  <CharactersWithSpaces>17393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GBU_user</cp:lastModifiedBy>
  <cp:revision>9</cp:revision>
  <dcterms:created xsi:type="dcterms:W3CDTF">2026-09-07T07:05:00Z</dcterms:created>
  <dcterms:modified xsi:type="dcterms:W3CDTF">2026-09-07T08:53:00Z</dcterms:modified>
</cp:coreProperties>
</file>