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48325F09" w:rsidR="0017265A" w:rsidRPr="00710C42" w:rsidRDefault="003B4CC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2193D496"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3560C4">
              <w:rPr>
                <w:rFonts w:ascii="Times New Roman" w:eastAsia="Times New Roman" w:hAnsi="Times New Roman" w:cs="Times New Roman"/>
                <w:b/>
                <w:sz w:val="28"/>
                <w:szCs w:val="28"/>
                <w:lang w:eastAsia="ar-SA"/>
              </w:rPr>
              <w:t>1</w:t>
            </w:r>
            <w:r w:rsidR="0050053A">
              <w:rPr>
                <w:rFonts w:ascii="Times New Roman" w:eastAsia="Times New Roman" w:hAnsi="Times New Roman" w:cs="Times New Roman"/>
                <w:b/>
                <w:sz w:val="28"/>
                <w:szCs w:val="28"/>
                <w:lang w:eastAsia="ar-SA"/>
              </w:rPr>
              <w:t>6</w:t>
            </w:r>
            <w:r w:rsidR="00491C24">
              <w:rPr>
                <w:rFonts w:ascii="Times New Roman" w:eastAsia="Times New Roman" w:hAnsi="Times New Roman" w:cs="Times New Roman"/>
                <w:b/>
                <w:sz w:val="28"/>
                <w:szCs w:val="28"/>
                <w:lang w:eastAsia="ar-SA"/>
              </w:rPr>
              <w:t>»</w:t>
            </w:r>
            <w:r w:rsidR="00A636D7" w:rsidRPr="00710C42">
              <w:rPr>
                <w:rFonts w:ascii="Times New Roman" w:eastAsia="Times New Roman" w:hAnsi="Times New Roman" w:cs="Times New Roman"/>
                <w:b/>
                <w:sz w:val="28"/>
                <w:szCs w:val="28"/>
                <w:lang w:eastAsia="ar-SA"/>
              </w:rPr>
              <w:t xml:space="preserve"> </w:t>
            </w:r>
            <w:r w:rsidR="004E2CE3">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D16E5B">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4BF4E26F"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E46ED8">
        <w:rPr>
          <w:rFonts w:ascii="Times New Roman" w:eastAsia="Times New Roman" w:hAnsi="Times New Roman" w:cs="Times New Roman"/>
          <w:b/>
          <w:bCs/>
          <w:kern w:val="36"/>
          <w:sz w:val="32"/>
          <w:szCs w:val="32"/>
        </w:rPr>
        <w:t>цен</w:t>
      </w:r>
      <w:r w:rsidRPr="00117618">
        <w:rPr>
          <w:rFonts w:ascii="Times New Roman" w:eastAsia="Times New Roman" w:hAnsi="Times New Roman" w:cs="Times New Roman"/>
          <w:b/>
          <w:bCs/>
          <w:kern w:val="36"/>
          <w:sz w:val="32"/>
          <w:szCs w:val="32"/>
        </w:rPr>
        <w:t xml:space="preserve"> в электронной форме</w:t>
      </w:r>
    </w:p>
    <w:p w14:paraId="3207EF44" w14:textId="4A3AB0F8" w:rsidR="00E46ED8" w:rsidRPr="00117618" w:rsidRDefault="00E46ED8" w:rsidP="00F67E0B">
      <w:pPr>
        <w:spacing w:after="0" w:line="240" w:lineRule="auto"/>
        <w:jc w:val="center"/>
        <w:outlineLvl w:val="1"/>
        <w:rPr>
          <w:rFonts w:ascii="Times New Roman" w:eastAsia="Times New Roman" w:hAnsi="Times New Roman" w:cs="Times New Roman"/>
          <w:b/>
          <w:bCs/>
          <w:kern w:val="36"/>
          <w:sz w:val="32"/>
          <w:szCs w:val="32"/>
        </w:rPr>
      </w:pPr>
      <w:r w:rsidRPr="00E46ED8">
        <w:rPr>
          <w:rFonts w:ascii="Times New Roman" w:eastAsia="Times New Roman" w:hAnsi="Times New Roman" w:cs="Times New Roman"/>
          <w:b/>
          <w:bCs/>
          <w:kern w:val="36"/>
          <w:sz w:val="32"/>
          <w:szCs w:val="32"/>
        </w:rPr>
        <w:t xml:space="preserve">на </w:t>
      </w:r>
      <w:r w:rsidR="004E2CE3">
        <w:rPr>
          <w:rFonts w:ascii="Times New Roman" w:eastAsia="Times New Roman" w:hAnsi="Times New Roman" w:cs="Times New Roman"/>
          <w:b/>
          <w:bCs/>
          <w:kern w:val="36"/>
          <w:sz w:val="32"/>
          <w:szCs w:val="32"/>
        </w:rPr>
        <w:t>поставку резервуара</w:t>
      </w:r>
    </w:p>
    <w:p w14:paraId="66732279" w14:textId="52503DD3" w:rsidR="004D7A85" w:rsidRPr="00F67E0B" w:rsidRDefault="004D7A85" w:rsidP="00F67E0B">
      <w:pPr>
        <w:spacing w:after="0" w:line="240" w:lineRule="auto"/>
        <w:jc w:val="center"/>
        <w:outlineLvl w:val="1"/>
        <w:rPr>
          <w:rFonts w:ascii="Times New Roman" w:eastAsia="Times New Roman" w:hAnsi="Times New Roman" w:cs="Times New Roman"/>
          <w:b/>
          <w:bCs/>
          <w:color w:val="FF0000"/>
          <w:kern w:val="36"/>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701"/>
        <w:gridCol w:w="1985"/>
        <w:gridCol w:w="283"/>
        <w:gridCol w:w="142"/>
        <w:gridCol w:w="851"/>
        <w:gridCol w:w="1984"/>
      </w:tblGrid>
      <w:tr w:rsidR="004D7A85" w:rsidRPr="003D6749" w14:paraId="56725D5A" w14:textId="77777777" w:rsidTr="00D45C52">
        <w:tc>
          <w:tcPr>
            <w:tcW w:w="709"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615A99">
        <w:tc>
          <w:tcPr>
            <w:tcW w:w="709"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E7299AB"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r w:rsidR="00E15869">
              <w:rPr>
                <w:rFonts w:ascii="Times New Roman" w:hAnsi="Times New Roman" w:cs="Times New Roman"/>
                <w:sz w:val="24"/>
                <w:szCs w:val="24"/>
              </w:rPr>
              <w:t xml:space="preserve"> </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2033CD41"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w:t>
            </w:r>
            <w:r w:rsidR="003560C4">
              <w:rPr>
                <w:rStyle w:val="1f1"/>
                <w:rFonts w:ascii="Times New Roman" w:hAnsi="Times New Roman" w:cs="Times New Roman"/>
                <w:i w:val="0"/>
                <w:szCs w:val="24"/>
              </w:rPr>
              <w:t>61-13</w:t>
            </w:r>
          </w:p>
        </w:tc>
      </w:tr>
      <w:tr w:rsidR="00C12149" w:rsidRPr="003D6749" w14:paraId="290D0BB1" w14:textId="77777777" w:rsidTr="002A2A7C">
        <w:trPr>
          <w:trHeight w:val="4116"/>
        </w:trPr>
        <w:tc>
          <w:tcPr>
            <w:tcW w:w="709"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45C52">
        <w:trPr>
          <w:trHeight w:val="570"/>
        </w:trPr>
        <w:tc>
          <w:tcPr>
            <w:tcW w:w="709"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29601C31" w:rsidR="002A2A7C" w:rsidRPr="000F5A5B" w:rsidRDefault="00E46ED8" w:rsidP="002A2A7C">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П</w:t>
            </w:r>
            <w:r w:rsidRPr="00E46ED8">
              <w:rPr>
                <w:rFonts w:ascii="Times New Roman" w:hAnsi="Times New Roman"/>
                <w:b/>
                <w:bCs/>
                <w:sz w:val="24"/>
                <w:szCs w:val="24"/>
              </w:rPr>
              <w:t>оставк</w:t>
            </w:r>
            <w:r>
              <w:rPr>
                <w:rFonts w:ascii="Times New Roman" w:hAnsi="Times New Roman"/>
                <w:b/>
                <w:bCs/>
                <w:sz w:val="24"/>
                <w:szCs w:val="24"/>
              </w:rPr>
              <w:t>а</w:t>
            </w:r>
            <w:r w:rsidRPr="00E46ED8">
              <w:rPr>
                <w:rFonts w:ascii="Times New Roman" w:hAnsi="Times New Roman"/>
                <w:b/>
                <w:bCs/>
                <w:sz w:val="24"/>
                <w:szCs w:val="24"/>
              </w:rPr>
              <w:t xml:space="preserve"> </w:t>
            </w:r>
            <w:r w:rsidR="004E2CE3">
              <w:rPr>
                <w:rFonts w:ascii="Times New Roman" w:hAnsi="Times New Roman"/>
                <w:b/>
                <w:bCs/>
                <w:sz w:val="24"/>
                <w:szCs w:val="24"/>
              </w:rPr>
              <w:t>резервуара</w:t>
            </w:r>
          </w:p>
        </w:tc>
      </w:tr>
      <w:tr w:rsidR="004D7A85" w:rsidRPr="003D6749" w14:paraId="1AA1048B" w14:textId="77777777" w:rsidTr="00D45C52">
        <w:trPr>
          <w:trHeight w:val="350"/>
        </w:trPr>
        <w:tc>
          <w:tcPr>
            <w:tcW w:w="709"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3F56B98B"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E46ED8">
              <w:rPr>
                <w:rFonts w:ascii="Times New Roman" w:eastAsia="Times New Roman" w:hAnsi="Times New Roman" w:cs="Times New Roman"/>
                <w:sz w:val="24"/>
                <w:szCs w:val="24"/>
              </w:rPr>
              <w:t>цен</w:t>
            </w:r>
            <w:r w:rsidRPr="003D6749">
              <w:rPr>
                <w:rFonts w:ascii="Times New Roman" w:eastAsia="Times New Roman" w:hAnsi="Times New Roman" w:cs="Times New Roman"/>
                <w:sz w:val="24"/>
                <w:szCs w:val="24"/>
              </w:rPr>
              <w:t xml:space="preserve"> в электронной форме (далее – запрос </w:t>
            </w:r>
            <w:r w:rsidR="00E46ED8">
              <w:rPr>
                <w:rFonts w:ascii="Times New Roman" w:eastAsia="Times New Roman" w:hAnsi="Times New Roman" w:cs="Times New Roman"/>
                <w:sz w:val="24"/>
                <w:szCs w:val="24"/>
              </w:rPr>
              <w:t>цен</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45C52">
        <w:trPr>
          <w:trHeight w:val="350"/>
        </w:trPr>
        <w:tc>
          <w:tcPr>
            <w:tcW w:w="709"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45C52">
        <w:trPr>
          <w:trHeight w:val="331"/>
        </w:trPr>
        <w:tc>
          <w:tcPr>
            <w:tcW w:w="709"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45C52">
        <w:trPr>
          <w:trHeight w:val="1732"/>
        </w:trPr>
        <w:tc>
          <w:tcPr>
            <w:tcW w:w="709"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proofErr w:type="spellStart"/>
              <w:r w:rsidRPr="00634FB2">
                <w:rPr>
                  <w:rFonts w:ascii="Times New Roman" w:eastAsia="Times New Roman" w:hAnsi="Times New Roman" w:cs="Times New Roman"/>
                  <w:color w:val="0000FF"/>
                  <w:sz w:val="24"/>
                  <w:szCs w:val="24"/>
                  <w:u w:val="single"/>
                  <w:lang w:val="en-US"/>
                </w:rPr>
                <w:t>zakupki</w:t>
              </w:r>
              <w:proofErr w:type="spellEnd"/>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w:t>
              </w:r>
              <w:proofErr w:type="spellStart"/>
              <w:r w:rsidRPr="00634FB2">
                <w:rPr>
                  <w:rFonts w:ascii="Times New Roman" w:eastAsia="Times New Roman" w:hAnsi="Times New Roman" w:cs="Times New Roman"/>
                  <w:color w:val="0000FF"/>
                  <w:sz w:val="24"/>
                  <w:szCs w:val="24"/>
                  <w:u w:val="single"/>
                </w:rPr>
                <w:t>ru</w:t>
              </w:r>
              <w:proofErr w:type="spellEnd"/>
              <w:r w:rsidRPr="00634FB2">
                <w:rPr>
                  <w:rFonts w:ascii="Times New Roman" w:eastAsia="Times New Roman" w:hAnsi="Times New Roman" w:cs="Times New Roman"/>
                  <w:color w:val="0000FF"/>
                  <w:sz w:val="24"/>
                  <w:szCs w:val="24"/>
                  <w:u w:val="single"/>
                </w:rPr>
                <w:t>/</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45C52">
        <w:trPr>
          <w:trHeight w:val="409"/>
        </w:trPr>
        <w:tc>
          <w:tcPr>
            <w:tcW w:w="709"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45C52">
        <w:trPr>
          <w:trHeight w:val="409"/>
        </w:trPr>
        <w:tc>
          <w:tcPr>
            <w:tcW w:w="709"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09D8BD9A"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492EBB">
              <w:rPr>
                <w:rFonts w:ascii="Times New Roman" w:eastAsia="Times New Roman" w:hAnsi="Times New Roman" w:cs="Times New Roman"/>
                <w:color w:val="000000"/>
                <w:sz w:val="24"/>
                <w:szCs w:val="24"/>
                <w:lang w:eastAsia="ar-SA"/>
              </w:rPr>
              <w:t>цен</w:t>
            </w:r>
            <w:r w:rsidR="00C12149" w:rsidRPr="003D6749">
              <w:rPr>
                <w:rFonts w:ascii="Times New Roman" w:eastAsia="Times New Roman" w:hAnsi="Times New Roman" w:cs="Times New Roman"/>
                <w:color w:val="000000"/>
                <w:sz w:val="24"/>
                <w:szCs w:val="24"/>
                <w:lang w:eastAsia="ar-SA"/>
              </w:rPr>
              <w:t xml:space="preserve"> 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45C52">
        <w:trPr>
          <w:trHeight w:val="453"/>
        </w:trPr>
        <w:tc>
          <w:tcPr>
            <w:tcW w:w="709"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57B51D0E"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r w:rsidR="00344F1F">
              <w:rPr>
                <w:rFonts w:ascii="Times New Roman" w:eastAsia="Times New Roman" w:hAnsi="Times New Roman" w:cs="Times New Roman"/>
                <w:kern w:val="1"/>
                <w:sz w:val="24"/>
                <w:szCs w:val="24"/>
                <w:lang w:eastAsia="zh-CN" w:bidi="hi-IN"/>
              </w:rPr>
              <w:t>.</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45C52">
        <w:trPr>
          <w:trHeight w:val="704"/>
        </w:trPr>
        <w:tc>
          <w:tcPr>
            <w:tcW w:w="709"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0F5A5B">
        <w:trPr>
          <w:trHeight w:val="416"/>
        </w:trPr>
        <w:tc>
          <w:tcPr>
            <w:tcW w:w="5812"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22B190D6" w:rsidR="00BF4608" w:rsidRPr="00067044" w:rsidRDefault="004E2CE3"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1 132</w:t>
            </w:r>
            <w:r w:rsidR="004D4E62">
              <w:rPr>
                <w:rFonts w:ascii="Times New Roman" w:hAnsi="Times New Roman" w:cs="Times New Roman"/>
                <w:b/>
                <w:sz w:val="24"/>
                <w:szCs w:val="24"/>
              </w:rPr>
              <w:t xml:space="preserve"> </w:t>
            </w:r>
            <w:r>
              <w:rPr>
                <w:rFonts w:ascii="Times New Roman" w:hAnsi="Times New Roman" w:cs="Times New Roman"/>
                <w:b/>
                <w:sz w:val="24"/>
                <w:szCs w:val="24"/>
              </w:rPr>
              <w:t>667</w:t>
            </w:r>
            <w:r w:rsidR="00197F2C">
              <w:rPr>
                <w:rFonts w:ascii="Times New Roman" w:hAnsi="Times New Roman" w:cs="Times New Roman"/>
                <w:b/>
                <w:sz w:val="24"/>
                <w:szCs w:val="24"/>
              </w:rPr>
              <w:t xml:space="preserve"> </w:t>
            </w:r>
            <w:r w:rsidR="00E46ED8">
              <w:rPr>
                <w:rFonts w:ascii="Times New Roman" w:hAnsi="Times New Roman" w:cs="Times New Roman"/>
                <w:b/>
                <w:sz w:val="24"/>
                <w:szCs w:val="24"/>
              </w:rPr>
              <w:t>(</w:t>
            </w:r>
            <w:r>
              <w:rPr>
                <w:rFonts w:ascii="Times New Roman" w:hAnsi="Times New Roman" w:cs="Times New Roman"/>
                <w:b/>
                <w:sz w:val="24"/>
                <w:szCs w:val="24"/>
              </w:rPr>
              <w:t>один миллион сто тридцать две тысячи шестьсот шестьдесят семь</w:t>
            </w:r>
            <w:r w:rsidR="00E46ED8">
              <w:rPr>
                <w:rFonts w:ascii="Times New Roman" w:hAnsi="Times New Roman" w:cs="Times New Roman"/>
                <w:b/>
                <w:sz w:val="24"/>
                <w:szCs w:val="24"/>
              </w:rPr>
              <w:t>) рубл</w:t>
            </w:r>
            <w:r w:rsidR="00051F19">
              <w:rPr>
                <w:rFonts w:ascii="Times New Roman" w:hAnsi="Times New Roman" w:cs="Times New Roman"/>
                <w:b/>
                <w:sz w:val="24"/>
                <w:szCs w:val="24"/>
              </w:rPr>
              <w:t>ей</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D45C52">
        <w:trPr>
          <w:trHeight w:val="704"/>
        </w:trPr>
        <w:tc>
          <w:tcPr>
            <w:tcW w:w="5812"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45C52">
        <w:trPr>
          <w:trHeight w:val="704"/>
        </w:trPr>
        <w:tc>
          <w:tcPr>
            <w:tcW w:w="5812"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45C52">
        <w:trPr>
          <w:trHeight w:val="983"/>
        </w:trPr>
        <w:tc>
          <w:tcPr>
            <w:tcW w:w="709"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68C01625"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97100C">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D45C52">
        <w:trPr>
          <w:trHeight w:val="706"/>
        </w:trPr>
        <w:tc>
          <w:tcPr>
            <w:tcW w:w="709"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0A3F0A">
        <w:trPr>
          <w:trHeight w:val="342"/>
        </w:trPr>
        <w:tc>
          <w:tcPr>
            <w:tcW w:w="709"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45C52">
        <w:trPr>
          <w:trHeight w:val="1401"/>
        </w:trPr>
        <w:tc>
          <w:tcPr>
            <w:tcW w:w="709"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28C8A570"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 xml:space="preserve">приведены в Техническом задании </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999BE44"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D45C52">
        <w:tc>
          <w:tcPr>
            <w:tcW w:w="709"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3A24F6D8"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D45C52">
        <w:tc>
          <w:tcPr>
            <w:tcW w:w="709"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05979D22"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CF17EA">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CF17EA">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D45C52">
        <w:tc>
          <w:tcPr>
            <w:tcW w:w="709"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0FD0BCC8"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131956">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131956">
              <w:rPr>
                <w:rFonts w:ascii="Times New Roman" w:eastAsia="Times New Roman" w:hAnsi="Times New Roman" w:cs="Times New Roman"/>
                <w:bCs/>
                <w:color w:val="000000"/>
                <w:sz w:val="24"/>
                <w:szCs w:val="24"/>
              </w:rPr>
              <w:t>и</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131956">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D45C52">
        <w:trPr>
          <w:trHeight w:val="557"/>
        </w:trPr>
        <w:tc>
          <w:tcPr>
            <w:tcW w:w="709"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45C52">
        <w:trPr>
          <w:trHeight w:val="405"/>
        </w:trPr>
        <w:tc>
          <w:tcPr>
            <w:tcW w:w="11057"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D45C52">
        <w:trPr>
          <w:trHeight w:val="557"/>
        </w:trPr>
        <w:tc>
          <w:tcPr>
            <w:tcW w:w="709"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45C52">
        <w:trPr>
          <w:trHeight w:val="557"/>
        </w:trPr>
        <w:tc>
          <w:tcPr>
            <w:tcW w:w="709"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45C52">
        <w:trPr>
          <w:trHeight w:val="557"/>
        </w:trPr>
        <w:tc>
          <w:tcPr>
            <w:tcW w:w="709"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45C52">
        <w:trPr>
          <w:trHeight w:val="557"/>
        </w:trPr>
        <w:tc>
          <w:tcPr>
            <w:tcW w:w="709"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D45C52">
        <w:trPr>
          <w:trHeight w:val="557"/>
        </w:trPr>
        <w:tc>
          <w:tcPr>
            <w:tcW w:w="709"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D45C52">
        <w:trPr>
          <w:trHeight w:val="557"/>
        </w:trPr>
        <w:tc>
          <w:tcPr>
            <w:tcW w:w="709"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45C52">
        <w:trPr>
          <w:trHeight w:val="557"/>
        </w:trPr>
        <w:tc>
          <w:tcPr>
            <w:tcW w:w="709"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45C52">
        <w:trPr>
          <w:trHeight w:val="557"/>
        </w:trPr>
        <w:tc>
          <w:tcPr>
            <w:tcW w:w="709"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45C52">
        <w:trPr>
          <w:trHeight w:val="557"/>
        </w:trPr>
        <w:tc>
          <w:tcPr>
            <w:tcW w:w="709"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45C52">
        <w:trPr>
          <w:trHeight w:val="557"/>
        </w:trPr>
        <w:tc>
          <w:tcPr>
            <w:tcW w:w="709"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45C52">
        <w:trPr>
          <w:trHeight w:val="557"/>
        </w:trPr>
        <w:tc>
          <w:tcPr>
            <w:tcW w:w="709"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45C52">
        <w:trPr>
          <w:trHeight w:val="415"/>
        </w:trPr>
        <w:tc>
          <w:tcPr>
            <w:tcW w:w="709" w:type="dxa"/>
          </w:tcPr>
          <w:p w14:paraId="50E4C893" w14:textId="77777777" w:rsidR="00DB22D6" w:rsidRPr="004E2CE3"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E2CE3">
              <w:rPr>
                <w:rFonts w:ascii="Times New Roman" w:eastAsia="Times New Roman" w:hAnsi="Times New Roman" w:cs="Times New Roman"/>
                <w:bCs/>
                <w:sz w:val="24"/>
                <w:szCs w:val="24"/>
              </w:rPr>
              <w:t>20</w:t>
            </w:r>
          </w:p>
        </w:tc>
        <w:tc>
          <w:tcPr>
            <w:tcW w:w="10348" w:type="dxa"/>
            <w:gridSpan w:val="7"/>
          </w:tcPr>
          <w:p w14:paraId="73EF7E99" w14:textId="444B06BA" w:rsidR="00DB22D6" w:rsidRPr="004E2CE3" w:rsidRDefault="00014A63" w:rsidP="00241B62">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sz w:val="24"/>
                <w:szCs w:val="24"/>
              </w:rPr>
              <w:t xml:space="preserve">Сведения о предоставлении национального режима, </w:t>
            </w:r>
            <w:r w:rsidRPr="004E2CE3">
              <w:rPr>
                <w:rFonts w:ascii="Times New Roman" w:hAnsi="Times New Roman"/>
                <w:b/>
                <w:bCs/>
                <w:snapToGrid w:val="0"/>
                <w:color w:val="000000"/>
                <w:sz w:val="24"/>
                <w:szCs w:val="24"/>
                <w:lang w:eastAsia="ru-RU"/>
              </w:rPr>
              <w:t>за исключением</w:t>
            </w:r>
            <w:r w:rsidRPr="004E2CE3">
              <w:rPr>
                <w:rFonts w:ascii="Times New Roman" w:hAnsi="Times New Roman"/>
                <w:snapToGrid w:val="0"/>
                <w:color w:val="000000"/>
                <w:sz w:val="24"/>
                <w:szCs w:val="24"/>
                <w:lang w:eastAsia="ru-RU"/>
              </w:rPr>
              <w:t xml:space="preserve"> случаев принятия ПП РФ </w:t>
            </w:r>
            <w:r w:rsidRPr="004E2CE3">
              <w:rPr>
                <w:rFonts w:ascii="Times New Roman" w:hAnsi="Times New Roman"/>
                <w:b/>
                <w:bCs/>
                <w:snapToGrid w:val="0"/>
                <w:color w:val="000000"/>
                <w:sz w:val="24"/>
                <w:szCs w:val="24"/>
                <w:lang w:eastAsia="ru-RU"/>
              </w:rPr>
              <w:t>мер</w:t>
            </w:r>
            <w:r w:rsidRPr="004E2CE3">
              <w:rPr>
                <w:rFonts w:ascii="Times New Roman" w:hAnsi="Times New Roman"/>
                <w:snapToGrid w:val="0"/>
                <w:color w:val="000000"/>
                <w:sz w:val="24"/>
                <w:szCs w:val="24"/>
                <w:lang w:eastAsia="ru-RU"/>
              </w:rPr>
              <w:t>, предусмотренных пунктом 1 части 2 статьи ст. 3.1-4 Закона</w:t>
            </w:r>
            <w:r w:rsidRPr="004E2CE3">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83DA3">
        <w:trPr>
          <w:trHeight w:val="415"/>
        </w:trPr>
        <w:tc>
          <w:tcPr>
            <w:tcW w:w="709" w:type="dxa"/>
          </w:tcPr>
          <w:p w14:paraId="256D5815" w14:textId="77777777" w:rsidR="00B434BE" w:rsidRPr="004E2CE3"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E2CE3">
              <w:rPr>
                <w:rFonts w:ascii="Times New Roman" w:eastAsia="Times New Roman" w:hAnsi="Times New Roman" w:cs="Times New Roman"/>
                <w:sz w:val="24"/>
                <w:szCs w:val="24"/>
              </w:rPr>
              <w:t>20</w:t>
            </w:r>
            <w:r w:rsidR="00B434BE" w:rsidRPr="004E2CE3">
              <w:rPr>
                <w:rFonts w:ascii="Times New Roman" w:eastAsia="Times New Roman" w:hAnsi="Times New Roman" w:cs="Times New Roman"/>
                <w:sz w:val="24"/>
                <w:szCs w:val="24"/>
              </w:rPr>
              <w:t>.1</w:t>
            </w:r>
          </w:p>
        </w:tc>
        <w:tc>
          <w:tcPr>
            <w:tcW w:w="10348" w:type="dxa"/>
            <w:gridSpan w:val="7"/>
          </w:tcPr>
          <w:p w14:paraId="6ED8DD04" w14:textId="18BE88BA" w:rsidR="00B434BE" w:rsidRPr="004E2CE3" w:rsidRDefault="00014A63" w:rsidP="00D64D7E">
            <w:pPr>
              <w:spacing w:after="0" w:line="240" w:lineRule="auto"/>
              <w:jc w:val="both"/>
              <w:rPr>
                <w:rFonts w:ascii="Times New Roman" w:hAnsi="Times New Roman"/>
                <w:snapToGrid w:val="0"/>
                <w:color w:val="FF0000"/>
                <w:sz w:val="24"/>
                <w:szCs w:val="24"/>
                <w:lang w:eastAsia="ru-RU"/>
              </w:rPr>
            </w:pPr>
            <w:r w:rsidRPr="004E2CE3">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4E2CE3">
              <w:rPr>
                <w:rFonts w:ascii="Times New Roman" w:eastAsia="Times New Roman" w:hAnsi="Times New Roman" w:cs="Times New Roman"/>
                <w:sz w:val="24"/>
                <w:szCs w:val="24"/>
              </w:rPr>
              <w:t>Закона № 223-ФЗ</w:t>
            </w:r>
            <w:r w:rsidRPr="004E2CE3">
              <w:rPr>
                <w:rFonts w:ascii="Times New Roman" w:hAnsi="Times New Roman"/>
                <w:snapToGrid w:val="0"/>
                <w:color w:val="000000"/>
                <w:sz w:val="24"/>
                <w:szCs w:val="24"/>
                <w:lang w:eastAsia="ru-RU"/>
              </w:rPr>
              <w:t xml:space="preserve"> </w:t>
            </w:r>
            <w:r w:rsidRPr="004E2CE3">
              <w:rPr>
                <w:rFonts w:ascii="Times New Roman" w:hAnsi="Times New Roman"/>
                <w:b/>
                <w:bCs/>
                <w:snapToGrid w:val="0"/>
                <w:color w:val="000000"/>
                <w:sz w:val="24"/>
                <w:szCs w:val="24"/>
                <w:lang w:eastAsia="ru-RU"/>
              </w:rPr>
              <w:t>национальный режим</w:t>
            </w:r>
            <w:r w:rsidRPr="004E2CE3">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4E2CE3">
              <w:rPr>
                <w:rFonts w:ascii="Times New Roman" w:hAnsi="Times New Roman"/>
                <w:b/>
                <w:bCs/>
                <w:snapToGrid w:val="0"/>
                <w:color w:val="000000"/>
                <w:sz w:val="24"/>
                <w:szCs w:val="24"/>
                <w:lang w:eastAsia="ru-RU"/>
              </w:rPr>
              <w:t>равные условия</w:t>
            </w:r>
            <w:r w:rsidRPr="004E2CE3">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4E2CE3">
              <w:rPr>
                <w:rFonts w:ascii="Times New Roman" w:hAnsi="Times New Roman"/>
                <w:b/>
                <w:bCs/>
                <w:snapToGrid w:val="0"/>
                <w:color w:val="000000"/>
                <w:sz w:val="24"/>
                <w:szCs w:val="24"/>
                <w:lang w:eastAsia="ru-RU"/>
              </w:rPr>
              <w:t>за исключением</w:t>
            </w:r>
            <w:r w:rsidRPr="004E2CE3">
              <w:rPr>
                <w:rFonts w:ascii="Times New Roman" w:hAnsi="Times New Roman"/>
                <w:snapToGrid w:val="0"/>
                <w:color w:val="000000"/>
                <w:sz w:val="24"/>
                <w:szCs w:val="24"/>
                <w:lang w:eastAsia="ru-RU"/>
              </w:rPr>
              <w:t xml:space="preserve"> случаев принятия ПП РФ </w:t>
            </w:r>
            <w:r w:rsidR="006F0A96" w:rsidRPr="004E2CE3">
              <w:rPr>
                <w:rFonts w:ascii="Times New Roman" w:hAnsi="Times New Roman"/>
                <w:snapToGrid w:val="0"/>
                <w:color w:val="000000"/>
                <w:sz w:val="24"/>
                <w:szCs w:val="24"/>
                <w:lang w:eastAsia="ru-RU"/>
              </w:rPr>
              <w:t xml:space="preserve">№1875 </w:t>
            </w:r>
            <w:r w:rsidRPr="004E2CE3">
              <w:rPr>
                <w:rFonts w:ascii="Times New Roman" w:hAnsi="Times New Roman"/>
                <w:b/>
                <w:bCs/>
                <w:snapToGrid w:val="0"/>
                <w:color w:val="000000"/>
                <w:sz w:val="24"/>
                <w:szCs w:val="24"/>
                <w:lang w:eastAsia="ru-RU"/>
              </w:rPr>
              <w:t>мер</w:t>
            </w:r>
            <w:r w:rsidRPr="004E2CE3">
              <w:rPr>
                <w:rFonts w:ascii="Times New Roman" w:hAnsi="Times New Roman"/>
                <w:snapToGrid w:val="0"/>
                <w:color w:val="000000"/>
                <w:sz w:val="24"/>
                <w:szCs w:val="24"/>
                <w:lang w:eastAsia="ru-RU"/>
              </w:rPr>
              <w:t xml:space="preserve">, предусмотренных пунктом 1 части 2 статьи ст. 3.1-4 </w:t>
            </w:r>
            <w:r w:rsidRPr="004E2CE3">
              <w:rPr>
                <w:rFonts w:ascii="Times New Roman" w:eastAsia="Times New Roman" w:hAnsi="Times New Roman" w:cs="Times New Roman"/>
                <w:sz w:val="24"/>
                <w:szCs w:val="24"/>
              </w:rPr>
              <w:t>Закона № 223-ФЗ, а именно:</w:t>
            </w:r>
          </w:p>
        </w:tc>
      </w:tr>
      <w:tr w:rsidR="00B434BE" w:rsidRPr="003D6749" w14:paraId="28FF886A" w14:textId="77777777" w:rsidTr="00883DA3">
        <w:trPr>
          <w:trHeight w:val="415"/>
        </w:trPr>
        <w:tc>
          <w:tcPr>
            <w:tcW w:w="8222" w:type="dxa"/>
            <w:gridSpan w:val="6"/>
          </w:tcPr>
          <w:p w14:paraId="487093CF" w14:textId="761C43B6" w:rsidR="00B434BE" w:rsidRPr="004E2CE3" w:rsidRDefault="00014A63" w:rsidP="00B434BE">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t>Запрет</w:t>
            </w:r>
            <w:r w:rsidRPr="004E2CE3">
              <w:rPr>
                <w:rFonts w:ascii="Times New Roman" w:eastAsia="Times New Roman" w:hAnsi="Times New Roman" w:cs="Times New Roman"/>
                <w:sz w:val="24"/>
                <w:szCs w:val="24"/>
                <w:lang w:eastAsia="ru-RU"/>
              </w:rPr>
              <w:t xml:space="preserve"> в отношении товаров,</w:t>
            </w:r>
            <w:r w:rsidRPr="004E2CE3">
              <w:rPr>
                <w:rFonts w:ascii="Times New Roman" w:hAnsi="Times New Roman" w:cs="Times New Roman"/>
              </w:rPr>
              <w:t xml:space="preserve"> </w:t>
            </w:r>
            <w:r w:rsidRPr="004E2CE3">
              <w:rPr>
                <w:rFonts w:ascii="Times New Roman" w:eastAsia="Times New Roman" w:hAnsi="Times New Roman" w:cs="Times New Roman"/>
                <w:sz w:val="24"/>
                <w:szCs w:val="24"/>
                <w:lang w:eastAsia="ru-RU"/>
              </w:rPr>
              <w:t xml:space="preserve">указанных в позициях перечня № 1 </w:t>
            </w:r>
            <w:r w:rsidRPr="004E2CE3">
              <w:rPr>
                <w:rFonts w:ascii="Times New Roman" w:hAnsi="Times New Roman" w:cs="Times New Roman"/>
                <w:sz w:val="24"/>
                <w:szCs w:val="24"/>
              </w:rPr>
              <w:t>ПП РФ (</w:t>
            </w:r>
            <w:r w:rsidRPr="004E2CE3">
              <w:rPr>
                <w:rFonts w:ascii="Times New Roman" w:hAnsi="Times New Roman" w:cs="Times New Roman"/>
                <w:i/>
                <w:iCs/>
                <w:sz w:val="24"/>
                <w:szCs w:val="24"/>
              </w:rPr>
              <w:t>за исключением случаев, когда такие запреты могут или не применяются</w:t>
            </w:r>
            <w:r w:rsidRPr="004E2CE3">
              <w:rPr>
                <w:rFonts w:ascii="Times New Roman" w:hAnsi="Times New Roman" w:cs="Times New Roman"/>
                <w:sz w:val="24"/>
                <w:szCs w:val="24"/>
              </w:rPr>
              <w:t>)</w:t>
            </w:r>
            <w:r w:rsidR="004D1C41" w:rsidRPr="004E2CE3">
              <w:rPr>
                <w:rFonts w:ascii="Times New Roman" w:hAnsi="Times New Roman" w:cs="Times New Roman"/>
                <w:sz w:val="24"/>
                <w:szCs w:val="24"/>
              </w:rPr>
              <w:t xml:space="preserve"> </w:t>
            </w:r>
          </w:p>
        </w:tc>
        <w:tc>
          <w:tcPr>
            <w:tcW w:w="2835" w:type="dxa"/>
            <w:gridSpan w:val="2"/>
          </w:tcPr>
          <w:p w14:paraId="21E3534D" w14:textId="6C7E72AC" w:rsidR="00B434BE" w:rsidRPr="004E2CE3" w:rsidRDefault="00DF0C1E" w:rsidP="00B434BE">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 xml:space="preserve">Не </w:t>
            </w:r>
            <w:r w:rsidR="000F5A5B"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D775A9" w:rsidRPr="003D6749" w14:paraId="57B64692" w14:textId="77777777" w:rsidTr="00883DA3">
        <w:trPr>
          <w:trHeight w:val="415"/>
        </w:trPr>
        <w:tc>
          <w:tcPr>
            <w:tcW w:w="8222" w:type="dxa"/>
            <w:gridSpan w:val="6"/>
          </w:tcPr>
          <w:p w14:paraId="0856DDB0" w14:textId="509CA4C9" w:rsidR="00D775A9" w:rsidRPr="004E2CE3"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lastRenderedPageBreak/>
              <w:t>Ограничение</w:t>
            </w:r>
            <w:r w:rsidRPr="004E2CE3">
              <w:rPr>
                <w:rFonts w:ascii="Times New Roman" w:eastAsia="Times New Roman" w:hAnsi="Times New Roman" w:cs="Times New Roman"/>
                <w:sz w:val="24"/>
                <w:szCs w:val="24"/>
                <w:lang w:eastAsia="ru-RU"/>
              </w:rPr>
              <w:t xml:space="preserve"> в отношении товаров,</w:t>
            </w:r>
            <w:r w:rsidRPr="004E2CE3">
              <w:rPr>
                <w:rFonts w:ascii="Times New Roman" w:hAnsi="Times New Roman" w:cs="Times New Roman"/>
              </w:rPr>
              <w:t xml:space="preserve"> </w:t>
            </w:r>
            <w:r w:rsidRPr="004E2CE3">
              <w:rPr>
                <w:rFonts w:ascii="Times New Roman" w:eastAsia="Times New Roman" w:hAnsi="Times New Roman" w:cs="Times New Roman"/>
                <w:sz w:val="24"/>
                <w:szCs w:val="24"/>
                <w:lang w:eastAsia="ru-RU"/>
              </w:rPr>
              <w:t xml:space="preserve">указанных в позициях перечня № 2 </w:t>
            </w:r>
            <w:r w:rsidRPr="004E2CE3">
              <w:rPr>
                <w:rFonts w:ascii="Times New Roman" w:hAnsi="Times New Roman" w:cs="Times New Roman"/>
                <w:sz w:val="24"/>
                <w:szCs w:val="24"/>
              </w:rPr>
              <w:t>ПП РФ (</w:t>
            </w:r>
            <w:r w:rsidRPr="004E2CE3">
              <w:rPr>
                <w:rFonts w:ascii="Times New Roman" w:hAnsi="Times New Roman" w:cs="Times New Roman"/>
                <w:i/>
                <w:iCs/>
                <w:sz w:val="24"/>
                <w:szCs w:val="24"/>
              </w:rPr>
              <w:t>за исключением случаев, когда такие ограничения могут или не применяются</w:t>
            </w:r>
            <w:r w:rsidRPr="004E2CE3">
              <w:rPr>
                <w:rFonts w:ascii="Times New Roman" w:hAnsi="Times New Roman" w:cs="Times New Roman"/>
                <w:sz w:val="24"/>
                <w:szCs w:val="24"/>
              </w:rPr>
              <w:t>)</w:t>
            </w:r>
          </w:p>
        </w:tc>
        <w:tc>
          <w:tcPr>
            <w:tcW w:w="2835" w:type="dxa"/>
            <w:gridSpan w:val="2"/>
          </w:tcPr>
          <w:p w14:paraId="07836B41" w14:textId="77777777" w:rsidR="00D775A9" w:rsidRPr="004E2CE3" w:rsidRDefault="00D775A9" w:rsidP="00D775A9">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установлено</w:t>
            </w:r>
          </w:p>
        </w:tc>
      </w:tr>
      <w:tr w:rsidR="00B434BE" w:rsidRPr="003D6749" w14:paraId="4C552610" w14:textId="77777777" w:rsidTr="00883DA3">
        <w:trPr>
          <w:trHeight w:val="415"/>
        </w:trPr>
        <w:tc>
          <w:tcPr>
            <w:tcW w:w="8222" w:type="dxa"/>
            <w:gridSpan w:val="6"/>
          </w:tcPr>
          <w:p w14:paraId="4FDBCD2E" w14:textId="10B574FB" w:rsidR="00B434BE" w:rsidRPr="004E2CE3" w:rsidRDefault="00014A63" w:rsidP="00B434BE">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t xml:space="preserve">Преимущество </w:t>
            </w:r>
            <w:r w:rsidR="006F0A96" w:rsidRPr="004E2CE3">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4E2CE3" w:rsidRDefault="00014A63" w:rsidP="00B434BE">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установлено</w:t>
            </w:r>
          </w:p>
        </w:tc>
      </w:tr>
      <w:tr w:rsidR="00014A63" w:rsidRPr="003D6749" w14:paraId="6B47CF76" w14:textId="77777777" w:rsidTr="004A6F78">
        <w:trPr>
          <w:trHeight w:val="415"/>
        </w:trPr>
        <w:tc>
          <w:tcPr>
            <w:tcW w:w="11057" w:type="dxa"/>
            <w:gridSpan w:val="8"/>
          </w:tcPr>
          <w:p w14:paraId="7AD86642" w14:textId="77777777" w:rsidR="00014A63" w:rsidRPr="004E2CE3" w:rsidRDefault="00014A63" w:rsidP="00014A63">
            <w:pPr>
              <w:spacing w:after="0" w:line="240" w:lineRule="auto"/>
              <w:jc w:val="both"/>
              <w:rPr>
                <w:rFonts w:ascii="Times New Roman" w:eastAsia="Arial" w:hAnsi="Times New Roman" w:cs="Times New Roman"/>
                <w:sz w:val="24"/>
                <w:szCs w:val="24"/>
                <w:lang w:eastAsia="ar-SA"/>
              </w:rPr>
            </w:pPr>
            <w:r w:rsidRPr="004E2CE3">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4E2CE3">
              <w:t xml:space="preserve"> </w:t>
            </w:r>
            <w:r w:rsidRPr="004E2CE3">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4E2CE3" w14:paraId="3CA61468" w14:textId="77777777" w:rsidTr="00D71C8E">
              <w:tc>
                <w:tcPr>
                  <w:tcW w:w="5272" w:type="dxa"/>
                </w:tcPr>
                <w:p w14:paraId="5AD7E7D6" w14:textId="5ECA5FEC" w:rsidR="009D5C3E" w:rsidRPr="004E2CE3" w:rsidRDefault="00D45C8A"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rPr>
                      <w:rFonts w:ascii="Times New Roman" w:eastAsia="Arial" w:hAnsi="Times New Roman" w:cs="Times New Roman"/>
                      <w:b/>
                      <w:bCs/>
                      <w:sz w:val="24"/>
                      <w:szCs w:val="24"/>
                      <w:lang w:eastAsia="ar-SA"/>
                    </w:rPr>
                    <w:t xml:space="preserve"> </w:t>
                  </w:r>
                  <w:r w:rsidR="009D5C3E" w:rsidRPr="004E2CE3">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4CFDB4D2" w:rsidR="009D5C3E" w:rsidRPr="004E2CE3" w:rsidRDefault="00D45C8A"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t xml:space="preserve"> </w:t>
                  </w:r>
                  <w:r w:rsidR="009D5C3E" w:rsidRPr="004E2CE3">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4E2CE3" w14:paraId="6B04C5F1" w14:textId="77777777" w:rsidTr="00D71C8E">
              <w:tc>
                <w:tcPr>
                  <w:tcW w:w="5272" w:type="dxa"/>
                </w:tcPr>
                <w:p w14:paraId="4A69BF89" w14:textId="52304410" w:rsidR="00014A63" w:rsidRPr="004E2CE3" w:rsidRDefault="00D45C8A"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014A63" w:rsidRPr="004E2CE3">
                    <w:rPr>
                      <w:rFonts w:ascii="Times New Roman" w:eastAsia="Arial" w:hAnsi="Times New Roman" w:cs="Times New Roman"/>
                      <w:sz w:val="24"/>
                      <w:szCs w:val="24"/>
                      <w:lang w:eastAsia="ar-SA"/>
                    </w:rPr>
                    <w:t xml:space="preserve"> </w:t>
                  </w:r>
                  <w:r w:rsidR="00014A63" w:rsidRPr="004E2CE3">
                    <w:rPr>
                      <w:rFonts w:ascii="Times New Roman" w:eastAsia="Arial" w:hAnsi="Times New Roman" w:cs="Times New Roman"/>
                      <w:b/>
                      <w:bCs/>
                      <w:sz w:val="24"/>
                      <w:szCs w:val="24"/>
                      <w:u w:val="single"/>
                      <w:lang w:eastAsia="ar-SA"/>
                    </w:rPr>
                    <w:t>наименование страны происхождения</w:t>
                  </w:r>
                  <w:r w:rsidR="00014A63" w:rsidRPr="004E2CE3">
                    <w:rPr>
                      <w:rFonts w:ascii="Times New Roman" w:eastAsia="Arial" w:hAnsi="Times New Roman" w:cs="Times New Roman"/>
                      <w:sz w:val="24"/>
                      <w:szCs w:val="24"/>
                      <w:lang w:eastAsia="ar-SA"/>
                    </w:rPr>
                    <w:t xml:space="preserve"> </w:t>
                  </w:r>
                </w:p>
                <w:p w14:paraId="55E5B7DF"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54D33501" w14:textId="77777777" w:rsidTr="00D71C8E">
              <w:tc>
                <w:tcPr>
                  <w:tcW w:w="5272" w:type="dxa"/>
                </w:tcPr>
                <w:p w14:paraId="312AB02E"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6031683C" w14:textId="77777777" w:rsidTr="00D71C8E">
              <w:tc>
                <w:tcPr>
                  <w:tcW w:w="5272" w:type="dxa"/>
                </w:tcPr>
                <w:p w14:paraId="45A53DAE" w14:textId="481528E7" w:rsidR="00014A63" w:rsidRPr="004E2CE3" w:rsidRDefault="00D45C8A"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014A63" w:rsidRPr="004E2CE3">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464AD23A" w14:textId="77777777" w:rsidTr="00D71C8E">
              <w:tc>
                <w:tcPr>
                  <w:tcW w:w="5272" w:type="dxa"/>
                </w:tcPr>
                <w:p w14:paraId="6278AB9F"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4E2CE3"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4E2CE3"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45C52">
        <w:trPr>
          <w:trHeight w:val="415"/>
        </w:trPr>
        <w:tc>
          <w:tcPr>
            <w:tcW w:w="709" w:type="dxa"/>
          </w:tcPr>
          <w:p w14:paraId="79A202DC" w14:textId="77777777" w:rsidR="00D64D7E" w:rsidRPr="004E2CE3"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E2CE3">
              <w:rPr>
                <w:rFonts w:ascii="Times New Roman" w:eastAsia="Times New Roman" w:hAnsi="Times New Roman" w:cs="Times New Roman"/>
                <w:sz w:val="24"/>
                <w:szCs w:val="24"/>
              </w:rPr>
              <w:t>20</w:t>
            </w:r>
            <w:r w:rsidR="00B434BE" w:rsidRPr="004E2CE3">
              <w:rPr>
                <w:rFonts w:ascii="Times New Roman" w:eastAsia="Times New Roman" w:hAnsi="Times New Roman" w:cs="Times New Roman"/>
                <w:sz w:val="24"/>
                <w:szCs w:val="24"/>
              </w:rPr>
              <w:t>.</w:t>
            </w:r>
            <w:r w:rsidR="00DB22D6" w:rsidRPr="004E2CE3">
              <w:rPr>
                <w:rFonts w:ascii="Times New Roman" w:eastAsia="Times New Roman" w:hAnsi="Times New Roman" w:cs="Times New Roman"/>
                <w:sz w:val="24"/>
                <w:szCs w:val="24"/>
              </w:rPr>
              <w:t>2</w:t>
            </w:r>
          </w:p>
        </w:tc>
        <w:tc>
          <w:tcPr>
            <w:tcW w:w="7513" w:type="dxa"/>
            <w:gridSpan w:val="5"/>
          </w:tcPr>
          <w:p w14:paraId="0A1B0F1F" w14:textId="77777777" w:rsidR="00014A63" w:rsidRPr="004E2CE3" w:rsidRDefault="00014A63" w:rsidP="00014A63">
            <w:pPr>
              <w:spacing w:after="0" w:line="240" w:lineRule="auto"/>
              <w:jc w:val="both"/>
              <w:rPr>
                <w:rFonts w:ascii="Times New Roman" w:eastAsia="Arial" w:hAnsi="Times New Roman" w:cs="Times New Roman"/>
                <w:sz w:val="24"/>
                <w:szCs w:val="24"/>
                <w:lang w:eastAsia="ar-SA"/>
              </w:rPr>
            </w:pPr>
            <w:r w:rsidRPr="004E2CE3">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E2CE3" w:rsidRDefault="00014A63" w:rsidP="00014A63">
            <w:pPr>
              <w:spacing w:after="0" w:line="240" w:lineRule="auto"/>
              <w:jc w:val="both"/>
              <w:rPr>
                <w:rFonts w:ascii="Times New Roman" w:eastAsia="Times New Roman" w:hAnsi="Times New Roman" w:cs="Times New Roman"/>
                <w:sz w:val="24"/>
                <w:szCs w:val="24"/>
              </w:rPr>
            </w:pPr>
            <w:r w:rsidRPr="004E2CE3">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E2CE3">
              <w:t xml:space="preserve"> </w:t>
            </w:r>
            <w:r w:rsidRPr="004E2CE3">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3165085B" w:rsidR="00D64D7E" w:rsidRPr="004E2CE3" w:rsidRDefault="009D5C3E" w:rsidP="00D64D7E">
            <w:pPr>
              <w:spacing w:after="0" w:line="240" w:lineRule="auto"/>
              <w:jc w:val="both"/>
              <w:rPr>
                <w:rFonts w:ascii="Times New Roman" w:eastAsia="Times New Roman" w:hAnsi="Times New Roman" w:cs="Times New Roman"/>
                <w:sz w:val="24"/>
                <w:szCs w:val="24"/>
              </w:rPr>
            </w:pPr>
            <w:r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014A63" w:rsidRPr="003D6749" w14:paraId="6EA0D5A7" w14:textId="77777777" w:rsidTr="004901E6">
        <w:trPr>
          <w:trHeight w:val="415"/>
        </w:trPr>
        <w:tc>
          <w:tcPr>
            <w:tcW w:w="11057" w:type="dxa"/>
            <w:gridSpan w:val="8"/>
          </w:tcPr>
          <w:tbl>
            <w:tblPr>
              <w:tblStyle w:val="ad"/>
              <w:tblW w:w="0" w:type="auto"/>
              <w:tblLayout w:type="fixed"/>
              <w:tblLook w:val="04A0" w:firstRow="1" w:lastRow="0" w:firstColumn="1" w:lastColumn="0" w:noHBand="0" w:noVBand="1"/>
            </w:tblPr>
            <w:tblGrid>
              <w:gridCol w:w="5129"/>
              <w:gridCol w:w="5245"/>
            </w:tblGrid>
            <w:tr w:rsidR="009D5C3E" w:rsidRPr="004E2CE3" w14:paraId="0CF856FF" w14:textId="77777777" w:rsidTr="00D71C8E">
              <w:tc>
                <w:tcPr>
                  <w:tcW w:w="5129" w:type="dxa"/>
                </w:tcPr>
                <w:p w14:paraId="4AE6F7C0" w14:textId="1A2AFFBE" w:rsidR="009D5C3E" w:rsidRPr="004E2CE3" w:rsidRDefault="006B7D24"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rPr>
                      <w:rFonts w:ascii="Times New Roman" w:eastAsia="Arial" w:hAnsi="Times New Roman" w:cs="Times New Roman"/>
                      <w:b/>
                      <w:bCs/>
                      <w:sz w:val="24"/>
                      <w:szCs w:val="24"/>
                      <w:lang w:eastAsia="ar-SA"/>
                    </w:rPr>
                    <w:t xml:space="preserve"> </w:t>
                  </w:r>
                  <w:r w:rsidR="009D5C3E" w:rsidRPr="004E2CE3">
                    <w:rPr>
                      <w:rFonts w:ascii="Times New Roman" w:eastAsia="Arial" w:hAnsi="Times New Roman" w:cs="Times New Roman"/>
                      <w:sz w:val="24"/>
                      <w:szCs w:val="24"/>
                      <w:lang w:eastAsia="ar-SA"/>
                    </w:rPr>
                    <w:t>номер реестровой записи</w:t>
                  </w:r>
                </w:p>
              </w:tc>
              <w:tc>
                <w:tcPr>
                  <w:tcW w:w="5245" w:type="dxa"/>
                </w:tcPr>
                <w:p w14:paraId="54B66F3B" w14:textId="77777777"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t xml:space="preserve"> </w:t>
                  </w:r>
                  <w:r w:rsidRPr="004E2CE3">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E2CE3" w14:paraId="744F87B9" w14:textId="77777777" w:rsidTr="00D71C8E">
              <w:tc>
                <w:tcPr>
                  <w:tcW w:w="5129" w:type="dxa"/>
                </w:tcPr>
                <w:p w14:paraId="329C12FE" w14:textId="77777777"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w:t>
                  </w:r>
                  <w:r w:rsidRPr="004E2CE3">
                    <w:rPr>
                      <w:rFonts w:ascii="Times New Roman" w:eastAsia="Arial" w:hAnsi="Times New Roman" w:cs="Times New Roman"/>
                      <w:b/>
                      <w:bCs/>
                      <w:sz w:val="24"/>
                      <w:szCs w:val="24"/>
                      <w:u w:val="single"/>
                      <w:lang w:eastAsia="ar-SA"/>
                    </w:rPr>
                    <w:t>наименование страны происхождения</w:t>
                  </w:r>
                  <w:r w:rsidRPr="004E2CE3">
                    <w:rPr>
                      <w:rFonts w:ascii="Times New Roman" w:eastAsia="Arial" w:hAnsi="Times New Roman" w:cs="Times New Roman"/>
                      <w:sz w:val="24"/>
                      <w:szCs w:val="24"/>
                      <w:lang w:eastAsia="ar-SA"/>
                    </w:rPr>
                    <w:t xml:space="preserve"> </w:t>
                  </w:r>
                </w:p>
                <w:p w14:paraId="3C698AD6" w14:textId="77777777" w:rsidR="009D5C3E" w:rsidRPr="004E2CE3"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E2CE3" w:rsidRDefault="009D5C3E" w:rsidP="009D5C3E">
                  <w:pPr>
                    <w:jc w:val="both"/>
                    <w:rPr>
                      <w:rFonts w:ascii="Times New Roman" w:eastAsia="Arial" w:hAnsi="Times New Roman" w:cs="Times New Roman"/>
                      <w:sz w:val="24"/>
                      <w:szCs w:val="24"/>
                      <w:lang w:eastAsia="ar-SA"/>
                    </w:rPr>
                  </w:pPr>
                </w:p>
              </w:tc>
            </w:tr>
            <w:tr w:rsidR="00014A63" w:rsidRPr="004E2CE3" w14:paraId="4C17EB67" w14:textId="77777777" w:rsidTr="00D71C8E">
              <w:tc>
                <w:tcPr>
                  <w:tcW w:w="5129" w:type="dxa"/>
                </w:tcPr>
                <w:p w14:paraId="2A16AD68"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561E51A0" w14:textId="77777777" w:rsidTr="00D71C8E">
              <w:tc>
                <w:tcPr>
                  <w:tcW w:w="5129" w:type="dxa"/>
                </w:tcPr>
                <w:p w14:paraId="4CAEA123" w14:textId="31430849" w:rsidR="00014A63" w:rsidRPr="004E2CE3" w:rsidRDefault="006C1400"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sz w:val="24"/>
                      <w:szCs w:val="24"/>
                      <w:lang w:eastAsia="ar-SA"/>
                    </w:rPr>
                    <w:t>☒</w:t>
                  </w:r>
                  <w:r w:rsidR="00014A63" w:rsidRPr="004E2CE3">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625F2D20" w14:textId="77777777" w:rsidTr="00D71C8E">
              <w:tc>
                <w:tcPr>
                  <w:tcW w:w="5129" w:type="dxa"/>
                </w:tcPr>
                <w:p w14:paraId="642E4E86" w14:textId="6DE5043D"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E2CE3">
                    <w:rPr>
                      <w:rFonts w:ascii="Times New Roman" w:eastAsia="Arial" w:hAnsi="Times New Roman" w:cs="Times New Roman"/>
                      <w:sz w:val="24"/>
                      <w:szCs w:val="24"/>
                      <w:lang w:eastAsia="ar-SA"/>
                    </w:rPr>
                    <w:t xml:space="preserve">. </w:t>
                  </w:r>
                  <w:r w:rsidRPr="004E2CE3">
                    <w:rPr>
                      <w:rFonts w:ascii="Times New Roman" w:eastAsia="Arial" w:hAnsi="Times New Roman" w:cs="Times New Roman"/>
                      <w:sz w:val="24"/>
                      <w:szCs w:val="24"/>
                      <w:lang w:eastAsia="ar-SA"/>
                    </w:rPr>
                    <w:t>изделий требованиям ГОСТ ISO 13485-2017</w:t>
                  </w:r>
                </w:p>
                <w:p w14:paraId="5F875DFE"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E2CE3"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E2CE3"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45C52">
        <w:trPr>
          <w:trHeight w:val="415"/>
        </w:trPr>
        <w:tc>
          <w:tcPr>
            <w:tcW w:w="709"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4904268B"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492EBB">
              <w:rPr>
                <w:rFonts w:ascii="Times New Roman" w:eastAsia="Times New Roman" w:hAnsi="Times New Roman" w:cs="Times New Roman"/>
                <w:sz w:val="24"/>
                <w:szCs w:val="24"/>
              </w:rPr>
              <w:t>цен</w:t>
            </w:r>
            <w:r w:rsidRPr="008B7977">
              <w:rPr>
                <w:rFonts w:ascii="Times New Roman" w:eastAsia="Times New Roman" w:hAnsi="Times New Roman" w:cs="Times New Roman"/>
                <w:sz w:val="24"/>
                <w:szCs w:val="24"/>
              </w:rPr>
              <w:t xml:space="preserve"> 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45C52">
        <w:trPr>
          <w:trHeight w:val="415"/>
        </w:trPr>
        <w:tc>
          <w:tcPr>
            <w:tcW w:w="709"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6EC93FF6"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492EBB">
              <w:rPr>
                <w:rFonts w:ascii="Times New Roman" w:eastAsia="Times New Roman" w:hAnsi="Times New Roman" w:cs="Times New Roman"/>
                <w:sz w:val="24"/>
                <w:szCs w:val="24"/>
                <w:lang w:eastAsia="ru-RU"/>
              </w:rPr>
              <w:t>цен</w:t>
            </w:r>
            <w:r w:rsidRPr="00C939E5">
              <w:rPr>
                <w:rFonts w:ascii="Times New Roman" w:eastAsia="Times New Roman" w:hAnsi="Times New Roman" w:cs="Times New Roman"/>
                <w:sz w:val="24"/>
                <w:szCs w:val="24"/>
                <w:lang w:eastAsia="ru-RU"/>
              </w:rPr>
              <w:t xml:space="preserve"> 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492EBB">
              <w:rPr>
                <w:rFonts w:ascii="Times New Roman" w:eastAsia="Times New Roman" w:hAnsi="Times New Roman" w:cs="Times New Roman"/>
                <w:sz w:val="24"/>
                <w:szCs w:val="24"/>
                <w:lang w:eastAsia="ru-RU"/>
              </w:rPr>
              <w:t>цен</w:t>
            </w:r>
            <w:r>
              <w:t xml:space="preserve">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45C52">
        <w:trPr>
          <w:trHeight w:val="270"/>
        </w:trPr>
        <w:tc>
          <w:tcPr>
            <w:tcW w:w="709"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45C52">
        <w:tc>
          <w:tcPr>
            <w:tcW w:w="709"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73E3EF29"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492EBB">
              <w:rPr>
                <w:rFonts w:ascii="Times New Roman" w:eastAsia="Times New Roman" w:hAnsi="Times New Roman" w:cs="Times New Roman"/>
                <w:sz w:val="24"/>
                <w:szCs w:val="24"/>
              </w:rPr>
              <w:t>цен</w:t>
            </w:r>
            <w:r w:rsidRPr="008B7977">
              <w:rPr>
                <w:rFonts w:ascii="Times New Roman" w:eastAsia="Times New Roman" w:hAnsi="Times New Roman" w:cs="Times New Roman"/>
                <w:sz w:val="24"/>
                <w:szCs w:val="24"/>
              </w:rPr>
              <w:t xml:space="preserve">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2AC827F"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D736D6">
              <w:rPr>
                <w:rFonts w:ascii="Times New Roman" w:eastAsia="Times New Roman" w:hAnsi="Times New Roman" w:cs="Times New Roman"/>
                <w:sz w:val="24"/>
                <w:szCs w:val="24"/>
              </w:rPr>
              <w:t>цен</w:t>
            </w:r>
            <w:r w:rsidRPr="0026225D">
              <w:rPr>
                <w:rFonts w:ascii="Times New Roman" w:eastAsia="Times New Roman" w:hAnsi="Times New Roman" w:cs="Times New Roman"/>
                <w:sz w:val="24"/>
                <w:szCs w:val="24"/>
              </w:rPr>
              <w:t xml:space="preserve"> в электронной форме должна состоять из ценового предложения и одной части и подается по форме, установленной в извещении о проведении запроса </w:t>
            </w:r>
            <w:r w:rsidR="00D736D6">
              <w:rPr>
                <w:rFonts w:ascii="Times New Roman" w:eastAsia="Times New Roman" w:hAnsi="Times New Roman" w:cs="Times New Roman"/>
                <w:sz w:val="24"/>
                <w:szCs w:val="24"/>
              </w:rPr>
              <w:t>цен</w:t>
            </w:r>
            <w:r w:rsidR="009E6C96">
              <w:rPr>
                <w:rFonts w:ascii="Times New Roman" w:eastAsia="Times New Roman" w:hAnsi="Times New Roman" w:cs="Times New Roman"/>
                <w:sz w:val="24"/>
                <w:szCs w:val="24"/>
              </w:rPr>
              <w:t xml:space="preserve"> в электронной форме</w:t>
            </w:r>
            <w:r w:rsidRPr="0026225D">
              <w:rPr>
                <w:rFonts w:ascii="Times New Roman" w:eastAsia="Times New Roman" w:hAnsi="Times New Roman" w:cs="Times New Roman"/>
                <w:sz w:val="24"/>
                <w:szCs w:val="24"/>
              </w:rPr>
              <w:t xml:space="preserve"> (</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45C52">
        <w:tc>
          <w:tcPr>
            <w:tcW w:w="11057"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45C52">
        <w:tc>
          <w:tcPr>
            <w:tcW w:w="709"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7353AFCC"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492EBB">
              <w:rPr>
                <w:rFonts w:ascii="Times New Roman" w:eastAsia="Times New Roman" w:hAnsi="Times New Roman" w:cs="Times New Roman"/>
                <w:sz w:val="24"/>
                <w:szCs w:val="24"/>
              </w:rPr>
              <w:t>цен</w:t>
            </w:r>
            <w:r w:rsidRPr="0026225D">
              <w:rPr>
                <w:rFonts w:ascii="Times New Roman" w:eastAsia="Times New Roman" w:hAnsi="Times New Roman" w:cs="Times New Roman"/>
                <w:sz w:val="24"/>
                <w:szCs w:val="24"/>
              </w:rPr>
              <w:t xml:space="preserve"> (</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45C52">
        <w:tc>
          <w:tcPr>
            <w:tcW w:w="709"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45C52">
        <w:tc>
          <w:tcPr>
            <w:tcW w:w="709"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45C52">
        <w:tc>
          <w:tcPr>
            <w:tcW w:w="709"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45C52">
        <w:tc>
          <w:tcPr>
            <w:tcW w:w="709"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45C52">
        <w:tc>
          <w:tcPr>
            <w:tcW w:w="709"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45C52">
        <w:tc>
          <w:tcPr>
            <w:tcW w:w="709"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4E2CE3" w:rsidRDefault="00640100" w:rsidP="00640100">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4E2CE3">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4E2CE3">
              <w:rPr>
                <w:rFonts w:ascii="Times New Roman" w:eastAsia="Times New Roman" w:hAnsi="Times New Roman" w:cs="Times New Roman"/>
                <w:b/>
                <w:bCs/>
                <w:sz w:val="24"/>
                <w:szCs w:val="24"/>
                <w:lang w:eastAsia="ru-RU"/>
              </w:rPr>
              <w:t>информация и документы</w:t>
            </w:r>
            <w:r w:rsidR="001D0D22" w:rsidRPr="004E2CE3">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4E2CE3">
              <w:rPr>
                <w:rFonts w:ascii="Times New Roman" w:eastAsia="Arial" w:hAnsi="Times New Roman" w:cs="Times New Roman"/>
                <w:sz w:val="20"/>
                <w:szCs w:val="20"/>
                <w:lang w:eastAsia="ar-SA"/>
              </w:rPr>
              <w:t xml:space="preserve"> </w:t>
            </w:r>
            <w:r w:rsidR="001D0D22" w:rsidRPr="004E2CE3">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067044" w:rsidRDefault="00640100" w:rsidP="002C3D7B">
            <w:pPr>
              <w:spacing w:after="0" w:line="240" w:lineRule="auto"/>
              <w:jc w:val="both"/>
              <w:rPr>
                <w:rFonts w:ascii="Times New Roman" w:eastAsia="Times New Roman" w:hAnsi="Times New Roman" w:cs="Times New Roman"/>
                <w:sz w:val="24"/>
                <w:szCs w:val="24"/>
                <w:highlight w:val="yellow"/>
                <w:lang w:eastAsia="ru-RU"/>
              </w:rPr>
            </w:pPr>
            <w:r w:rsidRPr="004E2CE3">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067044"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640100" w:rsidRPr="003D6749" w14:paraId="4DFA01C8" w14:textId="77777777" w:rsidTr="00D45C52">
        <w:tc>
          <w:tcPr>
            <w:tcW w:w="11057" w:type="dxa"/>
            <w:gridSpan w:val="8"/>
          </w:tcPr>
          <w:p w14:paraId="228E73B7" w14:textId="23011F97"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492EBB">
              <w:rPr>
                <w:rFonts w:ascii="Times New Roman" w:eastAsia="Times New Roman" w:hAnsi="Times New Roman" w:cs="Times New Roman"/>
                <w:b/>
                <w:bCs/>
                <w:color w:val="0000FF"/>
                <w:sz w:val="24"/>
                <w:szCs w:val="24"/>
                <w:lang w:eastAsia="ru-RU"/>
              </w:rPr>
              <w:t>цен</w:t>
            </w:r>
            <w:r w:rsidRPr="00640100">
              <w:rPr>
                <w:rFonts w:ascii="Times New Roman" w:eastAsia="Times New Roman" w:hAnsi="Times New Roman" w:cs="Times New Roman"/>
                <w:b/>
                <w:bCs/>
                <w:color w:val="0000FF"/>
                <w:sz w:val="24"/>
                <w:szCs w:val="24"/>
                <w:lang w:eastAsia="ru-RU"/>
              </w:rPr>
              <w:t xml:space="preserve"> подает следующие перечень документов:</w:t>
            </w:r>
          </w:p>
        </w:tc>
      </w:tr>
      <w:tr w:rsidR="003F0187" w:rsidRPr="003D6749" w14:paraId="6B539DD1" w14:textId="77777777" w:rsidTr="00D45C52">
        <w:tc>
          <w:tcPr>
            <w:tcW w:w="709"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45C52">
        <w:tc>
          <w:tcPr>
            <w:tcW w:w="709"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83DA3">
        <w:tc>
          <w:tcPr>
            <w:tcW w:w="709"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83DA3">
        <w:tc>
          <w:tcPr>
            <w:tcW w:w="7797"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45C52">
        <w:tc>
          <w:tcPr>
            <w:tcW w:w="709"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45C52">
        <w:tc>
          <w:tcPr>
            <w:tcW w:w="709"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45C52">
        <w:tc>
          <w:tcPr>
            <w:tcW w:w="709"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45C52">
        <w:tc>
          <w:tcPr>
            <w:tcW w:w="709"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D45C52">
        <w:tc>
          <w:tcPr>
            <w:tcW w:w="709"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4E2CE3" w:rsidRDefault="001D0D22" w:rsidP="00D775A9">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информация и документы</w:t>
            </w:r>
            <w:r w:rsidRPr="004E2CE3">
              <w:rPr>
                <w:rFonts w:ascii="Times New Roman" w:eastAsia="Times New Roman" w:hAnsi="Times New Roman" w:cs="Times New Roman"/>
                <w:sz w:val="24"/>
                <w:szCs w:val="24"/>
                <w:lang w:eastAsia="ru-RU"/>
              </w:rPr>
              <w:t xml:space="preserve">, определенные в соответствии с </w:t>
            </w:r>
            <w:r w:rsidRPr="004E2CE3">
              <w:rPr>
                <w:rFonts w:ascii="Times New Roman" w:eastAsia="Times New Roman" w:hAnsi="Times New Roman" w:cs="Times New Roman"/>
                <w:color w:val="0000FF"/>
                <w:sz w:val="24"/>
                <w:szCs w:val="24"/>
                <w:lang w:eastAsia="ru-RU"/>
              </w:rPr>
              <w:t xml:space="preserve">пунктом 20.1 </w:t>
            </w:r>
            <w:r w:rsidRPr="004E2CE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6C121B47" w:rsidR="00D775A9" w:rsidRPr="004E2CE3" w:rsidRDefault="00491C2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w:t>
            </w:r>
            <w:r w:rsidR="00D775A9" w:rsidRPr="004E2CE3">
              <w:rPr>
                <w:rFonts w:ascii="Times New Roman" w:eastAsia="Times New Roman" w:hAnsi="Times New Roman" w:cs="Times New Roman"/>
                <w:color w:val="FF0000"/>
                <w:sz w:val="24"/>
                <w:szCs w:val="24"/>
              </w:rPr>
              <w:t>становлено</w:t>
            </w:r>
          </w:p>
        </w:tc>
      </w:tr>
      <w:tr w:rsidR="00D775A9" w:rsidRPr="003D6749" w14:paraId="3EDFE15A" w14:textId="77777777" w:rsidTr="00D45C52">
        <w:tc>
          <w:tcPr>
            <w:tcW w:w="709"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4E2CE3" w:rsidRDefault="001D0D22" w:rsidP="00D775A9">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информация и документы</w:t>
            </w:r>
            <w:r w:rsidRPr="004E2CE3">
              <w:rPr>
                <w:rFonts w:ascii="Times New Roman" w:eastAsia="Times New Roman" w:hAnsi="Times New Roman" w:cs="Times New Roman"/>
                <w:sz w:val="24"/>
                <w:szCs w:val="24"/>
                <w:lang w:eastAsia="ru-RU"/>
              </w:rPr>
              <w:t xml:space="preserve">, определенные в соответствии с </w:t>
            </w:r>
            <w:r w:rsidRPr="004E2CE3">
              <w:rPr>
                <w:rFonts w:ascii="Times New Roman" w:eastAsia="Times New Roman" w:hAnsi="Times New Roman" w:cs="Times New Roman"/>
                <w:color w:val="0000FF"/>
                <w:sz w:val="24"/>
                <w:szCs w:val="24"/>
                <w:lang w:eastAsia="ru-RU"/>
              </w:rPr>
              <w:t xml:space="preserve">пунктом 20.2 </w:t>
            </w:r>
            <w:r w:rsidRPr="004E2CE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4E2CE3"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У</w:t>
            </w:r>
            <w:r w:rsidR="00D775A9" w:rsidRPr="004E2CE3">
              <w:rPr>
                <w:rFonts w:ascii="Times New Roman" w:eastAsia="Times New Roman" w:hAnsi="Times New Roman" w:cs="Times New Roman"/>
                <w:color w:val="FF0000"/>
                <w:sz w:val="24"/>
                <w:szCs w:val="24"/>
              </w:rPr>
              <w:t>становлено</w:t>
            </w:r>
          </w:p>
        </w:tc>
      </w:tr>
      <w:tr w:rsidR="00241B62" w:rsidRPr="003D6749" w14:paraId="3ED8F9FF" w14:textId="77777777" w:rsidTr="00D45C52">
        <w:tc>
          <w:tcPr>
            <w:tcW w:w="709"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260EAAD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7112DDA1"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w:t>
            </w:r>
            <w:r w:rsidRPr="002239C1">
              <w:rPr>
                <w:rFonts w:ascii="Times New Roman" w:eastAsia="Times New Roman" w:hAnsi="Times New Roman" w:cs="Times New Roman"/>
                <w:sz w:val="24"/>
                <w:szCs w:val="24"/>
              </w:rPr>
              <w:lastRenderedPageBreak/>
              <w:t>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09C113A"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должны иметь четко читаемый текст.</w:t>
            </w:r>
          </w:p>
          <w:p w14:paraId="42069A8B" w14:textId="106DFE31"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не должны допускать двусмысленных толкований (разночтений), должны трактоваться однозначно.</w:t>
            </w:r>
          </w:p>
          <w:p w14:paraId="1263AB94" w14:textId="38C337E0"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Pr>
                <w:rFonts w:ascii="Times New Roman" w:eastAsia="Times New Roman" w:hAnsi="Times New Roman" w:cs="Times New Roman"/>
                <w:sz w:val="24"/>
                <w:szCs w:val="24"/>
              </w:rPr>
              <w:t>цен</w:t>
            </w:r>
            <w:r w:rsidR="00241B62" w:rsidRPr="002239C1">
              <w:rPr>
                <w:rFonts w:ascii="Times New Roman" w:eastAsia="Times New Roman" w:hAnsi="Times New Roman" w:cs="Times New Roman"/>
                <w:sz w:val="24"/>
                <w:szCs w:val="24"/>
              </w:rPr>
              <w:t xml:space="preserve">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45C52">
        <w:tc>
          <w:tcPr>
            <w:tcW w:w="709"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83DA3">
        <w:tc>
          <w:tcPr>
            <w:tcW w:w="9073"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lastRenderedPageBreak/>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5A287661"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83DA3">
        <w:tc>
          <w:tcPr>
            <w:tcW w:w="9073"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45C52">
        <w:tc>
          <w:tcPr>
            <w:tcW w:w="709"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0A1D6554"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 xml:space="preserve"> участник должен подать заявку на участие в запросе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 xml:space="preserve">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lastRenderedPageBreak/>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45C52">
        <w:trPr>
          <w:trHeight w:val="646"/>
        </w:trPr>
        <w:tc>
          <w:tcPr>
            <w:tcW w:w="709"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45C52">
        <w:trPr>
          <w:trHeight w:val="791"/>
        </w:trPr>
        <w:tc>
          <w:tcPr>
            <w:tcW w:w="709"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798E0666"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DF0C1E">
              <w:rPr>
                <w:rFonts w:ascii="Times New Roman" w:eastAsia="Times New Roman" w:hAnsi="Times New Roman" w:cs="Times New Roman"/>
                <w:b/>
                <w:sz w:val="24"/>
                <w:szCs w:val="24"/>
                <w:highlight w:val="yellow"/>
              </w:rPr>
              <w:t>«</w:t>
            </w:r>
            <w:r w:rsidR="00413CFB">
              <w:rPr>
                <w:rFonts w:ascii="Times New Roman" w:eastAsia="Times New Roman" w:hAnsi="Times New Roman" w:cs="Times New Roman"/>
                <w:b/>
                <w:sz w:val="24"/>
                <w:szCs w:val="24"/>
                <w:highlight w:val="yellow"/>
              </w:rPr>
              <w:t>2</w:t>
            </w:r>
            <w:r w:rsidR="004E2CE3">
              <w:rPr>
                <w:rFonts w:ascii="Times New Roman" w:eastAsia="Times New Roman" w:hAnsi="Times New Roman" w:cs="Times New Roman"/>
                <w:b/>
                <w:sz w:val="24"/>
                <w:szCs w:val="24"/>
                <w:highlight w:val="yellow"/>
              </w:rPr>
              <w:t>2</w:t>
            </w:r>
            <w:r w:rsidRPr="00DF0C1E">
              <w:rPr>
                <w:rFonts w:ascii="Times New Roman" w:eastAsia="Times New Roman" w:hAnsi="Times New Roman" w:cs="Times New Roman"/>
                <w:b/>
                <w:sz w:val="24"/>
                <w:szCs w:val="24"/>
                <w:highlight w:val="yellow"/>
              </w:rPr>
              <w:t xml:space="preserve">» </w:t>
            </w:r>
            <w:r w:rsidR="004E2CE3">
              <w:rPr>
                <w:rFonts w:ascii="Times New Roman" w:eastAsia="Times New Roman" w:hAnsi="Times New Roman" w:cs="Times New Roman"/>
                <w:b/>
                <w:sz w:val="24"/>
                <w:szCs w:val="24"/>
                <w:highlight w:val="yellow"/>
              </w:rPr>
              <w:t>сентября</w:t>
            </w:r>
            <w:r w:rsidR="00EF7C0C" w:rsidRPr="00DF0C1E">
              <w:rPr>
                <w:rFonts w:ascii="Times New Roman" w:eastAsia="Times New Roman" w:hAnsi="Times New Roman" w:cs="Times New Roman"/>
                <w:b/>
                <w:sz w:val="24"/>
                <w:szCs w:val="24"/>
                <w:highlight w:val="yellow"/>
              </w:rPr>
              <w:t xml:space="preserve"> </w:t>
            </w:r>
            <w:r w:rsidRPr="00DF0C1E">
              <w:rPr>
                <w:rFonts w:ascii="Times New Roman" w:eastAsia="Times New Roman" w:hAnsi="Times New Roman" w:cs="Times New Roman"/>
                <w:b/>
                <w:sz w:val="24"/>
                <w:szCs w:val="24"/>
                <w:highlight w:val="yellow"/>
              </w:rPr>
              <w:t>202</w:t>
            </w:r>
            <w:r w:rsidR="0050053A">
              <w:rPr>
                <w:rFonts w:ascii="Times New Roman" w:eastAsia="Times New Roman" w:hAnsi="Times New Roman" w:cs="Times New Roman"/>
                <w:b/>
                <w:sz w:val="24"/>
                <w:szCs w:val="24"/>
                <w:highlight w:val="yellow"/>
              </w:rPr>
              <w:t>6</w:t>
            </w:r>
            <w:r w:rsidRPr="00DF0C1E">
              <w:rPr>
                <w:rFonts w:ascii="Times New Roman" w:eastAsia="Times New Roman" w:hAnsi="Times New Roman" w:cs="Times New Roman"/>
                <w:b/>
                <w:sz w:val="24"/>
                <w:szCs w:val="24"/>
                <w:highlight w:val="yellow"/>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45C52">
        <w:trPr>
          <w:trHeight w:val="557"/>
        </w:trPr>
        <w:tc>
          <w:tcPr>
            <w:tcW w:w="709"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4B48C9A7" w:rsidR="00E75AB0" w:rsidRDefault="00491C24"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highlight w:val="yellow"/>
              </w:rPr>
              <w:t>«</w:t>
            </w:r>
            <w:r w:rsidR="00413CFB">
              <w:rPr>
                <w:rFonts w:ascii="Times New Roman" w:eastAsia="Times New Roman" w:hAnsi="Times New Roman" w:cs="Times New Roman"/>
                <w:b/>
                <w:sz w:val="24"/>
                <w:szCs w:val="24"/>
                <w:highlight w:val="yellow"/>
              </w:rPr>
              <w:t>2</w:t>
            </w:r>
            <w:r w:rsidR="004E2CE3">
              <w:rPr>
                <w:rFonts w:ascii="Times New Roman" w:eastAsia="Times New Roman" w:hAnsi="Times New Roman" w:cs="Times New Roman"/>
                <w:b/>
                <w:sz w:val="24"/>
                <w:szCs w:val="24"/>
                <w:highlight w:val="yellow"/>
              </w:rPr>
              <w:t>2</w:t>
            </w:r>
            <w:r w:rsidR="00E51859" w:rsidRPr="00DF0C1E">
              <w:rPr>
                <w:rFonts w:ascii="Times New Roman" w:eastAsia="Times New Roman" w:hAnsi="Times New Roman" w:cs="Times New Roman"/>
                <w:b/>
                <w:sz w:val="24"/>
                <w:szCs w:val="24"/>
                <w:highlight w:val="yellow"/>
              </w:rPr>
              <w:t xml:space="preserve">» </w:t>
            </w:r>
            <w:r w:rsidR="004E2CE3">
              <w:rPr>
                <w:rFonts w:ascii="Times New Roman" w:eastAsia="Times New Roman" w:hAnsi="Times New Roman" w:cs="Times New Roman"/>
                <w:b/>
                <w:sz w:val="24"/>
                <w:szCs w:val="24"/>
                <w:highlight w:val="yellow"/>
              </w:rPr>
              <w:t>сентября</w:t>
            </w:r>
            <w:r w:rsidR="007172FE">
              <w:rPr>
                <w:rFonts w:ascii="Times New Roman" w:eastAsia="Times New Roman" w:hAnsi="Times New Roman" w:cs="Times New Roman"/>
                <w:b/>
                <w:sz w:val="24"/>
                <w:szCs w:val="24"/>
                <w:highlight w:val="yellow"/>
              </w:rPr>
              <w:t xml:space="preserve"> </w:t>
            </w:r>
            <w:r w:rsidR="00E51859" w:rsidRPr="00DF0C1E">
              <w:rPr>
                <w:rFonts w:ascii="Times New Roman" w:eastAsia="Times New Roman" w:hAnsi="Times New Roman" w:cs="Times New Roman"/>
                <w:b/>
                <w:sz w:val="24"/>
                <w:szCs w:val="24"/>
                <w:highlight w:val="yellow"/>
              </w:rPr>
              <w:t>202</w:t>
            </w:r>
            <w:r w:rsidR="0050053A">
              <w:rPr>
                <w:rFonts w:ascii="Times New Roman" w:eastAsia="Times New Roman" w:hAnsi="Times New Roman" w:cs="Times New Roman"/>
                <w:b/>
                <w:sz w:val="24"/>
                <w:szCs w:val="24"/>
                <w:highlight w:val="yellow"/>
              </w:rPr>
              <w:t>6</w:t>
            </w:r>
            <w:r w:rsidR="00E51859" w:rsidRPr="00DF0C1E">
              <w:rPr>
                <w:rFonts w:ascii="Times New Roman" w:eastAsia="Times New Roman" w:hAnsi="Times New Roman" w:cs="Times New Roman"/>
                <w:b/>
                <w:sz w:val="24"/>
                <w:szCs w:val="24"/>
                <w:highlight w:val="yellow"/>
              </w:rPr>
              <w:t xml:space="preserve"> г.</w:t>
            </w:r>
            <w:r w:rsidR="00E51859"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7F5365">
              <w:rPr>
                <w:rFonts w:ascii="Times New Roman" w:eastAsia="Times New Roman" w:hAnsi="Times New Roman" w:cs="Times New Roman"/>
                <w:b/>
                <w:bCs/>
                <w:sz w:val="24"/>
                <w:szCs w:val="24"/>
              </w:rPr>
              <w:t xml:space="preserve"> рассмотрение заявок</w:t>
            </w:r>
          </w:p>
          <w:p w14:paraId="217F130A" w14:textId="23CC01B4" w:rsidR="007F5365" w:rsidRPr="007F5365" w:rsidRDefault="007F5365" w:rsidP="007F5365">
            <w:pPr>
              <w:spacing w:after="0" w:line="240" w:lineRule="auto"/>
              <w:jc w:val="both"/>
              <w:rPr>
                <w:rFonts w:ascii="Times New Roman" w:eastAsia="Times New Roman" w:hAnsi="Times New Roman" w:cs="Times New Roman"/>
                <w:b/>
                <w:bCs/>
                <w:sz w:val="24"/>
                <w:szCs w:val="24"/>
              </w:rPr>
            </w:pPr>
            <w:r w:rsidRPr="007F5365">
              <w:rPr>
                <w:rFonts w:ascii="Times New Roman" w:eastAsia="Times New Roman" w:hAnsi="Times New Roman" w:cs="Times New Roman"/>
                <w:b/>
                <w:bCs/>
                <w:sz w:val="24"/>
                <w:szCs w:val="24"/>
                <w:highlight w:val="yellow"/>
              </w:rPr>
              <w:t>«</w:t>
            </w:r>
            <w:r w:rsidR="00413CFB">
              <w:rPr>
                <w:rFonts w:ascii="Times New Roman" w:eastAsia="Times New Roman" w:hAnsi="Times New Roman" w:cs="Times New Roman"/>
                <w:b/>
                <w:bCs/>
                <w:sz w:val="24"/>
                <w:szCs w:val="24"/>
                <w:highlight w:val="yellow"/>
              </w:rPr>
              <w:t>2</w:t>
            </w:r>
            <w:r w:rsidR="004E2CE3">
              <w:rPr>
                <w:rFonts w:ascii="Times New Roman" w:eastAsia="Times New Roman" w:hAnsi="Times New Roman" w:cs="Times New Roman"/>
                <w:b/>
                <w:bCs/>
                <w:sz w:val="24"/>
                <w:szCs w:val="24"/>
                <w:highlight w:val="yellow"/>
              </w:rPr>
              <w:t>2</w:t>
            </w:r>
            <w:r w:rsidRPr="007F5365">
              <w:rPr>
                <w:rFonts w:ascii="Times New Roman" w:eastAsia="Times New Roman" w:hAnsi="Times New Roman" w:cs="Times New Roman"/>
                <w:b/>
                <w:bCs/>
                <w:sz w:val="24"/>
                <w:szCs w:val="24"/>
                <w:highlight w:val="yellow"/>
              </w:rPr>
              <w:t xml:space="preserve">» </w:t>
            </w:r>
            <w:r w:rsidR="004E2CE3">
              <w:rPr>
                <w:rFonts w:ascii="Times New Roman" w:eastAsia="Times New Roman" w:hAnsi="Times New Roman" w:cs="Times New Roman"/>
                <w:b/>
                <w:bCs/>
                <w:sz w:val="24"/>
                <w:szCs w:val="24"/>
                <w:highlight w:val="yellow"/>
              </w:rPr>
              <w:t>сентября</w:t>
            </w:r>
            <w:r w:rsidRPr="007F5365">
              <w:rPr>
                <w:rFonts w:ascii="Times New Roman" w:eastAsia="Times New Roman" w:hAnsi="Times New Roman" w:cs="Times New Roman"/>
                <w:b/>
                <w:bCs/>
                <w:sz w:val="24"/>
                <w:szCs w:val="24"/>
                <w:highlight w:val="yellow"/>
              </w:rPr>
              <w:t xml:space="preserve"> 202</w:t>
            </w:r>
            <w:r w:rsidR="0050053A">
              <w:rPr>
                <w:rFonts w:ascii="Times New Roman" w:eastAsia="Times New Roman" w:hAnsi="Times New Roman" w:cs="Times New Roman"/>
                <w:b/>
                <w:bCs/>
                <w:sz w:val="24"/>
                <w:szCs w:val="24"/>
                <w:highlight w:val="yellow"/>
              </w:rPr>
              <w:t>6</w:t>
            </w:r>
            <w:r w:rsidRPr="007F5365">
              <w:rPr>
                <w:rFonts w:ascii="Times New Roman" w:eastAsia="Times New Roman" w:hAnsi="Times New Roman" w:cs="Times New Roman"/>
                <w:b/>
                <w:bCs/>
                <w:sz w:val="24"/>
                <w:szCs w:val="24"/>
                <w:highlight w:val="yellow"/>
              </w:rPr>
              <w:t xml:space="preserve"> г</w:t>
            </w:r>
            <w:r w:rsidRPr="007F5365">
              <w:rPr>
                <w:rFonts w:ascii="Times New Roman" w:eastAsia="Times New Roman" w:hAnsi="Times New Roman" w:cs="Times New Roman"/>
                <w:b/>
                <w:bCs/>
                <w:sz w:val="24"/>
                <w:szCs w:val="24"/>
              </w:rPr>
              <w:t>. 12:</w:t>
            </w:r>
            <w:r>
              <w:rPr>
                <w:rFonts w:ascii="Times New Roman" w:eastAsia="Times New Roman" w:hAnsi="Times New Roman" w:cs="Times New Roman"/>
                <w:b/>
                <w:bCs/>
                <w:sz w:val="24"/>
                <w:szCs w:val="24"/>
              </w:rPr>
              <w:t>3</w:t>
            </w:r>
            <w:r w:rsidRPr="007F5365">
              <w:rPr>
                <w:rFonts w:ascii="Times New Roman" w:eastAsia="Times New Roman" w:hAnsi="Times New Roman" w:cs="Times New Roman"/>
                <w:b/>
                <w:bCs/>
                <w:sz w:val="24"/>
                <w:szCs w:val="24"/>
              </w:rPr>
              <w:t xml:space="preserve">0 (по местному времени) </w:t>
            </w:r>
            <w:r>
              <w:rPr>
                <w:rFonts w:ascii="Times New Roman" w:eastAsia="Times New Roman" w:hAnsi="Times New Roman" w:cs="Times New Roman"/>
                <w:b/>
                <w:bCs/>
                <w:sz w:val="24"/>
                <w:szCs w:val="24"/>
              </w:rPr>
              <w:t>подведение итогов</w:t>
            </w:r>
          </w:p>
          <w:p w14:paraId="177A9B9B" w14:textId="77777777" w:rsidR="007F5365" w:rsidRPr="00067044" w:rsidRDefault="007F5365" w:rsidP="00E75AB0">
            <w:pPr>
              <w:spacing w:after="0" w:line="240" w:lineRule="auto"/>
              <w:jc w:val="both"/>
              <w:rPr>
                <w:rFonts w:ascii="Times New Roman" w:eastAsia="Times New Roman" w:hAnsi="Times New Roman" w:cs="Times New Roman"/>
                <w:b/>
                <w:bCs/>
                <w:sz w:val="24"/>
                <w:szCs w:val="24"/>
              </w:rPr>
            </w:pP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45C52">
        <w:trPr>
          <w:trHeight w:val="677"/>
        </w:trPr>
        <w:tc>
          <w:tcPr>
            <w:tcW w:w="709"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D45C52">
        <w:trPr>
          <w:trHeight w:val="1002"/>
        </w:trPr>
        <w:tc>
          <w:tcPr>
            <w:tcW w:w="709"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7302C2">
        <w:trPr>
          <w:trHeight w:val="416"/>
        </w:trPr>
        <w:tc>
          <w:tcPr>
            <w:tcW w:w="709"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0F38845E"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в электронной форме на соответствие их требованиям, установленным в извещении о проведении запроса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и оценивает заявки на участие в запросе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160DDA5C"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492EBB">
              <w:rPr>
                <w:rFonts w:ascii="Times New Roman" w:eastAsia="Times New Roman" w:hAnsi="Times New Roman" w:cs="Times New Roman"/>
                <w:sz w:val="24"/>
                <w:szCs w:val="24"/>
              </w:rPr>
              <w:t>цен</w:t>
            </w:r>
            <w:r w:rsidRPr="00B92D71">
              <w:rPr>
                <w:rFonts w:ascii="Times New Roman" w:eastAsia="Times New Roman" w:hAnsi="Times New Roman" w:cs="Times New Roman"/>
                <w:sz w:val="24"/>
                <w:szCs w:val="24"/>
              </w:rPr>
              <w:t xml:space="preserve"> 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w:t>
            </w:r>
            <w:r w:rsidRPr="00B92D71">
              <w:rPr>
                <w:rFonts w:ascii="Times New Roman" w:eastAsia="Times New Roman" w:hAnsi="Times New Roman" w:cs="Times New Roman"/>
                <w:sz w:val="24"/>
                <w:szCs w:val="24"/>
              </w:rPr>
              <w:lastRenderedPageBreak/>
              <w:t>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D1593F">
        <w:trPr>
          <w:trHeight w:val="416"/>
        </w:trPr>
        <w:tc>
          <w:tcPr>
            <w:tcW w:w="709" w:type="dxa"/>
          </w:tcPr>
          <w:p w14:paraId="70998499" w14:textId="370E2466" w:rsidR="001D0D22" w:rsidRPr="00BF25B2"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BF25B2"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BF25B2">
              <w:rPr>
                <w:rFonts w:ascii="Times New Roman" w:eastAsia="Times New Roman" w:hAnsi="Times New Roman" w:cs="Times New Roman"/>
                <w:b/>
                <w:bCs/>
                <w:color w:val="000000"/>
                <w:sz w:val="24"/>
                <w:szCs w:val="24"/>
              </w:rPr>
              <w:t>Применение национального режима</w:t>
            </w:r>
            <w:r w:rsidRPr="00BF25B2">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BF25B2">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BF25B2">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BF25B2">
              <w:rPr>
                <w:rFonts w:ascii="Times New Roman" w:eastAsia="Times New Roman" w:hAnsi="Times New Roman" w:cs="Times New Roman"/>
                <w:sz w:val="24"/>
                <w:szCs w:val="24"/>
              </w:rPr>
              <w:t xml:space="preserve">№223-ФЗ </w:t>
            </w:r>
            <w:r w:rsidRPr="00BF25B2">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7302C2">
        <w:trPr>
          <w:trHeight w:val="416"/>
        </w:trPr>
        <w:tc>
          <w:tcPr>
            <w:tcW w:w="709" w:type="dxa"/>
          </w:tcPr>
          <w:p w14:paraId="294288B7" w14:textId="7C6A30C9"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34.1</w:t>
            </w:r>
          </w:p>
        </w:tc>
        <w:tc>
          <w:tcPr>
            <w:tcW w:w="3402" w:type="dxa"/>
          </w:tcPr>
          <w:p w14:paraId="10DE7A95"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78839CC8" w14:textId="4211630C"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 xml:space="preserve">запрет </w:t>
            </w:r>
            <w:r w:rsidRPr="00BF25B2">
              <w:rPr>
                <w:rFonts w:ascii="Times New Roman" w:eastAsia="Times New Roman" w:hAnsi="Times New Roman" w:cs="Times New Roman"/>
                <w:bCs/>
                <w:sz w:val="24"/>
                <w:szCs w:val="24"/>
              </w:rPr>
              <w:t xml:space="preserve">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BF25B2">
              <w:rPr>
                <w:rFonts w:ascii="Times New Roman" w:eastAsia="Times New Roman" w:hAnsi="Times New Roman" w:cs="Times New Roman"/>
                <w:b/>
                <w:bCs/>
                <w:color w:val="000000"/>
                <w:sz w:val="24"/>
                <w:szCs w:val="24"/>
              </w:rPr>
              <w:t>иностранного</w:t>
            </w:r>
            <w:r w:rsidRPr="00BF25B2">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BF25B2">
              <w:rPr>
                <w:rFonts w:ascii="Times New Roman" w:eastAsia="Times New Roman" w:hAnsi="Times New Roman" w:cs="Times New Roman"/>
                <w:b/>
                <w:bCs/>
                <w:color w:val="000000"/>
                <w:sz w:val="24"/>
                <w:szCs w:val="24"/>
              </w:rPr>
              <w:t>запрещается</w:t>
            </w:r>
            <w:r w:rsidRPr="00BF25B2">
              <w:rPr>
                <w:rFonts w:ascii="Times New Roman" w:eastAsia="Times New Roman" w:hAnsi="Times New Roman" w:cs="Times New Roman"/>
                <w:color w:val="000000"/>
                <w:sz w:val="24"/>
                <w:szCs w:val="24"/>
              </w:rPr>
              <w:t>:</w:t>
            </w:r>
          </w:p>
          <w:p w14:paraId="2CE874CC" w14:textId="77777777" w:rsidR="001D0D22" w:rsidRPr="00BF25B2"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BF25B2">
              <w:rPr>
                <w:rFonts w:cs="Times New Roman"/>
                <w:color w:val="000000"/>
              </w:rPr>
              <w:t>заключать договор на поставку товара, происходящего из иностранного государства</w:t>
            </w:r>
          </w:p>
          <w:p w14:paraId="6C22AFB9" w14:textId="6CD58D2C" w:rsidR="001D0D22" w:rsidRPr="00BF25B2"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BF25B2">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7302C2">
        <w:trPr>
          <w:trHeight w:val="416"/>
        </w:trPr>
        <w:tc>
          <w:tcPr>
            <w:tcW w:w="709" w:type="dxa"/>
          </w:tcPr>
          <w:p w14:paraId="062094D6" w14:textId="01FB23F9"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34.2</w:t>
            </w:r>
          </w:p>
        </w:tc>
        <w:tc>
          <w:tcPr>
            <w:tcW w:w="3402" w:type="dxa"/>
          </w:tcPr>
          <w:p w14:paraId="1A9FA9C7"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2AFA7F1B" w14:textId="7A40F21C"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ограничение</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BF25B2">
              <w:rPr>
                <w:rFonts w:ascii="Times New Roman" w:eastAsia="Times New Roman" w:hAnsi="Times New Roman" w:cs="Times New Roman"/>
                <w:b/>
                <w:bCs/>
                <w:color w:val="000000"/>
                <w:sz w:val="24"/>
                <w:szCs w:val="24"/>
              </w:rPr>
              <w:t xml:space="preserve">российского </w:t>
            </w:r>
            <w:r w:rsidRPr="00BF25B2">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BF25B2">
              <w:rPr>
                <w:rFonts w:ascii="Times New Roman" w:eastAsia="Times New Roman" w:hAnsi="Times New Roman" w:cs="Times New Roman"/>
                <w:b/>
                <w:bCs/>
                <w:color w:val="000000"/>
                <w:sz w:val="24"/>
                <w:szCs w:val="24"/>
              </w:rPr>
              <w:t>запрещается</w:t>
            </w:r>
            <w:r w:rsidRPr="00BF25B2">
              <w:rPr>
                <w:rFonts w:ascii="Times New Roman" w:eastAsia="Times New Roman" w:hAnsi="Times New Roman" w:cs="Times New Roman"/>
                <w:color w:val="000000"/>
                <w:sz w:val="24"/>
                <w:szCs w:val="24"/>
              </w:rPr>
              <w:t>:</w:t>
            </w:r>
          </w:p>
          <w:p w14:paraId="7C825434" w14:textId="77777777" w:rsidR="001D0D22" w:rsidRPr="00BF25B2"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BF25B2">
              <w:rPr>
                <w:rFonts w:cs="Times New Roman"/>
                <w:color w:val="000000"/>
              </w:rPr>
              <w:t>заключать договор на поставку товара, происходящего из иностранного государства</w:t>
            </w:r>
          </w:p>
          <w:p w14:paraId="66EAEC79" w14:textId="2EE549A0"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hAnsi="Times New Roman" w:cs="Times New Roman"/>
                <w:color w:val="000000"/>
                <w:sz w:val="24"/>
                <w:szCs w:val="24"/>
              </w:rPr>
              <w:lastRenderedPageBreak/>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7302C2">
        <w:trPr>
          <w:trHeight w:val="416"/>
        </w:trPr>
        <w:tc>
          <w:tcPr>
            <w:tcW w:w="709" w:type="dxa"/>
          </w:tcPr>
          <w:p w14:paraId="695B6AD9" w14:textId="31A254FD"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34.3</w:t>
            </w:r>
          </w:p>
        </w:tc>
        <w:tc>
          <w:tcPr>
            <w:tcW w:w="3402" w:type="dxa"/>
          </w:tcPr>
          <w:p w14:paraId="3BA33F82"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731F06F5" w14:textId="00C830A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преимущество</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BF25B2">
              <w:rPr>
                <w:rFonts w:ascii="Times New Roman" w:eastAsia="Times New Roman" w:hAnsi="Times New Roman" w:cs="Times New Roman"/>
                <w:b/>
                <w:bCs/>
                <w:color w:val="000000"/>
                <w:sz w:val="24"/>
                <w:szCs w:val="24"/>
                <w:u w:val="single"/>
              </w:rPr>
              <w:t>не указанный</w:t>
            </w:r>
            <w:r w:rsidRPr="00BF25B2">
              <w:rPr>
                <w:rFonts w:ascii="Times New Roman" w:eastAsia="Times New Roman" w:hAnsi="Times New Roman" w:cs="Times New Roman"/>
                <w:b/>
                <w:bCs/>
                <w:color w:val="000000"/>
                <w:sz w:val="24"/>
                <w:szCs w:val="24"/>
              </w:rPr>
              <w:t xml:space="preserve"> в перечне № 1 и перечне № 2</w:t>
            </w:r>
            <w:r w:rsidRPr="00BF25B2">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BF25B2">
              <w:rPr>
                <w:rFonts w:ascii="Times New Roman" w:eastAsia="Times New Roman" w:hAnsi="Times New Roman" w:cs="Times New Roman"/>
                <w:b/>
                <w:bCs/>
                <w:color w:val="000000"/>
                <w:sz w:val="24"/>
                <w:szCs w:val="24"/>
              </w:rPr>
              <w:t>применяется преимущество при условии, что</w:t>
            </w:r>
            <w:r w:rsidRPr="00BF25B2">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BF25B2">
              <w:rPr>
                <w:rFonts w:ascii="Times New Roman" w:eastAsia="Times New Roman" w:hAnsi="Times New Roman" w:cs="Times New Roman"/>
                <w:b/>
                <w:bCs/>
                <w:color w:val="000000"/>
                <w:sz w:val="24"/>
                <w:szCs w:val="24"/>
              </w:rPr>
              <w:t>имеется заявка</w:t>
            </w:r>
            <w:r w:rsidRPr="00BF25B2">
              <w:rPr>
                <w:rFonts w:ascii="Times New Roman" w:eastAsia="Times New Roman" w:hAnsi="Times New Roman" w:cs="Times New Roman"/>
                <w:color w:val="000000"/>
                <w:sz w:val="24"/>
                <w:szCs w:val="24"/>
              </w:rPr>
              <w:t xml:space="preserve"> на участие в закупке, </w:t>
            </w:r>
            <w:r w:rsidRPr="00BF25B2">
              <w:rPr>
                <w:rFonts w:ascii="Times New Roman" w:eastAsia="Times New Roman" w:hAnsi="Times New Roman" w:cs="Times New Roman"/>
                <w:b/>
                <w:bCs/>
                <w:color w:val="000000"/>
                <w:sz w:val="24"/>
                <w:szCs w:val="24"/>
              </w:rPr>
              <w:t>которая</w:t>
            </w:r>
            <w:r w:rsidRPr="00BF25B2">
              <w:rPr>
                <w:rFonts w:ascii="Times New Roman" w:eastAsia="Times New Roman" w:hAnsi="Times New Roman" w:cs="Times New Roman"/>
                <w:color w:val="000000"/>
                <w:sz w:val="24"/>
                <w:szCs w:val="24"/>
              </w:rPr>
              <w:t xml:space="preserve"> не отклонена и </w:t>
            </w:r>
            <w:r w:rsidRPr="00BF25B2">
              <w:rPr>
                <w:rFonts w:ascii="Times New Roman" w:eastAsia="Times New Roman" w:hAnsi="Times New Roman" w:cs="Times New Roman"/>
                <w:b/>
                <w:bCs/>
                <w:color w:val="000000"/>
                <w:sz w:val="24"/>
                <w:szCs w:val="24"/>
              </w:rPr>
              <w:t>содержит предложение</w:t>
            </w:r>
            <w:r w:rsidRPr="00BF25B2">
              <w:rPr>
                <w:rFonts w:ascii="Times New Roman" w:eastAsia="Times New Roman" w:hAnsi="Times New Roman" w:cs="Times New Roman"/>
                <w:color w:val="000000"/>
                <w:sz w:val="24"/>
                <w:szCs w:val="24"/>
              </w:rPr>
              <w:t xml:space="preserve"> о поставке хотя бы одного товара, происходящего </w:t>
            </w:r>
            <w:r w:rsidRPr="00BF25B2">
              <w:rPr>
                <w:rFonts w:ascii="Times New Roman" w:eastAsia="Times New Roman" w:hAnsi="Times New Roman" w:cs="Times New Roman"/>
                <w:b/>
                <w:bCs/>
                <w:color w:val="000000"/>
                <w:sz w:val="24"/>
                <w:szCs w:val="24"/>
              </w:rPr>
              <w:t>из иностранного государства</w:t>
            </w:r>
            <w:r w:rsidRPr="00BF25B2">
              <w:rPr>
                <w:rFonts w:ascii="Times New Roman" w:eastAsia="Times New Roman" w:hAnsi="Times New Roman" w:cs="Times New Roman"/>
                <w:color w:val="000000"/>
                <w:sz w:val="24"/>
                <w:szCs w:val="24"/>
              </w:rPr>
              <w:t>.</w:t>
            </w:r>
          </w:p>
          <w:p w14:paraId="48E12C0C"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BF25B2">
              <w:rPr>
                <w:rFonts w:ascii="Times New Roman" w:eastAsia="Times New Roman" w:hAnsi="Times New Roman" w:cs="Times New Roman"/>
                <w:b/>
                <w:bCs/>
                <w:color w:val="000000"/>
                <w:sz w:val="24"/>
                <w:szCs w:val="24"/>
                <w:u w:val="single"/>
              </w:rPr>
              <w:t>указанных</w:t>
            </w:r>
            <w:r w:rsidRPr="00BF25B2">
              <w:rPr>
                <w:rFonts w:ascii="Times New Roman" w:eastAsia="Times New Roman" w:hAnsi="Times New Roman" w:cs="Times New Roman"/>
                <w:b/>
                <w:bCs/>
                <w:color w:val="000000"/>
                <w:sz w:val="24"/>
                <w:szCs w:val="24"/>
              </w:rPr>
              <w:t xml:space="preserve"> в перечне</w:t>
            </w:r>
            <w:r w:rsidRPr="00BF25B2">
              <w:rPr>
                <w:rFonts w:ascii="Times New Roman" w:eastAsia="Times New Roman" w:hAnsi="Times New Roman" w:cs="Times New Roman"/>
                <w:color w:val="000000"/>
                <w:sz w:val="24"/>
                <w:szCs w:val="24"/>
              </w:rPr>
              <w:t xml:space="preserve"> № 1 и перечне № 2 </w:t>
            </w:r>
            <w:r w:rsidRPr="00BF25B2">
              <w:rPr>
                <w:rFonts w:ascii="Times New Roman" w:eastAsia="Times New Roman" w:hAnsi="Times New Roman" w:cs="Times New Roman"/>
                <w:b/>
                <w:bCs/>
                <w:color w:val="000000"/>
                <w:sz w:val="24"/>
                <w:szCs w:val="24"/>
              </w:rPr>
              <w:t>при условии</w:t>
            </w:r>
            <w:r w:rsidRPr="00BF25B2">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BF25B2">
              <w:rPr>
                <w:rFonts w:ascii="Times New Roman" w:eastAsia="Times New Roman" w:hAnsi="Times New Roman" w:cs="Times New Roman"/>
                <w:b/>
                <w:bCs/>
                <w:color w:val="000000"/>
                <w:sz w:val="24"/>
                <w:szCs w:val="24"/>
              </w:rPr>
              <w:t>снижение на 15%</w:t>
            </w:r>
            <w:r w:rsidRPr="00BF25B2">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BF25B2">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BF25B2">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BF25B2">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D45C52">
        <w:trPr>
          <w:trHeight w:val="407"/>
        </w:trPr>
        <w:tc>
          <w:tcPr>
            <w:tcW w:w="709"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w:t>
            </w:r>
            <w:r w:rsidRPr="00556FBC">
              <w:rPr>
                <w:rFonts w:ascii="Times New Roman" w:eastAsia="Times New Roman" w:hAnsi="Times New Roman" w:cs="Times New Roman"/>
                <w:sz w:val="24"/>
                <w:szCs w:val="24"/>
              </w:rPr>
              <w:lastRenderedPageBreak/>
              <w:t xml:space="preserve">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F25B2">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45C52">
        <w:trPr>
          <w:trHeight w:val="548"/>
        </w:trPr>
        <w:tc>
          <w:tcPr>
            <w:tcW w:w="709"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1E91C528"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51A40FD6"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45C52">
        <w:trPr>
          <w:trHeight w:val="548"/>
        </w:trPr>
        <w:tc>
          <w:tcPr>
            <w:tcW w:w="709"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45C52">
        <w:trPr>
          <w:trHeight w:val="548"/>
        </w:trPr>
        <w:tc>
          <w:tcPr>
            <w:tcW w:w="709"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45C52">
        <w:trPr>
          <w:trHeight w:val="548"/>
        </w:trPr>
        <w:tc>
          <w:tcPr>
            <w:tcW w:w="709"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45C52">
        <w:trPr>
          <w:trHeight w:val="548"/>
        </w:trPr>
        <w:tc>
          <w:tcPr>
            <w:tcW w:w="709"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2D054F8F"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D45C52">
        <w:trPr>
          <w:trHeight w:val="548"/>
        </w:trPr>
        <w:tc>
          <w:tcPr>
            <w:tcW w:w="709"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45C52">
        <w:trPr>
          <w:trHeight w:val="548"/>
        </w:trPr>
        <w:tc>
          <w:tcPr>
            <w:tcW w:w="709"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45C52">
        <w:tc>
          <w:tcPr>
            <w:tcW w:w="709"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45C52">
        <w:tc>
          <w:tcPr>
            <w:tcW w:w="709"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60BAF66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492EBB">
              <w:rPr>
                <w:rFonts w:ascii="Times New Roman" w:eastAsia="Times New Roman" w:hAnsi="Times New Roman" w:cs="Times New Roman"/>
                <w:bCs/>
                <w:sz w:val="24"/>
                <w:szCs w:val="24"/>
              </w:rPr>
              <w:t>цен</w:t>
            </w:r>
            <w:r w:rsidRPr="0086531C">
              <w:rPr>
                <w:rFonts w:ascii="Times New Roman" w:eastAsia="Times New Roman" w:hAnsi="Times New Roman" w:cs="Times New Roman"/>
                <w:bCs/>
                <w:sz w:val="24"/>
                <w:szCs w:val="24"/>
              </w:rPr>
              <w:t xml:space="preserve"> 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lastRenderedPageBreak/>
              <w:t>пунктом 14</w:t>
            </w:r>
            <w:r w:rsidRPr="0086531C">
              <w:rPr>
                <w:rFonts w:ascii="Times New Roman" w:eastAsia="Times New Roman" w:hAnsi="Times New Roman" w:cs="Times New Roman"/>
                <w:bCs/>
                <w:sz w:val="24"/>
                <w:szCs w:val="24"/>
              </w:rPr>
              <w:t xml:space="preserve"> Информационной карты (при наличии таковых условий).</w:t>
            </w:r>
          </w:p>
          <w:p w14:paraId="753BB8DB" w14:textId="1639B2D6"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запроса </w:t>
            </w:r>
            <w:r w:rsidR="00492EBB">
              <w:rPr>
                <w:rFonts w:ascii="Times New Roman" w:eastAsia="Times New Roman" w:hAnsi="Times New Roman" w:cs="Times New Roman"/>
                <w:bCs/>
                <w:sz w:val="24"/>
                <w:szCs w:val="24"/>
              </w:rPr>
              <w:t>цен</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F8B34E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w:t>
            </w:r>
          </w:p>
        </w:tc>
      </w:tr>
      <w:tr w:rsidR="00E75AB0" w:rsidRPr="003D6749" w14:paraId="2BBFF7E4" w14:textId="77777777" w:rsidTr="00D45C52">
        <w:trPr>
          <w:trHeight w:val="699"/>
        </w:trPr>
        <w:tc>
          <w:tcPr>
            <w:tcW w:w="709"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7F3A953E"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492EBB">
              <w:rPr>
                <w:rFonts w:ascii="Times New Roman" w:eastAsia="Times New Roman" w:hAnsi="Times New Roman" w:cs="Times New Roman"/>
                <w:sz w:val="24"/>
                <w:szCs w:val="24"/>
              </w:rPr>
              <w:t>цен</w:t>
            </w:r>
            <w:r w:rsidRPr="00D73A3F">
              <w:rPr>
                <w:rFonts w:ascii="Times New Roman" w:eastAsia="Times New Roman" w:hAnsi="Times New Roman" w:cs="Times New Roman"/>
                <w:sz w:val="24"/>
                <w:szCs w:val="24"/>
              </w:rPr>
              <w:t xml:space="preserve"> в электронной форме или иного участника запроса </w:t>
            </w:r>
            <w:r w:rsidR="00492EBB">
              <w:rPr>
                <w:rFonts w:ascii="Times New Roman" w:eastAsia="Times New Roman" w:hAnsi="Times New Roman" w:cs="Times New Roman"/>
                <w:sz w:val="24"/>
                <w:szCs w:val="24"/>
              </w:rPr>
              <w:t>цен</w:t>
            </w:r>
            <w:r w:rsidRPr="00D73A3F">
              <w:rPr>
                <w:rFonts w:ascii="Times New Roman" w:eastAsia="Times New Roman" w:hAnsi="Times New Roman" w:cs="Times New Roman"/>
                <w:sz w:val="24"/>
                <w:szCs w:val="24"/>
              </w:rPr>
              <w:t xml:space="preserve"> 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45C52">
        <w:trPr>
          <w:trHeight w:val="699"/>
        </w:trPr>
        <w:tc>
          <w:tcPr>
            <w:tcW w:w="709"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2E766B63"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несостоявшимся</w:t>
            </w:r>
          </w:p>
        </w:tc>
        <w:tc>
          <w:tcPr>
            <w:tcW w:w="6946" w:type="dxa"/>
            <w:gridSpan w:val="6"/>
          </w:tcPr>
          <w:p w14:paraId="614B86FD" w14:textId="2EEB438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запроса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492EBB">
              <w:rPr>
                <w:rFonts w:ascii="Times New Roman" w:eastAsia="Times New Roman" w:hAnsi="Times New Roman" w:cs="Times New Roman"/>
                <w:bCs/>
                <w:sz w:val="24"/>
                <w:szCs w:val="24"/>
              </w:rPr>
              <w:t>цен</w:t>
            </w:r>
            <w:r w:rsidR="00F2678C" w:rsidRPr="000A3F0A">
              <w:rPr>
                <w:rFonts w:ascii="Times New Roman" w:eastAsia="Times New Roman" w:hAnsi="Times New Roman" w:cs="Times New Roman"/>
                <w:bCs/>
                <w:sz w:val="24"/>
                <w:szCs w:val="24"/>
              </w:rPr>
              <w:t xml:space="preserve"> 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6531C">
        <w:trPr>
          <w:trHeight w:val="558"/>
        </w:trPr>
        <w:tc>
          <w:tcPr>
            <w:tcW w:w="709" w:type="dxa"/>
          </w:tcPr>
          <w:p w14:paraId="51FBC15F" w14:textId="7AC89FC8"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w:t>
            </w:r>
          </w:p>
        </w:tc>
        <w:tc>
          <w:tcPr>
            <w:tcW w:w="10348" w:type="dxa"/>
            <w:gridSpan w:val="7"/>
          </w:tcPr>
          <w:p w14:paraId="3653DEBC" w14:textId="7DA6C825"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D45C52">
        <w:trPr>
          <w:trHeight w:val="699"/>
        </w:trPr>
        <w:tc>
          <w:tcPr>
            <w:tcW w:w="709" w:type="dxa"/>
          </w:tcPr>
          <w:p w14:paraId="35C88711" w14:textId="0A5E652D"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47.1</w:t>
            </w:r>
          </w:p>
        </w:tc>
        <w:tc>
          <w:tcPr>
            <w:tcW w:w="3402" w:type="dxa"/>
          </w:tcPr>
          <w:p w14:paraId="625C139C"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В случае применения</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68F25F54" w14:textId="01694495"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F25B2">
              <w:rPr>
                <w:rFonts w:ascii="Times New Roman" w:eastAsia="Times New Roman" w:hAnsi="Times New Roman" w:cs="Times New Roman"/>
                <w:b/>
                <w:sz w:val="24"/>
                <w:szCs w:val="24"/>
              </w:rPr>
              <w:t xml:space="preserve">запрет </w:t>
            </w:r>
            <w:r w:rsidRPr="00BF25B2">
              <w:rPr>
                <w:rFonts w:ascii="Times New Roman" w:eastAsia="Times New Roman" w:hAnsi="Times New Roman" w:cs="Times New Roman"/>
                <w:bCs/>
                <w:sz w:val="24"/>
                <w:szCs w:val="24"/>
              </w:rPr>
              <w:t xml:space="preserve">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Не допускается</w:t>
            </w:r>
            <w:r w:rsidRPr="00BF25B2">
              <w:rPr>
                <w:rFonts w:ascii="Times New Roman" w:eastAsia="Times New Roman" w:hAnsi="Times New Roman" w:cs="Times New Roman"/>
                <w:bCs/>
                <w:sz w:val="24"/>
                <w:szCs w:val="24"/>
              </w:rPr>
              <w:t xml:space="preserve"> </w:t>
            </w:r>
          </w:p>
          <w:p w14:paraId="37942890" w14:textId="77777777" w:rsidR="0086531C" w:rsidRPr="00BF25B2"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BF25B2">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D45C52">
        <w:trPr>
          <w:trHeight w:val="699"/>
        </w:trPr>
        <w:tc>
          <w:tcPr>
            <w:tcW w:w="709" w:type="dxa"/>
          </w:tcPr>
          <w:p w14:paraId="576A315C" w14:textId="0160D703"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47.2</w:t>
            </w:r>
          </w:p>
        </w:tc>
        <w:tc>
          <w:tcPr>
            <w:tcW w:w="3402" w:type="dxa"/>
          </w:tcPr>
          <w:p w14:paraId="7B25387F"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1FF48026" w14:textId="5DF558FF"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ограничение</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Не допускается</w:t>
            </w:r>
            <w:r w:rsidRPr="00BF25B2">
              <w:rPr>
                <w:rFonts w:ascii="Times New Roman" w:eastAsia="Times New Roman" w:hAnsi="Times New Roman" w:cs="Times New Roman"/>
                <w:bCs/>
                <w:sz w:val="24"/>
                <w:szCs w:val="24"/>
              </w:rPr>
              <w:t xml:space="preserve"> </w:t>
            </w:r>
          </w:p>
          <w:p w14:paraId="224F6EDB" w14:textId="77777777" w:rsidR="0086531C" w:rsidRPr="00BF25B2"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BF25B2">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BF25B2">
              <w:rPr>
                <w:rFonts w:cs="Times New Roman"/>
                <w:b/>
              </w:rPr>
              <w:t>если</w:t>
            </w:r>
            <w:r w:rsidRPr="00BF25B2">
              <w:rPr>
                <w:rFonts w:cs="Times New Roman"/>
                <w:bCs/>
              </w:rPr>
              <w:t xml:space="preserve"> договор предусматривает поставку товара российского происхождения</w:t>
            </w:r>
          </w:p>
          <w:p w14:paraId="01E4F099" w14:textId="5C5C7E7B"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BF25B2">
              <w:rPr>
                <w:rFonts w:ascii="Times New Roman" w:hAnsi="Times New Roman" w:cs="Times New Roman"/>
                <w:b/>
                <w:sz w:val="24"/>
                <w:szCs w:val="24"/>
              </w:rPr>
              <w:t>если</w:t>
            </w:r>
            <w:r w:rsidRPr="00BF25B2">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D45C52">
        <w:trPr>
          <w:trHeight w:val="699"/>
        </w:trPr>
        <w:tc>
          <w:tcPr>
            <w:tcW w:w="709" w:type="dxa"/>
          </w:tcPr>
          <w:p w14:paraId="1DC3EEE2" w14:textId="31362EE4"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47.3</w:t>
            </w:r>
          </w:p>
        </w:tc>
        <w:tc>
          <w:tcPr>
            <w:tcW w:w="3402" w:type="dxa"/>
          </w:tcPr>
          <w:p w14:paraId="06B1B93F"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00B00329" w14:textId="6B1C663F"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преимущество</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eastAsia="Times New Roman" w:hAnsi="Times New Roman" w:cs="Times New Roman"/>
                <w:bCs/>
                <w:sz w:val="24"/>
                <w:szCs w:val="24"/>
              </w:rPr>
              <w:t xml:space="preserve">При исполнении договора </w:t>
            </w:r>
            <w:r w:rsidRPr="00BF25B2">
              <w:rPr>
                <w:rFonts w:ascii="Times New Roman" w:eastAsia="Times New Roman" w:hAnsi="Times New Roman" w:cs="Times New Roman"/>
                <w:b/>
                <w:sz w:val="24"/>
                <w:szCs w:val="24"/>
              </w:rPr>
              <w:t>допускается:</w:t>
            </w:r>
          </w:p>
          <w:p w14:paraId="71C2853C" w14:textId="77777777" w:rsidR="0086531C" w:rsidRPr="00BF25B2"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BF25B2">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D45C52">
        <w:trPr>
          <w:trHeight w:val="1414"/>
        </w:trPr>
        <w:tc>
          <w:tcPr>
            <w:tcW w:w="709"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14E473BC"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45C52">
        <w:tc>
          <w:tcPr>
            <w:tcW w:w="709"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45C52">
        <w:tc>
          <w:tcPr>
            <w:tcW w:w="11057"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2E74FFDF"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12EACE8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55030656"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4B3513E9"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7FE48606"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492EBB">
        <w:rPr>
          <w:rFonts w:ascii="Times New Roman" w:eastAsia="Times New Roman" w:hAnsi="Times New Roman" w:cs="Times New Roman"/>
          <w:b/>
          <w:sz w:val="24"/>
          <w:szCs w:val="24"/>
          <w:lang w:eastAsia="ru-RU"/>
        </w:rPr>
        <w:t>ЦЕН</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E419E" w:rsidRPr="0025649E" w14:paraId="604FA878" w14:textId="77777777" w:rsidTr="0025649E">
        <w:tc>
          <w:tcPr>
            <w:tcW w:w="840" w:type="dxa"/>
            <w:tcBorders>
              <w:top w:val="single" w:sz="4" w:space="0" w:color="auto"/>
              <w:bottom w:val="single" w:sz="4" w:space="0" w:color="auto"/>
              <w:right w:val="nil"/>
            </w:tcBorders>
          </w:tcPr>
          <w:p w14:paraId="3D672C58" w14:textId="4FE73462" w:rsidR="004E419E" w:rsidRDefault="004E419E"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il"/>
            </w:tcBorders>
          </w:tcPr>
          <w:p w14:paraId="3A1CF600" w14:textId="5E3CA690" w:rsidR="004E419E" w:rsidRPr="0025649E" w:rsidRDefault="004E419E"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0416232A" w14:textId="77777777" w:rsidR="004E419E" w:rsidRPr="0025649E" w:rsidRDefault="004E419E"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E419E" w:rsidRPr="002B621D" w14:paraId="75461914" w14:textId="77777777" w:rsidTr="0025649E">
        <w:tc>
          <w:tcPr>
            <w:tcW w:w="700" w:type="dxa"/>
            <w:tcBorders>
              <w:top w:val="single" w:sz="4" w:space="0" w:color="auto"/>
              <w:bottom w:val="single" w:sz="4" w:space="0" w:color="auto"/>
              <w:right w:val="nil"/>
            </w:tcBorders>
          </w:tcPr>
          <w:p w14:paraId="64DA45B9" w14:textId="4924E9EA" w:rsidR="004E419E" w:rsidRDefault="004E419E"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24B1C9E3" w14:textId="25809F13" w:rsidR="004E419E" w:rsidRPr="00A14F1D" w:rsidRDefault="004E419E"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539AD0B9" w14:textId="77777777" w:rsidR="004E419E" w:rsidRPr="002B621D" w:rsidRDefault="004E419E"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3A0D732A"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492EBB">
        <w:rPr>
          <w:rFonts w:ascii="Times New Roman" w:eastAsia="Times New Roman" w:hAnsi="Times New Roman" w:cs="Times New Roman"/>
          <w:bCs/>
          <w:sz w:val="24"/>
          <w:szCs w:val="24"/>
        </w:rPr>
        <w:t>цен</w:t>
      </w:r>
      <w:r w:rsidRPr="002B621D">
        <w:rPr>
          <w:rFonts w:ascii="Times New Roman" w:eastAsia="Times New Roman" w:hAnsi="Times New Roman" w:cs="Times New Roman"/>
          <w:bCs/>
          <w:sz w:val="24"/>
          <w:szCs w:val="24"/>
        </w:rPr>
        <w:t xml:space="preserve"> 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1DFC9596"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492EBB">
        <w:rPr>
          <w:rFonts w:ascii="Times New Roman" w:eastAsia="Times New Roman" w:hAnsi="Times New Roman" w:cs="Times New Roman"/>
          <w:sz w:val="24"/>
          <w:szCs w:val="24"/>
        </w:rPr>
        <w:t>цен</w:t>
      </w:r>
      <w:r w:rsidRPr="007F5FA6">
        <w:rPr>
          <w:rFonts w:ascii="Times New Roman" w:eastAsia="Times New Roman" w:hAnsi="Times New Roman" w:cs="Times New Roman"/>
          <w:sz w:val="24"/>
          <w:szCs w:val="24"/>
        </w:rPr>
        <w:t xml:space="preserve"> 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5F6F57F9"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492EBB">
        <w:rPr>
          <w:rFonts w:ascii="Times New Roman" w:eastAsia="Times New Roman" w:hAnsi="Times New Roman" w:cs="Times New Roman"/>
          <w:sz w:val="24"/>
          <w:szCs w:val="24"/>
        </w:rPr>
        <w:t>цен</w:t>
      </w:r>
      <w:r w:rsidRPr="00196C84">
        <w:rPr>
          <w:rFonts w:ascii="Times New Roman" w:eastAsia="Times New Roman" w:hAnsi="Times New Roman" w:cs="Times New Roman"/>
          <w:sz w:val="24"/>
          <w:szCs w:val="24"/>
        </w:rPr>
        <w:t xml:space="preserve"> 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2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08"/>
        <w:gridCol w:w="2956"/>
        <w:gridCol w:w="1093"/>
        <w:gridCol w:w="956"/>
        <w:gridCol w:w="1084"/>
        <w:gridCol w:w="1084"/>
      </w:tblGrid>
      <w:tr w:rsidR="007F5365" w:rsidRPr="00D465A8" w14:paraId="6D5B49E1" w14:textId="77777777" w:rsidTr="007F5365">
        <w:trPr>
          <w:trHeight w:val="831"/>
        </w:trPr>
        <w:tc>
          <w:tcPr>
            <w:tcW w:w="534" w:type="dxa"/>
            <w:vAlign w:val="center"/>
          </w:tcPr>
          <w:p w14:paraId="75A06425" w14:textId="77777777" w:rsidR="007F5365" w:rsidRPr="00D465A8" w:rsidRDefault="007F5365"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08" w:type="dxa"/>
            <w:tcBorders>
              <w:top w:val="single" w:sz="4" w:space="0" w:color="auto"/>
              <w:left w:val="single" w:sz="4" w:space="0" w:color="auto"/>
              <w:right w:val="single" w:sz="4" w:space="0" w:color="auto"/>
            </w:tcBorders>
            <w:vAlign w:val="center"/>
          </w:tcPr>
          <w:p w14:paraId="252EE172" w14:textId="1C303F84"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56" w:type="dxa"/>
            <w:tcBorders>
              <w:top w:val="single" w:sz="4" w:space="0" w:color="auto"/>
              <w:left w:val="single" w:sz="4" w:space="0" w:color="auto"/>
              <w:right w:val="single" w:sz="4" w:space="0" w:color="auto"/>
            </w:tcBorders>
            <w:vAlign w:val="center"/>
          </w:tcPr>
          <w:p w14:paraId="128B8B96" w14:textId="77777777" w:rsidR="007F5365" w:rsidRPr="00A54908" w:rsidRDefault="007F5365"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3" w:type="dxa"/>
            <w:vAlign w:val="center"/>
          </w:tcPr>
          <w:p w14:paraId="0E76C3AD" w14:textId="77777777" w:rsidR="007F5365" w:rsidRPr="00D465A8" w:rsidRDefault="007F5365"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56" w:type="dxa"/>
            <w:vAlign w:val="center"/>
          </w:tcPr>
          <w:p w14:paraId="7D3D7094" w14:textId="77777777"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4" w:type="dxa"/>
          </w:tcPr>
          <w:p w14:paraId="68DAEDEC" w14:textId="77777777" w:rsidR="007F5365"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p w14:paraId="7511B976" w14:textId="21E82EBC" w:rsidR="007F5365"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руб.</w:t>
            </w:r>
          </w:p>
        </w:tc>
        <w:tc>
          <w:tcPr>
            <w:tcW w:w="1084" w:type="dxa"/>
          </w:tcPr>
          <w:p w14:paraId="3914C877" w14:textId="7D099E7A"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7F5365" w:rsidRPr="00D465A8" w14:paraId="6352833A" w14:textId="77777777" w:rsidTr="007F5365">
        <w:trPr>
          <w:trHeight w:val="272"/>
        </w:trPr>
        <w:tc>
          <w:tcPr>
            <w:tcW w:w="534" w:type="dxa"/>
            <w:vAlign w:val="center"/>
          </w:tcPr>
          <w:p w14:paraId="622E35F8"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08" w:type="dxa"/>
            <w:vAlign w:val="center"/>
          </w:tcPr>
          <w:p w14:paraId="21D96767"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56" w:type="dxa"/>
            <w:vAlign w:val="center"/>
          </w:tcPr>
          <w:p w14:paraId="2C609B02"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3" w:type="dxa"/>
            <w:vAlign w:val="center"/>
          </w:tcPr>
          <w:p w14:paraId="1127653C"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56" w:type="dxa"/>
            <w:vAlign w:val="center"/>
          </w:tcPr>
          <w:p w14:paraId="2F63698B"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4" w:type="dxa"/>
          </w:tcPr>
          <w:p w14:paraId="06B4C612" w14:textId="448DD55E" w:rsidR="007F5365"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4" w:type="dxa"/>
          </w:tcPr>
          <w:p w14:paraId="13D4BC8F" w14:textId="77C7BC40" w:rsidR="007F5365"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7F5365" w:rsidRPr="00D465A8" w14:paraId="6DC95AF8" w14:textId="77777777" w:rsidTr="007F5365">
        <w:trPr>
          <w:trHeight w:val="272"/>
        </w:trPr>
        <w:tc>
          <w:tcPr>
            <w:tcW w:w="534" w:type="dxa"/>
          </w:tcPr>
          <w:p w14:paraId="6F813AA2"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08" w:type="dxa"/>
          </w:tcPr>
          <w:p w14:paraId="4BB34EA3"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56" w:type="dxa"/>
          </w:tcPr>
          <w:p w14:paraId="38DCB1BC"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3" w:type="dxa"/>
          </w:tcPr>
          <w:p w14:paraId="059B501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6" w:type="dxa"/>
          </w:tcPr>
          <w:p w14:paraId="325B5CB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2E09421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75FFB4D6" w14:textId="601F5B95"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7F5365" w:rsidRPr="00D465A8" w14:paraId="7DE4FF67" w14:textId="77777777" w:rsidTr="007F5365">
        <w:trPr>
          <w:trHeight w:val="544"/>
        </w:trPr>
        <w:tc>
          <w:tcPr>
            <w:tcW w:w="534" w:type="dxa"/>
          </w:tcPr>
          <w:p w14:paraId="60B3C537"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08" w:type="dxa"/>
          </w:tcPr>
          <w:p w14:paraId="6BA1C930"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56" w:type="dxa"/>
          </w:tcPr>
          <w:p w14:paraId="38B01A18"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3" w:type="dxa"/>
          </w:tcPr>
          <w:p w14:paraId="56E5D4AC"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6" w:type="dxa"/>
          </w:tcPr>
          <w:p w14:paraId="4A1CAF0A"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6CD4A428"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4973E355" w14:textId="34383EF9"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4A87C5A9"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18E7747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запроса </w:t>
      </w:r>
      <w:r w:rsidR="00492EBB">
        <w:rPr>
          <w:rFonts w:ascii="Times New Roman" w:eastAsia="Times New Roman" w:hAnsi="Times New Roman" w:cs="Times New Roman"/>
          <w:sz w:val="24"/>
          <w:szCs w:val="24"/>
        </w:rPr>
        <w:t>цен</w:t>
      </w:r>
      <w:r w:rsidRPr="00746123">
        <w:rPr>
          <w:rFonts w:ascii="Times New Roman" w:eastAsia="Times New Roman" w:hAnsi="Times New Roman" w:cs="Times New Roman"/>
          <w:sz w:val="24"/>
          <w:szCs w:val="24"/>
        </w:rPr>
        <w:t xml:space="preserve">, а победитель в проведении запроса </w:t>
      </w:r>
      <w:r w:rsidR="00492EBB">
        <w:rPr>
          <w:rFonts w:ascii="Times New Roman" w:eastAsia="Times New Roman" w:hAnsi="Times New Roman" w:cs="Times New Roman"/>
          <w:sz w:val="24"/>
          <w:szCs w:val="24"/>
        </w:rPr>
        <w:t>цен</w:t>
      </w:r>
      <w:r w:rsidRPr="00746123">
        <w:rPr>
          <w:rFonts w:ascii="Times New Roman" w:eastAsia="Times New Roman" w:hAnsi="Times New Roman" w:cs="Times New Roman"/>
          <w:sz w:val="24"/>
          <w:szCs w:val="24"/>
        </w:rPr>
        <w:t xml:space="preserve"> 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lastRenderedPageBreak/>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634FB" w14:textId="77777777" w:rsidR="00A271CF" w:rsidRDefault="00A271CF">
      <w:pPr>
        <w:spacing w:after="0" w:line="240" w:lineRule="auto"/>
      </w:pPr>
      <w:r>
        <w:separator/>
      </w:r>
    </w:p>
  </w:endnote>
  <w:endnote w:type="continuationSeparator" w:id="0">
    <w:p w14:paraId="4C4219CA" w14:textId="77777777" w:rsidR="00A271CF" w:rsidRDefault="00A2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49540" w14:textId="77777777" w:rsidR="00A271CF" w:rsidRDefault="00A271CF">
      <w:pPr>
        <w:spacing w:after="0" w:line="240" w:lineRule="auto"/>
      </w:pPr>
      <w:r>
        <w:separator/>
      </w:r>
    </w:p>
  </w:footnote>
  <w:footnote w:type="continuationSeparator" w:id="0">
    <w:p w14:paraId="7B62DE0F" w14:textId="77777777" w:rsidR="00A271CF" w:rsidRDefault="00A27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356126917">
    <w:abstractNumId w:val="12"/>
  </w:num>
  <w:num w:numId="2" w16cid:durableId="1303542004">
    <w:abstractNumId w:val="36"/>
  </w:num>
  <w:num w:numId="3" w16cid:durableId="1079406250">
    <w:abstractNumId w:val="30"/>
  </w:num>
  <w:num w:numId="4" w16cid:durableId="22245964">
    <w:abstractNumId w:val="18"/>
  </w:num>
  <w:num w:numId="5" w16cid:durableId="1097869548">
    <w:abstractNumId w:val="24"/>
  </w:num>
  <w:num w:numId="6" w16cid:durableId="1304045301">
    <w:abstractNumId w:val="42"/>
  </w:num>
  <w:num w:numId="7" w16cid:durableId="369769040">
    <w:abstractNumId w:val="41"/>
  </w:num>
  <w:num w:numId="8" w16cid:durableId="175002967">
    <w:abstractNumId w:val="21"/>
  </w:num>
  <w:num w:numId="9" w16cid:durableId="2067413995">
    <w:abstractNumId w:val="10"/>
  </w:num>
  <w:num w:numId="10" w16cid:durableId="771895346">
    <w:abstractNumId w:val="15"/>
  </w:num>
  <w:num w:numId="11" w16cid:durableId="1254704121">
    <w:abstractNumId w:val="40"/>
  </w:num>
  <w:num w:numId="12" w16cid:durableId="937912147">
    <w:abstractNumId w:val="35"/>
  </w:num>
  <w:num w:numId="13" w16cid:durableId="1890262432">
    <w:abstractNumId w:val="20"/>
  </w:num>
  <w:num w:numId="14" w16cid:durableId="1565482801">
    <w:abstractNumId w:val="23"/>
  </w:num>
  <w:num w:numId="15" w16cid:durableId="644748102">
    <w:abstractNumId w:val="4"/>
  </w:num>
  <w:num w:numId="16" w16cid:durableId="426117962">
    <w:abstractNumId w:val="8"/>
  </w:num>
  <w:num w:numId="17" w16cid:durableId="885802796">
    <w:abstractNumId w:val="13"/>
  </w:num>
  <w:num w:numId="18" w16cid:durableId="1594388838">
    <w:abstractNumId w:val="26"/>
  </w:num>
  <w:num w:numId="19" w16cid:durableId="1056510470">
    <w:abstractNumId w:val="22"/>
  </w:num>
  <w:num w:numId="20" w16cid:durableId="1841919134">
    <w:abstractNumId w:val="27"/>
  </w:num>
  <w:num w:numId="21" w16cid:durableId="1088650091">
    <w:abstractNumId w:val="11"/>
  </w:num>
  <w:num w:numId="22" w16cid:durableId="824321691">
    <w:abstractNumId w:val="9"/>
  </w:num>
  <w:num w:numId="23" w16cid:durableId="292711975">
    <w:abstractNumId w:val="7"/>
  </w:num>
  <w:num w:numId="24" w16cid:durableId="563564138">
    <w:abstractNumId w:val="29"/>
  </w:num>
  <w:num w:numId="25" w16cid:durableId="250479982">
    <w:abstractNumId w:val="33"/>
  </w:num>
  <w:num w:numId="26" w16cid:durableId="1706759734">
    <w:abstractNumId w:val="1"/>
  </w:num>
  <w:num w:numId="27" w16cid:durableId="1307927296">
    <w:abstractNumId w:val="39"/>
  </w:num>
  <w:num w:numId="28" w16cid:durableId="371076114">
    <w:abstractNumId w:val="38"/>
  </w:num>
  <w:num w:numId="29" w16cid:durableId="846407854">
    <w:abstractNumId w:val="0"/>
  </w:num>
  <w:num w:numId="30" w16cid:durableId="1514537343">
    <w:abstractNumId w:val="19"/>
  </w:num>
  <w:num w:numId="31" w16cid:durableId="296840152">
    <w:abstractNumId w:val="14"/>
  </w:num>
  <w:num w:numId="32" w16cid:durableId="472405619">
    <w:abstractNumId w:val="3"/>
  </w:num>
  <w:num w:numId="33" w16cid:durableId="887035792">
    <w:abstractNumId w:val="2"/>
  </w:num>
  <w:num w:numId="34" w16cid:durableId="1851721676">
    <w:abstractNumId w:val="32"/>
  </w:num>
  <w:num w:numId="35" w16cid:durableId="845169139">
    <w:abstractNumId w:val="34"/>
  </w:num>
  <w:num w:numId="36" w16cid:durableId="1968580069">
    <w:abstractNumId w:val="6"/>
  </w:num>
  <w:num w:numId="37" w16cid:durableId="585115959">
    <w:abstractNumId w:val="37"/>
  </w:num>
  <w:num w:numId="38" w16cid:durableId="1534227688">
    <w:abstractNumId w:val="5"/>
  </w:num>
  <w:num w:numId="39" w16cid:durableId="637534588">
    <w:abstractNumId w:val="31"/>
  </w:num>
  <w:num w:numId="40" w16cid:durableId="284388894">
    <w:abstractNumId w:val="16"/>
  </w:num>
  <w:num w:numId="41" w16cid:durableId="767428968">
    <w:abstractNumId w:val="28"/>
  </w:num>
  <w:num w:numId="42" w16cid:durableId="33888593">
    <w:abstractNumId w:val="17"/>
  </w:num>
  <w:num w:numId="43" w16cid:durableId="9123491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264"/>
    <w:rsid w:val="00014A63"/>
    <w:rsid w:val="00016DE6"/>
    <w:rsid w:val="00021845"/>
    <w:rsid w:val="0003116B"/>
    <w:rsid w:val="000330F9"/>
    <w:rsid w:val="00033D4E"/>
    <w:rsid w:val="00041664"/>
    <w:rsid w:val="0004298E"/>
    <w:rsid w:val="00046834"/>
    <w:rsid w:val="00046F29"/>
    <w:rsid w:val="00051F19"/>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EC4"/>
    <w:rsid w:val="00077F7B"/>
    <w:rsid w:val="000907F1"/>
    <w:rsid w:val="00090B5A"/>
    <w:rsid w:val="00094276"/>
    <w:rsid w:val="00097D73"/>
    <w:rsid w:val="000A1380"/>
    <w:rsid w:val="000A142B"/>
    <w:rsid w:val="000A3F0A"/>
    <w:rsid w:val="000A40AB"/>
    <w:rsid w:val="000A6483"/>
    <w:rsid w:val="000A6DB4"/>
    <w:rsid w:val="000B028A"/>
    <w:rsid w:val="000B18E1"/>
    <w:rsid w:val="000B19EC"/>
    <w:rsid w:val="000B2C90"/>
    <w:rsid w:val="000B46E6"/>
    <w:rsid w:val="000B548B"/>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622F"/>
    <w:rsid w:val="00127055"/>
    <w:rsid w:val="0012781F"/>
    <w:rsid w:val="001301D0"/>
    <w:rsid w:val="00130D6D"/>
    <w:rsid w:val="00131956"/>
    <w:rsid w:val="00136ECD"/>
    <w:rsid w:val="0014483C"/>
    <w:rsid w:val="001465A8"/>
    <w:rsid w:val="00147115"/>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C84"/>
    <w:rsid w:val="00197F2C"/>
    <w:rsid w:val="001A1309"/>
    <w:rsid w:val="001A13AB"/>
    <w:rsid w:val="001A218F"/>
    <w:rsid w:val="001A4867"/>
    <w:rsid w:val="001A7B3B"/>
    <w:rsid w:val="001B0AAC"/>
    <w:rsid w:val="001B261E"/>
    <w:rsid w:val="001B4415"/>
    <w:rsid w:val="001B49CE"/>
    <w:rsid w:val="001B70BA"/>
    <w:rsid w:val="001B73A7"/>
    <w:rsid w:val="001B7715"/>
    <w:rsid w:val="001B77C8"/>
    <w:rsid w:val="001C2653"/>
    <w:rsid w:val="001C2E85"/>
    <w:rsid w:val="001C31E3"/>
    <w:rsid w:val="001C569E"/>
    <w:rsid w:val="001C5745"/>
    <w:rsid w:val="001C60A1"/>
    <w:rsid w:val="001C6C73"/>
    <w:rsid w:val="001D0D22"/>
    <w:rsid w:val="001D1481"/>
    <w:rsid w:val="001D3360"/>
    <w:rsid w:val="001D4068"/>
    <w:rsid w:val="001D6B1A"/>
    <w:rsid w:val="001D7C7A"/>
    <w:rsid w:val="001E25E6"/>
    <w:rsid w:val="001E4A71"/>
    <w:rsid w:val="001E730D"/>
    <w:rsid w:val="001E7545"/>
    <w:rsid w:val="001F0EFB"/>
    <w:rsid w:val="001F1268"/>
    <w:rsid w:val="001F39CC"/>
    <w:rsid w:val="001F6907"/>
    <w:rsid w:val="0021078C"/>
    <w:rsid w:val="00210AD5"/>
    <w:rsid w:val="00212704"/>
    <w:rsid w:val="00212824"/>
    <w:rsid w:val="00212D77"/>
    <w:rsid w:val="0021607B"/>
    <w:rsid w:val="00222791"/>
    <w:rsid w:val="002239C1"/>
    <w:rsid w:val="00223DA7"/>
    <w:rsid w:val="00230A83"/>
    <w:rsid w:val="0023345A"/>
    <w:rsid w:val="002334E0"/>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903C5"/>
    <w:rsid w:val="00293129"/>
    <w:rsid w:val="00297035"/>
    <w:rsid w:val="002A001F"/>
    <w:rsid w:val="002A0CA2"/>
    <w:rsid w:val="002A2A7C"/>
    <w:rsid w:val="002A5A9E"/>
    <w:rsid w:val="002A6AF0"/>
    <w:rsid w:val="002A6C14"/>
    <w:rsid w:val="002B0132"/>
    <w:rsid w:val="002B1CCD"/>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02845"/>
    <w:rsid w:val="00315B77"/>
    <w:rsid w:val="00316D7F"/>
    <w:rsid w:val="0032685B"/>
    <w:rsid w:val="00327B03"/>
    <w:rsid w:val="003337FA"/>
    <w:rsid w:val="00333A50"/>
    <w:rsid w:val="003340D2"/>
    <w:rsid w:val="00336277"/>
    <w:rsid w:val="003401BC"/>
    <w:rsid w:val="00344B27"/>
    <w:rsid w:val="00344F1F"/>
    <w:rsid w:val="003478D9"/>
    <w:rsid w:val="00347A7D"/>
    <w:rsid w:val="0035024A"/>
    <w:rsid w:val="00355BD8"/>
    <w:rsid w:val="003560C4"/>
    <w:rsid w:val="003606FA"/>
    <w:rsid w:val="003615F1"/>
    <w:rsid w:val="0036261D"/>
    <w:rsid w:val="0036429A"/>
    <w:rsid w:val="00367629"/>
    <w:rsid w:val="00367752"/>
    <w:rsid w:val="00370FFB"/>
    <w:rsid w:val="00373F68"/>
    <w:rsid w:val="00373FDF"/>
    <w:rsid w:val="003745D8"/>
    <w:rsid w:val="00374FB4"/>
    <w:rsid w:val="00385576"/>
    <w:rsid w:val="00390045"/>
    <w:rsid w:val="00390E13"/>
    <w:rsid w:val="00392143"/>
    <w:rsid w:val="0039407E"/>
    <w:rsid w:val="00396180"/>
    <w:rsid w:val="00396DCF"/>
    <w:rsid w:val="00396F95"/>
    <w:rsid w:val="00397407"/>
    <w:rsid w:val="003A2518"/>
    <w:rsid w:val="003A2D17"/>
    <w:rsid w:val="003A4CF1"/>
    <w:rsid w:val="003A4E59"/>
    <w:rsid w:val="003A4E77"/>
    <w:rsid w:val="003A727F"/>
    <w:rsid w:val="003A7BFD"/>
    <w:rsid w:val="003B4400"/>
    <w:rsid w:val="003B4464"/>
    <w:rsid w:val="003B4CCE"/>
    <w:rsid w:val="003B67B1"/>
    <w:rsid w:val="003B7BBA"/>
    <w:rsid w:val="003C17D3"/>
    <w:rsid w:val="003C26A8"/>
    <w:rsid w:val="003C3932"/>
    <w:rsid w:val="003C748F"/>
    <w:rsid w:val="003C7DB7"/>
    <w:rsid w:val="003C7DC7"/>
    <w:rsid w:val="003D51D3"/>
    <w:rsid w:val="003D5245"/>
    <w:rsid w:val="003D6749"/>
    <w:rsid w:val="003D7746"/>
    <w:rsid w:val="003E2205"/>
    <w:rsid w:val="003E7198"/>
    <w:rsid w:val="003E795D"/>
    <w:rsid w:val="003F0187"/>
    <w:rsid w:val="003F0A92"/>
    <w:rsid w:val="003F160C"/>
    <w:rsid w:val="003F1BDA"/>
    <w:rsid w:val="003F34F3"/>
    <w:rsid w:val="003F5768"/>
    <w:rsid w:val="003F616A"/>
    <w:rsid w:val="00403991"/>
    <w:rsid w:val="0040500D"/>
    <w:rsid w:val="00405534"/>
    <w:rsid w:val="004056A4"/>
    <w:rsid w:val="004075E2"/>
    <w:rsid w:val="0041000A"/>
    <w:rsid w:val="00413CFB"/>
    <w:rsid w:val="00413EA9"/>
    <w:rsid w:val="004222D7"/>
    <w:rsid w:val="004233D9"/>
    <w:rsid w:val="00423DE2"/>
    <w:rsid w:val="00431010"/>
    <w:rsid w:val="00434950"/>
    <w:rsid w:val="00434BEF"/>
    <w:rsid w:val="00441FD4"/>
    <w:rsid w:val="00444940"/>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1C24"/>
    <w:rsid w:val="00492D1E"/>
    <w:rsid w:val="00492EBB"/>
    <w:rsid w:val="004A486A"/>
    <w:rsid w:val="004A5E11"/>
    <w:rsid w:val="004A6B19"/>
    <w:rsid w:val="004A71F6"/>
    <w:rsid w:val="004A7598"/>
    <w:rsid w:val="004C2FCB"/>
    <w:rsid w:val="004C4422"/>
    <w:rsid w:val="004C4D4E"/>
    <w:rsid w:val="004C6790"/>
    <w:rsid w:val="004C70A3"/>
    <w:rsid w:val="004C7E76"/>
    <w:rsid w:val="004D1C41"/>
    <w:rsid w:val="004D31BE"/>
    <w:rsid w:val="004D4E62"/>
    <w:rsid w:val="004D7A85"/>
    <w:rsid w:val="004E0EDA"/>
    <w:rsid w:val="004E15A1"/>
    <w:rsid w:val="004E243E"/>
    <w:rsid w:val="004E2CE3"/>
    <w:rsid w:val="004E3434"/>
    <w:rsid w:val="004E419E"/>
    <w:rsid w:val="004E4242"/>
    <w:rsid w:val="004E4C4B"/>
    <w:rsid w:val="004E4E3E"/>
    <w:rsid w:val="004E5784"/>
    <w:rsid w:val="004E7D3F"/>
    <w:rsid w:val="004F168F"/>
    <w:rsid w:val="004F53B6"/>
    <w:rsid w:val="0050053A"/>
    <w:rsid w:val="00500868"/>
    <w:rsid w:val="005023EA"/>
    <w:rsid w:val="00502487"/>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7B9B"/>
    <w:rsid w:val="005D2333"/>
    <w:rsid w:val="005D3208"/>
    <w:rsid w:val="005D7014"/>
    <w:rsid w:val="005E0D43"/>
    <w:rsid w:val="005E69E8"/>
    <w:rsid w:val="005F3E97"/>
    <w:rsid w:val="005F5DE0"/>
    <w:rsid w:val="005F6449"/>
    <w:rsid w:val="005F6A67"/>
    <w:rsid w:val="005F7DF7"/>
    <w:rsid w:val="006062A5"/>
    <w:rsid w:val="00607E53"/>
    <w:rsid w:val="00610384"/>
    <w:rsid w:val="006158AC"/>
    <w:rsid w:val="00615A99"/>
    <w:rsid w:val="00616024"/>
    <w:rsid w:val="00626224"/>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6D9"/>
    <w:rsid w:val="006A3AA0"/>
    <w:rsid w:val="006B05E2"/>
    <w:rsid w:val="006B2665"/>
    <w:rsid w:val="006B3E3F"/>
    <w:rsid w:val="006B7D24"/>
    <w:rsid w:val="006C1400"/>
    <w:rsid w:val="006C3EDA"/>
    <w:rsid w:val="006C4F2A"/>
    <w:rsid w:val="006D0FF2"/>
    <w:rsid w:val="006D2103"/>
    <w:rsid w:val="006D2892"/>
    <w:rsid w:val="006D6F92"/>
    <w:rsid w:val="006E1CC0"/>
    <w:rsid w:val="006F0467"/>
    <w:rsid w:val="006F0A96"/>
    <w:rsid w:val="006F480F"/>
    <w:rsid w:val="006F737D"/>
    <w:rsid w:val="006F75C7"/>
    <w:rsid w:val="006F7721"/>
    <w:rsid w:val="00703363"/>
    <w:rsid w:val="00704CF9"/>
    <w:rsid w:val="00705303"/>
    <w:rsid w:val="00710C42"/>
    <w:rsid w:val="00712E7D"/>
    <w:rsid w:val="007172FE"/>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2638"/>
    <w:rsid w:val="00765980"/>
    <w:rsid w:val="00765A5D"/>
    <w:rsid w:val="00770713"/>
    <w:rsid w:val="007709F1"/>
    <w:rsid w:val="00771386"/>
    <w:rsid w:val="00777689"/>
    <w:rsid w:val="00784516"/>
    <w:rsid w:val="00787F72"/>
    <w:rsid w:val="00792338"/>
    <w:rsid w:val="00797CB2"/>
    <w:rsid w:val="007B094A"/>
    <w:rsid w:val="007B1C59"/>
    <w:rsid w:val="007B2AA2"/>
    <w:rsid w:val="007B62FD"/>
    <w:rsid w:val="007B6AD0"/>
    <w:rsid w:val="007B6D9A"/>
    <w:rsid w:val="007C05B2"/>
    <w:rsid w:val="007C1950"/>
    <w:rsid w:val="007C2601"/>
    <w:rsid w:val="007C5BEB"/>
    <w:rsid w:val="007C69AF"/>
    <w:rsid w:val="007D0308"/>
    <w:rsid w:val="007D1B13"/>
    <w:rsid w:val="007E48EE"/>
    <w:rsid w:val="007E6C40"/>
    <w:rsid w:val="007E7417"/>
    <w:rsid w:val="007F04D0"/>
    <w:rsid w:val="007F21DD"/>
    <w:rsid w:val="007F322F"/>
    <w:rsid w:val="007F5365"/>
    <w:rsid w:val="007F6085"/>
    <w:rsid w:val="00803547"/>
    <w:rsid w:val="00803BDF"/>
    <w:rsid w:val="008047EA"/>
    <w:rsid w:val="00805D8E"/>
    <w:rsid w:val="00810DB0"/>
    <w:rsid w:val="008133A1"/>
    <w:rsid w:val="008139DD"/>
    <w:rsid w:val="0081471F"/>
    <w:rsid w:val="00815C3B"/>
    <w:rsid w:val="00816217"/>
    <w:rsid w:val="00824BE3"/>
    <w:rsid w:val="00825232"/>
    <w:rsid w:val="00825BD5"/>
    <w:rsid w:val="00832A9E"/>
    <w:rsid w:val="00832C5D"/>
    <w:rsid w:val="008344D2"/>
    <w:rsid w:val="00835444"/>
    <w:rsid w:val="0083633A"/>
    <w:rsid w:val="00847CAB"/>
    <w:rsid w:val="00852364"/>
    <w:rsid w:val="00853B9F"/>
    <w:rsid w:val="00857A41"/>
    <w:rsid w:val="008646C5"/>
    <w:rsid w:val="0086531C"/>
    <w:rsid w:val="00872C51"/>
    <w:rsid w:val="00876F0A"/>
    <w:rsid w:val="008812C1"/>
    <w:rsid w:val="00881662"/>
    <w:rsid w:val="00881B7F"/>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44D1"/>
    <w:rsid w:val="008E4861"/>
    <w:rsid w:val="008E519D"/>
    <w:rsid w:val="008E6562"/>
    <w:rsid w:val="008F191D"/>
    <w:rsid w:val="008F25D4"/>
    <w:rsid w:val="008F2CD6"/>
    <w:rsid w:val="008F743A"/>
    <w:rsid w:val="0090037D"/>
    <w:rsid w:val="00900DF5"/>
    <w:rsid w:val="00903801"/>
    <w:rsid w:val="00904563"/>
    <w:rsid w:val="00906942"/>
    <w:rsid w:val="009118F1"/>
    <w:rsid w:val="00915ED3"/>
    <w:rsid w:val="00916EB7"/>
    <w:rsid w:val="00917565"/>
    <w:rsid w:val="00921875"/>
    <w:rsid w:val="00924E40"/>
    <w:rsid w:val="00926334"/>
    <w:rsid w:val="0092665A"/>
    <w:rsid w:val="00930462"/>
    <w:rsid w:val="00930556"/>
    <w:rsid w:val="00935E72"/>
    <w:rsid w:val="00940191"/>
    <w:rsid w:val="009416B0"/>
    <w:rsid w:val="00941A18"/>
    <w:rsid w:val="009429D7"/>
    <w:rsid w:val="00942AE2"/>
    <w:rsid w:val="0094454A"/>
    <w:rsid w:val="00946AFA"/>
    <w:rsid w:val="0094722B"/>
    <w:rsid w:val="00947B5D"/>
    <w:rsid w:val="00952F8B"/>
    <w:rsid w:val="00956408"/>
    <w:rsid w:val="009620E2"/>
    <w:rsid w:val="0097100C"/>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2E27"/>
    <w:rsid w:val="009B5FAA"/>
    <w:rsid w:val="009B660A"/>
    <w:rsid w:val="009B7B4E"/>
    <w:rsid w:val="009C103F"/>
    <w:rsid w:val="009C7C61"/>
    <w:rsid w:val="009D5C3E"/>
    <w:rsid w:val="009D7130"/>
    <w:rsid w:val="009E00B5"/>
    <w:rsid w:val="009E05D3"/>
    <w:rsid w:val="009E1554"/>
    <w:rsid w:val="009E2C45"/>
    <w:rsid w:val="009E3D83"/>
    <w:rsid w:val="009E5949"/>
    <w:rsid w:val="009E60B0"/>
    <w:rsid w:val="009E6C96"/>
    <w:rsid w:val="009F0556"/>
    <w:rsid w:val="009F2D7E"/>
    <w:rsid w:val="009F320F"/>
    <w:rsid w:val="00A002C3"/>
    <w:rsid w:val="00A026CB"/>
    <w:rsid w:val="00A029A8"/>
    <w:rsid w:val="00A06DB3"/>
    <w:rsid w:val="00A07051"/>
    <w:rsid w:val="00A07F17"/>
    <w:rsid w:val="00A1163C"/>
    <w:rsid w:val="00A1481F"/>
    <w:rsid w:val="00A170FD"/>
    <w:rsid w:val="00A24729"/>
    <w:rsid w:val="00A2553E"/>
    <w:rsid w:val="00A271CF"/>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60BC"/>
    <w:rsid w:val="00A77F69"/>
    <w:rsid w:val="00A858A3"/>
    <w:rsid w:val="00A863C4"/>
    <w:rsid w:val="00A92C29"/>
    <w:rsid w:val="00A93671"/>
    <w:rsid w:val="00A93A4D"/>
    <w:rsid w:val="00A94BD7"/>
    <w:rsid w:val="00A96AA9"/>
    <w:rsid w:val="00A97D19"/>
    <w:rsid w:val="00AA1DB1"/>
    <w:rsid w:val="00AA2C65"/>
    <w:rsid w:val="00AA2E60"/>
    <w:rsid w:val="00AA41F3"/>
    <w:rsid w:val="00AA52C4"/>
    <w:rsid w:val="00AA66AF"/>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05BB"/>
    <w:rsid w:val="00BE1A4E"/>
    <w:rsid w:val="00BE73DF"/>
    <w:rsid w:val="00BE7666"/>
    <w:rsid w:val="00BE7BDF"/>
    <w:rsid w:val="00BF0EA3"/>
    <w:rsid w:val="00BF1DF8"/>
    <w:rsid w:val="00BF25B2"/>
    <w:rsid w:val="00BF2FBC"/>
    <w:rsid w:val="00BF3D98"/>
    <w:rsid w:val="00BF4608"/>
    <w:rsid w:val="00BF4F13"/>
    <w:rsid w:val="00C006D9"/>
    <w:rsid w:val="00C00B68"/>
    <w:rsid w:val="00C04FB9"/>
    <w:rsid w:val="00C07A14"/>
    <w:rsid w:val="00C12149"/>
    <w:rsid w:val="00C1701B"/>
    <w:rsid w:val="00C173A5"/>
    <w:rsid w:val="00C217A7"/>
    <w:rsid w:val="00C237B4"/>
    <w:rsid w:val="00C23B63"/>
    <w:rsid w:val="00C24EEB"/>
    <w:rsid w:val="00C26547"/>
    <w:rsid w:val="00C31C57"/>
    <w:rsid w:val="00C37211"/>
    <w:rsid w:val="00C40175"/>
    <w:rsid w:val="00C40362"/>
    <w:rsid w:val="00C5020D"/>
    <w:rsid w:val="00C53B18"/>
    <w:rsid w:val="00C61EDD"/>
    <w:rsid w:val="00C6362C"/>
    <w:rsid w:val="00C64F6D"/>
    <w:rsid w:val="00C67666"/>
    <w:rsid w:val="00C67770"/>
    <w:rsid w:val="00C72566"/>
    <w:rsid w:val="00C72D10"/>
    <w:rsid w:val="00C774C0"/>
    <w:rsid w:val="00C80A24"/>
    <w:rsid w:val="00C82CAC"/>
    <w:rsid w:val="00C82DE3"/>
    <w:rsid w:val="00C85737"/>
    <w:rsid w:val="00C9005D"/>
    <w:rsid w:val="00C90BCE"/>
    <w:rsid w:val="00C939E5"/>
    <w:rsid w:val="00C97751"/>
    <w:rsid w:val="00CA28C5"/>
    <w:rsid w:val="00CA375C"/>
    <w:rsid w:val="00CA4948"/>
    <w:rsid w:val="00CA4C70"/>
    <w:rsid w:val="00CA7E5F"/>
    <w:rsid w:val="00CB0867"/>
    <w:rsid w:val="00CB4E00"/>
    <w:rsid w:val="00CC655A"/>
    <w:rsid w:val="00CD0FA3"/>
    <w:rsid w:val="00CD156A"/>
    <w:rsid w:val="00CD2757"/>
    <w:rsid w:val="00CD414F"/>
    <w:rsid w:val="00CD49C2"/>
    <w:rsid w:val="00CD63C2"/>
    <w:rsid w:val="00CD77CB"/>
    <w:rsid w:val="00CE0834"/>
    <w:rsid w:val="00CE40A8"/>
    <w:rsid w:val="00CE40C5"/>
    <w:rsid w:val="00CE7793"/>
    <w:rsid w:val="00CE7E7A"/>
    <w:rsid w:val="00CF14E1"/>
    <w:rsid w:val="00CF17EA"/>
    <w:rsid w:val="00D04D18"/>
    <w:rsid w:val="00D05E22"/>
    <w:rsid w:val="00D16E5B"/>
    <w:rsid w:val="00D16FC8"/>
    <w:rsid w:val="00D20CB2"/>
    <w:rsid w:val="00D21A5E"/>
    <w:rsid w:val="00D23048"/>
    <w:rsid w:val="00D23EBC"/>
    <w:rsid w:val="00D255DD"/>
    <w:rsid w:val="00D271F4"/>
    <w:rsid w:val="00D30AC4"/>
    <w:rsid w:val="00D30BE5"/>
    <w:rsid w:val="00D330E7"/>
    <w:rsid w:val="00D45C52"/>
    <w:rsid w:val="00D45C8A"/>
    <w:rsid w:val="00D465A8"/>
    <w:rsid w:val="00D46F5B"/>
    <w:rsid w:val="00D530AD"/>
    <w:rsid w:val="00D5448E"/>
    <w:rsid w:val="00D5484B"/>
    <w:rsid w:val="00D550D2"/>
    <w:rsid w:val="00D56AFC"/>
    <w:rsid w:val="00D56FAC"/>
    <w:rsid w:val="00D57834"/>
    <w:rsid w:val="00D60A36"/>
    <w:rsid w:val="00D626D4"/>
    <w:rsid w:val="00D64D7E"/>
    <w:rsid w:val="00D703A7"/>
    <w:rsid w:val="00D736D6"/>
    <w:rsid w:val="00D73A3F"/>
    <w:rsid w:val="00D74300"/>
    <w:rsid w:val="00D76924"/>
    <w:rsid w:val="00D775A9"/>
    <w:rsid w:val="00D81DCF"/>
    <w:rsid w:val="00D90824"/>
    <w:rsid w:val="00D9320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31BB"/>
    <w:rsid w:val="00DD58B8"/>
    <w:rsid w:val="00DD7B54"/>
    <w:rsid w:val="00DE048E"/>
    <w:rsid w:val="00DE3BB9"/>
    <w:rsid w:val="00DE4952"/>
    <w:rsid w:val="00DE557F"/>
    <w:rsid w:val="00DE6310"/>
    <w:rsid w:val="00DE6E47"/>
    <w:rsid w:val="00DE7598"/>
    <w:rsid w:val="00DF0222"/>
    <w:rsid w:val="00DF03B6"/>
    <w:rsid w:val="00DF0C1E"/>
    <w:rsid w:val="00DF0E80"/>
    <w:rsid w:val="00DF274E"/>
    <w:rsid w:val="00DF42ED"/>
    <w:rsid w:val="00E03723"/>
    <w:rsid w:val="00E04162"/>
    <w:rsid w:val="00E07B9D"/>
    <w:rsid w:val="00E13A1C"/>
    <w:rsid w:val="00E14D67"/>
    <w:rsid w:val="00E15751"/>
    <w:rsid w:val="00E15869"/>
    <w:rsid w:val="00E167D1"/>
    <w:rsid w:val="00E16FB4"/>
    <w:rsid w:val="00E211B0"/>
    <w:rsid w:val="00E2359C"/>
    <w:rsid w:val="00E27631"/>
    <w:rsid w:val="00E42299"/>
    <w:rsid w:val="00E44B18"/>
    <w:rsid w:val="00E46ED8"/>
    <w:rsid w:val="00E47934"/>
    <w:rsid w:val="00E51859"/>
    <w:rsid w:val="00E571C8"/>
    <w:rsid w:val="00E627D3"/>
    <w:rsid w:val="00E628D0"/>
    <w:rsid w:val="00E62E8D"/>
    <w:rsid w:val="00E63671"/>
    <w:rsid w:val="00E64898"/>
    <w:rsid w:val="00E709E3"/>
    <w:rsid w:val="00E75AB0"/>
    <w:rsid w:val="00E76757"/>
    <w:rsid w:val="00E83274"/>
    <w:rsid w:val="00E9087C"/>
    <w:rsid w:val="00E916DE"/>
    <w:rsid w:val="00E91B58"/>
    <w:rsid w:val="00E93297"/>
    <w:rsid w:val="00E95B5C"/>
    <w:rsid w:val="00E960F4"/>
    <w:rsid w:val="00E96B06"/>
    <w:rsid w:val="00E96F46"/>
    <w:rsid w:val="00EA0576"/>
    <w:rsid w:val="00EA2D5D"/>
    <w:rsid w:val="00EB384B"/>
    <w:rsid w:val="00EB42FA"/>
    <w:rsid w:val="00EB6193"/>
    <w:rsid w:val="00EC1E67"/>
    <w:rsid w:val="00EC1F16"/>
    <w:rsid w:val="00EC54B6"/>
    <w:rsid w:val="00EC6678"/>
    <w:rsid w:val="00EC66CA"/>
    <w:rsid w:val="00EC7041"/>
    <w:rsid w:val="00EC75EF"/>
    <w:rsid w:val="00ED0A24"/>
    <w:rsid w:val="00ED2360"/>
    <w:rsid w:val="00ED3DEF"/>
    <w:rsid w:val="00ED7A9A"/>
    <w:rsid w:val="00EE227F"/>
    <w:rsid w:val="00EE2C8C"/>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47BF"/>
    <w:rsid w:val="00F51300"/>
    <w:rsid w:val="00F52165"/>
    <w:rsid w:val="00F53F48"/>
    <w:rsid w:val="00F5633D"/>
    <w:rsid w:val="00F61202"/>
    <w:rsid w:val="00F61799"/>
    <w:rsid w:val="00F6556F"/>
    <w:rsid w:val="00F659E5"/>
    <w:rsid w:val="00F669A5"/>
    <w:rsid w:val="00F66B71"/>
    <w:rsid w:val="00F67E0B"/>
    <w:rsid w:val="00F70A54"/>
    <w:rsid w:val="00F7170A"/>
    <w:rsid w:val="00F72983"/>
    <w:rsid w:val="00F753CD"/>
    <w:rsid w:val="00F76EB9"/>
    <w:rsid w:val="00F802F7"/>
    <w:rsid w:val="00F81147"/>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0D62"/>
    <w:rsid w:val="00FD6771"/>
    <w:rsid w:val="00FD74FB"/>
    <w:rsid w:val="00FE3354"/>
    <w:rsid w:val="00FE3898"/>
    <w:rsid w:val="00FE59D1"/>
    <w:rsid w:val="00FF00CB"/>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8822</Words>
  <Characters>50290</Characters>
  <Application>Microsoft Office Word</Application>
  <DocSecurity>0</DocSecurity>
  <Lines>419</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7</cp:revision>
  <cp:lastPrinted>2025-08-13T10:05:00Z</cp:lastPrinted>
  <dcterms:created xsi:type="dcterms:W3CDTF">2026-01-16T09:28:00Z</dcterms:created>
  <dcterms:modified xsi:type="dcterms:W3CDTF">2026-09-16T10:47:00Z</dcterms:modified>
</cp:coreProperties>
</file>