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40A" w:rsidRDefault="00267A47">
      <w:pPr>
        <w:jc w:val="right"/>
        <w:rPr>
          <w:sz w:val="22"/>
          <w:szCs w:val="22"/>
          <w:lang w:eastAsia="en-US"/>
        </w:rPr>
      </w:pPr>
      <w:r>
        <w:t>Приложение № 3</w:t>
      </w:r>
    </w:p>
    <w:p w:rsidR="0042540A" w:rsidRDefault="00267A47">
      <w:pPr>
        <w:jc w:val="right"/>
      </w:pPr>
      <w:r>
        <w:t>к Документации об аукционе</w:t>
      </w:r>
    </w:p>
    <w:p w:rsidR="0042540A" w:rsidRDefault="00267A47">
      <w:pPr>
        <w:jc w:val="right"/>
      </w:pPr>
      <w:r>
        <w:t>в электронной форме</w:t>
      </w:r>
    </w:p>
    <w:p w:rsidR="0042540A" w:rsidRDefault="0042540A">
      <w:pPr>
        <w:jc w:val="right"/>
        <w:rPr>
          <w:b/>
          <w:bCs/>
          <w:sz w:val="22"/>
          <w:szCs w:val="22"/>
        </w:rPr>
      </w:pPr>
    </w:p>
    <w:p w:rsidR="0042540A" w:rsidRDefault="0042540A">
      <w:pPr>
        <w:jc w:val="center"/>
        <w:rPr>
          <w:b/>
          <w:bCs/>
          <w:sz w:val="22"/>
          <w:szCs w:val="22"/>
        </w:rPr>
      </w:pPr>
    </w:p>
    <w:p w:rsidR="0042540A" w:rsidRDefault="00267A4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ДОГОВОРА </w:t>
      </w:r>
    </w:p>
    <w:p w:rsidR="0042540A" w:rsidRDefault="0042540A">
      <w:pPr>
        <w:jc w:val="center"/>
        <w:rPr>
          <w:b/>
          <w:bCs/>
          <w:sz w:val="22"/>
          <w:szCs w:val="22"/>
        </w:rPr>
      </w:pPr>
    </w:p>
    <w:p w:rsidR="0042540A" w:rsidRDefault="00267A4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N _____</w:t>
      </w:r>
      <w:r>
        <w:rPr>
          <w:b/>
          <w:bCs/>
          <w:sz w:val="22"/>
          <w:szCs w:val="22"/>
        </w:rPr>
        <w:br/>
        <w:t>НА ПОСТАВКУ ЛЕКАРСТВЕННЫХ ПРЕПАРАТОВ</w:t>
      </w:r>
    </w:p>
    <w:p w:rsidR="0042540A" w:rsidRDefault="0042540A">
      <w:pPr>
        <w:jc w:val="center"/>
        <w:rPr>
          <w:sz w:val="22"/>
          <w:szCs w:val="22"/>
        </w:rPr>
      </w:pPr>
    </w:p>
    <w:p w:rsidR="0042540A" w:rsidRDefault="00267A47">
      <w:pPr>
        <w:rPr>
          <w:sz w:val="22"/>
          <w:szCs w:val="22"/>
        </w:rPr>
      </w:pPr>
      <w:r>
        <w:rPr>
          <w:sz w:val="22"/>
          <w:szCs w:val="22"/>
        </w:rPr>
        <w:t xml:space="preserve">___________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«___» ______ 2026г.</w:t>
      </w:r>
      <w:r>
        <w:rPr>
          <w:sz w:val="22"/>
          <w:szCs w:val="22"/>
        </w:rPr>
        <w:br/>
      </w:r>
    </w:p>
    <w:p w:rsidR="0042540A" w:rsidRDefault="0042540A">
      <w:pPr>
        <w:ind w:firstLine="709"/>
        <w:rPr>
          <w:sz w:val="22"/>
          <w:szCs w:val="22"/>
        </w:rPr>
      </w:pPr>
    </w:p>
    <w:p w:rsidR="0042540A" w:rsidRDefault="00267A47">
      <w:pPr>
        <w:ind w:firstLine="709"/>
        <w:jc w:val="both"/>
        <w:rPr>
          <w:sz w:val="22"/>
          <w:szCs w:val="22"/>
        </w:rPr>
      </w:pPr>
      <w:bookmarkStart w:id="0" w:name="_Hlk217155397"/>
      <w:r>
        <w:rPr>
          <w:b/>
          <w:bCs/>
          <w:sz w:val="22"/>
          <w:szCs w:val="22"/>
        </w:rPr>
        <w:t xml:space="preserve">Автономное стационарное учреждение социального обслуживания Омской области «Омский дом-интернат» </w:t>
      </w:r>
      <w:bookmarkEnd w:id="0"/>
      <w:r>
        <w:rPr>
          <w:b/>
          <w:bCs/>
          <w:sz w:val="22"/>
          <w:szCs w:val="22"/>
        </w:rPr>
        <w:t>(</w:t>
      </w:r>
      <w:r>
        <w:rPr>
          <w:rFonts w:eastAsia="Calibri"/>
          <w:b/>
          <w:bCs/>
          <w:sz w:val="22"/>
          <w:szCs w:val="22"/>
        </w:rPr>
        <w:t>АСУСО «Омский ДИ»</w:t>
      </w:r>
      <w:r>
        <w:rPr>
          <w:b/>
          <w:bCs/>
          <w:sz w:val="22"/>
          <w:szCs w:val="22"/>
        </w:rPr>
        <w:t>)</w:t>
      </w:r>
      <w:r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именуемое в дальнейшем «Заказчик», в лице директора директора Шкарупы Александра Геннадьевича, действу</w:t>
      </w:r>
      <w:r>
        <w:rPr>
          <w:sz w:val="22"/>
          <w:szCs w:val="22"/>
        </w:rPr>
        <w:t xml:space="preserve">ющего на основании Устава с одной стороны, и </w:t>
      </w:r>
      <w:r>
        <w:rPr>
          <w:b/>
          <w:bCs/>
          <w:sz w:val="22"/>
          <w:szCs w:val="22"/>
        </w:rPr>
        <w:t>_____________________________________»</w:t>
      </w:r>
      <w:r>
        <w:rPr>
          <w:sz w:val="22"/>
          <w:szCs w:val="22"/>
        </w:rPr>
        <w:t xml:space="preserve"> именуемый в дальнейшем «Поставщик», в лице ___________________________, действующего на основании ___________________,с другой стороны, вместе именуемые «Стороны», </w:t>
      </w:r>
      <w:r>
        <w:rPr>
          <w:kern w:val="2"/>
          <w:sz w:val="22"/>
          <w:szCs w:val="22"/>
        </w:rPr>
        <w:t>в соотве</w:t>
      </w:r>
      <w:r>
        <w:rPr>
          <w:kern w:val="2"/>
          <w:sz w:val="22"/>
          <w:szCs w:val="22"/>
        </w:rPr>
        <w:t xml:space="preserve">тствии с </w:t>
      </w:r>
      <w:r>
        <w:rPr>
          <w:sz w:val="22"/>
          <w:szCs w:val="22"/>
        </w:rPr>
        <w:t>законодательством Российской Федерации и иными нормативными правовыми актами Российской Федерации, регулирующими закупки товаров, работ, услуг отдельными видами юридических лиц</w:t>
      </w:r>
      <w:r>
        <w:rPr>
          <w:kern w:val="2"/>
          <w:sz w:val="22"/>
          <w:szCs w:val="22"/>
        </w:rPr>
        <w:t>, заключили настоящий договор, именуемый в дальнейшем «Договор», о ниже</w:t>
      </w:r>
      <w:r>
        <w:rPr>
          <w:kern w:val="2"/>
          <w:sz w:val="22"/>
          <w:szCs w:val="22"/>
        </w:rPr>
        <w:t>следующем:</w:t>
      </w:r>
    </w:p>
    <w:p w:rsidR="0042540A" w:rsidRDefault="0042540A">
      <w:pPr>
        <w:jc w:val="center"/>
        <w:rPr>
          <w:rFonts w:eastAsia="Arial"/>
          <w:b/>
          <w:color w:val="000000"/>
          <w:sz w:val="22"/>
          <w:szCs w:val="22"/>
        </w:rPr>
      </w:pPr>
    </w:p>
    <w:p w:rsidR="0042540A" w:rsidRDefault="00267A47">
      <w:pPr>
        <w:jc w:val="center"/>
        <w:rPr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1. ПРЕДМЕТ ДОГОВОРА</w:t>
      </w:r>
    </w:p>
    <w:p w:rsidR="0042540A" w:rsidRDefault="00267A47">
      <w:pPr>
        <w:ind w:firstLine="708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1.1. В соответствии с Договором Поставщик обязуется в порядке и сроки, предусмотренные Договором, осуществить поставку</w:t>
      </w:r>
      <w:bookmarkStart w:id="1" w:name="_GoBack"/>
      <w:bookmarkEnd w:id="1"/>
      <w:r w:rsidR="00C93747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лекарственных препаратов</w:t>
      </w:r>
      <w:r w:rsidR="00C93747">
        <w:rPr>
          <w:b/>
          <w:bCs/>
          <w:sz w:val="22"/>
          <w:szCs w:val="22"/>
        </w:rPr>
        <w:t xml:space="preserve"> (3867)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(далее – Товар), а Заказчик обязуется в порядке и сроки, предусмотренные Договоро</w:t>
      </w:r>
      <w:r>
        <w:rPr>
          <w:sz w:val="22"/>
          <w:szCs w:val="22"/>
        </w:rPr>
        <w:t>м, принять и оплатить поставленный Товар.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1.2. Наименование и количество Товара, его качественные, технические характеристики, иные потребительские свойства определяются Спецификацией (приложение № 1 к Договору).</w:t>
      </w:r>
    </w:p>
    <w:p w:rsidR="0042540A" w:rsidRDefault="00267A47">
      <w:pPr>
        <w:widowControl w:val="0"/>
        <w:ind w:firstLine="540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ab/>
      </w:r>
    </w:p>
    <w:p w:rsidR="0042540A" w:rsidRDefault="00267A47">
      <w:pPr>
        <w:widowControl w:val="0"/>
        <w:tabs>
          <w:tab w:val="left" w:pos="426"/>
        </w:tabs>
        <w:jc w:val="center"/>
        <w:textAlignment w:val="baseline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2. ЦЕНА ДОГОВОРА И ПОРЯДОК РАСЧЕТА </w:t>
      </w:r>
    </w:p>
    <w:p w:rsidR="0042540A" w:rsidRDefault="00267A47">
      <w:pPr>
        <w:tabs>
          <w:tab w:val="left" w:pos="709"/>
          <w:tab w:val="left" w:pos="810"/>
        </w:tabs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2.1. </w:t>
      </w:r>
      <w:r>
        <w:rPr>
          <w:bCs/>
          <w:i/>
          <w:iCs/>
          <w:sz w:val="22"/>
          <w:szCs w:val="22"/>
          <w:lang w:eastAsia="ru-RU"/>
        </w:rPr>
        <w:t>Цена договора составляет _______ (_____) рублей _____ (_____) копеек (сумма прописью), без НДС или с НДС - ____% (_______________) рублей (далее - цена договора).</w:t>
      </w:r>
    </w:p>
    <w:p w:rsidR="0042540A" w:rsidRDefault="00267A47">
      <w:pPr>
        <w:tabs>
          <w:tab w:val="left" w:pos="709"/>
          <w:tab w:val="left" w:pos="810"/>
        </w:tabs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Авансирование по Договору не предусмотрено</w:t>
      </w:r>
      <w:r>
        <w:rPr>
          <w:bCs/>
          <w:i/>
          <w:sz w:val="22"/>
          <w:szCs w:val="22"/>
          <w:lang w:eastAsia="ru-RU"/>
        </w:rPr>
        <w:t xml:space="preserve">. </w:t>
      </w:r>
    </w:p>
    <w:p w:rsidR="0042540A" w:rsidRDefault="00267A47">
      <w:pPr>
        <w:tabs>
          <w:tab w:val="left" w:pos="709"/>
          <w:tab w:val="left" w:pos="810"/>
        </w:tabs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Сумма, подлежащая уплате Заказчиком Поставщику (</w:t>
      </w:r>
      <w:r>
        <w:rPr>
          <w:bCs/>
          <w:sz w:val="22"/>
          <w:szCs w:val="22"/>
          <w:lang w:eastAsia="ru-RU"/>
        </w:rPr>
        <w:t>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до</w:t>
      </w:r>
      <w:r>
        <w:rPr>
          <w:bCs/>
          <w:sz w:val="22"/>
          <w:szCs w:val="22"/>
          <w:lang w:eastAsia="ru-RU"/>
        </w:rPr>
        <w:t>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2540A" w:rsidRDefault="00267A47">
      <w:pPr>
        <w:suppressAutoHyphens w:val="0"/>
        <w:ind w:firstLine="709"/>
        <w:jc w:val="both"/>
        <w:rPr>
          <w:i/>
          <w:iCs/>
          <w:sz w:val="22"/>
          <w:szCs w:val="22"/>
        </w:rPr>
      </w:pPr>
      <w:r>
        <w:rPr>
          <w:bCs/>
          <w:sz w:val="22"/>
          <w:szCs w:val="22"/>
          <w:lang w:eastAsia="ru-RU"/>
        </w:rPr>
        <w:t>Источник финансирования:</w:t>
      </w:r>
      <w:r>
        <w:rPr>
          <w:sz w:val="22"/>
          <w:szCs w:val="22"/>
          <w:highlight w:val="yellow"/>
        </w:rPr>
        <w:t xml:space="preserve"> Средства от платных услуг и иной приносящей доход деятельности.</w:t>
      </w:r>
    </w:p>
    <w:p w:rsidR="0042540A" w:rsidRDefault="00267A47">
      <w:pPr>
        <w:suppressAutoHyphens w:val="0"/>
        <w:ind w:firstLine="709"/>
        <w:rPr>
          <w:i/>
          <w:iCs/>
          <w:sz w:val="22"/>
          <w:szCs w:val="22"/>
        </w:rPr>
      </w:pPr>
      <w:r>
        <w:rPr>
          <w:bCs/>
          <w:sz w:val="22"/>
          <w:szCs w:val="22"/>
          <w:lang w:eastAsia="ru-RU"/>
        </w:rPr>
        <w:t>2.2.</w:t>
      </w:r>
      <w:r>
        <w:rPr>
          <w:bCs/>
          <w:i/>
          <w:sz w:val="22"/>
          <w:szCs w:val="22"/>
          <w:lang w:eastAsia="ru-RU"/>
        </w:rPr>
        <w:t> </w:t>
      </w:r>
      <w:r>
        <w:rPr>
          <w:bCs/>
          <w:sz w:val="22"/>
          <w:szCs w:val="22"/>
          <w:lang w:eastAsia="ru-RU"/>
        </w:rPr>
        <w:t>Оплата по Договору осуществляется в рублях Российской Федерации.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 xml:space="preserve">2.3. </w:t>
      </w:r>
      <w:r>
        <w:rPr>
          <w:sz w:val="22"/>
          <w:szCs w:val="22"/>
        </w:rPr>
        <w:t>В цену Договора включены все расходы Поставщика, необходимые для осуществления им своих обязательств по Договору в п</w:t>
      </w:r>
      <w:r>
        <w:rPr>
          <w:sz w:val="22"/>
          <w:szCs w:val="22"/>
        </w:rPr>
        <w:t>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стоимость всех необ</w:t>
      </w:r>
      <w:r>
        <w:rPr>
          <w:sz w:val="22"/>
          <w:szCs w:val="22"/>
        </w:rPr>
        <w:t>ходимых погрузочно-разгрузочных работ и иные расходы, связанные с поставкой Товара.</w:t>
      </w:r>
    </w:p>
    <w:p w:rsidR="0042540A" w:rsidRDefault="00267A47">
      <w:pPr>
        <w:tabs>
          <w:tab w:val="left" w:pos="709"/>
          <w:tab w:val="left" w:pos="810"/>
        </w:tabs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2</w:t>
      </w:r>
      <w:bookmarkStart w:id="2" w:name="P98"/>
      <w:bookmarkEnd w:id="2"/>
      <w:r>
        <w:rPr>
          <w:bCs/>
          <w:sz w:val="22"/>
          <w:szCs w:val="22"/>
          <w:lang w:eastAsia="ru-RU"/>
        </w:rPr>
        <w:t>.4.</w:t>
      </w:r>
      <w:bookmarkStart w:id="3" w:name="P99"/>
      <w:bookmarkEnd w:id="3"/>
      <w:r>
        <w:rPr>
          <w:bCs/>
          <w:sz w:val="22"/>
          <w:szCs w:val="22"/>
          <w:lang w:eastAsia="ru-RU"/>
        </w:rPr>
        <w:t>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</w:t>
      </w:r>
      <w:r>
        <w:rPr>
          <w:bCs/>
          <w:sz w:val="22"/>
          <w:szCs w:val="22"/>
          <w:lang w:eastAsia="ru-RU"/>
        </w:rPr>
        <w:t>ежных средств в течение 7 (семи) рабочих дней,  после подписания Заказчиком товарной накладной (УПД), на основании счета и (или) счета-фактуры (при наличии), при условии надлежащего исполнения Поставщиком всех своих обязательств по Договору и при отсутстви</w:t>
      </w:r>
      <w:r>
        <w:rPr>
          <w:bCs/>
          <w:sz w:val="22"/>
          <w:szCs w:val="22"/>
          <w:lang w:eastAsia="ru-RU"/>
        </w:rPr>
        <w:t xml:space="preserve">и претензий со стороны Заказчика. </w:t>
      </w:r>
    </w:p>
    <w:p w:rsidR="0042540A" w:rsidRDefault="00267A47">
      <w:pPr>
        <w:tabs>
          <w:tab w:val="left" w:pos="709"/>
          <w:tab w:val="left" w:pos="810"/>
        </w:tabs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Форма оплаты: безналичный расчет. Авансирование не предусмотрено.</w:t>
      </w:r>
    </w:p>
    <w:p w:rsidR="0042540A" w:rsidRDefault="00267A47">
      <w:pPr>
        <w:ind w:firstLine="709"/>
        <w:jc w:val="both"/>
        <w:textAlignment w:val="baseline"/>
        <w:rPr>
          <w:bCs/>
          <w:sz w:val="22"/>
          <w:szCs w:val="22"/>
          <w:lang w:eastAsia="ru-RU"/>
        </w:rPr>
      </w:pPr>
      <w:r>
        <w:rPr>
          <w:bCs/>
          <w:sz w:val="22"/>
          <w:szCs w:val="22"/>
          <w:lang w:eastAsia="ru-RU"/>
        </w:rPr>
        <w:t>2.5.Датой оплаты Договора Стороны считают дату списания денежных средств с лицевого счета Заказчика.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bCs/>
          <w:sz w:val="22"/>
          <w:szCs w:val="22"/>
          <w:lang w:eastAsia="ru-RU"/>
        </w:rPr>
        <w:t xml:space="preserve">2.6. </w:t>
      </w:r>
      <w:r>
        <w:rPr>
          <w:rFonts w:eastAsia="Arial"/>
          <w:color w:val="000000"/>
          <w:sz w:val="22"/>
          <w:szCs w:val="22"/>
        </w:rPr>
        <w:t>В случае если Поставщик не исполнил и (или) ненад</w:t>
      </w:r>
      <w:r>
        <w:rPr>
          <w:rFonts w:eastAsia="Arial"/>
          <w:color w:val="000000"/>
          <w:sz w:val="22"/>
          <w:szCs w:val="22"/>
        </w:rPr>
        <w:t>лежащим образом исполнил обязательства, предусмотренные настоящим договором, в том числе допустил просрочку исполнения обязательств по Договору, то Заказчик вправе оплатить Поставщику сумму, предусмотренную п.2.1. Договора, уменьшенную на сумму неустойки (</w:t>
      </w:r>
      <w:r>
        <w:rPr>
          <w:rFonts w:eastAsia="Arial"/>
          <w:color w:val="000000"/>
          <w:sz w:val="22"/>
          <w:szCs w:val="22"/>
        </w:rPr>
        <w:t xml:space="preserve">пеней, штрафов) в соответствии с положениями статей 308, 328, 410 Гражданского </w:t>
      </w:r>
      <w:r>
        <w:rPr>
          <w:rFonts w:eastAsia="Arial"/>
          <w:color w:val="000000"/>
          <w:sz w:val="22"/>
          <w:szCs w:val="22"/>
        </w:rPr>
        <w:lastRenderedPageBreak/>
        <w:t>кодекса РФ.</w:t>
      </w:r>
    </w:p>
    <w:p w:rsidR="0042540A" w:rsidRDefault="0042540A">
      <w:pPr>
        <w:tabs>
          <w:tab w:val="left" w:pos="709"/>
          <w:tab w:val="left" w:pos="810"/>
        </w:tabs>
        <w:ind w:firstLine="709"/>
        <w:jc w:val="both"/>
        <w:textAlignment w:val="baseline"/>
        <w:rPr>
          <w:sz w:val="22"/>
          <w:szCs w:val="22"/>
          <w:lang w:eastAsia="ru-RU"/>
        </w:rPr>
      </w:pPr>
    </w:p>
    <w:p w:rsidR="0042540A" w:rsidRDefault="00267A47">
      <w:pPr>
        <w:jc w:val="center"/>
        <w:textAlignment w:val="baseline"/>
        <w:rPr>
          <w:sz w:val="22"/>
          <w:szCs w:val="22"/>
          <w:lang w:eastAsia="ru-RU"/>
        </w:rPr>
      </w:pPr>
      <w:r>
        <w:rPr>
          <w:rFonts w:eastAsia="Arial"/>
          <w:b/>
          <w:color w:val="000000"/>
          <w:sz w:val="22"/>
          <w:szCs w:val="22"/>
        </w:rPr>
        <w:t xml:space="preserve">3. </w:t>
      </w:r>
      <w:r>
        <w:rPr>
          <w:b/>
          <w:sz w:val="22"/>
          <w:szCs w:val="22"/>
          <w:lang w:eastAsia="ru-RU"/>
        </w:rPr>
        <w:t>ПРАВА И ОБЯЗАННОСТИ СТОРОН</w:t>
      </w:r>
    </w:p>
    <w:p w:rsidR="0042540A" w:rsidRDefault="00267A47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3.1. Поставщик обязан: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3.1.1. Поставить Товар</w:t>
      </w:r>
      <w:r>
        <w:rPr>
          <w:rFonts w:eastAsia="Arial"/>
          <w:sz w:val="22"/>
          <w:szCs w:val="22"/>
        </w:rPr>
        <w:t>, находящийся в первичном легальном обороте</w:t>
      </w:r>
      <w:r>
        <w:rPr>
          <w:rFonts w:eastAsia="Arial"/>
          <w:color w:val="000000"/>
          <w:sz w:val="22"/>
          <w:szCs w:val="22"/>
        </w:rPr>
        <w:t>, соответствующий требованиям законодательства</w:t>
      </w:r>
      <w:r>
        <w:rPr>
          <w:rFonts w:eastAsia="Arial"/>
          <w:color w:val="000000"/>
          <w:sz w:val="22"/>
          <w:szCs w:val="22"/>
        </w:rPr>
        <w:t xml:space="preserve"> Российской Федерации, в соответствии с условиями Договора, в полном объеме, надлежащего качества и в установленные сроки.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3.1.2. Представлять Заказчику информацию и документы, относящиеся к предмету Договора.</w:t>
      </w:r>
    </w:p>
    <w:p w:rsidR="0042540A" w:rsidRDefault="00267A47">
      <w:pPr>
        <w:widowControl w:val="0"/>
        <w:tabs>
          <w:tab w:val="left" w:pos="0"/>
          <w:tab w:val="left" w:pos="567"/>
          <w:tab w:val="left" w:pos="1134"/>
        </w:tabs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3.1.3. Незамедлительно информировать Заказчика</w:t>
      </w:r>
      <w:r>
        <w:rPr>
          <w:rFonts w:eastAsia="Arial"/>
          <w:color w:val="000000"/>
          <w:sz w:val="22"/>
          <w:szCs w:val="22"/>
        </w:rPr>
        <w:t xml:space="preserve"> обо всех обстоятельствах, препятствующих исполнению Договора.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3.1.4. Устранять своими силами и за свой счет допущенные недостатки при поставке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3.1.5. </w:t>
      </w:r>
      <w:r>
        <w:rPr>
          <w:sz w:val="22"/>
          <w:szCs w:val="22"/>
          <w:lang w:eastAsia="ru-RU"/>
        </w:rPr>
        <w:t>Выполнять иные обязанности, предусмотренные Договором.</w:t>
      </w:r>
    </w:p>
    <w:p w:rsidR="0042540A" w:rsidRDefault="00267A47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bookmarkStart w:id="4" w:name="Par73"/>
      <w:bookmarkEnd w:id="4"/>
      <w:r>
        <w:rPr>
          <w:rFonts w:eastAsia="Arial"/>
          <w:b/>
          <w:bCs/>
          <w:color w:val="000000"/>
          <w:sz w:val="22"/>
          <w:szCs w:val="22"/>
        </w:rPr>
        <w:t>3.2. Поставщик вправе: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3.2.1. Требовать от</w:t>
      </w:r>
      <w:r>
        <w:rPr>
          <w:rFonts w:eastAsia="Arial"/>
          <w:color w:val="000000"/>
          <w:sz w:val="22"/>
          <w:szCs w:val="22"/>
        </w:rPr>
        <w:t xml:space="preserve"> Заказчика приемки поставленного Товара в Месте доставки.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3.2.2. Требовать от Заказчика предоставления имеющейся у него информации, необходимой для исполнения обязательств по Договору.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3.2.3. Требовать от Заказчика своевременной оплаты поставленного Товара</w:t>
      </w:r>
      <w:r>
        <w:rPr>
          <w:rFonts w:eastAsia="Arial"/>
          <w:color w:val="000000"/>
          <w:sz w:val="22"/>
          <w:szCs w:val="22"/>
        </w:rPr>
        <w:t xml:space="preserve"> в порядке и на условиях, предусмотренных Договором.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  <w:lang w:eastAsia="ru-RU"/>
        </w:rPr>
      </w:pPr>
      <w:r>
        <w:rPr>
          <w:rFonts w:eastAsia="Arial"/>
          <w:color w:val="000000"/>
          <w:sz w:val="22"/>
          <w:szCs w:val="22"/>
        </w:rPr>
        <w:t xml:space="preserve">3.2.4. </w:t>
      </w:r>
      <w:r>
        <w:rPr>
          <w:sz w:val="22"/>
          <w:szCs w:val="22"/>
          <w:lang w:eastAsia="ru-RU"/>
        </w:rPr>
        <w:t>По согласованию с Заказчиком досрочно поставить Товар.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sz w:val="22"/>
          <w:szCs w:val="22"/>
          <w:lang w:eastAsia="ru-RU"/>
        </w:rPr>
        <w:t>3.2.5. Направлять Заказчику запросы и получать от него разъяснения и уточнения по вопросам поставки Товара в рамках Договора.</w:t>
      </w:r>
    </w:p>
    <w:p w:rsidR="0042540A" w:rsidRDefault="00267A47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 xml:space="preserve">3.3. Заказчик </w:t>
      </w:r>
      <w:r>
        <w:rPr>
          <w:rFonts w:eastAsia="Arial"/>
          <w:b/>
          <w:bCs/>
          <w:color w:val="000000"/>
          <w:sz w:val="22"/>
          <w:szCs w:val="22"/>
        </w:rPr>
        <w:t>обязан: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3.3.1. Предоставлять Поставщику всю имеющуюся у него информацию и документы, относящиеся к предмету Договора и необходимые для исполнения Поставщиком обязательств по Договору.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3.3.2. Своевременно принять и оплатить поставленный Товар.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  <w:lang w:eastAsia="ru-RU"/>
        </w:rPr>
      </w:pPr>
      <w:r>
        <w:rPr>
          <w:rFonts w:eastAsia="Arial"/>
          <w:color w:val="000000"/>
          <w:sz w:val="22"/>
          <w:szCs w:val="22"/>
        </w:rPr>
        <w:t xml:space="preserve">3.3.3. </w:t>
      </w:r>
      <w:r>
        <w:rPr>
          <w:sz w:val="22"/>
          <w:szCs w:val="22"/>
          <w:lang w:eastAsia="ru-RU"/>
        </w:rPr>
        <w:t>Осущес</w:t>
      </w:r>
      <w:r>
        <w:rPr>
          <w:sz w:val="22"/>
          <w:szCs w:val="22"/>
          <w:lang w:eastAsia="ru-RU"/>
        </w:rPr>
        <w:t>твлять контроль за исполнением Поставщиком условий Договора в соответствии с законодательством Российской Федерации.</w:t>
      </w:r>
    </w:p>
    <w:p w:rsidR="0042540A" w:rsidRDefault="00267A47">
      <w:pPr>
        <w:widowControl w:val="0"/>
        <w:ind w:firstLine="709"/>
        <w:jc w:val="both"/>
        <w:rPr>
          <w:rFonts w:eastAsia="Arial"/>
          <w:b/>
          <w:bCs/>
          <w:color w:val="000000"/>
          <w:sz w:val="22"/>
          <w:szCs w:val="22"/>
        </w:rPr>
      </w:pPr>
      <w:r>
        <w:rPr>
          <w:rFonts w:eastAsia="Arial"/>
          <w:b/>
          <w:bCs/>
          <w:color w:val="000000"/>
          <w:sz w:val="22"/>
          <w:szCs w:val="22"/>
        </w:rPr>
        <w:t>3.4. Заказчик вправе:</w:t>
      </w:r>
    </w:p>
    <w:p w:rsidR="0042540A" w:rsidRDefault="00267A47">
      <w:pPr>
        <w:ind w:firstLine="709"/>
        <w:jc w:val="both"/>
        <w:textAlignment w:val="baseline"/>
        <w:rPr>
          <w:iCs/>
          <w:sz w:val="22"/>
          <w:szCs w:val="22"/>
          <w:lang w:eastAsia="ru-RU"/>
        </w:rPr>
      </w:pPr>
      <w:r>
        <w:rPr>
          <w:rFonts w:eastAsia="Arial"/>
          <w:color w:val="000000"/>
          <w:sz w:val="22"/>
          <w:szCs w:val="22"/>
        </w:rPr>
        <w:t xml:space="preserve">3.4.1. </w:t>
      </w:r>
      <w:r>
        <w:rPr>
          <w:bCs/>
          <w:sz w:val="22"/>
          <w:szCs w:val="22"/>
          <w:lang w:eastAsia="ru-RU"/>
        </w:rPr>
        <w:t>Требовать от Поставщика предоставления надлежаще оформленных документов, подтверждающих исполнение принятых им</w:t>
      </w:r>
      <w:r>
        <w:rPr>
          <w:bCs/>
          <w:sz w:val="22"/>
          <w:szCs w:val="22"/>
          <w:lang w:eastAsia="ru-RU"/>
        </w:rPr>
        <w:t xml:space="preserve"> обязательств, указанных в Разделе 1 Договора, а также поставку Товаров в соответствии с требованиями и характеристиками, установленными в </w:t>
      </w:r>
      <w:r>
        <w:rPr>
          <w:bCs/>
          <w:iCs/>
          <w:sz w:val="22"/>
          <w:szCs w:val="22"/>
          <w:lang w:eastAsia="ru-RU"/>
        </w:rPr>
        <w:t>Спецификации (Приложение № 1 к Договору).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3.4.2. Запрашивать у Поставщика информацию об исполнении им обязательств по</w:t>
      </w:r>
      <w:r>
        <w:rPr>
          <w:rFonts w:eastAsia="Arial"/>
          <w:color w:val="000000"/>
          <w:sz w:val="22"/>
          <w:szCs w:val="22"/>
        </w:rPr>
        <w:t xml:space="preserve"> Договору.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3.4.3. Проверять в любое время ход исполнения Поставщиком обязательств по Договору, в том числе осуществлять контроль сроков поставки Товара в соответствии с условиями Договора.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3.4.4. Осуществлять выборочную проверку качества поставляемого Това</w:t>
      </w:r>
      <w:r>
        <w:rPr>
          <w:rFonts w:eastAsia="Arial"/>
          <w:color w:val="000000"/>
          <w:sz w:val="22"/>
          <w:szCs w:val="22"/>
        </w:rPr>
        <w:t>ра, в том числе после приемки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3.4.5. Требовать от Поставщика устранения недостатков, допущенных при исполнении Договора, за его счет.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3.4.6. Отказаться от приемки Товара, не соответствующего условиям Договора, и потребовать безвозмездного устранени</w:t>
      </w:r>
      <w:r>
        <w:rPr>
          <w:rFonts w:eastAsia="Arial"/>
          <w:color w:val="000000"/>
          <w:sz w:val="22"/>
          <w:szCs w:val="22"/>
        </w:rPr>
        <w:t>я недостатков.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3.4.7. Привлекать экспертов,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требованиям, установленным Договором.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3.4.8. Требовать возмещения не</w:t>
      </w:r>
      <w:r>
        <w:rPr>
          <w:sz w:val="22"/>
          <w:szCs w:val="22"/>
        </w:rPr>
        <w:t>устойки (штрафа, пени) и убытков в случае неисполнения Поставщиком своих обязательств по Договору.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3.4.9. Принять решение об одностороннем отказе от исполнения Договора по основаниям, предусмотренным Договором.</w:t>
      </w:r>
    </w:p>
    <w:p w:rsidR="0042540A" w:rsidRDefault="00267A47">
      <w:pPr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</w:rPr>
        <w:t>3.4.10. Д</w:t>
      </w:r>
      <w:r>
        <w:rPr>
          <w:sz w:val="22"/>
          <w:szCs w:val="22"/>
          <w:lang w:eastAsia="ru-RU"/>
        </w:rPr>
        <w:t xml:space="preserve">осрочно принять и оплатить Товар </w:t>
      </w:r>
      <w:r>
        <w:rPr>
          <w:sz w:val="22"/>
          <w:szCs w:val="22"/>
          <w:lang w:eastAsia="ru-RU"/>
        </w:rPr>
        <w:t>(партию Товара).</w:t>
      </w:r>
    </w:p>
    <w:p w:rsidR="0042540A" w:rsidRDefault="0042540A">
      <w:pPr>
        <w:ind w:firstLine="709"/>
        <w:jc w:val="both"/>
        <w:rPr>
          <w:sz w:val="22"/>
          <w:szCs w:val="22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4. УПАКОВКА И МАРКИРОВКА. УСЛОВИЯ ТРАНСПОРТИРОВКИ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4.1. Упаковка и маркировка Товара должны соответствовать требованиям законодательства Российской Федерации, международных договоров и актов, составляющих право Евразийского экономического </w:t>
      </w:r>
      <w:r>
        <w:rPr>
          <w:rFonts w:eastAsia="Arial"/>
          <w:color w:val="000000"/>
          <w:sz w:val="22"/>
          <w:szCs w:val="22"/>
        </w:rPr>
        <w:t>союза.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4.2. 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транспортировки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4.3. Вся упаковка должна име</w:t>
      </w:r>
      <w:r>
        <w:rPr>
          <w:rFonts w:eastAsia="Arial"/>
          <w:color w:val="000000"/>
          <w:sz w:val="22"/>
          <w:szCs w:val="22"/>
        </w:rPr>
        <w:t>ть следующую маркировку: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Наименование Товара: ___________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Договор № __________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lastRenderedPageBreak/>
        <w:t>Заказчик: (наименование) ____________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Поставщик: (наименование (для юридического лица), фамилия, имя, отчество (при наличии) (для физического лица)) 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Пункт назначения: </w:t>
      </w:r>
      <w:r>
        <w:rPr>
          <w:rFonts w:eastAsia="Arial"/>
          <w:color w:val="000000"/>
          <w:sz w:val="22"/>
          <w:szCs w:val="22"/>
        </w:rPr>
        <w:t>_________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Грузоотправитель: _________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4.4. Каждый ящик/контейнер должны сопровождать два экземпляра упаковочного листа с описанием Товара, указанием веса нетто, веса брутто, количества Товара, указанием номера и даты Договора (далее - Упаковочный лист). Од</w:t>
      </w:r>
      <w:r>
        <w:rPr>
          <w:rFonts w:eastAsia="Arial"/>
          <w:color w:val="000000"/>
          <w:sz w:val="22"/>
          <w:szCs w:val="22"/>
        </w:rPr>
        <w:t>ин Упаковочный лист, должен находиться внутри ящика/контейнера, другой - крепиться с внешней стороны ящика/контейнера в водонепроницаемом конверте.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4.5. Поставщик обязан обеспечить в соответствии с требованиями законодательства Российской Федерации надлежа</w:t>
      </w:r>
      <w:r>
        <w:rPr>
          <w:rFonts w:eastAsia="Arial"/>
          <w:color w:val="000000"/>
          <w:sz w:val="22"/>
          <w:szCs w:val="22"/>
        </w:rPr>
        <w:t>щие условия хранения и температурный режим, необходимые для соблюдения условий транспортировки Товара, определенные нормативной документацией на Товар и инструкцией по медицинскому применению Товара.</w:t>
      </w:r>
    </w:p>
    <w:p w:rsidR="0042540A" w:rsidRDefault="0042540A">
      <w:pPr>
        <w:widowControl w:val="0"/>
        <w:ind w:firstLine="540"/>
        <w:jc w:val="both"/>
        <w:rPr>
          <w:rFonts w:eastAsia="Arial"/>
          <w:b/>
          <w:color w:val="000000"/>
          <w:sz w:val="22"/>
          <w:szCs w:val="22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5. ПОСТАВКА ТОВАРА</w:t>
      </w:r>
    </w:p>
    <w:p w:rsidR="0042540A" w:rsidRDefault="00267A47">
      <w:pPr>
        <w:widowControl w:val="0"/>
        <w:ind w:firstLine="708"/>
        <w:jc w:val="both"/>
      </w:pPr>
      <w:r>
        <w:rPr>
          <w:sz w:val="22"/>
          <w:szCs w:val="22"/>
        </w:rPr>
        <w:t xml:space="preserve">5.1. Поставка Товара осуществляется </w:t>
      </w:r>
      <w:r>
        <w:rPr>
          <w:sz w:val="22"/>
          <w:szCs w:val="22"/>
        </w:rPr>
        <w:t>с момента заключения Договора по 31 декабря 2026 года, ежемесячно, по заявкам заказчика. Доставка осуществляется с 09-00 до 16-00 с перерывом на обед с 13-00 до 13-30.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Поставка осуществляется силами Поставщика и за счет средства Поставщика транспортом, обе</w:t>
      </w:r>
      <w:r>
        <w:rPr>
          <w:sz w:val="22"/>
          <w:szCs w:val="22"/>
          <w:lang w:eastAsia="ru-RU"/>
        </w:rPr>
        <w:t xml:space="preserve">спечивающим сохранность Товара, по адресу Места доставки: </w:t>
      </w:r>
    </w:p>
    <w:p w:rsidR="0042540A" w:rsidRDefault="00267A47">
      <w:pPr>
        <w:widowControl w:val="0"/>
        <w:ind w:firstLine="708"/>
        <w:jc w:val="both"/>
        <w:rPr>
          <w:rFonts w:eastAsia="Calibri"/>
          <w:b/>
          <w:i/>
          <w:sz w:val="22"/>
          <w:szCs w:val="22"/>
          <w:lang w:eastAsia="en-US"/>
        </w:rPr>
      </w:pPr>
      <w:r>
        <w:rPr>
          <w:b/>
          <w:bCs/>
          <w:i/>
          <w:iCs/>
          <w:sz w:val="22"/>
          <w:szCs w:val="22"/>
          <w:lang w:eastAsia="ru-RU"/>
        </w:rPr>
        <w:t xml:space="preserve">Место доставки: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>644903</w:t>
      </w:r>
      <w:r>
        <w:rPr>
          <w:rFonts w:eastAsia="Calibri"/>
          <w:b/>
          <w:i/>
          <w:sz w:val="22"/>
          <w:szCs w:val="22"/>
          <w:lang w:eastAsia="en-US"/>
        </w:rPr>
        <w:t>, Омская область, г. Омск, п. Северный.</w:t>
      </w:r>
    </w:p>
    <w:p w:rsidR="0042540A" w:rsidRDefault="00267A47">
      <w:pPr>
        <w:widowControl w:val="0"/>
        <w:ind w:firstLine="708"/>
        <w:jc w:val="both"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 xml:space="preserve">Поставщик </w:t>
      </w:r>
      <w:r>
        <w:rPr>
          <w:i/>
          <w:sz w:val="22"/>
          <w:szCs w:val="22"/>
        </w:rPr>
        <w:t>за один день</w:t>
      </w:r>
      <w:r>
        <w:rPr>
          <w:sz w:val="22"/>
          <w:szCs w:val="22"/>
        </w:rPr>
        <w:t xml:space="preserve"> до осуществления поставки Товара направляет Заказчику уведомление о времени доставки Товара в Место доставки. Ответственное лицо Заказчика: </w:t>
      </w:r>
      <w:r>
        <w:rPr>
          <w:b/>
          <w:bCs/>
          <w:i/>
          <w:sz w:val="22"/>
          <w:szCs w:val="22"/>
        </w:rPr>
        <w:t>_____________________________________________</w:t>
      </w:r>
      <w:r>
        <w:rPr>
          <w:b/>
          <w:bCs/>
          <w:i/>
          <w:iCs/>
          <w:sz w:val="22"/>
          <w:szCs w:val="22"/>
        </w:rPr>
        <w:t>.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5.2. Фактической датой поставки считается дата, указанная Заказчиком</w:t>
      </w:r>
      <w:r>
        <w:rPr>
          <w:sz w:val="22"/>
          <w:szCs w:val="22"/>
        </w:rPr>
        <w:t xml:space="preserve"> в Товарной накладной или Универсальном передаточном акте после завершения приемки по качеству.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5.3. При поставке Товара Поставщик представляет следующие документы: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копию регистрационного удостоверения лекарственного препарата, выданного уполномоченным </w:t>
      </w:r>
      <w:r>
        <w:rPr>
          <w:sz w:val="22"/>
          <w:szCs w:val="22"/>
        </w:rPr>
        <w:t>органом;</w:t>
      </w:r>
    </w:p>
    <w:p w:rsidR="0042540A" w:rsidRDefault="00267A47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б) протокол согласования цен поставки Товара, включенного в перечень жизненно необходимых и важнейших лекарственных препаратов, — в случаях и по форме, предусмотренных Постановлением Правительства Российской Федерации от 08.04.2025 № 462 «О госуда</w:t>
      </w:r>
      <w:r>
        <w:rPr>
          <w:sz w:val="22"/>
          <w:szCs w:val="22"/>
          <w:lang w:eastAsia="ar-SA"/>
        </w:rPr>
        <w:t>рственном регулировании цен на лекарственные препараты, включенные в перечень жизненно необходимых и важнейших лекарственных препаратов для медицинского применения»;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в) счет, а также товарную накладную или универсальный передаточный документ (далее – прием</w:t>
      </w:r>
      <w:r>
        <w:rPr>
          <w:sz w:val="22"/>
          <w:szCs w:val="22"/>
        </w:rPr>
        <w:t>очные документы), составленные по форме в соответствии с законодательством Российской Федерации;</w:t>
      </w:r>
    </w:p>
    <w:p w:rsidR="0042540A" w:rsidRDefault="00267A47">
      <w:pPr>
        <w:ind w:firstLine="70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г) копию документа, подтверждающего соответствие Товара обязательным требованиям, — если обязательное подтверждение соответствия предусмотрено техническими рег</w:t>
      </w:r>
      <w:r>
        <w:rPr>
          <w:sz w:val="22"/>
          <w:szCs w:val="22"/>
          <w:lang w:eastAsia="ar-SA"/>
        </w:rPr>
        <w:t>ламентами Евразийского экономического союза и (или) законодательством Российской Федерации;</w:t>
      </w:r>
    </w:p>
    <w:p w:rsidR="0042540A" w:rsidRDefault="00267A47">
      <w:pPr>
        <w:widowControl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Поставка Товара осуществляется в целых упаковках в соответствии с требованиями Федерального закона от 12.04.2010 № 61-ФЗ «Об обращении лекарственных средств». </w:t>
      </w:r>
      <w:r>
        <w:rPr>
          <w:sz w:val="22"/>
          <w:szCs w:val="22"/>
        </w:rPr>
        <w:t>При этом если количество Товара, поставляемого Заказчику во вторичной (потребительской) упаковке, превышает количество Товара, указанного в Спецификации (Приложение № 1 к Договору), поставка Товара сверх количества, указанного в Спецификации, осуществляетс</w:t>
      </w:r>
      <w:r>
        <w:rPr>
          <w:sz w:val="22"/>
          <w:szCs w:val="22"/>
        </w:rPr>
        <w:t>я за счет Поставщика.</w:t>
      </w:r>
    </w:p>
    <w:p w:rsidR="0042540A" w:rsidRDefault="0042540A">
      <w:pPr>
        <w:widowControl w:val="0"/>
        <w:ind w:firstLine="72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6. ПРИЕМКА ТОВАРА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6.1. Приемка поставленного Товара по количеству осуществляется в соответствии с требованиями законодательства Российской Федерации и настоящего договора в ходе передачи Товара Заказчику в Месте доставки и включает в</w:t>
      </w:r>
      <w:r>
        <w:rPr>
          <w:rFonts w:eastAsia="Arial"/>
          <w:color w:val="000000"/>
          <w:sz w:val="22"/>
          <w:szCs w:val="22"/>
        </w:rPr>
        <w:t xml:space="preserve"> себя: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а) проверку по Упаковочным листам номенклатуры и количества поставленного Товара на соответствие Спецификации (</w:t>
      </w:r>
      <w:hyperlink r:id="rId6" w:anchor="_blank" w:history="1">
        <w:r>
          <w:rPr>
            <w:rStyle w:val="a3"/>
            <w:rFonts w:eastAsia="Arial"/>
            <w:color w:val="000000"/>
            <w:sz w:val="22"/>
            <w:szCs w:val="22"/>
            <w:u w:val="none"/>
          </w:rPr>
          <w:t>Приложение № 1</w:t>
        </w:r>
      </w:hyperlink>
      <w:r>
        <w:rPr>
          <w:rFonts w:eastAsia="Arial"/>
          <w:color w:val="000000"/>
          <w:sz w:val="22"/>
          <w:szCs w:val="22"/>
        </w:rPr>
        <w:t xml:space="preserve"> к Договору);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б) проверку полноты и правильности оформления комплек</w:t>
      </w:r>
      <w:r>
        <w:rPr>
          <w:rFonts w:eastAsia="Arial"/>
          <w:color w:val="000000"/>
          <w:sz w:val="22"/>
          <w:szCs w:val="22"/>
        </w:rPr>
        <w:t xml:space="preserve">та документов, предусмотренных </w:t>
      </w:r>
      <w:hyperlink r:id="rId7" w:anchor="_blank" w:history="1">
        <w:r>
          <w:rPr>
            <w:rStyle w:val="a3"/>
            <w:rFonts w:eastAsia="Arial"/>
            <w:color w:val="000000"/>
            <w:sz w:val="22"/>
            <w:szCs w:val="22"/>
            <w:u w:val="none"/>
          </w:rPr>
          <w:t>пунктом 5.3</w:t>
        </w:r>
      </w:hyperlink>
      <w:r>
        <w:rPr>
          <w:rFonts w:eastAsia="Arial"/>
          <w:color w:val="000000"/>
          <w:sz w:val="22"/>
          <w:szCs w:val="22"/>
        </w:rPr>
        <w:t xml:space="preserve"> Договора;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в) контроль наличия /отсутствия внешних повреждений упаковки Товара;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г) проверку соблюдения </w:t>
      </w:r>
      <w:r>
        <w:rPr>
          <w:rFonts w:eastAsia="Arial"/>
          <w:color w:val="000000"/>
          <w:sz w:val="22"/>
          <w:szCs w:val="22"/>
        </w:rPr>
        <w:t>температурного режима при хранении и транспортировке Товара (в случае необходимости).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sz w:val="22"/>
          <w:szCs w:val="22"/>
        </w:rPr>
        <w:t>По факту приемки Товара Поставщик и Заказчик подписывают приемочные документы. По решению Заказчика для приемки товара может создаваться приемочная комиссия. Приемочная к</w:t>
      </w:r>
      <w:r>
        <w:rPr>
          <w:rFonts w:eastAsia="Arial"/>
          <w:sz w:val="22"/>
          <w:szCs w:val="22"/>
        </w:rPr>
        <w:t>омиссия должна состоять не менее чем из трех членов.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bookmarkStart w:id="5" w:name="Par147"/>
      <w:bookmarkEnd w:id="5"/>
      <w:r>
        <w:rPr>
          <w:rFonts w:eastAsia="Arial"/>
          <w:color w:val="000000"/>
          <w:sz w:val="22"/>
          <w:szCs w:val="22"/>
        </w:rPr>
        <w:t xml:space="preserve">6.2. Для проверки качества предоставленных Поставщиком результатов поставки, предусмотренных </w:t>
      </w:r>
      <w:r>
        <w:rPr>
          <w:rFonts w:eastAsia="Arial"/>
          <w:color w:val="000000"/>
          <w:sz w:val="22"/>
          <w:szCs w:val="22"/>
        </w:rPr>
        <w:lastRenderedPageBreak/>
        <w:t>Договором, в части их соответствия условиям Договора, Заказчиком может быть проведена экспертиза Товара. Экспе</w:t>
      </w:r>
      <w:r>
        <w:rPr>
          <w:rFonts w:eastAsia="Arial"/>
          <w:color w:val="000000"/>
          <w:sz w:val="22"/>
          <w:szCs w:val="22"/>
        </w:rPr>
        <w:t>ртиза может проводиться силами Заказчика или к ее проведению могут привлекаться эксперты, экспертные организации.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bookmarkStart w:id="6" w:name="Par148"/>
      <w:bookmarkEnd w:id="6"/>
      <w:r>
        <w:rPr>
          <w:rFonts w:eastAsia="Arial"/>
          <w:color w:val="000000"/>
          <w:sz w:val="22"/>
          <w:szCs w:val="22"/>
        </w:rPr>
        <w:t>6.3. Заказчик в течение 2 (двух) рабочих дней со дня получения от Поставщика товара и документов, предусмотренных Договором, направляет Постав</w:t>
      </w:r>
      <w:r>
        <w:rPr>
          <w:rFonts w:eastAsia="Arial"/>
          <w:color w:val="000000"/>
          <w:sz w:val="22"/>
          <w:szCs w:val="22"/>
        </w:rPr>
        <w:t>щику подписанный экземпляр товарной накладной/универсального передаточного акта или мотивированный отказ от подписания, в котором указываются недостатки и сроки их устранения.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6.4. После устранения недостатков, послуживших основанием для отказа в подписани</w:t>
      </w:r>
      <w:r>
        <w:rPr>
          <w:rFonts w:eastAsia="Arial"/>
          <w:color w:val="000000"/>
          <w:sz w:val="22"/>
          <w:szCs w:val="22"/>
        </w:rPr>
        <w:t xml:space="preserve">и товарной накладной/ универсального передаточного акта, Заказчик подписывает товарную накладную/ универсальный передаточный акт в порядке и сроки, предусмотренные </w:t>
      </w:r>
      <w:hyperlink r:id="rId8" w:anchor="_blank" w:history="1">
        <w:r>
          <w:rPr>
            <w:rStyle w:val="a3"/>
            <w:rFonts w:eastAsia="Arial"/>
            <w:color w:val="000000"/>
            <w:sz w:val="22"/>
            <w:szCs w:val="22"/>
            <w:u w:val="none"/>
          </w:rPr>
          <w:t>пунктами 6.2</w:t>
        </w:r>
      </w:hyperlink>
      <w:r>
        <w:rPr>
          <w:rFonts w:eastAsia="Arial"/>
          <w:color w:val="000000"/>
          <w:sz w:val="22"/>
          <w:szCs w:val="22"/>
        </w:rPr>
        <w:t xml:space="preserve"> и </w:t>
      </w:r>
      <w:hyperlink r:id="rId9" w:anchor="_blank" w:history="1">
        <w:r>
          <w:rPr>
            <w:rStyle w:val="a3"/>
            <w:rFonts w:eastAsia="Arial"/>
            <w:color w:val="000000"/>
            <w:sz w:val="22"/>
            <w:szCs w:val="22"/>
            <w:u w:val="none"/>
          </w:rPr>
          <w:t>6.3</w:t>
        </w:r>
      </w:hyperlink>
      <w:r>
        <w:rPr>
          <w:rFonts w:eastAsia="Arial"/>
          <w:color w:val="000000"/>
          <w:sz w:val="22"/>
          <w:szCs w:val="22"/>
        </w:rPr>
        <w:t xml:space="preserve"> Договора.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  <w:highlight w:val="yellow"/>
        </w:rPr>
      </w:pPr>
      <w:r>
        <w:rPr>
          <w:rFonts w:eastAsia="Arial"/>
          <w:color w:val="000000"/>
          <w:sz w:val="22"/>
          <w:szCs w:val="22"/>
        </w:rPr>
        <w:t>6.5. Со дня подписания товарной накладной/универсального передаточного акта Заказчиком риск случайной гибели, утраты или повреждения Товара переходит к Заказчику.</w:t>
      </w:r>
    </w:p>
    <w:p w:rsidR="0042540A" w:rsidRDefault="0042540A">
      <w:pPr>
        <w:widowControl w:val="0"/>
        <w:ind w:firstLine="72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7. ВЫБОРОЧНАЯ ПРОВЕРКА ТОВАРА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7.1. Заказчик имеет право осуществлять выборочную</w:t>
      </w:r>
      <w:r>
        <w:rPr>
          <w:rFonts w:eastAsia="Arial"/>
          <w:color w:val="000000"/>
          <w:sz w:val="22"/>
          <w:szCs w:val="22"/>
        </w:rPr>
        <w:t xml:space="preserve"> проверку поставляемого Товара, в том числе после приемки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7.2.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</w:t>
      </w:r>
      <w:r>
        <w:rPr>
          <w:rFonts w:eastAsia="Arial"/>
          <w:color w:val="000000"/>
          <w:sz w:val="22"/>
          <w:szCs w:val="22"/>
        </w:rPr>
        <w:t>ями по контролю качества лекарственных средств. Забор образцов производится в 3-х кратном количестве упаковок Товара, необходимых для проведения одного анализа. Расходы, связанные с предоставлением образцов, несет Поставщик.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7.3. Выбор независимых профильн</w:t>
      </w:r>
      <w:r>
        <w:rPr>
          <w:rFonts w:eastAsia="Arial"/>
          <w:color w:val="000000"/>
          <w:sz w:val="22"/>
          <w:szCs w:val="22"/>
        </w:rPr>
        <w:t>ых экспертных организаций по контролю качества лекарственных средств осуществляется Заказчиком.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7.4. Проверка Товара проводится за счет средств Заказчика.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7.5. Если по результатам проверки Товара определяется, что Товар не соответствует требованиям Договор</w:t>
      </w:r>
      <w:r>
        <w:rPr>
          <w:rFonts w:eastAsia="Arial"/>
          <w:color w:val="000000"/>
          <w:sz w:val="22"/>
          <w:szCs w:val="22"/>
        </w:rPr>
        <w:t>а, несоответствующий условиям Договора Товар забраковывается в объеме всей серии. При этом объем поставки и сумма Договора остаются неизменными, а Поставщик обязан заменить забракованную серию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Расходы по проведению проверки Товара в случае, если по</w:t>
      </w:r>
      <w:r>
        <w:rPr>
          <w:rFonts w:eastAsia="Arial"/>
          <w:color w:val="000000"/>
          <w:sz w:val="22"/>
          <w:szCs w:val="22"/>
        </w:rPr>
        <w:t xml:space="preserve"> результатам проверки Товара определяется, что Товар не соответствует требованиям Договора, несет Поставщик.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7.6. Заказчик имеет право потребовать замены всего поставленного Товара или проведения проверки каждой поставляемой единицы Товара за счет Поставщи</w:t>
      </w:r>
      <w:r>
        <w:rPr>
          <w:rFonts w:eastAsia="Arial"/>
          <w:color w:val="000000"/>
          <w:sz w:val="22"/>
          <w:szCs w:val="22"/>
        </w:rPr>
        <w:t>ка.</w:t>
      </w:r>
    </w:p>
    <w:p w:rsidR="0042540A" w:rsidRDefault="0042540A">
      <w:pPr>
        <w:widowControl w:val="0"/>
        <w:ind w:firstLine="72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8. КАЧЕСТВО ТОВАРА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8.1. Поставляемые лекарственные препараты должны быть зарегистрированы и разрешены к обращению на территории Российской Федерации в установленном порядке, соответствовать требованиям законодательства Российской Федерации, актов, сос</w:t>
      </w:r>
      <w:r>
        <w:rPr>
          <w:rFonts w:eastAsia="Arial"/>
          <w:color w:val="000000"/>
          <w:sz w:val="22"/>
          <w:szCs w:val="22"/>
        </w:rPr>
        <w:t>тавляющих право Евразийского экономического союза, требованиям фармакопейной статьи либо, в случае ее отсутствия, нормативной документации, установленной при государственной регистрации (регистрации) лекарственного препарата, а также требованиям Спецификац</w:t>
      </w:r>
      <w:r>
        <w:rPr>
          <w:rFonts w:eastAsia="Arial"/>
          <w:color w:val="000000"/>
          <w:sz w:val="22"/>
          <w:szCs w:val="22"/>
        </w:rPr>
        <w:t>ии (Приложение № 1 к Договору).</w:t>
      </w:r>
    </w:p>
    <w:p w:rsidR="0042540A" w:rsidRDefault="00267A47">
      <w:pPr>
        <w:widowControl w:val="0"/>
        <w:ind w:firstLine="709"/>
        <w:jc w:val="both"/>
        <w:rPr>
          <w:rFonts w:eastAsia="Arial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8.2. </w:t>
      </w:r>
      <w:r>
        <w:rPr>
          <w:rFonts w:eastAsia="Arial"/>
          <w:sz w:val="22"/>
          <w:szCs w:val="22"/>
        </w:rPr>
        <w:t>Остаточный срок годности на момент поставки должен составлять:</w:t>
      </w:r>
    </w:p>
    <w:p w:rsidR="0042540A" w:rsidRDefault="00267A47">
      <w:pPr>
        <w:widowControl w:val="0"/>
        <w:ind w:firstLine="709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не менее 7 месяцев, если срок годности Товара составляет 1 год;</w:t>
      </w:r>
    </w:p>
    <w:p w:rsidR="0042540A" w:rsidRDefault="00267A47">
      <w:pPr>
        <w:widowControl w:val="0"/>
        <w:ind w:firstLine="709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не менее 11 месяцев, если срок годности Товара составляет 1,5 года;</w:t>
      </w:r>
    </w:p>
    <w:p w:rsidR="0042540A" w:rsidRDefault="00267A47">
      <w:pPr>
        <w:widowControl w:val="0"/>
        <w:ind w:firstLine="709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не менее 14 месяце</w:t>
      </w:r>
      <w:r>
        <w:rPr>
          <w:rFonts w:eastAsia="Arial"/>
          <w:sz w:val="22"/>
          <w:szCs w:val="22"/>
        </w:rPr>
        <w:t>в, если срок годности Товара составляет 2 года;</w:t>
      </w:r>
    </w:p>
    <w:p w:rsidR="0042540A" w:rsidRDefault="00267A47">
      <w:pPr>
        <w:widowControl w:val="0"/>
        <w:ind w:firstLine="709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- не менее 18 месяцев, если срок годности Товара составляет 2,5 года;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sz w:val="22"/>
          <w:szCs w:val="22"/>
        </w:rPr>
        <w:t>- не менее 22 месяцев, если срок годности Товара составляет не менее 3 лет.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Срок годности Товара подтверждается инструкцией по медицинском</w:t>
      </w:r>
      <w:r>
        <w:rPr>
          <w:rFonts w:eastAsia="Arial"/>
          <w:color w:val="000000"/>
          <w:sz w:val="22"/>
          <w:szCs w:val="22"/>
        </w:rPr>
        <w:t>у применению Товара на русском языке, а также информацией, указанной на русском языке на первичной упаковке Товара (за исключением первичной упаковки лекарственных растительных препаратов) и на вторичной (потребительской) упаковке.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8.3. Каждая упаковка Тов</w:t>
      </w:r>
      <w:r>
        <w:rPr>
          <w:rFonts w:eastAsia="Arial"/>
          <w:color w:val="000000"/>
          <w:sz w:val="22"/>
          <w:szCs w:val="22"/>
        </w:rPr>
        <w:t>ара должна сопровождаться Инструкцией по применению производителя (изготовителя) Товара на русском языке.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8.4. Поставляемый товар должен быть новым товаром (товаром, который не был в употреблении, в ремонте, в том числе, который не был восстановлен, у </w:t>
      </w:r>
      <w:r>
        <w:rPr>
          <w:rFonts w:eastAsia="Arial"/>
          <w:color w:val="000000"/>
          <w:sz w:val="22"/>
          <w:szCs w:val="22"/>
        </w:rPr>
        <w:t>которого не была осуществлена замена составных частей, не были восстановлены потребительские свойства, в том числе товар не должен быть пере стерилизован).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8.5. Поставщик обязан произвести замену поставляемого товара в случае: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 признания товара недоброкач</w:t>
      </w:r>
      <w:r>
        <w:rPr>
          <w:rFonts w:eastAsia="Arial"/>
          <w:color w:val="000000"/>
          <w:sz w:val="22"/>
          <w:szCs w:val="22"/>
        </w:rPr>
        <w:t>ественным Федеральной службой по надзору в сфере здравоохранения (Росздравнадзор);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- отзыва или окончания действия регистрационного удостоверения, выданного Министерством здравоохранения РФ/Росздравнадзором;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lastRenderedPageBreak/>
        <w:t>- иных обстоятельств, препятствующих обращению т</w:t>
      </w:r>
      <w:r>
        <w:rPr>
          <w:rFonts w:eastAsia="Arial"/>
          <w:color w:val="000000"/>
          <w:sz w:val="22"/>
          <w:szCs w:val="22"/>
        </w:rPr>
        <w:t>овара на территории РФ.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Замена производится в течение 10 (десяти) рабочих дней с момента размещения письма на официальном сайте ведомств или с момента направления Заказчиком требования о замене. Поставщик согласует дату замены не позднее, чем за 2 (два) ра</w:t>
      </w:r>
      <w:r>
        <w:rPr>
          <w:rFonts w:eastAsia="Arial"/>
          <w:color w:val="000000"/>
          <w:sz w:val="22"/>
          <w:szCs w:val="22"/>
        </w:rPr>
        <w:t>бочих дня до даты предполагаемой замены. Порядок замены недоброкачественного товара аналогичен порядку приема/передачи товара указанному в разделах 5-8 Договора.</w:t>
      </w:r>
    </w:p>
    <w:p w:rsidR="0042540A" w:rsidRDefault="00267A47">
      <w:pPr>
        <w:tabs>
          <w:tab w:val="left" w:pos="0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согласованный день замены товара Заказчик возвращает недоброкачественный товар, либо товар с</w:t>
      </w:r>
      <w:r>
        <w:rPr>
          <w:color w:val="000000"/>
          <w:sz w:val="22"/>
          <w:szCs w:val="22"/>
        </w:rPr>
        <w:t xml:space="preserve"> приостановленным регистрационным удостоверением, а Поставщик обязан вывезти его своими силами и за свой счет и предпринять действия в соответствии со ст. 38 Федерального закона от 27.12.02 №184-ФЗ.</w:t>
      </w:r>
    </w:p>
    <w:p w:rsidR="0042540A" w:rsidRDefault="00267A47">
      <w:pPr>
        <w:tabs>
          <w:tab w:val="left" w:pos="0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отказа произвести замену товара Заказчик имеет п</w:t>
      </w:r>
      <w:r>
        <w:rPr>
          <w:color w:val="000000"/>
          <w:sz w:val="22"/>
          <w:szCs w:val="22"/>
        </w:rPr>
        <w:t>раво взыскать неустойку в соответствии с положениями Договора, поместить товар ненадлежащего качества на ответственное хранение с последующим взиманием платы с Поставщика. В случае отказа заменить товар, размер оплаты будет снижен на цену товара ненадлежащ</w:t>
      </w:r>
      <w:r>
        <w:rPr>
          <w:color w:val="000000"/>
          <w:sz w:val="22"/>
          <w:szCs w:val="22"/>
        </w:rPr>
        <w:t>его качества. В случае если оплата была произведена до признания товара недоброкачественным либо до приостановления регистрации, Заказчик имеет право требовать возврата уплаченных денежных средств или удержать указанные денежные средства из обеспечения исп</w:t>
      </w:r>
      <w:r>
        <w:rPr>
          <w:color w:val="000000"/>
          <w:sz w:val="22"/>
          <w:szCs w:val="22"/>
        </w:rPr>
        <w:t>олнения Договора.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  <w:highlight w:val="yellow"/>
        </w:rPr>
      </w:pPr>
      <w:r>
        <w:rPr>
          <w:rFonts w:eastAsia="Arial"/>
          <w:color w:val="000000"/>
          <w:sz w:val="22"/>
          <w:szCs w:val="22"/>
        </w:rPr>
        <w:t>В случае если товар был оплачен и его невозможно заменить, то Поставщик возвращает денежные средства за оплаченный товар в течение 10 (десяти) рабочих дней с момента получения уведомления от Заказчика, после чего своими силами и за свой с</w:t>
      </w:r>
      <w:r>
        <w:rPr>
          <w:rFonts w:eastAsia="Arial"/>
          <w:color w:val="000000"/>
          <w:sz w:val="22"/>
          <w:szCs w:val="22"/>
        </w:rPr>
        <w:t>чет обязан забрать товар. Указанный пункт действует в течение всего срока годности.</w:t>
      </w:r>
    </w:p>
    <w:p w:rsidR="0042540A" w:rsidRDefault="0042540A">
      <w:pPr>
        <w:widowControl w:val="0"/>
        <w:ind w:firstLine="54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9.ОТВЕТСТВЕННОСТЬ СТОРОН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9.1. За неисполнение или ненадлежащее исполнение обязательств, предусмотренных Договором, Стороны несут ответственность в соответствии с законодат</w:t>
      </w:r>
      <w:r>
        <w:rPr>
          <w:sz w:val="22"/>
          <w:szCs w:val="22"/>
          <w:lang w:eastAsia="ru-RU"/>
        </w:rPr>
        <w:t>ельством Российской Федерации.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</w:t>
      </w:r>
      <w:r>
        <w:rPr>
          <w:sz w:val="22"/>
          <w:szCs w:val="22"/>
          <w:lang w:eastAsia="ru-RU"/>
        </w:rPr>
        <w:t>ебовать уплаты неустоек (штрафов, пеней).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9.3. 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</w:t>
      </w:r>
      <w:r>
        <w:rPr>
          <w:sz w:val="22"/>
          <w:szCs w:val="22"/>
          <w:lang w:eastAsia="ru-RU"/>
        </w:rPr>
        <w:t xml:space="preserve">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9.4. Штрафы начисляются за ненадлежащее исполнение Заказчиком обязательств, пред</w:t>
      </w:r>
      <w:r>
        <w:rPr>
          <w:sz w:val="22"/>
          <w:szCs w:val="22"/>
          <w:lang w:eastAsia="ru-RU"/>
        </w:rPr>
        <w:t>усмотренных Договором, за исключением просрочки исполнения обязательств, предусмотренных Договором.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Размер штрафа определяется договором в порядке, установленном положением о закупке, за каждый факт неисполнения Заказчиком обязательства в размере: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1000 руб</w:t>
      </w:r>
      <w:r>
        <w:rPr>
          <w:sz w:val="22"/>
          <w:szCs w:val="22"/>
          <w:lang w:eastAsia="ru-RU"/>
        </w:rPr>
        <w:t>лей, если цена Договора не превышает 3 млн. рублей (включительно).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9.5.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</w:t>
      </w:r>
      <w:r>
        <w:rPr>
          <w:sz w:val="22"/>
          <w:szCs w:val="22"/>
          <w:lang w:eastAsia="ru-RU"/>
        </w:rPr>
        <w:t xml:space="preserve">ения Поставщиком обязательств, предусмотренных Договором, Заказчик направляет </w:t>
      </w:r>
      <w:r>
        <w:rPr>
          <w:bCs/>
          <w:sz w:val="22"/>
          <w:szCs w:val="22"/>
          <w:lang w:eastAsia="ru-RU"/>
        </w:rPr>
        <w:t>Поставщику</w:t>
      </w:r>
      <w:r>
        <w:rPr>
          <w:sz w:val="22"/>
          <w:szCs w:val="22"/>
          <w:lang w:eastAsia="ru-RU"/>
        </w:rPr>
        <w:t xml:space="preserve"> требование об уплате неустоек (штрафов, пеней).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9.6. Пеня начисляется за каждый день просрочки исполнения </w:t>
      </w:r>
      <w:r>
        <w:rPr>
          <w:bCs/>
          <w:sz w:val="22"/>
          <w:szCs w:val="22"/>
          <w:lang w:eastAsia="ru-RU"/>
        </w:rPr>
        <w:t>Поставщиком</w:t>
      </w:r>
      <w:r>
        <w:rPr>
          <w:sz w:val="22"/>
          <w:szCs w:val="22"/>
          <w:lang w:eastAsia="ru-RU"/>
        </w:rPr>
        <w:t xml:space="preserve"> обязательства, предусмотренного Договором, начина</w:t>
      </w:r>
      <w:r>
        <w:rPr>
          <w:sz w:val="22"/>
          <w:szCs w:val="22"/>
          <w:lang w:eastAsia="ru-RU"/>
        </w:rPr>
        <w:t>я со дня, следующего после дня истечения установленного Договором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Договора (отдельно</w:t>
      </w:r>
      <w:r>
        <w:rPr>
          <w:sz w:val="22"/>
          <w:szCs w:val="22"/>
          <w:lang w:eastAsia="ru-RU"/>
        </w:rPr>
        <w:t xml:space="preserve">го этапа исполнения Договора), уменьшенной на сумму, пропорциональную объему обязательств, предусмотренных Договором (соответствующим отдельным этапом исполнения Договора) и фактически исполненных </w:t>
      </w:r>
      <w:r>
        <w:rPr>
          <w:bCs/>
          <w:sz w:val="22"/>
          <w:szCs w:val="22"/>
          <w:lang w:eastAsia="ru-RU"/>
        </w:rPr>
        <w:t>Поставщиком</w:t>
      </w:r>
      <w:r>
        <w:rPr>
          <w:sz w:val="22"/>
          <w:szCs w:val="22"/>
          <w:lang w:eastAsia="ru-RU"/>
        </w:rPr>
        <w:t>, за исключением случаев, если законодательством</w:t>
      </w:r>
      <w:r>
        <w:rPr>
          <w:sz w:val="22"/>
          <w:szCs w:val="22"/>
          <w:lang w:eastAsia="ru-RU"/>
        </w:rPr>
        <w:t xml:space="preserve"> Российской Федерации установлен иной порядок начисления пени.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9.7. Штрафы начисляются за каждый факт неисполнения или ненадлежащего исполнения </w:t>
      </w:r>
      <w:r>
        <w:rPr>
          <w:bCs/>
          <w:sz w:val="22"/>
          <w:szCs w:val="22"/>
          <w:lang w:eastAsia="ru-RU"/>
        </w:rPr>
        <w:t>Поставщиком</w:t>
      </w:r>
      <w:r>
        <w:rPr>
          <w:sz w:val="22"/>
          <w:szCs w:val="22"/>
          <w:lang w:eastAsia="ru-RU"/>
        </w:rPr>
        <w:t xml:space="preserve"> обязательств, предусмотренных Договором, за исключением просрочки исполнения </w:t>
      </w:r>
      <w:r>
        <w:rPr>
          <w:bCs/>
          <w:sz w:val="22"/>
          <w:szCs w:val="22"/>
          <w:lang w:eastAsia="ru-RU"/>
        </w:rPr>
        <w:t>Поставщиком</w:t>
      </w:r>
      <w:r>
        <w:rPr>
          <w:sz w:val="22"/>
          <w:szCs w:val="22"/>
          <w:lang w:eastAsia="ru-RU"/>
        </w:rPr>
        <w:t xml:space="preserve"> обязательст</w:t>
      </w:r>
      <w:r>
        <w:rPr>
          <w:sz w:val="22"/>
          <w:szCs w:val="22"/>
          <w:lang w:eastAsia="ru-RU"/>
        </w:rPr>
        <w:t>в (в том числе гарантийных обязательств), предусмотренных Договором. Размер штрафа рассчитывается как процент цены Договора в размере:10 (десять) процентов цены Договора (этапа) в случае, если цена Договора (этапа) не превышает 3 млн. рублей.</w:t>
      </w:r>
    </w:p>
    <w:p w:rsidR="0042540A" w:rsidRDefault="00267A4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  <w:lang w:eastAsia="ru-RU"/>
        </w:rPr>
        <w:t xml:space="preserve">9.8. </w:t>
      </w:r>
      <w:r>
        <w:rPr>
          <w:rFonts w:eastAsia="Calibri"/>
          <w:sz w:val="22"/>
          <w:szCs w:val="22"/>
          <w:lang w:eastAsia="en-US"/>
        </w:rPr>
        <w:t>За кажды</w:t>
      </w:r>
      <w:r>
        <w:rPr>
          <w:rFonts w:eastAsia="Calibri"/>
          <w:sz w:val="22"/>
          <w:szCs w:val="22"/>
          <w:lang w:eastAsia="en-US"/>
        </w:rPr>
        <w:t>й факт неисполнения или ненадлежащего исполнения Поставщиком (подрядчиком, и</w:t>
      </w:r>
      <w:r>
        <w:rPr>
          <w:rFonts w:eastAsia="Calibri"/>
          <w:sz w:val="22"/>
          <w:szCs w:val="22"/>
          <w:lang w:eastAsia="en-US"/>
        </w:rPr>
        <w:t>с</w:t>
      </w:r>
      <w:r>
        <w:rPr>
          <w:rFonts w:eastAsia="Calibri"/>
          <w:sz w:val="22"/>
          <w:szCs w:val="22"/>
          <w:lang w:eastAsia="en-US"/>
        </w:rPr>
        <w:t>полнителем) обязательств, предусмотренных Договором, заключенным с победителем закупки (или с иным участником закупки в случаях, установленных Положением о закупке Заказчика), пре</w:t>
      </w:r>
      <w:r>
        <w:rPr>
          <w:rFonts w:eastAsia="Calibri"/>
          <w:sz w:val="22"/>
          <w:szCs w:val="22"/>
          <w:lang w:eastAsia="en-US"/>
        </w:rPr>
        <w:t>дложившим наиболее высокую цену за право заключения Договора, размер штрафа рассчитывается в порядке, установленном П</w:t>
      </w:r>
      <w:r>
        <w:rPr>
          <w:rFonts w:eastAsia="Calibri"/>
          <w:sz w:val="22"/>
          <w:szCs w:val="22"/>
          <w:lang w:eastAsia="en-US"/>
        </w:rPr>
        <w:t>о</w:t>
      </w:r>
      <w:r>
        <w:rPr>
          <w:rFonts w:eastAsia="Calibri"/>
          <w:sz w:val="22"/>
          <w:szCs w:val="22"/>
          <w:lang w:eastAsia="en-US"/>
        </w:rPr>
        <w:t>ложением, за исключением просрочки исполнения обязательств (в том числе гарантийного обязательства), предусмотренных Договором, и устанавл</w:t>
      </w:r>
      <w:r>
        <w:rPr>
          <w:rFonts w:eastAsia="Calibri"/>
          <w:sz w:val="22"/>
          <w:szCs w:val="22"/>
          <w:lang w:eastAsia="en-US"/>
        </w:rPr>
        <w:t>ивается в следующем порядке:</w:t>
      </w:r>
    </w:p>
    <w:p w:rsidR="0042540A" w:rsidRDefault="00267A4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а) в случае, если цена Договора не превышает начальную (максимальную) цену договора: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lastRenderedPageBreak/>
        <w:t>10 (десять) процентов начальной (максимальной) цены договора, если цена не превышает 3 млн. рублей;</w:t>
      </w:r>
    </w:p>
    <w:p w:rsidR="0042540A" w:rsidRDefault="00267A4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9.9. За каждый факт неисполнения или </w:t>
      </w:r>
      <w:r>
        <w:rPr>
          <w:rFonts w:eastAsia="Calibri"/>
          <w:sz w:val="22"/>
          <w:szCs w:val="22"/>
          <w:lang w:eastAsia="en-US"/>
        </w:rPr>
        <w:t>ненадлежащего исполнения Поставщиком обязательства, пр</w:t>
      </w:r>
      <w:r>
        <w:rPr>
          <w:rFonts w:eastAsia="Calibri"/>
          <w:sz w:val="22"/>
          <w:szCs w:val="22"/>
          <w:lang w:eastAsia="en-US"/>
        </w:rPr>
        <w:t>е</w:t>
      </w:r>
      <w:r>
        <w:rPr>
          <w:rFonts w:eastAsia="Calibri"/>
          <w:sz w:val="22"/>
          <w:szCs w:val="22"/>
          <w:lang w:eastAsia="en-US"/>
        </w:rPr>
        <w:t>дусмотренного Договором, которое не имеет стоимостного выражения, размер штрафа устанавливается в сл</w:t>
      </w:r>
      <w:r>
        <w:rPr>
          <w:rFonts w:eastAsia="Calibri"/>
          <w:sz w:val="22"/>
          <w:szCs w:val="22"/>
          <w:lang w:eastAsia="en-US"/>
        </w:rPr>
        <w:t>е</w:t>
      </w:r>
      <w:r>
        <w:rPr>
          <w:rFonts w:eastAsia="Calibri"/>
          <w:sz w:val="22"/>
          <w:szCs w:val="22"/>
          <w:lang w:eastAsia="en-US"/>
        </w:rPr>
        <w:t>дующем порядке: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1000 рублей, если цена договора не превышает 3 млн. рублей;</w:t>
      </w:r>
    </w:p>
    <w:p w:rsidR="0042540A" w:rsidRDefault="00267A47">
      <w:pPr>
        <w:suppressAutoHyphens w:val="0"/>
        <w:ind w:firstLine="709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9.10. Общая сумма начисл</w:t>
      </w:r>
      <w:r>
        <w:rPr>
          <w:sz w:val="22"/>
          <w:szCs w:val="22"/>
          <w:lang w:eastAsia="ru-RU"/>
        </w:rPr>
        <w:t>енных штрафов за неисполнение или ненадлежащее исполнение Поставщ</w:t>
      </w:r>
      <w:r>
        <w:rPr>
          <w:sz w:val="22"/>
          <w:szCs w:val="22"/>
          <w:lang w:eastAsia="ru-RU"/>
        </w:rPr>
        <w:t>и</w:t>
      </w:r>
      <w:r>
        <w:rPr>
          <w:sz w:val="22"/>
          <w:szCs w:val="22"/>
          <w:lang w:eastAsia="ru-RU"/>
        </w:rPr>
        <w:t>ком обязательств, предусмотренных Договором, не может превышать цену Договора.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9.11. Общая сумма начисленных штрафов за ненадлежащее исполнение Заказчиком обязательств, предусмотренных Догов</w:t>
      </w:r>
      <w:r>
        <w:rPr>
          <w:sz w:val="22"/>
          <w:szCs w:val="22"/>
          <w:lang w:eastAsia="ru-RU"/>
        </w:rPr>
        <w:t>ором, не может превышать цену Договора.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9.12. Поставщик обязан возместить убытки, причиненные Заказчику в ходе исполнения Договора, в порядке, предусмотренном законодательством Российской Федерации.</w:t>
      </w:r>
    </w:p>
    <w:p w:rsidR="0042540A" w:rsidRDefault="00267A47">
      <w:pPr>
        <w:suppressAutoHyphens w:val="0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  <w:lang w:eastAsia="ru-RU"/>
        </w:rPr>
        <w:t>9.13.</w:t>
      </w:r>
      <w:r>
        <w:rPr>
          <w:rFonts w:eastAsia="Calibri"/>
          <w:sz w:val="22"/>
          <w:szCs w:val="22"/>
          <w:lang w:eastAsia="en-US"/>
        </w:rPr>
        <w:t> Поставщик несет перед Заказчиком ответственность за</w:t>
      </w:r>
      <w:r>
        <w:rPr>
          <w:rFonts w:eastAsia="Calibri"/>
          <w:sz w:val="22"/>
          <w:szCs w:val="22"/>
          <w:lang w:eastAsia="en-US"/>
        </w:rPr>
        <w:t xml:space="preserve"> последствия неисполнения или ненадл</w:t>
      </w:r>
      <w:r>
        <w:rPr>
          <w:rFonts w:eastAsia="Calibri"/>
          <w:sz w:val="22"/>
          <w:szCs w:val="22"/>
          <w:lang w:eastAsia="en-US"/>
        </w:rPr>
        <w:t>е</w:t>
      </w:r>
      <w:r>
        <w:rPr>
          <w:rFonts w:eastAsia="Calibri"/>
          <w:sz w:val="22"/>
          <w:szCs w:val="22"/>
          <w:lang w:eastAsia="en-US"/>
        </w:rPr>
        <w:t>жащего исполнения обязательств соисполнителем в соответствии с правилами пункта 1 статьи 313 и статьи 403 Гражданского кодекса Российской Федерации.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9.14. Требование о привлечении к исполнению Договора соисполнителей (с</w:t>
      </w:r>
      <w:r>
        <w:rPr>
          <w:rFonts w:eastAsia="Calibri"/>
          <w:sz w:val="22"/>
          <w:szCs w:val="22"/>
          <w:lang w:eastAsia="en-US"/>
        </w:rPr>
        <w:t>убподрядчиков) из числа субъектов малого и среднего предпринимательства не установлено.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9.15. 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об</w:t>
      </w:r>
      <w:r>
        <w:rPr>
          <w:rFonts w:eastAsia="Calibri"/>
          <w:sz w:val="22"/>
          <w:szCs w:val="22"/>
          <w:lang w:eastAsia="en-US"/>
        </w:rPr>
        <w:t>язательств, предусмотренных Договором, заказчик вправе после направления требования об уплате сумм неустойки (штрафа, пени) и получения отказа (или неполучения в установленный срок ответа) от Поставщика об удовлетворении данных требований удержать сумму на</w:t>
      </w:r>
      <w:r>
        <w:rPr>
          <w:rFonts w:eastAsia="Calibri"/>
          <w:sz w:val="22"/>
          <w:szCs w:val="22"/>
          <w:lang w:eastAsia="en-US"/>
        </w:rPr>
        <w:t>численных неустоек (штрафов, пени) одним из следующих способов: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 из оплаты по Договору, путем ее уменьшения на сумму начисленной неустойки (штрафа, пени);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 взыскать неустойку (штраф, пени) в порядке, установленном законодательством Российской Федерации (</w:t>
      </w:r>
      <w:r>
        <w:rPr>
          <w:rFonts w:eastAsia="Calibri"/>
          <w:sz w:val="22"/>
          <w:szCs w:val="22"/>
          <w:lang w:eastAsia="en-US"/>
        </w:rPr>
        <w:t>в судебном порядке).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9.16. Уплата неустойки (штрафа, пени) не освобождает виновную сторону от выполнения принятых на себя обязательств по Договору.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9.17. Сторона освобождается от уплаты неустойки (штрафа, пени), если докажет, что неисполнение или ненадлежа</w:t>
      </w:r>
      <w:r>
        <w:rPr>
          <w:rFonts w:eastAsia="Calibri"/>
          <w:sz w:val="22"/>
          <w:szCs w:val="22"/>
          <w:lang w:eastAsia="en-US"/>
        </w:rPr>
        <w:t>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42540A" w:rsidRDefault="00267A47">
      <w:pPr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9.18. Поставщик возмещает убытки, понесенные заказчиком в связи с возвратом целевых бюджетных средств в бюджеты бюджетной системы </w:t>
      </w:r>
      <w:r>
        <w:rPr>
          <w:rFonts w:eastAsia="Calibri"/>
          <w:sz w:val="22"/>
          <w:szCs w:val="22"/>
          <w:lang w:eastAsia="en-US"/>
        </w:rPr>
        <w:t>Российской Федерации по причине несоблюдения условий их предоставления Поставщиком, вызванного неисполнением или ненадлежащим исполнением обязательств Поставщиком по Договору.</w:t>
      </w:r>
    </w:p>
    <w:p w:rsidR="0042540A" w:rsidRDefault="0042540A">
      <w:pPr>
        <w:ind w:firstLine="709"/>
        <w:jc w:val="both"/>
        <w:textAlignment w:val="baseline"/>
        <w:rPr>
          <w:rFonts w:eastAsia="Calibri"/>
          <w:sz w:val="22"/>
          <w:szCs w:val="22"/>
          <w:highlight w:val="yellow"/>
          <w:lang w:eastAsia="en-US"/>
        </w:rPr>
      </w:pPr>
    </w:p>
    <w:p w:rsidR="0042540A" w:rsidRDefault="00267A47">
      <w:pPr>
        <w:jc w:val="center"/>
        <w:textAlignment w:val="baseline"/>
        <w:rPr>
          <w:rFonts w:eastAsia="Calibri"/>
          <w:sz w:val="22"/>
          <w:szCs w:val="22"/>
          <w:lang w:eastAsia="en-US"/>
        </w:rPr>
      </w:pPr>
      <w:r>
        <w:rPr>
          <w:rFonts w:eastAsia="Arial"/>
          <w:b/>
          <w:color w:val="000000"/>
          <w:sz w:val="22"/>
          <w:szCs w:val="22"/>
        </w:rPr>
        <w:t>10. СРОК ДЕЙСТВИЯ ДОГОВОРА</w:t>
      </w:r>
    </w:p>
    <w:p w:rsidR="0042540A" w:rsidRDefault="00267A47">
      <w:pPr>
        <w:widowControl w:val="0"/>
        <w:ind w:firstLine="709"/>
        <w:jc w:val="both"/>
        <w:rPr>
          <w:rFonts w:eastAsia="Arial"/>
          <w:iCs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 xml:space="preserve">10.1. </w:t>
      </w:r>
      <w:r>
        <w:rPr>
          <w:rFonts w:eastAsia="Arial"/>
          <w:sz w:val="22"/>
          <w:szCs w:val="22"/>
        </w:rPr>
        <w:t>Договор вступает в силу с момента его заключен</w:t>
      </w:r>
      <w:r>
        <w:rPr>
          <w:rFonts w:eastAsia="Arial"/>
          <w:sz w:val="22"/>
          <w:szCs w:val="22"/>
        </w:rPr>
        <w:t xml:space="preserve">ия Сторонами и действует </w:t>
      </w:r>
      <w:r>
        <w:rPr>
          <w:rFonts w:eastAsia="Arial"/>
          <w:b/>
          <w:sz w:val="22"/>
          <w:szCs w:val="22"/>
        </w:rPr>
        <w:t xml:space="preserve">по 31 декабря 2026 г., </w:t>
      </w:r>
      <w:r>
        <w:rPr>
          <w:rFonts w:eastAsia="Arial"/>
          <w:sz w:val="22"/>
          <w:szCs w:val="22"/>
        </w:rPr>
        <w:t>но в любом случае до полного исполнения Сторонами своих обязательств по договору.</w:t>
      </w:r>
      <w:r>
        <w:rPr>
          <w:rFonts w:eastAsia="Arial"/>
          <w:iCs/>
          <w:sz w:val="22"/>
          <w:szCs w:val="22"/>
        </w:rPr>
        <w:t xml:space="preserve"> Договор считается </w:t>
      </w:r>
      <w:r>
        <w:rPr>
          <w:rFonts w:eastAsia="Arial"/>
          <w:sz w:val="22"/>
          <w:szCs w:val="22"/>
        </w:rPr>
        <w:t>исполненным после полной оплаты Заказчиком всего объема поставленного Поставщиком товара согласно Спецификац</w:t>
      </w:r>
      <w:r>
        <w:rPr>
          <w:rFonts w:eastAsia="Arial"/>
          <w:sz w:val="22"/>
          <w:szCs w:val="22"/>
        </w:rPr>
        <w:t>ии (Приложение</w:t>
      </w:r>
      <w:r>
        <w:rPr>
          <w:rFonts w:eastAsia="Arial"/>
          <w:iCs/>
          <w:sz w:val="22"/>
          <w:szCs w:val="22"/>
        </w:rPr>
        <w:t xml:space="preserve"> №1 к Договору). </w:t>
      </w:r>
    </w:p>
    <w:p w:rsidR="0042540A" w:rsidRDefault="00267A47">
      <w:pPr>
        <w:tabs>
          <w:tab w:val="left" w:pos="0"/>
        </w:tabs>
        <w:ind w:firstLine="709"/>
        <w:jc w:val="both"/>
        <w:rPr>
          <w:iCs/>
          <w:sz w:val="22"/>
          <w:szCs w:val="22"/>
          <w:highlight w:val="yellow"/>
        </w:rPr>
      </w:pPr>
      <w:r>
        <w:rPr>
          <w:iCs/>
          <w:sz w:val="22"/>
          <w:szCs w:val="22"/>
        </w:rPr>
        <w:t>10.2. Договор по результатам конкурентной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</w:t>
      </w:r>
      <w:r>
        <w:rPr>
          <w:iCs/>
          <w:sz w:val="22"/>
          <w:szCs w:val="22"/>
        </w:rPr>
        <w:t>твенно участника такой конкурентной закупки и Заказчика.</w:t>
      </w:r>
    </w:p>
    <w:p w:rsidR="0042540A" w:rsidRDefault="0042540A">
      <w:pPr>
        <w:tabs>
          <w:tab w:val="left" w:pos="0"/>
        </w:tabs>
        <w:jc w:val="both"/>
        <w:rPr>
          <w:i/>
          <w:iCs/>
          <w:sz w:val="22"/>
          <w:szCs w:val="22"/>
          <w:highlight w:val="yellow"/>
        </w:rPr>
      </w:pPr>
    </w:p>
    <w:p w:rsidR="0042540A" w:rsidRDefault="00267A47">
      <w:pPr>
        <w:jc w:val="center"/>
        <w:textAlignment w:val="baseline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11. УСЛОВИЯ ИЗМЕНЕНИЯ И ПОРЯДОК РАСТОРЖЕНИЯ ДОГОВОРА</w:t>
      </w:r>
    </w:p>
    <w:p w:rsidR="0042540A" w:rsidRDefault="00267A47">
      <w:pPr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11.1. Расторжение Договора.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11.1.1. 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с гражданским законодательством и Положением о закупке товаров, работ, услуг </w:t>
      </w:r>
      <w:bookmarkStart w:id="7" w:name="_Hlk217155231"/>
      <w:r>
        <w:rPr>
          <w:sz w:val="22"/>
          <w:szCs w:val="22"/>
        </w:rPr>
        <w:t>автон</w:t>
      </w:r>
      <w:r>
        <w:rPr>
          <w:sz w:val="22"/>
          <w:szCs w:val="22"/>
        </w:rPr>
        <w:t>омного стационарного учреждения социального обслуживания Омской области «Омский дом -интернат»</w:t>
      </w:r>
      <w:bookmarkEnd w:id="7"/>
      <w:r>
        <w:rPr>
          <w:sz w:val="22"/>
          <w:szCs w:val="22"/>
        </w:rPr>
        <w:t>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</w:rPr>
        <w:t>11.1.2. Заказчик вправе расторгнуть Договор в одностороннем порядке в случае, если в ходе исполнения Договора установлено, что Поставщик не соответствует устано</w:t>
      </w:r>
      <w:r>
        <w:rPr>
          <w:sz w:val="22"/>
          <w:szCs w:val="22"/>
        </w:rPr>
        <w:t xml:space="preserve">вленным в документации об осуществлении закупки требованиям к участникам процедур закупок либо представил недостоверные сведения о требованиях к участникам процедур закупок, которые позволили ему стать победителем соответствующей процедуры закупки. </w:t>
      </w:r>
      <w:r>
        <w:rPr>
          <w:sz w:val="22"/>
          <w:szCs w:val="22"/>
          <w:lang w:eastAsia="ru-RU"/>
        </w:rPr>
        <w:t>При рас</w:t>
      </w:r>
      <w:r>
        <w:rPr>
          <w:sz w:val="22"/>
          <w:szCs w:val="22"/>
          <w:lang w:eastAsia="ru-RU"/>
        </w:rPr>
        <w:t>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11.1.3. Договор считается измененным или расторгнутым с момента получения одной </w:t>
      </w:r>
      <w:r>
        <w:rPr>
          <w:sz w:val="22"/>
          <w:szCs w:val="22"/>
        </w:rPr>
        <w:t xml:space="preserve">Стороной уведомления другой Стороны об одностороннем отказе от исполнения Договора полностью или частично, </w:t>
      </w:r>
      <w:r>
        <w:rPr>
          <w:sz w:val="22"/>
          <w:szCs w:val="22"/>
        </w:rPr>
        <w:lastRenderedPageBreak/>
        <w:t xml:space="preserve">если иной срок расторжения или изменения Договора не предусмотрен в уведомлении либо не определен соглашением Сторон. </w:t>
      </w:r>
    </w:p>
    <w:p w:rsidR="0042540A" w:rsidRDefault="00267A47">
      <w:pPr>
        <w:ind w:firstLine="709"/>
        <w:jc w:val="both"/>
        <w:rPr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  <w:lang w:eastAsia="en-US"/>
        </w:rPr>
        <w:t>11.2. Изменение Договора.</w:t>
      </w:r>
    </w:p>
    <w:p w:rsidR="0042540A" w:rsidRDefault="00267A4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11.2</w:t>
      </w:r>
      <w:r>
        <w:rPr>
          <w:sz w:val="22"/>
          <w:szCs w:val="22"/>
        </w:rPr>
        <w:t>.1. Изменение существенных условий Договора допускается по соглашению Сторон.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исполнении Договора, заключенного по итогам проведения конкурентных закупок, а также у единственного поставщика (подрядчика, исполнителя), допускается: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 Уменьшение цены Дог</w:t>
      </w:r>
      <w:r>
        <w:rPr>
          <w:sz w:val="22"/>
          <w:szCs w:val="22"/>
        </w:rPr>
        <w:t xml:space="preserve">овора на поставку товаров, работ, услуг без изменения объема Товара. 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 Увеличение объема поставляемого Товара не более чем на 10 (десять) процентов от первоначального объема такого Товара, указанного при заключении Договора. Заказчик вправе увеличить цен</w:t>
      </w:r>
      <w:r>
        <w:rPr>
          <w:sz w:val="22"/>
          <w:szCs w:val="22"/>
        </w:rPr>
        <w:t>у Договора пропорционально увеличению объема поставляемого Товара при условии, если это предусмотрено Договором.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 Уменьшение объема поставляемых Товара не более чем на 10 (десять) процентов от первоначального объема такого Товара, указанного при заключен</w:t>
      </w:r>
      <w:r>
        <w:rPr>
          <w:sz w:val="22"/>
          <w:szCs w:val="22"/>
        </w:rPr>
        <w:t>ии Договора. При этом Заказчик обязан уменьшить цену Договора соответственно уменьшаемому объему поставляемого Товара при условии, если это предусмотрено Договором.</w:t>
      </w:r>
    </w:p>
    <w:p w:rsidR="0042540A" w:rsidRDefault="00267A47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 Допускается поставка Товара, качество, технические и функциональные характеристики (потр</w:t>
      </w:r>
      <w:r>
        <w:rPr>
          <w:sz w:val="22"/>
          <w:szCs w:val="22"/>
        </w:rPr>
        <w:t>ебительские свойства) которого являются улучшенными по сравнению с таким качеством и такими характеристиками товара, указанного в Договоре.</w:t>
      </w:r>
    </w:p>
    <w:p w:rsidR="0042540A" w:rsidRDefault="0042540A">
      <w:pPr>
        <w:widowControl w:val="0"/>
        <w:ind w:firstLine="709"/>
        <w:jc w:val="both"/>
        <w:rPr>
          <w:rFonts w:eastAsia="Arial"/>
          <w:color w:val="000000"/>
          <w:spacing w:val="-2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pacing w:val="-2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12. АНТИКОРРУПЦИОННАЯ ОГОВОРКА</w:t>
      </w:r>
    </w:p>
    <w:p w:rsidR="0042540A" w:rsidRDefault="00267A47">
      <w:pPr>
        <w:ind w:firstLine="720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12.1. При исполнении своих обязательств по Договору Стороны, их аффилированные лица,</w:t>
      </w:r>
      <w:r>
        <w:rPr>
          <w:sz w:val="22"/>
          <w:szCs w:val="22"/>
          <w:lang w:eastAsia="ru-RU"/>
        </w:rPr>
        <w:t xml:space="preserve">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</w:t>
      </w:r>
      <w:r>
        <w:rPr>
          <w:sz w:val="22"/>
          <w:szCs w:val="22"/>
          <w:lang w:eastAsia="ru-RU"/>
        </w:rPr>
        <w:t xml:space="preserve">ные преимущества или для достижения иных неправомерных целей.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Договора законодательством </w:t>
      </w:r>
      <w:r>
        <w:rPr>
          <w:sz w:val="22"/>
          <w:szCs w:val="22"/>
          <w:lang w:eastAsia="ru-RU"/>
        </w:rPr>
        <w:t>как дача или 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 и легализации (отмывании) доходов, полученных преступным путем.</w:t>
      </w:r>
    </w:p>
    <w:p w:rsidR="0042540A" w:rsidRDefault="00267A47">
      <w:pPr>
        <w:ind w:firstLine="720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12.2. В случае в</w:t>
      </w:r>
      <w:r>
        <w:rPr>
          <w:sz w:val="22"/>
          <w:szCs w:val="22"/>
          <w:lang w:eastAsia="ru-RU"/>
        </w:rPr>
        <w:t>озникновения у Стороны добросовестных и обоснованных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 не позднее 5 (пяти)</w:t>
      </w:r>
      <w:r>
        <w:rPr>
          <w:sz w:val="22"/>
          <w:szCs w:val="22"/>
          <w:lang w:eastAsia="ru-RU"/>
        </w:rPr>
        <w:t xml:space="preserve"> рабочих дней с момента возникновения указанных подозрений. В письменном уведомлении указываются лица, причастные к нарушению условий Договора, фактические обстоятельства дела и предоставляются материалы, достоверно подтверждающие или дающие основание пред</w:t>
      </w:r>
      <w:r>
        <w:rPr>
          <w:sz w:val="22"/>
          <w:szCs w:val="22"/>
          <w:lang w:eastAsia="ru-RU"/>
        </w:rPr>
        <w:t xml:space="preserve">полагать, что произошло или может произойти нарушение настоящего раздела Договора. </w:t>
      </w:r>
    </w:p>
    <w:p w:rsidR="0042540A" w:rsidRDefault="00267A47">
      <w:pPr>
        <w:ind w:firstLine="720"/>
        <w:jc w:val="both"/>
        <w:textAlignment w:val="baseline"/>
        <w:rPr>
          <w:i/>
          <w:iCs/>
          <w:sz w:val="22"/>
          <w:szCs w:val="22"/>
          <w:lang w:eastAsia="ru-RU"/>
        </w:rPr>
      </w:pPr>
      <w:r>
        <w:rPr>
          <w:i/>
          <w:iCs/>
          <w:sz w:val="22"/>
          <w:szCs w:val="22"/>
          <w:lang w:eastAsia="ru-RU"/>
        </w:rPr>
        <w:t xml:space="preserve">Каналы уведомления Поставщика о нарушениях каких-либо положений настоящего раздела: адрес, </w:t>
      </w:r>
      <w:bookmarkStart w:id="8" w:name="_Hlk128570720"/>
      <w:r>
        <w:rPr>
          <w:i/>
          <w:iCs/>
          <w:sz w:val="22"/>
          <w:szCs w:val="22"/>
          <w:lang w:eastAsia="ru-RU"/>
        </w:rPr>
        <w:t>электронная почта, телефон - указаны в реквизитах Договора.</w:t>
      </w:r>
      <w:bookmarkEnd w:id="8"/>
    </w:p>
    <w:p w:rsidR="0042540A" w:rsidRDefault="00267A47">
      <w:pPr>
        <w:ind w:firstLine="720"/>
        <w:jc w:val="both"/>
        <w:textAlignment w:val="baseline"/>
        <w:rPr>
          <w:i/>
          <w:iCs/>
          <w:sz w:val="22"/>
          <w:szCs w:val="22"/>
          <w:lang w:eastAsia="ru-RU"/>
        </w:rPr>
      </w:pPr>
      <w:r>
        <w:rPr>
          <w:i/>
          <w:iCs/>
          <w:sz w:val="22"/>
          <w:szCs w:val="22"/>
          <w:lang w:eastAsia="ru-RU"/>
        </w:rPr>
        <w:t>Каналы уведомления За</w:t>
      </w:r>
      <w:r>
        <w:rPr>
          <w:i/>
          <w:iCs/>
          <w:sz w:val="22"/>
          <w:szCs w:val="22"/>
          <w:lang w:eastAsia="ru-RU"/>
        </w:rPr>
        <w:t>казчика о нарушениях каких-либо положений настоящего раздела: ___________</w:t>
      </w:r>
    </w:p>
    <w:p w:rsidR="0042540A" w:rsidRDefault="00267A47">
      <w:pPr>
        <w:ind w:firstLine="720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Сторона, получившая письменное уведомление о нарушении положений настоящего раздела Договора, обязана в течение 10 (десяти) рабочих дней с даты его получения, рассмотреть его и в теч</w:t>
      </w:r>
      <w:r>
        <w:rPr>
          <w:sz w:val="22"/>
          <w:szCs w:val="22"/>
          <w:lang w:eastAsia="ru-RU"/>
        </w:rPr>
        <w:t>ение 5 (пяти) рабочих дней с даты окончания рассмотрения, сообщить уведомившей Стороне об итогах его рассмотрения.</w:t>
      </w:r>
    </w:p>
    <w:p w:rsidR="0042540A" w:rsidRDefault="00267A47">
      <w:pPr>
        <w:ind w:firstLine="720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12.3. Стороны гарантируют осуществление надлежащего разбирательства по фактам нарушения положений настоящего раздела Договора с соблюдением </w:t>
      </w:r>
      <w:r>
        <w:rPr>
          <w:sz w:val="22"/>
          <w:szCs w:val="22"/>
          <w:lang w:eastAsia="ru-RU"/>
        </w:rPr>
        <w:t>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</w:t>
      </w:r>
      <w:r>
        <w:rPr>
          <w:sz w:val="22"/>
          <w:szCs w:val="22"/>
          <w:lang w:eastAsia="ru-RU"/>
        </w:rPr>
        <w:t>щивших о факте нарушений условий настоящего раздела Договора.</w:t>
      </w:r>
    </w:p>
    <w:p w:rsidR="0042540A" w:rsidRDefault="00267A47">
      <w:pPr>
        <w:ind w:firstLine="720"/>
        <w:jc w:val="both"/>
        <w:textAlignment w:val="baseline"/>
        <w:rPr>
          <w:sz w:val="22"/>
          <w:szCs w:val="22"/>
          <w:lang w:eastAsia="ru-RU"/>
        </w:rPr>
      </w:pPr>
      <w:bookmarkStart w:id="9" w:name="_Hlk132112906"/>
      <w:r>
        <w:rPr>
          <w:sz w:val="22"/>
          <w:szCs w:val="22"/>
          <w:lang w:eastAsia="ru-RU"/>
        </w:rPr>
        <w:t>12.4. В случае подтверждения факта нарушений одной Стороной положений настоящего раздела и/или неполучения другой Стороной информации об итогах рассмотрения письменного уведомления о нарушении у</w:t>
      </w:r>
      <w:r>
        <w:rPr>
          <w:sz w:val="22"/>
          <w:szCs w:val="22"/>
          <w:lang w:eastAsia="ru-RU"/>
        </w:rPr>
        <w:t>словий настоящего раздела Договора, другая Сторона имеет право расторгнуть настоящий Договор в судебном порядке.</w:t>
      </w:r>
      <w:bookmarkEnd w:id="9"/>
    </w:p>
    <w:p w:rsidR="0042540A" w:rsidRDefault="0042540A">
      <w:pPr>
        <w:widowControl w:val="0"/>
        <w:jc w:val="center"/>
        <w:rPr>
          <w:sz w:val="22"/>
          <w:szCs w:val="22"/>
          <w:lang w:eastAsia="ru-RU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13. ИСКЛЮЧИТЕЛЬНЫЕ ПРАВА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13.1. Поставщик настоящим гарантирует в период срока годности Товара отсутствие нарушения исключительных прав третьих</w:t>
      </w:r>
      <w:r>
        <w:rPr>
          <w:rFonts w:eastAsia="Arial"/>
          <w:color w:val="000000"/>
          <w:sz w:val="22"/>
          <w:szCs w:val="22"/>
        </w:rPr>
        <w:t xml:space="preserve"> лиц на результаты интеллектуальной деятельности, связанных с поставкой и использованием Товара.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13.2.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</w:t>
      </w:r>
      <w:r>
        <w:rPr>
          <w:rFonts w:eastAsia="Arial"/>
          <w:color w:val="000000"/>
          <w:sz w:val="22"/>
          <w:szCs w:val="22"/>
        </w:rPr>
        <w:t xml:space="preserve">ании Товара, в том числе вследствие </w:t>
      </w:r>
      <w:r>
        <w:rPr>
          <w:rFonts w:eastAsia="Arial"/>
          <w:color w:val="000000"/>
          <w:sz w:val="22"/>
          <w:szCs w:val="22"/>
        </w:rPr>
        <w:lastRenderedPageBreak/>
        <w:t>отмены государственной регистрации Товара и невозможности его использования, включая судебные расходы и возмещение материального ущерба, упущенной выгоды, возмещаются Поставщиком в полном объеме.</w:t>
      </w:r>
    </w:p>
    <w:p w:rsidR="0042540A" w:rsidRDefault="0042540A">
      <w:pPr>
        <w:widowControl w:val="0"/>
        <w:ind w:firstLine="54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widowControl w:val="0"/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 xml:space="preserve">14. ОБСТОЯТЕЛЬСТВА </w:t>
      </w:r>
      <w:r>
        <w:rPr>
          <w:rFonts w:eastAsia="Arial"/>
          <w:b/>
          <w:color w:val="000000"/>
          <w:sz w:val="22"/>
          <w:szCs w:val="22"/>
        </w:rPr>
        <w:t>НЕПРЕОДОЛИМОЙ СИЛЫ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14.1. Стороны освобождаются от ответственности за полное или частичное неисполнение своих обязательств по Договору, если их неисполнение явилось следствием обстоятельств непреодолимой силы.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14.2. Сторона, у которой возникли обстоятельств</w:t>
      </w:r>
      <w:r>
        <w:rPr>
          <w:rFonts w:eastAsia="Arial"/>
          <w:color w:val="000000"/>
          <w:sz w:val="22"/>
          <w:szCs w:val="22"/>
        </w:rPr>
        <w:t>а непреодолимой силы, обязана в течение 3 (трех) дней письменно информировать другую Сторону о случившемся и его причинах с приложением документов, удостоверяющих факт наступления обстоятельств непреодолимой силы.</w:t>
      </w:r>
    </w:p>
    <w:p w:rsidR="0042540A" w:rsidRDefault="00267A47">
      <w:pPr>
        <w:widowControl w:val="0"/>
        <w:ind w:firstLine="709"/>
        <w:jc w:val="both"/>
        <w:rPr>
          <w:rFonts w:eastAsia="Arial"/>
          <w:color w:val="000000"/>
          <w:sz w:val="22"/>
          <w:szCs w:val="22"/>
        </w:rPr>
      </w:pPr>
      <w:r>
        <w:rPr>
          <w:rFonts w:eastAsia="Arial"/>
          <w:color w:val="000000"/>
          <w:sz w:val="22"/>
          <w:szCs w:val="22"/>
        </w:rPr>
        <w:t>14.3. Если, по мнению Сторон, исполнение Д</w:t>
      </w:r>
      <w:r>
        <w:rPr>
          <w:rFonts w:eastAsia="Arial"/>
          <w:color w:val="000000"/>
          <w:sz w:val="22"/>
          <w:szCs w:val="22"/>
        </w:rPr>
        <w:t>оговора может быть продолжено в порядке, действовавшем до возникновения обстоятельств непреодолимой силы, то срок исполнения обязательств по Договору продлевается соразмерно времени, которое необходимо для учета действия этих обстоятельств и их последствий</w:t>
      </w:r>
      <w:r>
        <w:rPr>
          <w:rFonts w:eastAsia="Arial"/>
          <w:color w:val="000000"/>
          <w:sz w:val="22"/>
          <w:szCs w:val="22"/>
        </w:rPr>
        <w:t>.</w:t>
      </w:r>
    </w:p>
    <w:p w:rsidR="0042540A" w:rsidRDefault="0042540A">
      <w:pPr>
        <w:widowControl w:val="0"/>
        <w:ind w:firstLine="720"/>
        <w:jc w:val="both"/>
        <w:rPr>
          <w:rFonts w:eastAsia="Arial"/>
          <w:color w:val="000000"/>
          <w:sz w:val="22"/>
          <w:szCs w:val="22"/>
          <w:highlight w:val="yellow"/>
        </w:rPr>
      </w:pPr>
    </w:p>
    <w:p w:rsidR="0042540A" w:rsidRDefault="00267A47">
      <w:pPr>
        <w:jc w:val="center"/>
        <w:textAlignment w:val="baseline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15. ПРОЧИЕ УСЛОВИЯ 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15.1. В случае перемены Заказчика по договору права и обязанности Заказчика по договору переходят к новому Заказчику в том же объеме и на тех же условиях.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15.2. По согласованию Заказчика с Поставщиком допускается поставка Товара, кач</w:t>
      </w:r>
      <w:r>
        <w:rPr>
          <w:sz w:val="22"/>
          <w:szCs w:val="22"/>
          <w:lang w:eastAsia="ru-RU"/>
        </w:rPr>
        <w:t>ество, технические и функциональные характеристики (потребительские свойства) которого являются улучшенными по сравнению с характеристиками, указанными в Договоре, при соблюдении требований документации о закупке и законодательства Российской Федерации.</w:t>
      </w:r>
    </w:p>
    <w:p w:rsidR="0042540A" w:rsidRDefault="00267A47">
      <w:pPr>
        <w:ind w:firstLine="708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Ес</w:t>
      </w:r>
      <w:r>
        <w:rPr>
          <w:sz w:val="22"/>
          <w:szCs w:val="22"/>
          <w:lang w:eastAsia="ru-RU"/>
        </w:rPr>
        <w:t>ли Договор предусматривает поставку товара российского происхождения, при исполнении Договора замена такого товара допускается исключительно на товар российского происхождения. В иных случаях замена товара и (или) страны его происхождения допускается тольк</w:t>
      </w:r>
      <w:r>
        <w:rPr>
          <w:sz w:val="22"/>
          <w:szCs w:val="22"/>
          <w:lang w:eastAsia="ru-RU"/>
        </w:rPr>
        <w:t>о при соблюдении требований Постановления Правительства Российской Федерации от 23.12.2024 № 1875, документации о закупке и при условии, что качество, технические и функциональные характеристики товара не ухудшаются.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15.3. </w:t>
      </w:r>
      <w:r>
        <w:rPr>
          <w:iCs/>
          <w:sz w:val="22"/>
          <w:szCs w:val="22"/>
          <w:lang w:eastAsia="ru-RU"/>
        </w:rPr>
        <w:t>Изменения настоящего Договора осу</w:t>
      </w:r>
      <w:r>
        <w:rPr>
          <w:iCs/>
          <w:sz w:val="22"/>
          <w:szCs w:val="22"/>
          <w:lang w:eastAsia="ru-RU"/>
        </w:rPr>
        <w:t xml:space="preserve">ществляются в соответствии с положениями действующего законодательства, Положением о закупке товаров, работ, услуг </w:t>
      </w:r>
      <w:r>
        <w:rPr>
          <w:sz w:val="22"/>
          <w:szCs w:val="22"/>
        </w:rPr>
        <w:t xml:space="preserve">автономного стационарного учреждения социального обслуживания Омской области «Омский дом-интернат» </w:t>
      </w:r>
      <w:r>
        <w:rPr>
          <w:iCs/>
          <w:sz w:val="22"/>
          <w:szCs w:val="22"/>
          <w:lang w:eastAsia="ru-RU"/>
        </w:rPr>
        <w:t>и Договором, оформляются в письменном виде</w:t>
      </w:r>
      <w:r>
        <w:rPr>
          <w:iCs/>
          <w:sz w:val="22"/>
          <w:szCs w:val="22"/>
          <w:lang w:eastAsia="ru-RU"/>
        </w:rPr>
        <w:t xml:space="preserve"> путем подписания Сторонами дополнительного соглашения к Договору.</w:t>
      </w:r>
    </w:p>
    <w:p w:rsidR="0042540A" w:rsidRDefault="00267A47">
      <w:pPr>
        <w:ind w:firstLine="709"/>
        <w:jc w:val="both"/>
        <w:textAlignment w:val="baseline"/>
        <w:rPr>
          <w:iCs/>
          <w:sz w:val="22"/>
          <w:szCs w:val="22"/>
          <w:lang w:eastAsia="ru-RU"/>
        </w:rPr>
      </w:pPr>
      <w:r>
        <w:rPr>
          <w:iCs/>
          <w:sz w:val="22"/>
          <w:szCs w:val="22"/>
          <w:lang w:eastAsia="ru-RU"/>
        </w:rPr>
        <w:t>15.4.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42540A" w:rsidRDefault="00267A47">
      <w:pPr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15.5. Все приложения к Договору являются его неотъемлемо</w:t>
      </w:r>
      <w:r>
        <w:rPr>
          <w:sz w:val="22"/>
          <w:szCs w:val="22"/>
          <w:lang w:eastAsia="ru-RU"/>
        </w:rPr>
        <w:t>й частью.</w:t>
      </w:r>
    </w:p>
    <w:p w:rsidR="0042540A" w:rsidRDefault="00267A47">
      <w:pPr>
        <w:widowControl w:val="0"/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15.6. К Договору прилагаются: </w:t>
      </w:r>
    </w:p>
    <w:p w:rsidR="0042540A" w:rsidRDefault="00267A47">
      <w:pPr>
        <w:widowControl w:val="0"/>
        <w:ind w:firstLine="709"/>
        <w:jc w:val="both"/>
        <w:textAlignment w:val="baseline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 Приложение № 1. Спецификация.</w:t>
      </w:r>
    </w:p>
    <w:p w:rsidR="0042540A" w:rsidRDefault="0042540A">
      <w:pPr>
        <w:rPr>
          <w:color w:val="000000"/>
          <w:sz w:val="22"/>
          <w:szCs w:val="22"/>
          <w:highlight w:val="yellow"/>
        </w:rPr>
      </w:pPr>
    </w:p>
    <w:p w:rsidR="0042540A" w:rsidRDefault="00267A47">
      <w:pPr>
        <w:shd w:val="clear" w:color="auto" w:fill="FFFFFF"/>
        <w:jc w:val="center"/>
        <w:rPr>
          <w:sz w:val="22"/>
          <w:szCs w:val="22"/>
        </w:rPr>
      </w:pPr>
      <w:r>
        <w:rPr>
          <w:b/>
          <w:sz w:val="22"/>
          <w:szCs w:val="22"/>
        </w:rPr>
        <w:t>16. АДРЕСА МЕСТ НАХОЖДЕНИЯ,</w:t>
      </w:r>
    </w:p>
    <w:p w:rsidR="0042540A" w:rsidRDefault="00267A47">
      <w:pPr>
        <w:shd w:val="clear" w:color="auto" w:fill="FFFFFF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БАНКОВСКИЕ РЕКВИЗИТЫ И ПОДПИСИ СТОРОН</w:t>
      </w:r>
    </w:p>
    <w:tbl>
      <w:tblPr>
        <w:tblW w:w="10035" w:type="dxa"/>
        <w:tblInd w:w="108" w:type="dxa"/>
        <w:tblLayout w:type="fixed"/>
        <w:tblLook w:val="04A0"/>
      </w:tblPr>
      <w:tblGrid>
        <w:gridCol w:w="5072"/>
        <w:gridCol w:w="4963"/>
      </w:tblGrid>
      <w:tr w:rsidR="0042540A">
        <w:trPr>
          <w:trHeight w:val="5022"/>
        </w:trPr>
        <w:tc>
          <w:tcPr>
            <w:tcW w:w="5071" w:type="dxa"/>
            <w:vAlign w:val="center"/>
          </w:tcPr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>Поставщик:</w:t>
            </w: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>ЭЦП</w:t>
            </w:r>
          </w:p>
          <w:p w:rsidR="0042540A" w:rsidRDefault="0042540A">
            <w:pPr>
              <w:widowControl w:val="0"/>
              <w:rPr>
                <w:lang w:bidi="hi-IN"/>
              </w:rPr>
            </w:pPr>
          </w:p>
        </w:tc>
        <w:tc>
          <w:tcPr>
            <w:tcW w:w="4963" w:type="dxa"/>
          </w:tcPr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>Заказчик:</w:t>
            </w: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>Директор</w:t>
            </w:r>
          </w:p>
          <w:p w:rsidR="0042540A" w:rsidRDefault="0042540A">
            <w:pPr>
              <w:widowControl w:val="0"/>
              <w:rPr>
                <w:lang w:bidi="hi-IN"/>
              </w:rPr>
            </w:pP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 xml:space="preserve">_______________/______________/ </w:t>
            </w:r>
          </w:p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  <w:szCs w:val="22"/>
                <w:lang w:bidi="hi-IN"/>
              </w:rPr>
              <w:t>ЭЦП</w:t>
            </w:r>
          </w:p>
        </w:tc>
      </w:tr>
    </w:tbl>
    <w:p w:rsidR="0042540A" w:rsidRDefault="0042540A">
      <w:pPr>
        <w:widowControl w:val="0"/>
        <w:jc w:val="right"/>
        <w:rPr>
          <w:b/>
          <w:bCs/>
          <w:i/>
          <w:sz w:val="22"/>
          <w:szCs w:val="22"/>
        </w:rPr>
      </w:pPr>
    </w:p>
    <w:p w:rsidR="0042540A" w:rsidRDefault="00267A47">
      <w:pPr>
        <w:suppressAutoHyphens w:val="0"/>
        <w:spacing w:after="160" w:line="259" w:lineRule="auto"/>
        <w:rPr>
          <w:b/>
          <w:bCs/>
          <w:i/>
          <w:sz w:val="22"/>
          <w:szCs w:val="22"/>
        </w:rPr>
      </w:pPr>
      <w:r>
        <w:br w:type="page"/>
      </w:r>
    </w:p>
    <w:p w:rsidR="0042540A" w:rsidRDefault="00267A47">
      <w:pPr>
        <w:widowControl w:val="0"/>
        <w:jc w:val="right"/>
        <w:rPr>
          <w:b/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lastRenderedPageBreak/>
        <w:t>Приложение № 1 к договору № ____</w:t>
      </w:r>
    </w:p>
    <w:p w:rsidR="0042540A" w:rsidRDefault="00267A47">
      <w:pPr>
        <w:ind w:firstLine="567"/>
        <w:jc w:val="right"/>
        <w:rPr>
          <w:b/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от «___»______ 2026 года </w:t>
      </w:r>
    </w:p>
    <w:p w:rsidR="0042540A" w:rsidRDefault="0042540A">
      <w:pPr>
        <w:jc w:val="center"/>
        <w:rPr>
          <w:b/>
          <w:bCs/>
          <w:iCs/>
          <w:sz w:val="22"/>
          <w:szCs w:val="22"/>
        </w:rPr>
      </w:pPr>
    </w:p>
    <w:p w:rsidR="0042540A" w:rsidRDefault="00267A4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СПЕЦИФИКАЦИЯ</w:t>
      </w:r>
    </w:p>
    <w:p w:rsidR="0042540A" w:rsidRDefault="0042540A">
      <w:pPr>
        <w:jc w:val="both"/>
        <w:rPr>
          <w:bCs/>
          <w:i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457"/>
        <w:gridCol w:w="1083"/>
        <w:gridCol w:w="1224"/>
        <w:gridCol w:w="1474"/>
        <w:gridCol w:w="1103"/>
        <w:gridCol w:w="1167"/>
        <w:gridCol w:w="1266"/>
        <w:gridCol w:w="607"/>
        <w:gridCol w:w="605"/>
        <w:gridCol w:w="813"/>
        <w:gridCol w:w="883"/>
      </w:tblGrid>
      <w:tr w:rsidR="0042540A">
        <w:trPr>
          <w:trHeight w:val="1125"/>
          <w:jc w:val="center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10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Межд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у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наро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д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ное н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е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патент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ванное наим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е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нование</w:t>
            </w:r>
          </w:p>
        </w:tc>
        <w:tc>
          <w:tcPr>
            <w:tcW w:w="11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bCs/>
                <w:color w:val="000000"/>
                <w:sz w:val="22"/>
                <w:szCs w:val="22"/>
                <w:lang w:eastAsia="ru-RU"/>
              </w:rPr>
              <w:t>Торговое наимен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bCs/>
                <w:color w:val="000000"/>
                <w:sz w:val="22"/>
                <w:szCs w:val="22"/>
                <w:lang w:eastAsia="ru-RU"/>
              </w:rPr>
              <w:t>вание</w:t>
            </w:r>
          </w:p>
        </w:tc>
        <w:tc>
          <w:tcPr>
            <w:tcW w:w="1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Лекарстве</w:t>
            </w:r>
            <w:r>
              <w:rPr>
                <w:color w:val="000000"/>
                <w:sz w:val="22"/>
                <w:szCs w:val="22"/>
                <w:lang w:eastAsia="ru-RU"/>
              </w:rPr>
              <w:t>н</w:t>
            </w:r>
            <w:r>
              <w:rPr>
                <w:color w:val="000000"/>
                <w:sz w:val="22"/>
                <w:szCs w:val="22"/>
                <w:lang w:eastAsia="ru-RU"/>
              </w:rPr>
              <w:t>ная форма, форма в</w:t>
            </w:r>
            <w:r>
              <w:rPr>
                <w:color w:val="000000"/>
                <w:sz w:val="22"/>
                <w:szCs w:val="22"/>
                <w:lang w:eastAsia="ru-RU"/>
              </w:rPr>
              <w:t>ы</w:t>
            </w:r>
            <w:r>
              <w:rPr>
                <w:color w:val="000000"/>
                <w:sz w:val="22"/>
                <w:szCs w:val="22"/>
                <w:lang w:eastAsia="ru-RU"/>
              </w:rPr>
              <w:t>пуска: доз</w:t>
            </w:r>
            <w:r>
              <w:rPr>
                <w:color w:val="000000"/>
                <w:sz w:val="22"/>
                <w:szCs w:val="22"/>
                <w:lang w:eastAsia="ru-RU"/>
              </w:rPr>
              <w:t>и</w:t>
            </w:r>
            <w:r>
              <w:rPr>
                <w:color w:val="000000"/>
                <w:sz w:val="22"/>
                <w:szCs w:val="22"/>
                <w:lang w:eastAsia="ru-RU"/>
              </w:rPr>
              <w:t>ровка, ф</w:t>
            </w:r>
            <w:r>
              <w:rPr>
                <w:color w:val="000000"/>
                <w:sz w:val="22"/>
                <w:szCs w:val="22"/>
                <w:lang w:eastAsia="ru-RU"/>
              </w:rPr>
              <w:t>а</w:t>
            </w:r>
            <w:r>
              <w:rPr>
                <w:color w:val="000000"/>
                <w:sz w:val="22"/>
                <w:szCs w:val="22"/>
                <w:lang w:eastAsia="ru-RU"/>
              </w:rPr>
              <w:t>совка, уп</w:t>
            </w:r>
            <w:r>
              <w:rPr>
                <w:color w:val="000000"/>
                <w:sz w:val="22"/>
                <w:szCs w:val="22"/>
                <w:lang w:eastAsia="ru-RU"/>
              </w:rPr>
              <w:t>а</w:t>
            </w:r>
            <w:r>
              <w:rPr>
                <w:color w:val="000000"/>
                <w:sz w:val="22"/>
                <w:szCs w:val="22"/>
                <w:lang w:eastAsia="ru-RU"/>
              </w:rPr>
              <w:t>ковка лека</w:t>
            </w:r>
            <w:r>
              <w:rPr>
                <w:color w:val="000000"/>
                <w:sz w:val="22"/>
                <w:szCs w:val="22"/>
                <w:lang w:eastAsia="ru-RU"/>
              </w:rPr>
              <w:t>р</w:t>
            </w:r>
            <w:r>
              <w:rPr>
                <w:color w:val="000000"/>
                <w:sz w:val="22"/>
                <w:szCs w:val="22"/>
                <w:lang w:eastAsia="ru-RU"/>
              </w:rPr>
              <w:t>стве</w:t>
            </w:r>
            <w:r>
              <w:rPr>
                <w:color w:val="000000"/>
                <w:sz w:val="22"/>
                <w:szCs w:val="22"/>
                <w:lang w:eastAsia="ru-RU"/>
              </w:rPr>
              <w:t>нной формы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Номер регис</w:t>
            </w:r>
            <w:r>
              <w:rPr>
                <w:color w:val="000000"/>
                <w:sz w:val="22"/>
                <w:szCs w:val="22"/>
                <w:lang w:eastAsia="ru-RU"/>
              </w:rPr>
              <w:t>т</w:t>
            </w:r>
            <w:r>
              <w:rPr>
                <w:color w:val="000000"/>
                <w:sz w:val="22"/>
                <w:szCs w:val="22"/>
                <w:lang w:eastAsia="ru-RU"/>
              </w:rPr>
              <w:t>рацио</w:t>
            </w:r>
            <w:r>
              <w:rPr>
                <w:color w:val="000000"/>
                <w:sz w:val="22"/>
                <w:szCs w:val="22"/>
                <w:lang w:eastAsia="ru-RU"/>
              </w:rPr>
              <w:t>н</w:t>
            </w:r>
            <w:r>
              <w:rPr>
                <w:color w:val="000000"/>
                <w:sz w:val="22"/>
                <w:szCs w:val="22"/>
                <w:lang w:eastAsia="ru-RU"/>
              </w:rPr>
              <w:t>ного удост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color w:val="000000"/>
                <w:sz w:val="22"/>
                <w:szCs w:val="22"/>
                <w:lang w:eastAsia="ru-RU"/>
              </w:rPr>
              <w:t>верения лекарс</w:t>
            </w:r>
            <w:r>
              <w:rPr>
                <w:color w:val="000000"/>
                <w:sz w:val="22"/>
                <w:szCs w:val="22"/>
                <w:lang w:eastAsia="ru-RU"/>
              </w:rPr>
              <w:t>т</w:t>
            </w:r>
            <w:r>
              <w:rPr>
                <w:color w:val="000000"/>
                <w:sz w:val="22"/>
                <w:szCs w:val="22"/>
                <w:lang w:eastAsia="ru-RU"/>
              </w:rPr>
              <w:t>венного препар</w:t>
            </w:r>
            <w:r>
              <w:rPr>
                <w:color w:val="000000"/>
                <w:sz w:val="22"/>
                <w:szCs w:val="22"/>
                <w:lang w:eastAsia="ru-RU"/>
              </w:rPr>
              <w:t>а</w:t>
            </w:r>
            <w:r>
              <w:rPr>
                <w:color w:val="000000"/>
                <w:sz w:val="22"/>
                <w:szCs w:val="22"/>
                <w:lang w:eastAsia="ru-RU"/>
              </w:rPr>
              <w:t>та</w:t>
            </w:r>
          </w:p>
        </w:tc>
        <w:tc>
          <w:tcPr>
            <w:tcW w:w="11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Наимен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color w:val="000000"/>
                <w:sz w:val="22"/>
                <w:szCs w:val="22"/>
                <w:lang w:eastAsia="ru-RU"/>
              </w:rPr>
              <w:t>вание страны происх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color w:val="000000"/>
                <w:sz w:val="22"/>
                <w:szCs w:val="22"/>
                <w:lang w:eastAsia="ru-RU"/>
              </w:rPr>
              <w:t>ждения Товара, наимен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color w:val="000000"/>
                <w:sz w:val="22"/>
                <w:szCs w:val="22"/>
                <w:lang w:eastAsia="ru-RU"/>
              </w:rPr>
              <w:t>вание произв</w:t>
            </w:r>
            <w:r>
              <w:rPr>
                <w:color w:val="000000"/>
                <w:sz w:val="22"/>
                <w:szCs w:val="22"/>
                <w:lang w:eastAsia="ru-RU"/>
              </w:rPr>
              <w:t>о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дителя товара, 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Остато</w:t>
            </w:r>
            <w:r>
              <w:rPr>
                <w:color w:val="000000"/>
                <w:sz w:val="22"/>
                <w:szCs w:val="22"/>
                <w:lang w:eastAsia="ru-RU"/>
              </w:rPr>
              <w:t>ч</w:t>
            </w:r>
            <w:r>
              <w:rPr>
                <w:color w:val="000000"/>
                <w:sz w:val="22"/>
                <w:szCs w:val="22"/>
                <w:lang w:eastAsia="ru-RU"/>
              </w:rPr>
              <w:t>ный срок годности на момент поставки</w:t>
            </w:r>
          </w:p>
        </w:tc>
        <w:tc>
          <w:tcPr>
            <w:tcW w:w="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Ед. изм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Кол-во в ед.изм.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Цена за ед.изм., руб.</w:t>
            </w:r>
          </w:p>
        </w:tc>
        <w:tc>
          <w:tcPr>
            <w:tcW w:w="8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Су</w:t>
            </w:r>
            <w:r>
              <w:rPr>
                <w:color w:val="000000"/>
                <w:sz w:val="22"/>
                <w:szCs w:val="22"/>
                <w:lang w:eastAsia="ru-RU"/>
              </w:rPr>
              <w:t>м</w:t>
            </w:r>
            <w:r>
              <w:rPr>
                <w:color w:val="000000"/>
                <w:sz w:val="22"/>
                <w:szCs w:val="22"/>
                <w:lang w:eastAsia="ru-RU"/>
              </w:rPr>
              <w:t>ма, руб.</w:t>
            </w:r>
          </w:p>
        </w:tc>
      </w:tr>
      <w:tr w:rsidR="0042540A">
        <w:trPr>
          <w:trHeight w:val="300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4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suppressAutoHyphens w:val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42540A">
        <w:trPr>
          <w:trHeight w:val="1125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Амитриптилин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Таблетки; 25 мг; №50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200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</w:tr>
      <w:tr w:rsidR="0042540A">
        <w:trPr>
          <w:trHeight w:val="1125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Амброксол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Таблетки; 30 мг; №20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200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</w:tr>
      <w:tr w:rsidR="0042540A">
        <w:trPr>
          <w:trHeight w:val="1125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Оланзапин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Таблетки; 10 мг; №28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</w:tr>
      <w:tr w:rsidR="0042540A">
        <w:trPr>
          <w:trHeight w:val="1125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Топирамат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Твердая лекарственная форма; 100 мг; №30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</w:tr>
      <w:tr w:rsidR="0042540A">
        <w:trPr>
          <w:trHeight w:val="1125"/>
          <w:jc w:val="center"/>
        </w:trPr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0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Интерферон альфа-2b</w:t>
            </w:r>
          </w:p>
        </w:tc>
        <w:tc>
          <w:tcPr>
            <w:tcW w:w="11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</w:pPr>
            <w:r>
              <w:rPr>
                <w:sz w:val="16"/>
              </w:rPr>
              <w:t>Капли назальные; 10 000 МЕ/мл; флакон 10 мл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11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</w:pP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center"/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упак.</w:t>
            </w:r>
          </w:p>
        </w:tc>
        <w:tc>
          <w:tcPr>
            <w:tcW w:w="5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267A47">
            <w:pPr>
              <w:widowControl w:val="0"/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7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  <w:tc>
          <w:tcPr>
            <w:tcW w:w="8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2540A" w:rsidRDefault="0042540A">
            <w:pPr>
              <w:widowControl w:val="0"/>
              <w:jc w:val="right"/>
            </w:pPr>
          </w:p>
        </w:tc>
      </w:tr>
    </w:tbl>
    <w:p w:rsidR="0042540A" w:rsidRDefault="0042540A">
      <w:pPr>
        <w:jc w:val="both"/>
        <w:rPr>
          <w:bCs/>
          <w:iCs/>
          <w:sz w:val="22"/>
          <w:szCs w:val="22"/>
        </w:rPr>
      </w:pPr>
    </w:p>
    <w:p w:rsidR="0042540A" w:rsidRDefault="00267A4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ИТОГО: ___________ (_________________________________) рублей ____ копеек, в том числе НДС/без НДС.</w:t>
      </w:r>
    </w:p>
    <w:p w:rsidR="0042540A" w:rsidRDefault="0042540A">
      <w:pPr>
        <w:ind w:firstLine="567"/>
        <w:jc w:val="center"/>
        <w:rPr>
          <w:bCs/>
          <w:i/>
          <w:sz w:val="22"/>
          <w:szCs w:val="22"/>
        </w:rPr>
      </w:pPr>
    </w:p>
    <w:p w:rsidR="0042540A" w:rsidRDefault="0042540A">
      <w:pPr>
        <w:ind w:firstLine="567"/>
        <w:jc w:val="center"/>
        <w:rPr>
          <w:bCs/>
          <w:i/>
          <w:sz w:val="22"/>
          <w:szCs w:val="22"/>
        </w:rPr>
      </w:pPr>
    </w:p>
    <w:p w:rsidR="0042540A" w:rsidRDefault="0042540A">
      <w:pPr>
        <w:ind w:firstLine="567"/>
        <w:jc w:val="center"/>
        <w:rPr>
          <w:bCs/>
          <w:i/>
          <w:sz w:val="22"/>
          <w:szCs w:val="22"/>
        </w:rPr>
      </w:pPr>
    </w:p>
    <w:tbl>
      <w:tblPr>
        <w:tblW w:w="10035" w:type="dxa"/>
        <w:tblInd w:w="108" w:type="dxa"/>
        <w:tblLayout w:type="fixed"/>
        <w:tblLook w:val="04A0"/>
      </w:tblPr>
      <w:tblGrid>
        <w:gridCol w:w="5072"/>
        <w:gridCol w:w="4963"/>
      </w:tblGrid>
      <w:tr w:rsidR="0042540A">
        <w:trPr>
          <w:trHeight w:val="4309"/>
        </w:trPr>
        <w:tc>
          <w:tcPr>
            <w:tcW w:w="5071" w:type="dxa"/>
            <w:vAlign w:val="center"/>
          </w:tcPr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</w:rPr>
              <w:lastRenderedPageBreak/>
              <w:t>Поставщик:</w:t>
            </w: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267A47">
            <w:pPr>
              <w:widowControl w:val="0"/>
            </w:pPr>
            <w:r>
              <w:rPr>
                <w:sz w:val="22"/>
              </w:rPr>
              <w:t>_______________/______________/</w:t>
            </w:r>
          </w:p>
          <w:p w:rsidR="0042540A" w:rsidRDefault="00267A47">
            <w:pPr>
              <w:widowControl w:val="0"/>
            </w:pPr>
            <w:r>
              <w:rPr>
                <w:sz w:val="22"/>
              </w:rPr>
              <w:t>ЭЦП</w:t>
            </w: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  <w:p w:rsidR="0042540A" w:rsidRDefault="0042540A">
            <w:pPr>
              <w:widowControl w:val="0"/>
            </w:pPr>
          </w:p>
        </w:tc>
        <w:tc>
          <w:tcPr>
            <w:tcW w:w="4963" w:type="dxa"/>
          </w:tcPr>
          <w:p w:rsidR="0042540A" w:rsidRDefault="00267A47">
            <w:pPr>
              <w:widowControl w:val="0"/>
              <w:rPr>
                <w:lang w:bidi="hi-IN"/>
              </w:rPr>
            </w:pPr>
            <w:r>
              <w:rPr>
                <w:sz w:val="22"/>
              </w:rPr>
              <w:t>Заказчик:</w:t>
            </w:r>
          </w:p>
          <w:p w:rsidR="0042540A" w:rsidRDefault="0042540A">
            <w:pPr>
              <w:widowControl w:val="0"/>
            </w:pPr>
          </w:p>
          <w:p w:rsidR="0042540A" w:rsidRDefault="00267A47">
            <w:pPr>
              <w:widowControl w:val="0"/>
            </w:pPr>
            <w:r>
              <w:rPr>
                <w:sz w:val="22"/>
              </w:rPr>
              <w:t>Директор</w:t>
            </w:r>
          </w:p>
          <w:p w:rsidR="0042540A" w:rsidRDefault="00267A47">
            <w:pPr>
              <w:widowControl w:val="0"/>
            </w:pPr>
            <w:r>
              <w:rPr>
                <w:sz w:val="22"/>
              </w:rPr>
              <w:t>_______________/______________/</w:t>
            </w:r>
          </w:p>
          <w:p w:rsidR="0042540A" w:rsidRDefault="00267A47">
            <w:pPr>
              <w:widowControl w:val="0"/>
            </w:pPr>
            <w:bookmarkStart w:id="10" w:name="_Hlk99443734"/>
            <w:r>
              <w:rPr>
                <w:sz w:val="22"/>
              </w:rPr>
              <w:t>ЭЦП</w:t>
            </w:r>
            <w:bookmarkEnd w:id="10"/>
          </w:p>
        </w:tc>
      </w:tr>
    </w:tbl>
    <w:p w:rsidR="0042540A" w:rsidRDefault="0042540A"/>
    <w:sectPr w:rsidR="0042540A" w:rsidSect="0042540A">
      <w:footerReference w:type="default" r:id="rId10"/>
      <w:pgSz w:w="11906" w:h="16838"/>
      <w:pgMar w:top="720" w:right="720" w:bottom="720" w:left="720" w:header="0" w:footer="425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A47" w:rsidRDefault="00267A47" w:rsidP="0042540A">
      <w:r>
        <w:separator/>
      </w:r>
    </w:p>
  </w:endnote>
  <w:endnote w:type="continuationSeparator" w:id="1">
    <w:p w:rsidR="00267A47" w:rsidRDefault="00267A47" w:rsidP="00425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8976807"/>
      <w:docPartObj>
        <w:docPartGallery w:val="Page Numbers (Bottom of Page)"/>
        <w:docPartUnique/>
      </w:docPartObj>
    </w:sdtPr>
    <w:sdtContent>
      <w:p w:rsidR="0042540A" w:rsidRDefault="0042540A">
        <w:pPr>
          <w:pStyle w:val="Footer"/>
          <w:jc w:val="right"/>
        </w:pPr>
        <w:r>
          <w:rPr>
            <w:sz w:val="20"/>
            <w:szCs w:val="20"/>
          </w:rPr>
          <w:fldChar w:fldCharType="begin"/>
        </w:r>
        <w:r w:rsidR="00267A47"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 w:rsidR="00C93747">
          <w:rPr>
            <w:noProof/>
            <w:sz w:val="20"/>
            <w:szCs w:val="20"/>
          </w:rPr>
          <w:t>3</w:t>
        </w:r>
        <w:r>
          <w:rPr>
            <w:sz w:val="20"/>
            <w:szCs w:val="20"/>
          </w:rPr>
          <w:fldChar w:fldCharType="end"/>
        </w:r>
      </w:p>
    </w:sdtContent>
  </w:sdt>
  <w:p w:rsidR="0042540A" w:rsidRDefault="004254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A47" w:rsidRDefault="00267A47" w:rsidP="0042540A">
      <w:r>
        <w:separator/>
      </w:r>
    </w:p>
  </w:footnote>
  <w:footnote w:type="continuationSeparator" w:id="1">
    <w:p w:rsidR="00267A47" w:rsidRDefault="00267A47" w:rsidP="004254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540A"/>
    <w:rsid w:val="00267A47"/>
    <w:rsid w:val="0042540A"/>
    <w:rsid w:val="00C93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0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F2B03"/>
    <w:rPr>
      <w:color w:val="0000FF"/>
      <w:u w:val="single"/>
    </w:rPr>
  </w:style>
  <w:style w:type="character" w:customStyle="1" w:styleId="a4">
    <w:name w:val="Текст сноски Знак"/>
    <w:basedOn w:val="a0"/>
    <w:uiPriority w:val="99"/>
    <w:semiHidden/>
    <w:qFormat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Символ сноски"/>
    <w:uiPriority w:val="99"/>
    <w:semiHidden/>
    <w:unhideWhenUsed/>
    <w:qFormat/>
    <w:rsid w:val="00DF2B03"/>
    <w:rPr>
      <w:vertAlign w:val="superscript"/>
    </w:rPr>
  </w:style>
  <w:style w:type="character" w:customStyle="1" w:styleId="FootnoteReference">
    <w:name w:val="Footnote Reference"/>
    <w:rsid w:val="0042540A"/>
    <w:rPr>
      <w:vertAlign w:val="superscript"/>
    </w:rPr>
  </w:style>
  <w:style w:type="character" w:customStyle="1" w:styleId="1">
    <w:name w:val="Текст сноски Знак1"/>
    <w:basedOn w:val="a0"/>
    <w:link w:val="FootnoteText"/>
    <w:uiPriority w:val="99"/>
    <w:semiHidden/>
    <w:qFormat/>
    <w:locked/>
    <w:rsid w:val="00DF2B0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6">
    <w:name w:val="Верхний колонтитул Знак"/>
    <w:basedOn w:val="a0"/>
    <w:link w:val="Header"/>
    <w:uiPriority w:val="99"/>
    <w:qFormat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Footer"/>
    <w:uiPriority w:val="99"/>
    <w:qFormat/>
    <w:rsid w:val="00B1183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8">
    <w:name w:val="Заголовок"/>
    <w:basedOn w:val="a"/>
    <w:next w:val="a9"/>
    <w:qFormat/>
    <w:rsid w:val="0042540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42540A"/>
    <w:pPr>
      <w:spacing w:after="140" w:line="276" w:lineRule="auto"/>
    </w:pPr>
  </w:style>
  <w:style w:type="paragraph" w:styleId="aa">
    <w:name w:val="List"/>
    <w:basedOn w:val="a9"/>
    <w:rsid w:val="0042540A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42540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b">
    <w:name w:val="index heading"/>
    <w:basedOn w:val="a"/>
    <w:qFormat/>
    <w:rsid w:val="0042540A"/>
    <w:pPr>
      <w:suppressLineNumbers/>
    </w:pPr>
    <w:rPr>
      <w:rFonts w:ascii="PT Astra Serif" w:hAnsi="PT Astra Serif" w:cs="Noto Sans Devanagari"/>
    </w:rPr>
  </w:style>
  <w:style w:type="paragraph" w:customStyle="1" w:styleId="FootnoteText">
    <w:name w:val="Footnote Text"/>
    <w:basedOn w:val="a"/>
    <w:link w:val="1"/>
    <w:uiPriority w:val="99"/>
    <w:semiHidden/>
    <w:unhideWhenUsed/>
    <w:rsid w:val="00DF2B03"/>
    <w:pPr>
      <w:suppressAutoHyphens w:val="0"/>
    </w:pPr>
    <w:rPr>
      <w:sz w:val="20"/>
      <w:szCs w:val="20"/>
    </w:rPr>
  </w:style>
  <w:style w:type="paragraph" w:customStyle="1" w:styleId="ac">
    <w:name w:val="Колонтитул"/>
    <w:basedOn w:val="a"/>
    <w:qFormat/>
    <w:rsid w:val="0042540A"/>
  </w:style>
  <w:style w:type="paragraph" w:customStyle="1" w:styleId="Header">
    <w:name w:val="Header"/>
    <w:basedOn w:val="a"/>
    <w:link w:val="a6"/>
    <w:uiPriority w:val="99"/>
    <w:unhideWhenUsed/>
    <w:rsid w:val="00B1183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7"/>
    <w:uiPriority w:val="99"/>
    <w:unhideWhenUsed/>
    <w:rsid w:val="00B1183B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../../C:/Users/User107/%D0%93%D0%90%D0%A3%20%D0%A2%D0%9F%D0%9D%D0%98-2022/%D0%94%D0%BE%D0%B3%D0%BE%D0%B2%D0%BE%D1%80%D0%B0%20%20%D0%A2%D0%9E%D0%A0%D0%93%D0%98%202022/2%20%D0%BA%D0%B2%D0%B0%D1%80%D1%82%D0%B0%D0%BB%20%202022%20%D0%B3/%E2%84%9629-%D0%BA%20%D0%9E%D0%9E%D0%9E%20%D0%9D%D0%BE%D0%B2%D0%B0%D1%8F%20%D0%B1%D0%BE%D0%BB%D1%8C%D0%BD%D0%B8%D1%86%D0%B0%20%D0%BB%D0%B5%D0%BA%D0%B0%D1%80%D1%81%D1%82%D0%B2%D0%B0/%D0%98%D0%B7%D0%B2%D0%B5%D1%89%D0%B5%D0%BD%D0%B8%D0%B5%20%D0%B4%D0%BE%D0%BA%D1%83%D0%BC%D0%B5%D0%BD%D1%82%D0%B0%D1%86%D0%B8%D1%8F%20%D0%BD%D0%B0%20%20%D0%BF%D0%BE%D1%81%D1%82%D0%B0%D0%B2%D0%BA%D1%83%20%D0%BB%D0%B5%D0%BA%D0%B0%D1%80%D1%81%D1%82%D0%B2%D0%B5%D0%BD%D0%BD%D1%8B%D1%85%20%D0%BF%D1%80%D0%B5%D0%BF%D0%B0%D1%80%D0%B0%D1%82%D0%BE%D0%B2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../../../../../../../C:/Users/User107/%D0%93%D0%90%D0%A3%20%D0%A2%D0%9F%D0%9D%D0%98-2022/%D0%94%D0%BE%D0%B3%D0%BE%D0%B2%D0%BE%D1%80%D0%B0%20%20%D0%A2%D0%9E%D0%A0%D0%93%D0%98%202022/2%20%D0%BA%D0%B2%D0%B0%D1%80%D1%82%D0%B0%D0%BB%20%202022%20%D0%B3/%E2%84%9629-%D0%BA%20%D0%9E%D0%9E%D0%9E%20%D0%9D%D0%BE%D0%B2%D0%B0%D1%8F%20%D0%B1%D0%BE%D0%BB%D1%8C%D0%BD%D0%B8%D1%86%D0%B0%20%D0%BB%D0%B5%D0%BA%D0%B0%D1%80%D1%81%D1%82%D0%B2%D0%B0/%D0%98%D0%B7%D0%B2%D0%B5%D1%89%D0%B5%D0%BD%D0%B8%D0%B5%20%D0%B4%D0%BE%D0%BA%D1%83%D0%BC%D0%B5%D0%BD%D1%82%D0%B0%D1%86%D0%B8%D1%8F%20%D0%BD%D0%B0%20%20%D0%BF%D0%BE%D1%81%D1%82%D0%B0%D0%B2%D0%BA%D1%83%20%D0%BB%D0%B5%D0%BA%D0%B0%D1%80%D1%81%D1%82%D0%B2%D0%B5%D0%BD%D0%BD%D1%8B%D1%85%20%D0%BF%D1%80%D0%B5%D0%BF%D0%B0%D1%80%D0%B0%D1%82%D0%BE%D0%B2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../../../../../../C:/Users/User107/%D0%93%D0%90%D0%A3%20%D0%A2%D0%9F%D0%9D%D0%98-2022/%D0%94%D0%BE%D0%B3%D0%BE%D0%B2%D0%BE%D1%80%D0%B0%20%20%D0%A2%D0%9E%D0%A0%D0%93%D0%98%202022/2%20%D0%BA%D0%B2%D0%B0%D1%80%D1%82%D0%B0%D0%BB%20%202022%20%D0%B3/%E2%84%9629-%D0%BA%20%D0%9E%D0%9E%D0%9E%20%D0%9D%D0%BE%D0%B2%D0%B0%D1%8F%20%D0%B1%D0%BE%D0%BB%D1%8C%D0%BD%D0%B8%D1%86%D0%B0%20%D0%BB%D0%B5%D0%BA%D0%B0%D1%80%D1%81%D1%82%D0%B2%D0%B0/%D0%98%D0%B7%D0%B2%D0%B5%D1%89%D0%B5%D0%BD%D0%B8%D0%B5%20%D0%B4%D0%BE%D0%BA%D1%83%D0%BC%D0%B5%D0%BD%D1%82%D0%B0%D1%86%D0%B8%D1%8F%20%D0%BD%D0%B0%20%20%D0%BF%D0%BE%D1%81%D1%82%D0%B0%D0%B2%D0%BA%D1%83%20%D0%BB%D0%B5%D0%BA%D0%B0%D1%80%D1%81%D1%82%D0%B2%D0%B5%D0%BD%D0%BD%D1%8B%D1%85%20%D0%BF%D1%80%D0%B5%D0%BF%D0%B0%D1%80%D0%B0%D1%82%D0%BE%D0%B2.doc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../../../../../../../C:/Users/User107/%D0%93%D0%90%D0%A3%20%D0%A2%D0%9F%D0%9D%D0%98-2022/%D0%94%D0%BE%D0%B3%D0%BE%D0%B2%D0%BE%D1%80%D0%B0%20%20%D0%A2%D0%9E%D0%A0%D0%93%D0%98%202022/2%20%D0%BA%D0%B2%D0%B0%D1%80%D1%82%D0%B0%D0%BB%20%202022%20%D0%B3/%E2%84%9629-%D0%BA%20%D0%9E%D0%9E%D0%9E%20%D0%9D%D0%BE%D0%B2%D0%B0%D1%8F%20%D0%B1%D0%BE%D0%BB%D1%8C%D0%BD%D0%B8%D1%86%D0%B0%20%D0%BB%D0%B5%D0%BA%D0%B0%D1%80%D1%81%D1%82%D0%B2%D0%B0/%D0%98%D0%B7%D0%B2%D0%B5%D1%89%D0%B5%D0%BD%D0%B8%D0%B5%20%D0%B4%D0%BE%D0%BA%D1%83%D0%BC%D0%B5%D0%BD%D1%82%D0%B0%D1%86%D0%B8%D1%8F%20%D0%BD%D0%B0%20%20%D0%BF%D0%BE%D1%81%D1%82%D0%B0%D0%B2%D0%BA%D1%83%20%D0%BB%D0%B5%D0%BA%D0%B0%D1%80%D1%81%D1%82%D0%B2%D0%B5%D0%BD%D0%BD%D1%8B%D1%85%20%D0%BF%D1%80%D0%B5%D0%BF%D0%B0%D1%80%D0%B0%D1%82%D0%BE%D0%B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5617</Words>
  <Characters>32019</Characters>
  <Application>Microsoft Office Word</Application>
  <DocSecurity>0</DocSecurity>
  <Lines>266</Lines>
  <Paragraphs>75</Paragraphs>
  <ScaleCrop>false</ScaleCrop>
  <Company/>
  <LinksUpToDate>false</LinksUpToDate>
  <CharactersWithSpaces>37561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dc:description/>
  <cp:lastModifiedBy>Пользователь Windows</cp:lastModifiedBy>
  <cp:revision>24</cp:revision>
  <dcterms:created xsi:type="dcterms:W3CDTF">2023-11-22T13:16:00Z</dcterms:created>
  <dcterms:modified xsi:type="dcterms:W3CDTF">2026-09-17T10:14:00Z</dcterms:modified>
  <dc:language>ru-RU</dc:language>
</cp:coreProperties>
</file>