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503" w:rsidRDefault="00057ED6">
      <w:pPr>
        <w:jc w:val="center"/>
        <w:rPr>
          <w:b/>
          <w:szCs w:val="24"/>
        </w:rPr>
      </w:pPr>
      <w:r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DC0503" w:rsidRDefault="00DC0503">
      <w:pPr>
        <w:jc w:val="center"/>
        <w:rPr>
          <w:b/>
          <w:szCs w:val="24"/>
        </w:rPr>
      </w:pPr>
    </w:p>
    <w:p w:rsidR="00DC0503" w:rsidRDefault="00057ED6">
      <w:pPr>
        <w:jc w:val="right"/>
        <w:rPr>
          <w:bCs/>
          <w:szCs w:val="24"/>
        </w:rPr>
      </w:pPr>
      <w:r>
        <w:rPr>
          <w:bCs/>
          <w:szCs w:val="24"/>
        </w:rPr>
        <w:t>УТВЕРЖДАЮ</w:t>
      </w:r>
    </w:p>
    <w:p w:rsidR="00DC0503" w:rsidRDefault="00057ED6">
      <w:pPr>
        <w:jc w:val="right"/>
        <w:rPr>
          <w:bCs/>
          <w:szCs w:val="24"/>
        </w:rPr>
      </w:pPr>
      <w:r>
        <w:rPr>
          <w:bCs/>
          <w:szCs w:val="24"/>
        </w:rPr>
        <w:t>Директор</w:t>
      </w:r>
    </w:p>
    <w:p w:rsidR="00DC0503" w:rsidRDefault="00057ED6">
      <w:pPr>
        <w:jc w:val="right"/>
        <w:rPr>
          <w:bCs/>
          <w:szCs w:val="24"/>
        </w:rPr>
      </w:pPr>
      <w:r>
        <w:rPr>
          <w:bCs/>
          <w:szCs w:val="24"/>
        </w:rPr>
        <w:t>АСУСО "Омский ДИ"</w:t>
      </w:r>
    </w:p>
    <w:p w:rsidR="00DC0503" w:rsidRDefault="00057ED6">
      <w:pPr>
        <w:jc w:val="right"/>
        <w:rPr>
          <w:bCs/>
          <w:szCs w:val="24"/>
        </w:rPr>
      </w:pPr>
      <w:r>
        <w:rPr>
          <w:bCs/>
          <w:szCs w:val="24"/>
        </w:rPr>
        <w:t>_____________/___________</w:t>
      </w:r>
    </w:p>
    <w:p w:rsidR="00DC0503" w:rsidRDefault="00057ED6">
      <w:pPr>
        <w:jc w:val="right"/>
        <w:rPr>
          <w:bCs/>
          <w:szCs w:val="24"/>
        </w:rPr>
      </w:pPr>
      <w:r>
        <w:rPr>
          <w:bCs/>
          <w:szCs w:val="24"/>
        </w:rPr>
        <w:t>«__» _______ 2026 г.</w:t>
      </w: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057ED6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ДОКУМЕНТАЦИЯ</w:t>
      </w:r>
    </w:p>
    <w:p w:rsidR="00DC0503" w:rsidRDefault="00057ED6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ОБ АУКЦИОНЕ В ЭЛЕКТРОННОЙ ФОРМЕ</w:t>
      </w: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057ED6">
      <w:pPr>
        <w:jc w:val="center"/>
        <w:rPr>
          <w:b/>
          <w:szCs w:val="24"/>
        </w:rPr>
      </w:pPr>
      <w:r>
        <w:rPr>
          <w:b/>
          <w:szCs w:val="24"/>
        </w:rPr>
        <w:t xml:space="preserve">на право </w:t>
      </w:r>
      <w:r>
        <w:rPr>
          <w:b/>
          <w:szCs w:val="24"/>
        </w:rPr>
        <w:t>заключения договора</w:t>
      </w:r>
    </w:p>
    <w:p w:rsidR="00DC0503" w:rsidRDefault="00057ED6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на поставку </w:t>
      </w:r>
      <w:r>
        <w:rPr>
          <w:rFonts w:eastAsia="Calibri"/>
          <w:b/>
          <w:szCs w:val="24"/>
          <w:lang w:eastAsia="en-US"/>
        </w:rPr>
        <w:t xml:space="preserve">лекарственных препаратов </w:t>
      </w:r>
      <w:r w:rsidR="00244563">
        <w:rPr>
          <w:rFonts w:eastAsia="Calibri"/>
          <w:b/>
          <w:szCs w:val="24"/>
          <w:lang w:eastAsia="en-US"/>
        </w:rPr>
        <w:t xml:space="preserve">(3867) </w:t>
      </w:r>
      <w:r>
        <w:rPr>
          <w:rFonts w:eastAsia="Calibri"/>
          <w:b/>
          <w:szCs w:val="24"/>
        </w:rPr>
        <w:t xml:space="preserve">для нужд АСУСО «Омский ДИ» </w:t>
      </w: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color w:val="000000"/>
          <w:szCs w:val="24"/>
        </w:rPr>
      </w:pPr>
    </w:p>
    <w:p w:rsidR="00DC0503" w:rsidRDefault="00DC0503">
      <w:pPr>
        <w:jc w:val="center"/>
        <w:rPr>
          <w:rFonts w:eastAsia="Calibri"/>
          <w:b/>
          <w:color w:val="000000"/>
          <w:szCs w:val="24"/>
        </w:rPr>
      </w:pPr>
    </w:p>
    <w:p w:rsidR="00DC0503" w:rsidRDefault="00DC0503">
      <w:pPr>
        <w:jc w:val="center"/>
        <w:rPr>
          <w:rFonts w:eastAsia="Calibri"/>
          <w:b/>
          <w:color w:val="000000"/>
          <w:szCs w:val="24"/>
        </w:rPr>
      </w:pPr>
    </w:p>
    <w:p w:rsidR="00DC0503" w:rsidRDefault="00DC0503">
      <w:pPr>
        <w:jc w:val="center"/>
        <w:rPr>
          <w:rFonts w:eastAsia="Calibri"/>
          <w:b/>
          <w:color w:val="000000"/>
          <w:szCs w:val="24"/>
        </w:rPr>
      </w:pPr>
    </w:p>
    <w:p w:rsidR="00DC0503" w:rsidRDefault="00DC0503">
      <w:pPr>
        <w:jc w:val="center"/>
        <w:rPr>
          <w:rFonts w:eastAsia="Calibri"/>
          <w:b/>
          <w:color w:val="000000"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DC0503">
      <w:pPr>
        <w:jc w:val="center"/>
        <w:rPr>
          <w:rFonts w:eastAsia="Calibri"/>
          <w:b/>
          <w:szCs w:val="24"/>
        </w:rPr>
      </w:pPr>
    </w:p>
    <w:p w:rsidR="00DC0503" w:rsidRDefault="00057ED6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ab/>
        <w:t>2026 г.</w:t>
      </w:r>
      <w:r>
        <w:rPr>
          <w:rFonts w:eastAsia="Calibri"/>
          <w:b/>
          <w:szCs w:val="24"/>
        </w:rPr>
        <w:tab/>
      </w:r>
    </w:p>
    <w:p w:rsidR="00DC0503" w:rsidRDefault="00057ED6">
      <w:pPr>
        <w:jc w:val="center"/>
        <w:rPr>
          <w:b/>
          <w:szCs w:val="22"/>
        </w:rPr>
      </w:pPr>
      <w:r>
        <w:rPr>
          <w:b/>
          <w:szCs w:val="22"/>
        </w:rPr>
        <w:lastRenderedPageBreak/>
        <w:t>ОБЩИЕ ПОЛОЖЕНИЯ</w:t>
      </w:r>
    </w:p>
    <w:p w:rsidR="00DC0503" w:rsidRDefault="00DC0503">
      <w:pPr>
        <w:jc w:val="center"/>
        <w:rPr>
          <w:b/>
          <w:sz w:val="22"/>
          <w:szCs w:val="22"/>
        </w:rPr>
      </w:pPr>
    </w:p>
    <w:p w:rsidR="00DC0503" w:rsidRDefault="00057ED6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</w:t>
      </w:r>
      <w:r>
        <w:rPr>
          <w:b/>
          <w:sz w:val="22"/>
          <w:szCs w:val="22"/>
        </w:rPr>
        <w:tab/>
        <w:t>Законодательное регулирование.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1.1.1. Закупка проводится способом аукциона в электронной форме, при которой </w:t>
      </w:r>
      <w:r>
        <w:rPr>
          <w:bCs/>
          <w:sz w:val="22"/>
          <w:szCs w:val="22"/>
        </w:rPr>
        <w:t>победителем признается участник закупки, заявка которого соответствует требованиям, установленным Документац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ей о закупке, и который предложил наиболее низкую цену договора путем снижения начальной (макс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мальной) цены договора, указанной в извещении о пров</w:t>
      </w:r>
      <w:r>
        <w:rPr>
          <w:bCs/>
          <w:sz w:val="22"/>
          <w:szCs w:val="22"/>
        </w:rPr>
        <w:t>едении аукциона, а в случае, если в извещении указана цена единицы товара, работы, услуги и максимальная цена договора, то участник закупки,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ложивший наиболее низкую цену единицы (сумму единичных расценок) товаров, работ, услуг на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новленную в Докум</w:t>
      </w:r>
      <w:r>
        <w:rPr>
          <w:bCs/>
          <w:sz w:val="22"/>
          <w:szCs w:val="22"/>
        </w:rPr>
        <w:t>ентации о закупке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</w:t>
      </w:r>
      <w:r>
        <w:rPr>
          <w:bCs/>
          <w:sz w:val="22"/>
          <w:szCs w:val="22"/>
        </w:rPr>
        <w:t>твует требованиям,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новленным Документацией о закупке, и который предложил наиболее высокую цену за право заключить договор.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1.1.2. Настоящая документация об аукционе в электронной форме на право заключения договора на поставку </w:t>
      </w:r>
      <w:r>
        <w:rPr>
          <w:rFonts w:eastAsia="Calibri"/>
          <w:bCs/>
          <w:sz w:val="22"/>
          <w:szCs w:val="22"/>
          <w:lang w:eastAsia="en-US"/>
        </w:rPr>
        <w:t>лекарственных препаратов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для нужд АСУСО «ОМСКИЙ ДИ» (2) (далее – документация об аукционе в электронной форме) разработана Заказчиком– АВТОНОМНОЕ СТАЦИОНАРНОЕ УЧРЕЖДЕНИЕ СОЦИАЛЬНОГО ОБСЛУЖИВАНИЯ ОМСКОЙ ОБЛАСТИ «ОМСКИЙ ДОМ-ИНТЕРНАТ» (АСУСО «ОМСКИЙ ДИ») в соответствии с положениями </w:t>
      </w:r>
      <w:r>
        <w:rPr>
          <w:bCs/>
          <w:sz w:val="22"/>
          <w:szCs w:val="22"/>
        </w:rPr>
        <w:t>Гражданского кодекса Росси</w:t>
      </w:r>
      <w:r>
        <w:rPr>
          <w:bCs/>
          <w:sz w:val="22"/>
          <w:szCs w:val="22"/>
        </w:rPr>
        <w:t>й</w:t>
      </w:r>
      <w:r>
        <w:rPr>
          <w:bCs/>
          <w:sz w:val="22"/>
          <w:szCs w:val="22"/>
        </w:rPr>
        <w:t>ской Федерации, Бюджетного кодекса Российской Федерации, Федерального закона Российской Федер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ции от 18 июля 2011 года № 223-ФЗ «О закупках товаров, работ, услуг отдельными видами юридических лиц», Федерального закона от 26 июля </w:t>
      </w:r>
      <w:r>
        <w:rPr>
          <w:bCs/>
          <w:sz w:val="22"/>
          <w:szCs w:val="22"/>
        </w:rPr>
        <w:t>2006 г. № 135-ФЗ «О защите конкуренции», Федерального закона от 25 декабря 2008 г. № 273-ФЗ «О противодействии коррупции», Федерального закона от 06.04.2011 № 63 «Об электронной подписи», другими законодательными и нормативными правовыми актами Росси</w:t>
      </w:r>
      <w:r>
        <w:rPr>
          <w:bCs/>
          <w:sz w:val="22"/>
          <w:szCs w:val="22"/>
        </w:rPr>
        <w:t>й</w:t>
      </w:r>
      <w:r>
        <w:rPr>
          <w:bCs/>
          <w:sz w:val="22"/>
          <w:szCs w:val="22"/>
        </w:rPr>
        <w:t xml:space="preserve">ской </w:t>
      </w:r>
      <w:r>
        <w:rPr>
          <w:bCs/>
          <w:sz w:val="22"/>
          <w:szCs w:val="22"/>
        </w:rPr>
        <w:t>Федерации в сфере осуществления закупок, а так же принятыми в соответствии с ними нормативн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>ми правовыми актами, регламентирующими правила закупки, и Положением о закупке товаров, работ, услуг АСУСО «ОМСКИЙ ДИ».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1.1.3. В соответствии с Положением о закупке</w:t>
      </w:r>
      <w:r>
        <w:rPr>
          <w:bCs/>
          <w:sz w:val="22"/>
          <w:szCs w:val="22"/>
        </w:rPr>
        <w:t xml:space="preserve"> настоящая документация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>
        <w:rPr>
          <w:bCs/>
          <w:sz w:val="22"/>
          <w:szCs w:val="22"/>
        </w:rPr>
        <w:t>я</w:t>
      </w:r>
      <w:r>
        <w:rPr>
          <w:bCs/>
          <w:sz w:val="22"/>
          <w:szCs w:val="22"/>
        </w:rPr>
        <w:t>док подготовки з</w:t>
      </w:r>
      <w:r>
        <w:rPr>
          <w:bCs/>
          <w:sz w:val="22"/>
          <w:szCs w:val="22"/>
        </w:rPr>
        <w:t>аявки на участие в закупке и требования к ним, требования к участникам закупки и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дельных процедур закупки определены в «Информационной карте закупки» Докуме</w:t>
      </w:r>
      <w:r>
        <w:rPr>
          <w:bCs/>
          <w:sz w:val="22"/>
          <w:szCs w:val="22"/>
        </w:rPr>
        <w:t xml:space="preserve">нтации об аукционе в электронной форме. 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</w:t>
      </w:r>
      <w:r>
        <w:rPr>
          <w:bCs/>
          <w:sz w:val="22"/>
          <w:szCs w:val="22"/>
        </w:rPr>
        <w:t xml:space="preserve"> поставки эквивалентной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</w:t>
      </w:r>
      <w:r>
        <w:rPr>
          <w:bCs/>
          <w:sz w:val="22"/>
          <w:szCs w:val="22"/>
        </w:rPr>
        <w:t>ентами, разр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батываемыми и применяемыми в национальной системе стандартизации, принятыми в соответствии с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</w:t>
      </w:r>
      <w:r>
        <w:rPr>
          <w:bCs/>
          <w:sz w:val="22"/>
          <w:szCs w:val="22"/>
        </w:rPr>
        <w:t xml:space="preserve">ты, оказываемой услуги потребностям Заказчика, а также к объему закупки определены </w:t>
      </w:r>
      <w:r>
        <w:rPr>
          <w:b/>
          <w:bCs/>
          <w:i/>
          <w:iCs/>
          <w:sz w:val="22"/>
          <w:szCs w:val="22"/>
        </w:rPr>
        <w:t>Приложением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– «Техническое задание», «ТЗ»).</w:t>
      </w:r>
    </w:p>
    <w:p w:rsidR="00DC0503" w:rsidRDefault="00DC0503">
      <w:pPr>
        <w:jc w:val="both"/>
        <w:rPr>
          <w:bCs/>
          <w:sz w:val="22"/>
          <w:szCs w:val="22"/>
        </w:rPr>
      </w:pPr>
    </w:p>
    <w:p w:rsidR="00DC0503" w:rsidRDefault="00057ED6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</w:t>
      </w:r>
      <w:r>
        <w:rPr>
          <w:b/>
          <w:sz w:val="22"/>
          <w:szCs w:val="22"/>
        </w:rPr>
        <w:tab/>
        <w:t xml:space="preserve">Особенности проведения конкурентных </w:t>
      </w:r>
      <w:r>
        <w:rPr>
          <w:b/>
          <w:sz w:val="22"/>
          <w:szCs w:val="22"/>
        </w:rPr>
        <w:t>закупок в электронной форме.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>
        <w:rPr>
          <w:bCs/>
          <w:sz w:val="22"/>
          <w:szCs w:val="22"/>
        </w:rPr>
        <w:t>ъ</w:t>
      </w:r>
      <w:r>
        <w:rPr>
          <w:bCs/>
          <w:sz w:val="22"/>
          <w:szCs w:val="22"/>
        </w:rPr>
        <w:t>яснений, подача участниками закупки в э</w:t>
      </w:r>
      <w:r>
        <w:rPr>
          <w:bCs/>
          <w:sz w:val="22"/>
          <w:szCs w:val="22"/>
        </w:rPr>
        <w:t>лектронной форме заявок на участие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ствии с</w:t>
      </w:r>
      <w:r>
        <w:rPr>
          <w:bCs/>
          <w:sz w:val="22"/>
          <w:szCs w:val="22"/>
        </w:rPr>
        <w:t xml:space="preserve"> требованиями Закона № 223-ФЗ, обеспечиваются оператором электронной площадки на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площадке.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</w:t>
      </w:r>
      <w:r>
        <w:rPr>
          <w:bCs/>
          <w:sz w:val="22"/>
          <w:szCs w:val="22"/>
        </w:rPr>
        <w:t>223-ФЗ. В случаях, не урегул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купке.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1.2.3. Участнику закупки в электронной форме для участия в закупке необходимо получить аккр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дитацию на электронной площадке в </w:t>
      </w:r>
      <w:r>
        <w:rPr>
          <w:bCs/>
          <w:sz w:val="22"/>
          <w:szCs w:val="22"/>
        </w:rPr>
        <w:t>порядке, установленном оператором электронной площадки.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1.2.4. Обмен между участником закупки в электронной форме, Заказчиком и оператором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ществлением закупки</w:t>
      </w:r>
      <w:r>
        <w:rPr>
          <w:bCs/>
          <w:sz w:val="22"/>
          <w:szCs w:val="22"/>
        </w:rPr>
        <w:t xml:space="preserve"> в электронной форме, осуществляется на электронной площадке в форме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ных документов.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</w:t>
      </w:r>
      <w:r>
        <w:rPr>
          <w:bCs/>
          <w:sz w:val="22"/>
          <w:szCs w:val="22"/>
        </w:rPr>
        <w:t>ктронной подписью лица, имеющего право действовать от имени соответственно участника закупки в электронной форме,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казчика, оператора электронной площадки.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1.2.6. При направлении оператором электронной площадки Заказчику электронных документов, полученных</w:t>
      </w:r>
      <w:r>
        <w:rPr>
          <w:bCs/>
          <w:sz w:val="22"/>
          <w:szCs w:val="22"/>
        </w:rPr>
        <w:t xml:space="preserve"> от участника закупки в электронной форме, до подведения результатов закупки в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</w:t>
      </w:r>
      <w:r>
        <w:rPr>
          <w:bCs/>
          <w:sz w:val="22"/>
          <w:szCs w:val="22"/>
        </w:rPr>
        <w:t>7. При осуществлении закупки в электронной форме проведение переговоров Заказчика с оп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</w:t>
      </w:r>
      <w:r>
        <w:rPr>
          <w:bCs/>
          <w:sz w:val="22"/>
          <w:szCs w:val="22"/>
        </w:rPr>
        <w:t>тся преимущественные условия для участия в закупке в электронной форме и (или) условия для разглашения конфиденциальной инфо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мации.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</w:t>
      </w:r>
      <w:r>
        <w:rPr>
          <w:bCs/>
          <w:sz w:val="22"/>
          <w:szCs w:val="22"/>
        </w:rPr>
        <w:tab/>
        <w:t>о содержании заявок на участие в кон</w:t>
      </w:r>
      <w:r>
        <w:rPr>
          <w:bCs/>
          <w:sz w:val="22"/>
          <w:szCs w:val="22"/>
        </w:rPr>
        <w:t>курентной закупке в электронной форме, оконч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тельных предложений до окончания срока подачи заявок, окончательных предложений;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</w:t>
      </w:r>
      <w:r>
        <w:rPr>
          <w:bCs/>
          <w:sz w:val="22"/>
          <w:szCs w:val="22"/>
        </w:rPr>
        <w:tab/>
        <w:t xml:space="preserve">об участниках конкурентной закупки в электронной форме, подавших заявки на участие в такой закупке, до предоставления комиссии </w:t>
      </w:r>
      <w:r>
        <w:rPr>
          <w:bCs/>
          <w:sz w:val="22"/>
          <w:szCs w:val="22"/>
        </w:rPr>
        <w:t>по осуществлению конкурентных закупок в соответствии с Законом №223-ФЗ и соглашением, предусмотренным частью 2 статьи 3.3 Закона №223-ФЗ, доступа к данным заявкам.</w:t>
      </w:r>
    </w:p>
    <w:p w:rsidR="00DC0503" w:rsidRDefault="00DC0503">
      <w:pPr>
        <w:ind w:firstLine="284"/>
        <w:jc w:val="both"/>
        <w:rPr>
          <w:bCs/>
          <w:sz w:val="22"/>
          <w:szCs w:val="22"/>
        </w:rPr>
      </w:pPr>
    </w:p>
    <w:p w:rsidR="00DC0503" w:rsidRDefault="00057ED6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1.3. Требования к формату, наименованию, размеру и составу файлов заявки участника.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1.3.1. </w:t>
      </w:r>
      <w:r>
        <w:rPr>
          <w:bCs/>
          <w:sz w:val="22"/>
          <w:szCs w:val="22"/>
        </w:rPr>
        <w:t>Заявка на участие в закупке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ветствии с ее регламентом. 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1.3.2. Все файлы заявки участника закупки д</w:t>
      </w:r>
      <w:r>
        <w:rPr>
          <w:bCs/>
          <w:sz w:val="22"/>
          <w:szCs w:val="22"/>
        </w:rPr>
        <w:t>олжны иметь распространенные и открытые форматы и не должны быть зашифрованы или защищены иными средствами, не позволяющими осуществить озн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1.3.3. Документы, подготовлен</w:t>
      </w:r>
      <w:r>
        <w:rPr>
          <w:bCs/>
          <w:sz w:val="22"/>
          <w:szCs w:val="22"/>
        </w:rPr>
        <w:t>ные участником, размещаются в виде файлов в формате с расшир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</w:t>
      </w:r>
      <w:r>
        <w:rPr>
          <w:bCs/>
          <w:sz w:val="22"/>
          <w:szCs w:val="22"/>
        </w:rPr>
        <w:t xml:space="preserve">поиска, копирования и редактирования произвольного фрагмента текста документа. 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</w:t>
      </w:r>
      <w:r>
        <w:rPr>
          <w:bCs/>
          <w:sz w:val="22"/>
          <w:szCs w:val="22"/>
        </w:rPr>
        <w:t>ормации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 xml:space="preserve">ставленной участником закупки. 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 xml:space="preserve">ческой подписи лица, печати </w:t>
      </w:r>
      <w:r>
        <w:rPr>
          <w:bCs/>
          <w:sz w:val="22"/>
          <w:szCs w:val="22"/>
        </w:rPr>
        <w:t xml:space="preserve">(при наличии)). 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1.3.6. Наименование файла должно позволять идентифицировать документ(-ы).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чаев, указанных ниже: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размер файла по одному документу превышает максима</w:t>
      </w:r>
      <w:r>
        <w:rPr>
          <w:bCs/>
          <w:sz w:val="22"/>
          <w:szCs w:val="22"/>
        </w:rPr>
        <w:t>льно допустимый размер, установле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ниц документа в файле;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 xml:space="preserve">стоверений, </w:t>
      </w:r>
      <w:r>
        <w:rPr>
          <w:bCs/>
          <w:sz w:val="22"/>
          <w:szCs w:val="22"/>
        </w:rPr>
        <w:t>трудовых книжек, дипломов и т.п.;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3) представляются документы (акты, счет-фактуры и т.д.), подтверждающие факт исполнения уч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стником договора (контракта);</w:t>
      </w:r>
    </w:p>
    <w:p w:rsidR="00DC0503" w:rsidRDefault="00057ED6">
      <w:pPr>
        <w:ind w:firstLine="709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4) наименование файла + формат (расширение) файла (включая файлы, размещенные в архивах) должны иметь</w:t>
      </w:r>
      <w:r>
        <w:rPr>
          <w:bCs/>
          <w:sz w:val="22"/>
          <w:szCs w:val="22"/>
        </w:rPr>
        <w:t xml:space="preserve"> уникальное значение и не повторяться. Файлы, размещенные в архиве, указываются в сл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1.3.8. Участнику закупки в своей заявке на участие в закупке на каждую единицу товара (товара, </w:t>
      </w:r>
      <w:r>
        <w:rPr>
          <w:bCs/>
          <w:sz w:val="22"/>
          <w:szCs w:val="22"/>
        </w:rPr>
        <w:t>применяемого при выполнении работ), являющуюся отдельно производимым товаром, для которых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lastRenderedPageBreak/>
        <w:t>новлены заказчиком требования к их характеристикам, необходимо предоставить конкретное предлож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 (т.е. не допускающее двусмысленного толкования и сослагательног</w:t>
      </w:r>
      <w:r>
        <w:rPr>
          <w:bCs/>
          <w:sz w:val="22"/>
          <w:szCs w:val="22"/>
        </w:rPr>
        <w:t>о наклонения, в отсутствии слов «должен», «типа», «эквивалент», «аналог», «превышать», «как минимум»). Несоблюдение указанных тр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ника не соответствующей требован</w:t>
      </w:r>
      <w:r>
        <w:rPr>
          <w:bCs/>
          <w:sz w:val="22"/>
          <w:szCs w:val="22"/>
        </w:rPr>
        <w:t>иям, установленным документацией об аукционе. Предоставляемые участником закупки сведения не должны сопровождаться словами «эквивалент», «или эквивалент», «ан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ская», «около», «допускается»,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чтения, двусмысленное толкование, за исключением случаев</w:t>
      </w:r>
      <w:r>
        <w:rPr>
          <w:bCs/>
          <w:sz w:val="22"/>
          <w:szCs w:val="22"/>
        </w:rPr>
        <w:t xml:space="preserve"> употребления этих слов и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</w:t>
      </w:r>
      <w:r>
        <w:rPr>
          <w:bCs/>
          <w:sz w:val="22"/>
          <w:szCs w:val="22"/>
        </w:rPr>
        <w:t>чения показателей, характеристик, марок, сопровождающиеся скобками, определяют мн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</w:t>
      </w:r>
      <w:r>
        <w:rPr>
          <w:bCs/>
          <w:sz w:val="22"/>
          <w:szCs w:val="22"/>
        </w:rPr>
        <w:t>уется указать в конкретном виде*, без использования вышеназванных слов (включая крайние значения). Участник до</w:t>
      </w:r>
      <w:r>
        <w:rPr>
          <w:bCs/>
          <w:sz w:val="22"/>
          <w:szCs w:val="22"/>
        </w:rPr>
        <w:t>л</w:t>
      </w:r>
      <w:r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ции об электронном аукционе, при этом: значения </w:t>
      </w:r>
      <w:r>
        <w:rPr>
          <w:bCs/>
          <w:sz w:val="22"/>
          <w:szCs w:val="22"/>
        </w:rPr>
        <w:t>показателей, сопровождающихся словами «от», «б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ку функциональные</w:t>
      </w:r>
      <w:r>
        <w:rPr>
          <w:bCs/>
          <w:sz w:val="22"/>
          <w:szCs w:val="22"/>
        </w:rPr>
        <w:t>, технические, качественные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там, действующим на территории Российской Федерации (в случае, если качество тов</w:t>
      </w:r>
      <w:r>
        <w:rPr>
          <w:bCs/>
          <w:sz w:val="22"/>
          <w:szCs w:val="22"/>
        </w:rPr>
        <w:t>ара регламентируе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ся национальным стандартом), техническим регламентам, сводам правил и иным документам, предусмо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</w:t>
      </w:r>
      <w:r>
        <w:rPr>
          <w:bCs/>
          <w:sz w:val="22"/>
          <w:szCs w:val="22"/>
        </w:rPr>
        <w:t>о товара, варианта исполнения товара не регламентир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ется документами в области стандартизации).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1.3.9. 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</w:t>
      </w:r>
      <w:r>
        <w:rPr>
          <w:bCs/>
          <w:sz w:val="22"/>
          <w:szCs w:val="22"/>
        </w:rPr>
        <w:t>бозначениями, установленн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 xml:space="preserve">ми в </w:t>
      </w:r>
      <w:r>
        <w:rPr>
          <w:b/>
          <w:bCs/>
          <w:i/>
          <w:iCs/>
          <w:sz w:val="22"/>
          <w:szCs w:val="22"/>
        </w:rPr>
        <w:t>Приложении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купаемых услуг, работ потребностям Заказчика,</w:t>
      </w:r>
      <w:r>
        <w:rPr>
          <w:bCs/>
          <w:sz w:val="22"/>
          <w:szCs w:val="22"/>
        </w:rPr>
        <w:t xml:space="preserve"> требования к значению какого-либо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</w:t>
      </w:r>
      <w:r>
        <w:rPr>
          <w:bCs/>
          <w:sz w:val="22"/>
          <w:szCs w:val="22"/>
        </w:rPr>
        <w:t>несколько значений показателей, и необходимость выбора конкретного значения указана в п. 4.1. Информационной карты настоящей документации об электронном аукционе, участник закупки должен указать конкретный показатель, соответствующий значениям, установленн</w:t>
      </w:r>
      <w:r>
        <w:rPr>
          <w:bCs/>
          <w:sz w:val="22"/>
          <w:szCs w:val="22"/>
        </w:rPr>
        <w:t>ым нормативно-технической документацией.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нодательством Российской Федер</w:t>
      </w:r>
      <w:r>
        <w:rPr>
          <w:bCs/>
          <w:sz w:val="22"/>
          <w:szCs w:val="22"/>
        </w:rPr>
        <w:t>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гии обусловлена потребностью Заказчика.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1.3.12. В случае, если в документации об аукционе п</w:t>
      </w:r>
      <w:r>
        <w:rPr>
          <w:bCs/>
          <w:sz w:val="22"/>
          <w:szCs w:val="22"/>
        </w:rPr>
        <w:t>рисутствуют ссылки на документы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1.3.13. Следует учесть, что если участник пре</w:t>
      </w:r>
      <w:r>
        <w:rPr>
          <w:bCs/>
          <w:sz w:val="22"/>
          <w:szCs w:val="22"/>
        </w:rPr>
        <w:t>длагает при оказании услуг, выполнении работ к и</w:t>
      </w:r>
      <w:r>
        <w:rPr>
          <w:bCs/>
          <w:sz w:val="22"/>
          <w:szCs w:val="22"/>
        </w:rPr>
        <w:t>с</w:t>
      </w:r>
      <w:r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чии), знак обсл</w:t>
      </w:r>
      <w:r>
        <w:rPr>
          <w:bCs/>
          <w:sz w:val="22"/>
          <w:szCs w:val="22"/>
        </w:rPr>
        <w:t>уживания (при наличии), фирменное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ние) (при наличии), знак обслуживания (при наличии), фирменное наименование </w:t>
      </w:r>
      <w:r>
        <w:rPr>
          <w:bCs/>
          <w:sz w:val="22"/>
          <w:szCs w:val="22"/>
        </w:rPr>
        <w:t>(при наличии), наимен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вание страны происхождения  товара.</w:t>
      </w:r>
    </w:p>
    <w:p w:rsidR="00DC0503" w:rsidRDefault="00057ED6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</w:t>
      </w:r>
      <w:r>
        <w:rPr>
          <w:bCs/>
          <w:sz w:val="22"/>
          <w:szCs w:val="22"/>
        </w:rPr>
        <w:t xml:space="preserve"> наименовании/при наличии/,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не, несет участник закупки.</w:t>
      </w:r>
      <w:r>
        <w:br w:type="page"/>
      </w:r>
    </w:p>
    <w:p w:rsidR="00DC0503" w:rsidRDefault="00057ED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ИНФОРМАЦИОННАЯ КАРТА</w:t>
      </w:r>
    </w:p>
    <w:p w:rsidR="00DC0503" w:rsidRDefault="00DC0503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677"/>
        <w:gridCol w:w="3182"/>
        <w:gridCol w:w="6422"/>
      </w:tblGrid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№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Содержание 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Способ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DC0503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2. </w:t>
            </w:r>
            <w:r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ной площадки</w:t>
            </w:r>
            <w:r>
              <w:rPr>
                <w:b/>
                <w:sz w:val="22"/>
                <w:szCs w:val="22"/>
              </w:rPr>
              <w:t xml:space="preserve"> Заказчика</w:t>
            </w:r>
          </w:p>
        </w:tc>
      </w:tr>
      <w:tr w:rsidR="00DC0503">
        <w:trPr>
          <w:trHeight w:val="51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АВТОНОМНОЕ СТАЦИОНАРНОЕ УЧРЕЖДЕНИЕ СОЦИАЛЬНОГО ОБСЛУЖИВАНИЯ ОМСКОЙ ОБЛАСТИ «ОМСКИЙ ДОМ-ИНТЕРНАТ» (АСУСО «ОМСКИЙ ДИ»)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057ED6">
                <w:rPr>
                  <w:rStyle w:val="a7"/>
                  <w:sz w:val="22"/>
                  <w:szCs w:val="22"/>
                </w:rPr>
                <w:t>omsky_internat@mtsr.omskportal.ru</w:t>
              </w:r>
            </w:hyperlink>
          </w:p>
          <w:p w:rsidR="00DC0503" w:rsidRDefault="00DC0503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0" w:name="_Hlk500349454"/>
            <w:bookmarkEnd w:id="0"/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на/факса </w:t>
            </w:r>
            <w:r>
              <w:rPr>
                <w:sz w:val="22"/>
                <w:szCs w:val="22"/>
              </w:rPr>
              <w:t>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+79040714123</w:t>
            </w:r>
          </w:p>
          <w:p w:rsidR="00DC0503" w:rsidRDefault="00DC0503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DC0503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площадка«</w:t>
            </w:r>
            <w:r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оператора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1276"/>
              </w:tabs>
              <w:ind w:right="152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ООО «ЭТР»</w:t>
            </w:r>
          </w:p>
          <w:p w:rsidR="00DC0503" w:rsidRDefault="00DC0503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DC0503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DC0503">
        <w:trPr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1" w:name="_Hlk518588560"/>
            <w:r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Предмет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лекарственных препаратов </w:t>
            </w:r>
            <w:r w:rsidR="00244563">
              <w:rPr>
                <w:rFonts w:eastAsia="Calibri"/>
                <w:b/>
                <w:sz w:val="22"/>
                <w:szCs w:val="22"/>
                <w:lang w:eastAsia="en-US"/>
              </w:rPr>
              <w:t xml:space="preserve">(3867) </w:t>
            </w:r>
            <w:r>
              <w:rPr>
                <w:b/>
                <w:bCs/>
                <w:sz w:val="22"/>
                <w:szCs w:val="22"/>
              </w:rPr>
              <w:t xml:space="preserve">для нужд АСУСО «Омский ДИ» </w:t>
            </w:r>
          </w:p>
        </w:tc>
      </w:tr>
      <w:tr w:rsidR="00DC0503">
        <w:trPr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предмета и объема закупки.Требования к безопа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ности, качеству, техническим характеристикам, функци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нальным характеристикам (п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требительским свойствам) 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вара, работы, услуги, к разм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рам, упаковке, отгрузке товара, к </w:t>
            </w:r>
            <w:r>
              <w:rPr>
                <w:sz w:val="22"/>
                <w:szCs w:val="22"/>
              </w:rPr>
              <w:t>результатам работы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Приложением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«Техническое задание».</w:t>
            </w:r>
            <w:bookmarkEnd w:id="1"/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поставки товара, в</w:t>
            </w:r>
            <w:r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>полнения работы, оказания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Срок </w:t>
            </w:r>
            <w:r>
              <w:rPr>
                <w:sz w:val="22"/>
                <w:szCs w:val="22"/>
                <w:lang w:eastAsia="en-US"/>
              </w:rPr>
              <w:t>(периоды) поставки тов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ра, выполнения работы, оказ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 момента заключения договора </w:t>
            </w:r>
            <w:r>
              <w:rPr>
                <w:sz w:val="22"/>
                <w:szCs w:val="22"/>
              </w:rPr>
              <w:t xml:space="preserve">по 31 декабря 2026 </w:t>
            </w:r>
            <w:r>
              <w:rPr>
                <w:color w:val="000000"/>
                <w:sz w:val="22"/>
                <w:szCs w:val="22"/>
              </w:rPr>
              <w:t>года, ежем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сячно, по заявкам заказчика. Доставка осуществляется с 09-00 до 16-00 с перерывом на обед с 13-00 до 13-30.</w:t>
            </w:r>
          </w:p>
        </w:tc>
      </w:tr>
      <w:tr w:rsidR="00DC0503">
        <w:trPr>
          <w:trHeight w:val="289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</w:t>
            </w:r>
          </w:p>
          <w:p w:rsidR="00DC0503" w:rsidRDefault="00DC0503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Сведения о начально</w:t>
            </w:r>
            <w:r>
              <w:rPr>
                <w:sz w:val="22"/>
                <w:szCs w:val="22"/>
                <w:lang w:eastAsia="en-US"/>
              </w:rPr>
              <w:t>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цене договора, либо формула цены и максимальное значение цены договора, либо цена единицы товара, работы, услуги и максимальное знач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ние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141 452,00 руб. (Сто сорок одна тысяча четыреста пятьдесят два рубля00 копеек).</w:t>
            </w:r>
          </w:p>
          <w:p w:rsidR="00DC0503" w:rsidRDefault="00057ED6">
            <w:pPr>
              <w:widowControl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Расчет Н</w:t>
            </w:r>
            <w:r>
              <w:rPr>
                <w:color w:val="000000"/>
                <w:sz w:val="22"/>
                <w:szCs w:val="22"/>
                <w:lang w:eastAsia="ar-SA"/>
              </w:rPr>
              <w:t>МЦД выполнен методом сопоставимых рыночных цен (анализа рынка) и приложен отдельными файлами.</w:t>
            </w:r>
          </w:p>
          <w:p w:rsidR="00DC0503" w:rsidRDefault="00DC0503">
            <w:pPr>
              <w:widowControl w:val="0"/>
              <w:contextualSpacing/>
              <w:jc w:val="both"/>
              <w:rPr>
                <w:kern w:val="2"/>
                <w:sz w:val="22"/>
                <w:szCs w:val="22"/>
                <w:lang w:bidi="hi-IN"/>
              </w:rPr>
            </w:pPr>
          </w:p>
        </w:tc>
      </w:tr>
      <w:tr w:rsidR="00DC0503">
        <w:trPr>
          <w:trHeight w:val="289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Обоснование начальной (ма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симальной) цены договора л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бо цены единицы товара, раб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ты, услуги, включая информ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 xml:space="preserve">цию о расходах на перевозку, страхование, </w:t>
            </w:r>
            <w:r>
              <w:rPr>
                <w:sz w:val="22"/>
                <w:szCs w:val="22"/>
                <w:lang w:eastAsia="en-US"/>
              </w:rPr>
              <w:t>уплату таможе</w:t>
            </w:r>
            <w:r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>ных пошлин, налогов и других обязательных платежей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DC0503" w:rsidRDefault="00DC0503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C0503">
        <w:trPr>
          <w:trHeight w:val="56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4.5.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формирования н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чальной (максимальной)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цену договора включен</w:t>
            </w:r>
            <w:r>
              <w:rPr>
                <w:rFonts w:eastAsia="Calibri"/>
                <w:sz w:val="22"/>
                <w:szCs w:val="22"/>
              </w:rPr>
              <w:t>ы все расходы поставщика, необход</w:t>
            </w:r>
            <w:r>
              <w:rPr>
                <w:rFonts w:eastAsia="Calibri"/>
                <w:sz w:val="22"/>
                <w:szCs w:val="22"/>
              </w:rPr>
              <w:t>и</w:t>
            </w:r>
            <w:r>
              <w:rPr>
                <w:rFonts w:eastAsia="Calibri"/>
                <w:sz w:val="22"/>
                <w:szCs w:val="22"/>
              </w:rPr>
              <w:t>мые для осуществления им своих обязательств по договору в полном объеме и надлежащего качества, в том числе все подл</w:t>
            </w:r>
            <w:r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жащие к уплате налоги, сборы и другие обязательные платежи, расходы на упаковку, маркировку, страхование,</w:t>
            </w:r>
            <w:r>
              <w:rPr>
                <w:rFonts w:eastAsia="Calibri"/>
                <w:sz w:val="22"/>
                <w:szCs w:val="22"/>
              </w:rPr>
              <w:t xml:space="preserve"> сертификацию, транспортные расходы по доставке товара до места поставки, стоимость всех необходимых погрузочно-разгрузочных работ и иные расходы, связанные с поставкой товара.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bookmarkStart w:id="2" w:name="_Hlk518588637"/>
            <w:r>
              <w:rPr>
                <w:sz w:val="22"/>
                <w:szCs w:val="22"/>
              </w:rPr>
              <w:t>Российский рубль.</w:t>
            </w:r>
            <w:bookmarkEnd w:id="2"/>
          </w:p>
        </w:tc>
      </w:tr>
      <w:tr w:rsidR="00DC0503">
        <w:trPr>
          <w:trHeight w:val="4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Форма, сроки и порядок опл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ты товара, работы,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поставщику за поставленные товары осуществляется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казчиком по факту поставки товара по безналичному расчету в рублях Российской Федерации путем перечисления денежных </w:t>
            </w:r>
            <w:r>
              <w:rPr>
                <w:color w:val="000000"/>
                <w:sz w:val="22"/>
                <w:szCs w:val="22"/>
              </w:rPr>
              <w:t>средств в течение 7 (семи) рабочих дней,  после подписания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казчиком товарной накладной (УПД), на основании счета и (или) счета-фактуры (при наличии), при условии надлежащего испо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нения поставщиком всех своих обязательств по договору и при отсутствии прет</w:t>
            </w:r>
            <w:r>
              <w:rPr>
                <w:color w:val="000000"/>
                <w:sz w:val="22"/>
                <w:szCs w:val="22"/>
              </w:rPr>
              <w:t>ензий со стороны з</w:t>
            </w:r>
            <w:r>
              <w:rPr>
                <w:sz w:val="22"/>
                <w:szCs w:val="22"/>
              </w:rPr>
              <w:t>аказчика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</w:p>
          <w:p w:rsidR="00DC0503" w:rsidRDefault="00057ED6">
            <w:pPr>
              <w:widowControl w:val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color w:val="000000"/>
                <w:sz w:val="22"/>
                <w:szCs w:val="22"/>
              </w:rPr>
              <w:t>Форма оплаты: безналичный расчет. Авансирование не пред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смотрено.</w:t>
            </w:r>
          </w:p>
        </w:tc>
      </w:tr>
      <w:tr w:rsidR="00DC0503">
        <w:trPr>
          <w:trHeight w:val="4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4.8.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Средства от платных услуг и иной приносящей доход деятельн</w:t>
            </w:r>
            <w:r>
              <w:rPr>
                <w:sz w:val="22"/>
                <w:szCs w:val="22"/>
                <w:highlight w:val="yellow"/>
              </w:rPr>
              <w:t>о</w:t>
            </w:r>
            <w:r>
              <w:rPr>
                <w:sz w:val="22"/>
                <w:szCs w:val="22"/>
                <w:highlight w:val="yellow"/>
              </w:rPr>
              <w:t>сти.</w:t>
            </w:r>
          </w:p>
        </w:tc>
      </w:tr>
      <w:tr w:rsidR="00DC0503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ок на участие в закупке и пор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DC0503">
        <w:trPr>
          <w:trHeight w:val="27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5.1.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вправе подать только одну заявку на участие в аукци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не в электронной форме в отношении предмета закупки.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Заявка на участие в аукционе в </w:t>
            </w:r>
            <w:r>
              <w:rPr>
                <w:sz w:val="22"/>
                <w:szCs w:val="22"/>
              </w:rPr>
              <w:t>электронной форме направляется участником такого аукциона оператору электронной площадки в форме электронного документа, который должен содержать и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формацию, предусмотренную Документацией о закупке.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аукциона в электронной форме формирует заявку на</w:t>
            </w:r>
            <w:r>
              <w:rPr>
                <w:sz w:val="22"/>
                <w:szCs w:val="22"/>
              </w:rPr>
              <w:t xml:space="preserve"> участие в аукционе в электронной форме в соответствии с регл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ментом электронной площадки, определенной для проведения настоящего аукциона в электронной форме, требованиями Фед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рального закона № 223-ФЗ.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описании условий и предложений участником аукцион</w:t>
            </w:r>
            <w:r>
              <w:rPr>
                <w:sz w:val="22"/>
                <w:szCs w:val="22"/>
              </w:rPr>
              <w:t>а в электронной форме должны применяться общепринятые обозн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чения и наименования в соответствии с требованиями дейс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вующего законодательства Российской Федерации. Сведения, которые содержатся в заявке участника аукциона в электронной форме, не должны допус</w:t>
            </w:r>
            <w:r>
              <w:rPr>
                <w:sz w:val="22"/>
                <w:szCs w:val="22"/>
              </w:rPr>
              <w:t>кать двусмысленных толкований.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ширением (*.doc), (*.docx), (*.xls), (*.xlsx), (*.txt), (*.pdf), (*.jpg) и т.д.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Документы, подписанные </w:t>
            </w:r>
            <w:r>
              <w:rPr>
                <w:sz w:val="22"/>
                <w:szCs w:val="22"/>
              </w:rPr>
              <w:t>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</w:t>
            </w:r>
            <w:r>
              <w:rPr>
                <w:sz w:val="22"/>
                <w:szCs w:val="22"/>
              </w:rPr>
              <w:t>е, лица имеющего право действовать от имени участника, заверенные печатью организации.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ЭП участника аукциона в электронной форме подтве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ждает, что документ отправлен от имени участника аукциона в электронной форме и являются точными цифровыми копия</w:t>
            </w:r>
            <w:r>
              <w:rPr>
                <w:sz w:val="22"/>
                <w:szCs w:val="22"/>
              </w:rPr>
              <w:t xml:space="preserve">ми документов-оригиналов. 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формируются по принципу: один файл – один документ.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lastRenderedPageBreak/>
              <w:t xml:space="preserve">Участник вправе подать заявку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 xml:space="preserve"> в любое время с момента размещения извещения о его проведении до предусмотренных извещением и докум</w:t>
            </w:r>
            <w:r>
              <w:rPr>
                <w:sz w:val="22"/>
                <w:szCs w:val="22"/>
                <w:lang w:eastAsia="zh-CN"/>
              </w:rPr>
              <w:t>ент</w:t>
            </w: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>цией об аукционе</w:t>
            </w:r>
            <w:r>
              <w:rPr>
                <w:sz w:val="22"/>
                <w:szCs w:val="22"/>
              </w:rPr>
              <w:t xml:space="preserve"> в электронной форме</w:t>
            </w:r>
            <w:r>
              <w:rPr>
                <w:sz w:val="22"/>
                <w:szCs w:val="22"/>
                <w:lang w:eastAsia="zh-CN"/>
              </w:rPr>
              <w:t xml:space="preserve"> даты и времени оконч</w:t>
            </w: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 xml:space="preserve">ния срока подачи заявок на участие в </w:t>
            </w:r>
            <w:r>
              <w:rPr>
                <w:sz w:val="22"/>
                <w:szCs w:val="22"/>
              </w:rPr>
              <w:t>аукционе в электронной форме</w:t>
            </w:r>
            <w:r>
              <w:rPr>
                <w:sz w:val="22"/>
                <w:szCs w:val="22"/>
                <w:lang w:eastAsia="zh-CN"/>
              </w:rPr>
              <w:t>.</w:t>
            </w:r>
          </w:p>
          <w:p w:rsidR="00DC0503" w:rsidRDefault="00057ED6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е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ние № 4 к Документации об аукционе в электронной форме.</w:t>
            </w:r>
          </w:p>
          <w:p w:rsidR="00DC0503" w:rsidRDefault="00057ED6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 xml:space="preserve">5.2.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Внесение изменений и отзыв заявки на участие в 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</w:t>
            </w:r>
            <w:r>
              <w:rPr>
                <w:rFonts w:eastAsiaTheme="minorEastAsia"/>
                <w:sz w:val="22"/>
                <w:szCs w:val="22"/>
              </w:rPr>
              <w:t>е</w:t>
            </w:r>
            <w:r>
              <w:rPr>
                <w:rFonts w:eastAsiaTheme="minorEastAsia"/>
                <w:sz w:val="22"/>
                <w:szCs w:val="22"/>
              </w:rPr>
              <w:t>нение осуществлено или уведомление об отзыве заявки получено зак</w:t>
            </w:r>
            <w:r>
              <w:rPr>
                <w:rFonts w:eastAsiaTheme="minorEastAsia"/>
                <w:sz w:val="22"/>
                <w:szCs w:val="22"/>
              </w:rPr>
              <w:t xml:space="preserve">азчиком до истечения срока подачи заявок на участие в такой закупке с использованием функционала электронной площадки «Электронные торги России» </w:t>
            </w:r>
            <w:hyperlink r:id="rId10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срока подачи за</w:t>
            </w:r>
            <w:r>
              <w:rPr>
                <w:sz w:val="22"/>
                <w:szCs w:val="22"/>
                <w:lang w:eastAsia="en-US"/>
              </w:rPr>
              <w:t>я</w:t>
            </w:r>
            <w:r>
              <w:rPr>
                <w:sz w:val="22"/>
                <w:szCs w:val="22"/>
                <w:lang w:eastAsia="en-US"/>
              </w:rPr>
              <w:t xml:space="preserve">вок на </w:t>
            </w:r>
            <w:r>
              <w:rPr>
                <w:sz w:val="22"/>
                <w:szCs w:val="22"/>
                <w:lang w:eastAsia="en-US"/>
              </w:rPr>
              <w:t>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 даты размещения документации в ЕИС</w:t>
            </w:r>
          </w:p>
          <w:p w:rsidR="00DC0503" w:rsidRDefault="00057ED6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«17» сентября 2026 года.</w:t>
            </w:r>
          </w:p>
          <w:p w:rsidR="00DC0503" w:rsidRDefault="00DC0503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rStyle w:val="a7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доступна для ознакомления со дня размещения извещения о закупке на официальном сайте </w:t>
            </w:r>
            <w:hyperlink r:id="rId11">
              <w:r>
                <w:rPr>
                  <w:rStyle w:val="a7"/>
                  <w:sz w:val="22"/>
                  <w:szCs w:val="22"/>
                </w:rPr>
                <w:t>http://zakupki.gov.ru</w:t>
              </w:r>
            </w:hyperlink>
            <w:r>
              <w:rPr>
                <w:sz w:val="22"/>
                <w:szCs w:val="22"/>
              </w:rPr>
              <w:t xml:space="preserve"> и на электронной площадке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Предоставление Документации о закупке осуществляется с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мента ее опубликования и до окончания срока подачи заявок н</w:t>
            </w:r>
            <w:r>
              <w:rPr>
                <w:sz w:val="22"/>
                <w:szCs w:val="22"/>
              </w:rPr>
              <w:t>а участие в закупке путем самостоятельного скачивания с сайта Единой информационной системы (с официального сайта www.zakupki.gov.ru) или с сайта оператора электронной площа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ки«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>
                <w:rPr>
                  <w:rStyle w:val="a7"/>
                  <w:sz w:val="22"/>
                  <w:szCs w:val="22"/>
                </w:rPr>
                <w:t>https://etp.</w:t>
              </w:r>
              <w:r>
                <w:rPr>
                  <w:rStyle w:val="a7"/>
                  <w:sz w:val="22"/>
                  <w:szCs w:val="22"/>
                </w:rPr>
                <w:t>torgi82.ru</w:t>
              </w:r>
            </w:hyperlink>
            <w:r>
              <w:rPr>
                <w:sz w:val="22"/>
                <w:szCs w:val="22"/>
              </w:rPr>
              <w:t>. Плата за предоставление документации о закупке не установлена. Предо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тавление Документации на бумажном носителе не предусмотр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но.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«05» октября 2026 год</w:t>
            </w:r>
            <w:r>
              <w:rPr>
                <w:b/>
                <w:sz w:val="22"/>
                <w:szCs w:val="22"/>
                <w:lang w:eastAsia="en-US"/>
              </w:rPr>
              <w:t xml:space="preserve">а 10.00 часов </w:t>
            </w:r>
            <w:r>
              <w:rPr>
                <w:b/>
                <w:sz w:val="22"/>
                <w:szCs w:val="22"/>
              </w:rPr>
              <w:t>(по местному времени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>
              <w:rPr>
                <w:b/>
                <w:bCs/>
                <w:sz w:val="22"/>
                <w:szCs w:val="22"/>
                <w:lang w:eastAsia="en-US"/>
              </w:rPr>
              <w:t>а</w:t>
            </w:r>
            <w:r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>
              <w:rPr>
                <w:b/>
                <w:sz w:val="22"/>
                <w:szCs w:val="22"/>
              </w:rPr>
              <w:t>)</w:t>
            </w:r>
          </w:p>
          <w:p w:rsidR="00DC0503" w:rsidRDefault="00DC0503">
            <w:pPr>
              <w:keepNext/>
              <w:keepLines/>
              <w:widowControl w:val="0"/>
              <w:rPr>
                <w:b/>
                <w:sz w:val="22"/>
                <w:szCs w:val="22"/>
              </w:rPr>
            </w:pP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DC0503" w:rsidRDefault="00057ED6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>
              <w:rPr>
                <w:rFonts w:eastAsiaTheme="minorEastAsia"/>
                <w:sz w:val="22"/>
                <w:szCs w:val="22"/>
              </w:rPr>
              <w:t>к</w:t>
            </w:r>
            <w:r>
              <w:rPr>
                <w:rFonts w:eastAsiaTheme="minorEastAsia"/>
                <w:sz w:val="22"/>
                <w:szCs w:val="22"/>
              </w:rPr>
              <w:t>тронные торги России» (далее – ЭП)</w:t>
            </w:r>
          </w:p>
        </w:tc>
      </w:tr>
      <w:tr w:rsidR="00DC0503">
        <w:trPr>
          <w:trHeight w:val="45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5.5.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проведения торгов и подведения итогов аукциона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Начало проведения торгов(аукцион): </w:t>
            </w:r>
          </w:p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«05» октября 2026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года в 12:00 (по местному времени Зака</w:t>
            </w:r>
            <w:r>
              <w:rPr>
                <w:b/>
                <w:bCs/>
                <w:sz w:val="22"/>
                <w:szCs w:val="22"/>
                <w:lang w:eastAsia="en-US"/>
              </w:rPr>
              <w:t>з</w:t>
            </w:r>
            <w:r>
              <w:rPr>
                <w:b/>
                <w:bCs/>
                <w:sz w:val="22"/>
                <w:szCs w:val="22"/>
                <w:lang w:eastAsia="en-US"/>
              </w:rPr>
              <w:t>чика).</w:t>
            </w:r>
          </w:p>
          <w:p w:rsidR="00DC0503" w:rsidRDefault="00DC0503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DC0503" w:rsidRDefault="00057ED6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Подведение итогов аукциона: </w:t>
            </w:r>
            <w:r>
              <w:rPr>
                <w:b/>
                <w:sz w:val="22"/>
                <w:szCs w:val="22"/>
                <w:lang w:eastAsia="en-US"/>
              </w:rPr>
              <w:t xml:space="preserve">«06» октября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года.</w:t>
            </w:r>
          </w:p>
          <w:p w:rsidR="00DC0503" w:rsidRDefault="00DC0503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Днем проведения процеду</w:t>
            </w:r>
            <w:r>
              <w:rPr>
                <w:sz w:val="22"/>
                <w:szCs w:val="22"/>
                <w:lang w:eastAsia="en-US"/>
              </w:rPr>
              <w:t>ры подачи ценовых предложений явл</w:t>
            </w:r>
            <w:r>
              <w:rPr>
                <w:sz w:val="22"/>
                <w:szCs w:val="22"/>
                <w:lang w:eastAsia="en-US"/>
              </w:rPr>
              <w:t>я</w:t>
            </w:r>
            <w:r>
              <w:rPr>
                <w:sz w:val="22"/>
                <w:szCs w:val="22"/>
                <w:lang w:eastAsia="en-US"/>
              </w:rPr>
              <w:t>ется день окончания срока подачи заявок на участие в аукционе в электронной форме, указанной в извещении о проведении заку</w:t>
            </w:r>
            <w:r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ки, документации о закупке. Процедура подачи ценовых предл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жений начинается через два часа с момент</w:t>
            </w:r>
            <w:r>
              <w:rPr>
                <w:sz w:val="22"/>
                <w:szCs w:val="22"/>
                <w:lang w:eastAsia="en-US"/>
              </w:rPr>
              <w:t>а окончания срока п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дачи заявок и длится не более пяти часов с момента начала. Пр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ведения процедуры подачи ценовых предложений проводится на ЭП с использованием функционала ЭП в соответствии с регл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ментом работы ЭП.</w:t>
            </w:r>
          </w:p>
        </w:tc>
      </w:tr>
      <w:tr w:rsidR="00DC0503">
        <w:trPr>
          <w:trHeight w:val="45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5.5.1.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Этап </w:t>
            </w:r>
            <w:r>
              <w:rPr>
                <w:color w:val="000000"/>
                <w:sz w:val="22"/>
                <w:szCs w:val="22"/>
              </w:rPr>
              <w:t>проведения аукциона в электронной форме обеспечивается оператором ЭП посредством автоматизированного функционала.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На основании рассмотрения </w:t>
            </w:r>
            <w:r>
              <w:rPr>
                <w:sz w:val="22"/>
                <w:szCs w:val="22"/>
              </w:rPr>
              <w:t>подачи ценовых предложений</w:t>
            </w:r>
            <w:r>
              <w:rPr>
                <w:color w:val="000000"/>
                <w:sz w:val="22"/>
                <w:szCs w:val="22"/>
              </w:rPr>
              <w:t xml:space="preserve"> 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порядковый номер в порядке возрастания</w:t>
            </w:r>
            <w:r>
              <w:rPr>
                <w:color w:val="000000"/>
                <w:sz w:val="22"/>
                <w:szCs w:val="22"/>
              </w:rPr>
              <w:t xml:space="preserve"> минимального ценового предлож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ния участника закупки, подавшего такую заявку. Заявке на уч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стие в аукционе в электронной форме с наименьшим ценовым предложением и соответствующей требованиям, установленным извещением об осуществлении заявки и (или) докумен</w:t>
            </w:r>
            <w:r>
              <w:rPr>
                <w:color w:val="000000"/>
                <w:sz w:val="22"/>
                <w:szCs w:val="22"/>
              </w:rPr>
              <w:t>тацией о закупке, присваивается первый порядковый номер.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несколькими участниками закупки поданы один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ковые ценовые предложения, меньший порядковый номер 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сваивается заявке участника закупки, соответствующей требов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ниям извещения об осущест</w:t>
            </w:r>
            <w:r>
              <w:rPr>
                <w:color w:val="000000"/>
                <w:sz w:val="22"/>
                <w:szCs w:val="22"/>
              </w:rPr>
              <w:t>влении закупки и (или) документ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ции о закупке, подавшего такое ценовое предложение ранее др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гих участников закупки.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при проведении процедуры подачи ценовых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ложений ни один из участников аукциона не подал предложение о цене договора, така</w:t>
            </w:r>
            <w:r>
              <w:rPr>
                <w:color w:val="000000"/>
                <w:sz w:val="22"/>
                <w:szCs w:val="22"/>
              </w:rPr>
              <w:t>я закупка признается несостоявшейся. В протокол вносится информация о признании закупки несостоя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шейся с указанием адреса ЭП, даты, времени начала и окончания процедуры подачи ценовых предложений, НМЦД.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участником закупки не подано ценовое п</w:t>
            </w:r>
            <w:r>
              <w:rPr>
                <w:color w:val="000000"/>
                <w:sz w:val="22"/>
                <w:szCs w:val="22"/>
              </w:rPr>
              <w:t>редлож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ние, минимальным ценовым предложением такого участника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купки признается НМЦД (начальная сумма цен единиц товара, работы, услуги).</w:t>
            </w:r>
          </w:p>
          <w:p w:rsidR="00DC0503" w:rsidRDefault="00057ED6">
            <w:pPr>
              <w:pStyle w:val="af5"/>
              <w:widowControl w:val="0"/>
              <w:ind w:left="0" w:firstLine="9"/>
              <w:jc w:val="both"/>
              <w:rPr>
                <w:szCs w:val="22"/>
              </w:rPr>
            </w:pPr>
            <w:r>
              <w:rPr>
                <w:szCs w:val="22"/>
              </w:rPr>
              <w:t>По результатам проведении и рассмотрения процедуры подачи ценовых предложений комиссия формирует протокол подачи цено</w:t>
            </w:r>
            <w:r>
              <w:rPr>
                <w:szCs w:val="22"/>
              </w:rPr>
              <w:t xml:space="preserve">вых предложений, содержащий: 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дату, время начала и окончания проведения процедуры подачи ценовых предложений; 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</w:t>
            </w:r>
            <w:r>
              <w:rPr>
                <w:sz w:val="22"/>
                <w:szCs w:val="22"/>
              </w:rPr>
              <w:t xml:space="preserve">аких предложений, даты и времени подачи заявок на участие в закупке, поданных участниками закупки без ценовых предложений; 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порядковые номера, присвоенные заявкам в соответствии с пунктом 17.24 Положения АСУСО «ОМСКИЙ ДИ».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подачи ценовых предложе</w:t>
            </w:r>
            <w:r>
              <w:rPr>
                <w:sz w:val="22"/>
                <w:szCs w:val="22"/>
              </w:rPr>
              <w:t>ний подписывается и разм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щается, присутствующими членами закупочной комиссии в день проведения торгов.</w:t>
            </w:r>
          </w:p>
          <w:p w:rsidR="00DC0503" w:rsidRDefault="00DC0503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</w:t>
            </w:r>
            <w:r>
              <w:rPr>
                <w:sz w:val="22"/>
                <w:szCs w:val="22"/>
              </w:rPr>
              <w:t xml:space="preserve"> (или) документацией о закупке.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</w:t>
            </w:r>
            <w:r>
              <w:rPr>
                <w:sz w:val="22"/>
                <w:szCs w:val="22"/>
              </w:rPr>
              <w:t xml:space="preserve">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DC0503" w:rsidRDefault="00DC0503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непре</w:t>
            </w:r>
            <w:r>
              <w:rPr>
                <w:sz w:val="22"/>
                <w:szCs w:val="22"/>
              </w:rPr>
              <w:t xml:space="preserve">дставления документов и (или) информации, </w:t>
            </w:r>
            <w:r>
              <w:rPr>
                <w:sz w:val="22"/>
                <w:szCs w:val="22"/>
              </w:rPr>
              <w:lastRenderedPageBreak/>
              <w:t>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наличия в информац</w:t>
            </w:r>
            <w:r>
              <w:rPr>
                <w:sz w:val="22"/>
                <w:szCs w:val="22"/>
              </w:rPr>
              <w:t>ии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)  предусмотренных статьей 3.1-4 Федерального закона № 223-ФЗ.</w:t>
            </w:r>
          </w:p>
          <w:p w:rsidR="00DC0503" w:rsidRDefault="00DC0503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DC0503" w:rsidRDefault="00057ED6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подписания протокола;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закупки;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принятом в отношении каждой заявки, поданной на участие в закупке, решении о соответствии или об отк</w:t>
            </w:r>
            <w:r>
              <w:rPr>
                <w:sz w:val="22"/>
                <w:szCs w:val="22"/>
              </w:rPr>
              <w:t xml:space="preserve">лонении заявки на участие в закупке по основаниям, предусмотренным Положением АСУСО «ОМСКИЙ ДИ», с обоснованием такого решения; 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17.36-17.39 Положения АСУСО «ОМСКИЙ ДИ»;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причины, по которым конкурентная закупка признана несостоявшейся, в случае ее признания таковой; </w:t>
            </w:r>
          </w:p>
          <w:p w:rsidR="00DC0503" w:rsidRDefault="00057ED6">
            <w:pPr>
              <w:pStyle w:val="afff7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иные сведения в случае необходимости.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сутствующими на заседании членами комиссии в день рассмо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рения</w:t>
            </w:r>
            <w:r>
              <w:rPr>
                <w:sz w:val="22"/>
                <w:szCs w:val="22"/>
              </w:rPr>
              <w:t xml:space="preserve"> заявок. Итоговый протокол в течение трех дней, следу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за днем его подписания, направляется Заказчиком оператору ЭП и размещается в ЕИС.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>5.6.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 xml:space="preserve">печения договора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Критерии оценки и сопоста</w:t>
            </w:r>
            <w:r>
              <w:rPr>
                <w:sz w:val="22"/>
                <w:szCs w:val="22"/>
                <w:lang w:eastAsia="en-US"/>
              </w:rPr>
              <w:t>в</w:t>
            </w:r>
            <w:r>
              <w:rPr>
                <w:sz w:val="22"/>
                <w:szCs w:val="22"/>
                <w:lang w:eastAsia="en-US"/>
              </w:rPr>
              <w:t>ления заявок на участие в т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Цена договора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 xml:space="preserve">ния заявок на участие в </w:t>
            </w:r>
            <w:r>
              <w:rPr>
                <w:sz w:val="22"/>
                <w:szCs w:val="22"/>
                <w:lang w:eastAsia="en-US"/>
              </w:rPr>
              <w:t>такой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Победителем признается участник закупки, предложивший на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меньшую цену договора, и его заявка </w:t>
            </w:r>
            <w:r>
              <w:rPr>
                <w:sz w:val="22"/>
                <w:szCs w:val="22"/>
              </w:rPr>
              <w:t>соответствует требованиям извещения об осуществлении аукциона в электронной форме и (или) документации о закупке</w:t>
            </w:r>
          </w:p>
        </w:tc>
      </w:tr>
      <w:tr w:rsidR="00DC0503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 Требования к участникам закупки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6.1. 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</w:t>
            </w:r>
            <w:r>
              <w:rPr>
                <w:color w:val="000000"/>
                <w:sz w:val="22"/>
                <w:szCs w:val="22"/>
              </w:rPr>
              <w:t>исключением юр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</w:t>
            </w:r>
            <w:r>
              <w:rPr>
                <w:color w:val="000000"/>
                <w:sz w:val="22"/>
                <w:szCs w:val="22"/>
              </w:rPr>
              <w:t>иц, выступающих на стороне одного участника закупки, в том числе индивидуальный предприниматель или несколько индив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дуальных предпринимателей, выступающих на стороне одного участника закупки, за исключением </w:t>
            </w:r>
            <w:r>
              <w:rPr>
                <w:color w:val="000000"/>
                <w:sz w:val="22"/>
                <w:szCs w:val="22"/>
              </w:rPr>
              <w:lastRenderedPageBreak/>
              <w:t>физического лица, являющегося иностранным агентом</w:t>
            </w:r>
            <w:r>
              <w:rPr>
                <w:color w:val="000000"/>
                <w:sz w:val="22"/>
                <w:szCs w:val="22"/>
              </w:rPr>
              <w:t xml:space="preserve"> в соответствии с Федеральным законом от 14 июля 2022 года № 255-ФЗ «О контроле за деятельностью лиц, находящихся под иностранным влиянием».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ТРЕБОВАНИЯ К УЧАСТНИКАМ ЗАКУПКИ:</w:t>
            </w:r>
          </w:p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 xml:space="preserve">соответствие участника закупки требованиям, установленным в соответствии с </w:t>
            </w:r>
            <w:r>
              <w:rPr>
                <w:sz w:val="22"/>
                <w:szCs w:val="22"/>
              </w:rPr>
              <w:t>законодательс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вом Российской Федерации к лицам, осуществляющим поставку товара, выполнение работы,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зание услуги, являющихся объектом закупки: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i/>
                <w:iCs/>
                <w:sz w:val="22"/>
                <w:szCs w:val="22"/>
              </w:rPr>
              <w:t>Участник должен иметь действующую лицензию на осуществление фармацевтической де</w:t>
            </w:r>
            <w:r>
              <w:rPr>
                <w:b/>
                <w:i/>
                <w:iCs/>
                <w:sz w:val="22"/>
                <w:szCs w:val="22"/>
              </w:rPr>
              <w:t>я</w:t>
            </w:r>
            <w:r>
              <w:rPr>
                <w:b/>
                <w:i/>
                <w:iCs/>
                <w:sz w:val="22"/>
                <w:szCs w:val="22"/>
              </w:rPr>
              <w:t>тельности в части оптовой торго</w:t>
            </w:r>
            <w:r>
              <w:rPr>
                <w:b/>
                <w:i/>
                <w:iCs/>
                <w:sz w:val="22"/>
                <w:szCs w:val="22"/>
              </w:rPr>
              <w:t>вли лекарственными средствами для медицинского прим</w:t>
            </w:r>
            <w:r>
              <w:rPr>
                <w:b/>
                <w:i/>
                <w:iCs/>
                <w:sz w:val="22"/>
                <w:szCs w:val="22"/>
              </w:rPr>
              <w:t>е</w:t>
            </w:r>
            <w:r>
              <w:rPr>
                <w:b/>
                <w:i/>
                <w:iCs/>
                <w:sz w:val="22"/>
                <w:szCs w:val="22"/>
              </w:rPr>
              <w:t>нения либо, если участник является производителем предлагаемых лекарственных препар</w:t>
            </w:r>
            <w:r>
              <w:rPr>
                <w:b/>
                <w:i/>
                <w:iCs/>
                <w:sz w:val="22"/>
                <w:szCs w:val="22"/>
              </w:rPr>
              <w:t>а</w:t>
            </w:r>
            <w:r>
              <w:rPr>
                <w:b/>
                <w:i/>
                <w:iCs/>
                <w:sz w:val="22"/>
                <w:szCs w:val="22"/>
              </w:rPr>
              <w:t>тов, действующую лицензию на производство лекарственных средств в объеме, позволяющем осуществлять поставку предложенног</w:t>
            </w:r>
            <w:r>
              <w:rPr>
                <w:b/>
                <w:i/>
                <w:iCs/>
                <w:sz w:val="22"/>
                <w:szCs w:val="22"/>
              </w:rPr>
              <w:t>о товара. Соответствие проверяется, по сведениям соответствующего реестра лицензий.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битражного суда о признании участника закупки – юридического лица или индивидуальног</w:t>
            </w:r>
            <w:r>
              <w:rPr>
                <w:color w:val="000000"/>
                <w:sz w:val="22"/>
                <w:szCs w:val="22"/>
              </w:rPr>
              <w:t>о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 xml:space="preserve">принимателя несостоятельным (банкротом);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 xml:space="preserve">сийской Федерации об административных правонарушениях;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4) отсутствие у участника закупки недоимки по налогам, сборам, </w:t>
            </w:r>
            <w:r>
              <w:rPr>
                <w:color w:val="000000"/>
                <w:sz w:val="22"/>
                <w:szCs w:val="22"/>
              </w:rPr>
              <w:t>задолженности по иным обяз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</w:t>
            </w:r>
            <w:r>
              <w:rPr>
                <w:color w:val="000000"/>
                <w:sz w:val="22"/>
                <w:szCs w:val="22"/>
              </w:rPr>
              <w:t>ах и сборах, которые реструктурированы в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ную силу решение суда о признании обязанности заявителя по уплате этих сумм исполненной или которые признаны безнадежными к</w:t>
            </w:r>
            <w:r>
              <w:rPr>
                <w:color w:val="000000"/>
                <w:sz w:val="22"/>
                <w:szCs w:val="22"/>
              </w:rPr>
              <w:t xml:space="preserve"> взысканию в соответствии с законодательством Российской Федерации о налогах и сборах) за прошедший календарный год, размер которых превышает дв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дцать пять процентов балансовой стоимости активов участника такой закупки, по данным бухга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терской (финансовой)</w:t>
            </w:r>
            <w:r>
              <w:rPr>
                <w:color w:val="000000"/>
                <w:sz w:val="22"/>
                <w:szCs w:val="22"/>
              </w:rPr>
              <w:t xml:space="preserve"> отчетности за последний отчетный период. Участник такой закупки счит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явлению </w:t>
            </w:r>
            <w:r>
              <w:rPr>
                <w:color w:val="000000"/>
                <w:sz w:val="22"/>
                <w:szCs w:val="22"/>
              </w:rPr>
              <w:t xml:space="preserve">на дату рассмотрения заявки на участие в закупке не принято;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предпринимателя, либо у руководителя, членов коллегиального исполнительного органа, лица, исп</w:t>
            </w:r>
            <w:r>
              <w:rPr>
                <w:color w:val="000000"/>
                <w:sz w:val="22"/>
                <w:szCs w:val="22"/>
              </w:rPr>
              <w:t>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</w:t>
            </w:r>
            <w:r>
              <w:rPr>
                <w:color w:val="000000"/>
                <w:sz w:val="22"/>
                <w:szCs w:val="22"/>
              </w:rPr>
              <w:t>головн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</w:t>
            </w:r>
            <w:r>
              <w:rPr>
                <w:color w:val="000000"/>
                <w:sz w:val="22"/>
                <w:szCs w:val="22"/>
              </w:rPr>
              <w:t>ты, оказанием услуги,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 xml:space="preserve">ляющихся предметом закупки, и административного наказания в виде дисквалификации;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6) отсутствие фактов привлечения в течение двух лет до момента подачи заявки на участие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</w:t>
            </w:r>
            <w:r>
              <w:rPr>
                <w:color w:val="000000"/>
                <w:sz w:val="22"/>
                <w:szCs w:val="22"/>
              </w:rPr>
              <w:t>истративной ответственности за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 xml:space="preserve">ской Федерации об административных правонарушениях;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7) обладание участником закупки исключительными правами на результаты интеллектуал</w:t>
            </w:r>
            <w:r>
              <w:rPr>
                <w:color w:val="000000"/>
                <w:sz w:val="22"/>
                <w:szCs w:val="22"/>
              </w:rPr>
              <w:t>ьной деятельности, если в связи с исполнением договора Заказчик приобретает права на такие результ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 -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 установлено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(руководитель Заказчика, член комиссии), его супруг (супруга), близк</w:t>
            </w:r>
            <w:r>
              <w:rPr>
                <w:color w:val="000000"/>
                <w:sz w:val="22"/>
                <w:szCs w:val="22"/>
              </w:rPr>
              <w:t>ий родственник по прямой восходящей или нисход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родный (имеющий общих с должностным лицом Заказчика отца или мать) брат (сестра), лицо, усыновленное должностным лицом </w:t>
            </w:r>
            <w:r>
              <w:rPr>
                <w:color w:val="000000"/>
                <w:sz w:val="22"/>
                <w:szCs w:val="22"/>
              </w:rPr>
              <w:t>Заказчика, либо усыновитель этого должностного лица Зака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t xml:space="preserve">чика является: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предприним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теля), являющимся участником закупки;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б) руководителем, единоличным исполнительным органом, </w:t>
            </w:r>
            <w:r>
              <w:rPr>
                <w:color w:val="000000"/>
                <w:sz w:val="22"/>
                <w:szCs w:val="22"/>
              </w:rPr>
              <w:t>членом коллегиального исполнител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 xml:space="preserve">ного органа, учредителем, членом коллегиального органа унитарной организации, являющейся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участником закупки;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единоличным исполнительным органом, членом коллегиального исполнительного органа, чл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ном коллегиального органа</w:t>
            </w:r>
            <w:r>
              <w:rPr>
                <w:color w:val="000000"/>
                <w:sz w:val="22"/>
                <w:szCs w:val="22"/>
              </w:rPr>
              <w:t xml:space="preserve"> управления, выгодоприобретателем корпоративного юридического л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ца, являющегося участником закупки. Выгодоприобретателем для целей настоящего пункта явл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ется физическое лицо, которое владеет напрямую или косвенно (через юридическое лицо или 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рез несколько</w:t>
            </w:r>
            <w:r>
              <w:rPr>
                <w:color w:val="000000"/>
                <w:sz w:val="22"/>
                <w:szCs w:val="22"/>
              </w:rPr>
              <w:t xml:space="preserve"> юридических лиц) более чем десятью процентами голосующих акций хозяйственн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t xml:space="preserve">яйственного товарищества или общества; 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</w:t>
            </w:r>
            <w:r>
              <w:rPr>
                <w:color w:val="000000"/>
                <w:sz w:val="22"/>
                <w:szCs w:val="22"/>
              </w:rPr>
              <w:t>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центов в уставном (складочном</w:t>
            </w:r>
            <w:r>
              <w:rPr>
                <w:color w:val="000000"/>
                <w:sz w:val="22"/>
                <w:szCs w:val="22"/>
              </w:rPr>
              <w:t>) капитале хозяйственного товарищества или общества;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11) отсутствие сведений об участниках закупки в реестре недобросовестных поставщиков, пред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 xml:space="preserve">смотренном </w:t>
            </w:r>
            <w:r>
              <w:rPr>
                <w:sz w:val="22"/>
                <w:szCs w:val="22"/>
              </w:rPr>
              <w:t>статьей 5 Федерального закона № 223-ФЗ, и (или) в реестре недобросовестных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DC0503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af1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7. Требования к содержанию и составу заявки на участие в аукционе в электронной форме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af5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Заявка на участие </w:t>
            </w:r>
            <w:r>
              <w:rPr>
                <w:b/>
                <w:szCs w:val="22"/>
              </w:rPr>
              <w:t xml:space="preserve">аукционе в электронной форме </w:t>
            </w:r>
            <w:r>
              <w:rPr>
                <w:b/>
                <w:bCs/>
                <w:szCs w:val="22"/>
              </w:rPr>
              <w:t>должна содержать следующую информ</w:t>
            </w:r>
            <w:r>
              <w:rPr>
                <w:b/>
                <w:bCs/>
                <w:szCs w:val="22"/>
              </w:rPr>
              <w:t>а</w:t>
            </w:r>
            <w:r>
              <w:rPr>
                <w:b/>
                <w:bCs/>
                <w:szCs w:val="22"/>
              </w:rPr>
              <w:t>цию:</w:t>
            </w:r>
          </w:p>
          <w:p w:rsidR="00DC0503" w:rsidRDefault="00DC0503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информацию и документы об участнике закупки: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наименование, фирменное наименование (при наличии), место нахождения (для юридич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ского лица), почтовый адрес участника закупки, </w:t>
            </w:r>
            <w:r>
              <w:rPr>
                <w:color w:val="000000"/>
                <w:sz w:val="22"/>
                <w:szCs w:val="22"/>
              </w:rPr>
              <w:t>фамилия, имя, отчество (при наличии), номер 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тактного телефона, идентификационный номер налогоплательщика участника закупки или, в соо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ветствии с законодательством соответствующего иностранного государства, аналог идентифик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ционного номера налогоплательщ</w:t>
            </w:r>
            <w:r>
              <w:rPr>
                <w:color w:val="000000"/>
                <w:sz w:val="22"/>
                <w:szCs w:val="22"/>
              </w:rPr>
              <w:t>ика участника закупки (для иностранного лица), идентификац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онный номер налогоплательщика (при наличии) учредителей, членов коллегиального исполн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тельного органа, лица, исполняющего функции единоличного исполнительного органа участника закупки;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выписка и</w:t>
            </w:r>
            <w:r>
              <w:rPr>
                <w:color w:val="000000"/>
                <w:sz w:val="22"/>
                <w:szCs w:val="22"/>
              </w:rPr>
              <w:t>з единого государственного реестра юридических лиц, выписка из единого гос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дарственного реестра индивидуальных предпринимателей;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русский язык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ментов о государственной регистрации юрид</w:t>
            </w:r>
            <w:r>
              <w:rPr>
                <w:color w:val="000000"/>
                <w:sz w:val="22"/>
                <w:szCs w:val="22"/>
              </w:rPr>
              <w:t>ического лица или физического лица в качестве инд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видуального предпринимателя в соответствии с законодательством соответствующего государс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ва;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г) фамилия, имя, отчество (при наличии), идентификационный номер налогоплательщика (при наличии) и должность лица</w:t>
            </w:r>
            <w:r>
              <w:rPr>
                <w:color w:val="000000"/>
                <w:sz w:val="22"/>
                <w:szCs w:val="22"/>
              </w:rPr>
              <w:t>, имеющего право без доверенности действовать от имени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</w:t>
            </w:r>
            <w:r>
              <w:rPr>
                <w:color w:val="000000"/>
                <w:sz w:val="22"/>
                <w:szCs w:val="22"/>
              </w:rPr>
              <w:t>олнительного органа юридического лица;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д) копия документа, подтверждающего полномочия лица действовать от имени участника конкурентной закупки, за исключением случаев подписания заявки: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индивидуальным предпринимателем, если участником такой закупки явля</w:t>
            </w:r>
            <w:r>
              <w:rPr>
                <w:color w:val="000000"/>
                <w:sz w:val="22"/>
                <w:szCs w:val="22"/>
              </w:rPr>
              <w:t>ется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альный предприниматель;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кой закупки является юридическое лицо;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е) </w:t>
            </w:r>
            <w:r>
              <w:rPr>
                <w:color w:val="000000"/>
                <w:sz w:val="22"/>
                <w:szCs w:val="22"/>
              </w:rPr>
              <w:t>копию документа (всех страниц), удостоверяющего личность участника закупки – физич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ского лица, в том числе индивидуального предпринимателя, в соответствии с законодательством Российской Федерации; 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ж) решение об одобрении или о совершении крупной сделки л</w:t>
            </w:r>
            <w:r>
              <w:rPr>
                <w:color w:val="000000"/>
                <w:sz w:val="22"/>
                <w:szCs w:val="22"/>
              </w:rPr>
              <w:t>ибо копия такого решения в случае, если требование о необходимости наличия такого решения для совершения крупной сде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ки установлено законодательством Российской Федерации, учредительными документами юрид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ческого лица и, если для участника закупки стоимость</w:t>
            </w:r>
            <w:r>
              <w:rPr>
                <w:color w:val="000000"/>
                <w:sz w:val="22"/>
                <w:szCs w:val="22"/>
              </w:rPr>
              <w:t xml:space="preserve"> закупки или внесение денежных средств в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качестве обеспечения заявки на участие в закупке, обеспечения исполнения договора являются крупной сделкой;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з) декларацию о соответствии участника закупки требованиям, установленным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пунктом 6.1 нас</w:t>
            </w:r>
            <w:r>
              <w:rPr>
                <w:color w:val="000000"/>
                <w:sz w:val="22"/>
                <w:szCs w:val="22"/>
              </w:rPr>
              <w:t>тоящей документации;</w:t>
            </w:r>
          </w:p>
          <w:p w:rsidR="00DC0503" w:rsidRDefault="00057ED6">
            <w:pPr>
              <w:widowControl w:val="0"/>
              <w:ind w:firstLine="537"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и) </w:t>
            </w:r>
            <w:r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ным законодательством Российской Федерации (если соответствующее требование предусмотрено извещением об осуществлении такой закупки, документацией о зак</w:t>
            </w:r>
            <w:r>
              <w:rPr>
                <w:bCs/>
                <w:sz w:val="22"/>
                <w:szCs w:val="22"/>
              </w:rPr>
              <w:t>упке):</w:t>
            </w:r>
          </w:p>
          <w:p w:rsidR="00DC0503" w:rsidRDefault="00057ED6">
            <w:pPr>
              <w:widowControl w:val="0"/>
              <w:ind w:firstLine="537"/>
              <w:jc w:val="both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- участник закупки вправе предоставить в любой свободной форме информацию, подтве</w:t>
            </w:r>
            <w:r>
              <w:rPr>
                <w:bCs/>
                <w:i/>
                <w:iCs/>
                <w:sz w:val="22"/>
                <w:szCs w:val="22"/>
              </w:rPr>
              <w:t>р</w:t>
            </w:r>
            <w:r>
              <w:rPr>
                <w:bCs/>
                <w:i/>
                <w:iCs/>
                <w:sz w:val="22"/>
                <w:szCs w:val="22"/>
              </w:rPr>
              <w:t xml:space="preserve">ждающую наличие </w:t>
            </w:r>
            <w:r>
              <w:rPr>
                <w:i/>
                <w:sz w:val="22"/>
                <w:szCs w:val="22"/>
              </w:rPr>
              <w:t>лицензии на осуществление фармацевтической деятельности в части оптовой торговли лекарственными средствами для медицинского применения либо, если участ</w:t>
            </w:r>
            <w:r>
              <w:rPr>
                <w:i/>
                <w:sz w:val="22"/>
                <w:szCs w:val="22"/>
              </w:rPr>
              <w:t>ник являе</w:t>
            </w:r>
            <w:r>
              <w:rPr>
                <w:i/>
                <w:sz w:val="22"/>
                <w:szCs w:val="22"/>
              </w:rPr>
              <w:t>т</w:t>
            </w:r>
            <w:r>
              <w:rPr>
                <w:i/>
                <w:sz w:val="22"/>
                <w:szCs w:val="22"/>
              </w:rPr>
              <w:t>ся производителем предлагаемых лекарственных препаратов, действующую лицензию на прои</w:t>
            </w:r>
            <w:r>
              <w:rPr>
                <w:i/>
                <w:sz w:val="22"/>
                <w:szCs w:val="22"/>
              </w:rPr>
              <w:t>з</w:t>
            </w:r>
            <w:r>
              <w:rPr>
                <w:i/>
                <w:sz w:val="22"/>
                <w:szCs w:val="22"/>
              </w:rPr>
              <w:t>водство лекарственных средств в объеме, позволяющем осуществлять поставку предложенного товара. Соответствие проверяется по сведениям соответствующего реестра л</w:t>
            </w:r>
            <w:r>
              <w:rPr>
                <w:i/>
                <w:sz w:val="22"/>
                <w:szCs w:val="22"/>
              </w:rPr>
              <w:t>ицензий</w:t>
            </w:r>
          </w:p>
          <w:p w:rsidR="00DC0503" w:rsidRDefault="00057ED6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к)</w:t>
            </w:r>
            <w:r>
              <w:rPr>
                <w:bCs/>
                <w:sz w:val="22"/>
                <w:szCs w:val="22"/>
              </w:rPr>
              <w:tab/>
              <w:t xml:space="preserve">документы, подтверждающие соответствие участника закупки дополнительным требованиям, установленным в соответствии с пунктом 7.3 Положения </w:t>
            </w:r>
            <w:r>
              <w:rPr>
                <w:sz w:val="22"/>
                <w:szCs w:val="22"/>
              </w:rPr>
              <w:t>АСУСО «ОМСКИЙ ДИ»</w:t>
            </w:r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b/>
                <w:i/>
                <w:iCs/>
                <w:sz w:val="22"/>
                <w:szCs w:val="22"/>
              </w:rPr>
              <w:t>не установлено;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л) реквизиты счета участника закупки, на который в соответствии с закон</w:t>
            </w:r>
            <w:r>
              <w:rPr>
                <w:color w:val="000000"/>
                <w:sz w:val="22"/>
                <w:szCs w:val="22"/>
              </w:rPr>
              <w:t>одательством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сийской Федерации осуществляется перечисление денежных средств в качестве оплаты поста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ленного товара, выполненной работы, оказанной услуги.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2) предложение участника закупки в отношении объекта закупки: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согласие участника закупки на пос</w:t>
            </w:r>
            <w:r>
              <w:rPr>
                <w:color w:val="000000"/>
                <w:sz w:val="22"/>
                <w:szCs w:val="22"/>
              </w:rPr>
              <w:t>тавку товара, выполнение работы, оказание услуги на условиях, предусмотренных извещением об осуществлении конкурентной закупки и (или)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ментацией о закупке и не подлежащих изменению по результатам проведения закупки. Такое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гласие участник закупки може</w:t>
            </w:r>
            <w:r>
              <w:rPr>
                <w:color w:val="000000"/>
                <w:sz w:val="22"/>
                <w:szCs w:val="22"/>
              </w:rPr>
              <w:t>т подать с применением программно-аппаратных средств ЭП;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рактеристик, эксплуатационных характеристик объекта закупки (при необходимости);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наименование страны происхожд</w:t>
            </w:r>
            <w:r>
              <w:rPr>
                <w:color w:val="000000"/>
                <w:sz w:val="22"/>
                <w:szCs w:val="22"/>
              </w:rPr>
              <w:t>ения поставляемого товара, информация и документы, определенные в соответствии с пунктом 2 части 2 статьи 3.1-4 Федерального закона № 223-ФЗ;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информация и документы об обеспечении заявки на участие в конкурентной закупке, если соответствующее требование</w:t>
            </w:r>
            <w:r>
              <w:rPr>
                <w:color w:val="000000"/>
                <w:sz w:val="22"/>
                <w:szCs w:val="22"/>
              </w:rPr>
              <w:t xml:space="preserve"> предусмотрено извещением об осуществлении такой закупки, док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ментацией о закупке: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вии с регламентом ЭП, или платежное поручение с отметкой банка о списании денежных сред</w:t>
            </w:r>
            <w:r>
              <w:rPr>
                <w:color w:val="000000"/>
                <w:sz w:val="22"/>
                <w:szCs w:val="22"/>
              </w:rPr>
              <w:t>ств со счета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купки путем внесения денежных средств;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независимая гарантия или е</w:t>
            </w:r>
            <w:r>
              <w:rPr>
                <w:color w:val="000000"/>
                <w:sz w:val="22"/>
                <w:szCs w:val="22"/>
              </w:rPr>
              <w:t>е копия, если в качестве обеспечения заявки на участие в конк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 xml:space="preserve">рентной закупке участником такой закупки предоставляется независимая гарантия; </w:t>
            </w:r>
          </w:p>
          <w:p w:rsidR="00DC0503" w:rsidRDefault="00057ED6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в случаях, предусмотренных документацией о закупке, – копии документов, подтве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ждающих соответствие товара, раб</w:t>
            </w:r>
            <w:r>
              <w:rPr>
                <w:color w:val="000000"/>
                <w:sz w:val="22"/>
                <w:szCs w:val="22"/>
              </w:rPr>
              <w:t>оты, услуги требованиям, установленным в соответствии с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конодательством Российской Федерации; при этом не допускается требовать представление таких документов, если в соответствии с законодательством Российской Федерации такие документы передаются вместе</w:t>
            </w:r>
            <w:r>
              <w:rPr>
                <w:color w:val="000000"/>
                <w:sz w:val="22"/>
                <w:szCs w:val="22"/>
              </w:rPr>
              <w:t xml:space="preserve"> с товаром -</w:t>
            </w:r>
            <w:r>
              <w:rPr>
                <w:b/>
                <w:i/>
                <w:iCs/>
                <w:sz w:val="22"/>
                <w:szCs w:val="22"/>
              </w:rPr>
              <w:t>не установлено.</w:t>
            </w:r>
          </w:p>
        </w:tc>
      </w:tr>
      <w:tr w:rsidR="00DC0503">
        <w:trPr>
          <w:trHeight w:val="352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7.2.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</w:t>
            </w:r>
            <w:r>
              <w:rPr>
                <w:sz w:val="22"/>
                <w:szCs w:val="22"/>
                <w:shd w:val="clear" w:color="auto" w:fill="FFFFFF"/>
              </w:rPr>
              <w:t>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</w:t>
            </w:r>
            <w:r>
              <w:rPr>
                <w:sz w:val="22"/>
                <w:szCs w:val="22"/>
                <w:shd w:val="clear" w:color="auto" w:fill="FFFFFF"/>
              </w:rPr>
              <w:t>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</w:t>
            </w:r>
            <w:r>
              <w:rPr>
                <w:sz w:val="22"/>
                <w:szCs w:val="22"/>
                <w:shd w:val="clear" w:color="auto" w:fill="FFFFFF"/>
              </w:rPr>
              <w:t xml:space="preserve">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</w:t>
            </w:r>
            <w:r>
              <w:rPr>
                <w:sz w:val="22"/>
                <w:szCs w:val="22"/>
                <w:shd w:val="clear" w:color="auto" w:fill="FFFFFF"/>
              </w:rPr>
              <w:t>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</w:t>
            </w:r>
            <w:r>
              <w:rPr>
                <w:sz w:val="22"/>
                <w:szCs w:val="22"/>
                <w:shd w:val="clear" w:color="auto" w:fill="FFFFFF"/>
              </w:rPr>
              <w:t xml:space="preserve"> соответственно выполняемой, оказываемой российским лицом:</w:t>
            </w:r>
          </w:p>
        </w:tc>
      </w:tr>
      <w:tr w:rsidR="00DC0503">
        <w:trPr>
          <w:trHeight w:val="236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</w:t>
            </w:r>
            <w:r>
              <w:rPr>
                <w:sz w:val="22"/>
                <w:szCs w:val="22"/>
                <w:shd w:val="clear" w:color="auto" w:fill="FFFFFF"/>
              </w:rPr>
              <w:t>т</w:t>
            </w:r>
            <w:r>
              <w:rPr>
                <w:sz w:val="22"/>
                <w:szCs w:val="22"/>
                <w:shd w:val="clear" w:color="auto" w:fill="FFFFFF"/>
              </w:rPr>
              <w:t>ветственно выполняемых, ок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зываемых иностранными л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>цами;</w:t>
            </w:r>
          </w:p>
          <w:p w:rsidR="00DC0503" w:rsidRDefault="00DC050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 применяется.</w:t>
            </w:r>
            <w:r>
              <w:rPr>
                <w:sz w:val="22"/>
                <w:szCs w:val="22"/>
              </w:rPr>
              <w:t xml:space="preserve"> Товар отсутствует в Приложении №1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Правительства Российской Федерации от 23.12.2024 № 1875.</w:t>
            </w:r>
          </w:p>
          <w:p w:rsidR="00DC0503" w:rsidRDefault="00DC050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DC0503">
        <w:trPr>
          <w:trHeight w:val="255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>
              <w:rPr>
                <w:sz w:val="22"/>
                <w:szCs w:val="22"/>
                <w:shd w:val="clear" w:color="auto" w:fill="FFFFFF"/>
              </w:rPr>
              <w:t xml:space="preserve">закупок товаров (в том числе поставляемых при выполнении закупаемых работ, оказании </w:t>
            </w:r>
            <w:r>
              <w:rPr>
                <w:sz w:val="22"/>
                <w:szCs w:val="22"/>
                <w:shd w:val="clear" w:color="auto" w:fill="FFFFFF"/>
              </w:rPr>
              <w:t>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ПРИМЕНЯЕТСЯ</w:t>
            </w:r>
          </w:p>
          <w:p w:rsidR="00DC0503" w:rsidRDefault="00DC050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Участнику необходимо подтвердить страну происхождения товара. </w:t>
            </w:r>
          </w:p>
          <w:p w:rsidR="00DC0503" w:rsidRDefault="00DC050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Документом, подтверждающими страну происхож</w:t>
            </w:r>
            <w:r>
              <w:rPr>
                <w:sz w:val="22"/>
                <w:szCs w:val="22"/>
              </w:rPr>
              <w:t xml:space="preserve">дения товара </w:t>
            </w:r>
            <w:r>
              <w:rPr>
                <w:b/>
                <w:bCs/>
                <w:sz w:val="22"/>
                <w:szCs w:val="22"/>
              </w:rPr>
              <w:t>Российская Федерация</w:t>
            </w:r>
            <w:r>
              <w:rPr>
                <w:sz w:val="22"/>
                <w:szCs w:val="22"/>
              </w:rPr>
              <w:t xml:space="preserve">, для позиции </w:t>
            </w:r>
            <w:r>
              <w:rPr>
                <w:b/>
                <w:bCs/>
                <w:sz w:val="22"/>
                <w:szCs w:val="22"/>
              </w:rPr>
              <w:t>433 Приложении №2 к постановлению Правительства от 23.12.2024 г. № 1875</w:t>
            </w:r>
            <w:r>
              <w:rPr>
                <w:sz w:val="22"/>
                <w:szCs w:val="22"/>
              </w:rPr>
              <w:t>, явл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ется - </w:t>
            </w:r>
            <w:r>
              <w:rPr>
                <w:b/>
                <w:sz w:val="22"/>
                <w:szCs w:val="22"/>
              </w:rPr>
              <w:t>номер реестровой записи из реестра российской пр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мышленной продукции</w:t>
            </w:r>
            <w:r>
              <w:rPr>
                <w:sz w:val="22"/>
                <w:szCs w:val="22"/>
              </w:rPr>
              <w:t>, предусмотренного статьей 17.1 Фед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рального закона «О пр</w:t>
            </w:r>
            <w:r>
              <w:rPr>
                <w:sz w:val="22"/>
                <w:szCs w:val="22"/>
              </w:rPr>
              <w:t>омышленной политике в Российской 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дерации» (далее - реестр российской промышленной продукции), </w:t>
            </w:r>
            <w:r>
              <w:rPr>
                <w:b/>
                <w:bCs/>
                <w:sz w:val="22"/>
                <w:szCs w:val="22"/>
              </w:rPr>
              <w:t>и справка</w:t>
            </w:r>
            <w:r>
              <w:rPr>
                <w:sz w:val="22"/>
                <w:szCs w:val="22"/>
              </w:rPr>
              <w:t>, подтверждающая наличие специального инвестиц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онного контракта и предусмотренная пунктом 1(1) постановл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Правительства Российской Федерации от 17 и</w:t>
            </w:r>
            <w:r>
              <w:rPr>
                <w:sz w:val="22"/>
                <w:szCs w:val="22"/>
              </w:rPr>
              <w:t>юля 2015 г. N 719 «О подтверждении производства российской промышленной продукции», или номер реестровой записи из реестра российской промышленной продукции», содержащей в том числе:</w:t>
            </w: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информацию о совокупном количестве баллов за выполнение (освоение) на т</w:t>
            </w:r>
            <w:r>
              <w:rPr>
                <w:sz w:val="22"/>
                <w:szCs w:val="22"/>
              </w:rPr>
              <w:t>ерритории Российской Федерации соответству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операций (условий) (если в отношении такого товара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новлением Правительства Российской Федерации от 17 июля 2015 г. N 719 «О подтверждении производства российской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мышленной продукции» за выполнение (осв</w:t>
            </w:r>
            <w:r>
              <w:rPr>
                <w:sz w:val="22"/>
                <w:szCs w:val="22"/>
              </w:rPr>
              <w:t>оение) на террит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рии Российской Федерации соответствующих операций (усл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вий) установлены требования о совокупном количестве баллов), которое составляет или превышает значение, определенное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становлением Правительства Российской Федерации от 17 июля 2015 г</w:t>
            </w:r>
            <w:r>
              <w:rPr>
                <w:sz w:val="22"/>
                <w:szCs w:val="22"/>
              </w:rPr>
              <w:t>. N 719 «О подтверждении производства российской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мышленной продукции», включая значение, определенное для целей осуществления закупок (если постановлением Правител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ства Российской Федерации от 17 июля 2015 г. N 719 «О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тверждении производства российск</w:t>
            </w:r>
            <w:r>
              <w:rPr>
                <w:sz w:val="22"/>
                <w:szCs w:val="22"/>
              </w:rPr>
              <w:t>ой промышленной проду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ции» в отношении такого товара определено значение для целей осуществления закупок);</w:t>
            </w: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информацию об уровне радиоэлектронной продукции (для 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вара, являющегося в соответствии с постановлением Правител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ства Российской Федерации от 17 и</w:t>
            </w:r>
            <w:r>
              <w:rPr>
                <w:sz w:val="22"/>
                <w:szCs w:val="22"/>
              </w:rPr>
              <w:t>юля 2015 г. N 719 «О по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тверждении производства российской промышленной проду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ции» радиоэлектронной продукцией первого уровня или ради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электронной продукцией второго уровня).</w:t>
            </w:r>
          </w:p>
          <w:p w:rsidR="00DC0503" w:rsidRDefault="00DC0503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Документом, подтверждающими страну происхождения товара из государств - </w:t>
            </w:r>
            <w:r>
              <w:rPr>
                <w:b/>
                <w:bCs/>
                <w:sz w:val="22"/>
                <w:szCs w:val="22"/>
              </w:rPr>
              <w:t>члено</w:t>
            </w:r>
            <w:r>
              <w:rPr>
                <w:b/>
                <w:bCs/>
                <w:sz w:val="22"/>
                <w:szCs w:val="22"/>
              </w:rPr>
              <w:t>в Евразийского экономического союза (за исключением Российской Федерации),</w:t>
            </w:r>
            <w:r>
              <w:rPr>
                <w:sz w:val="22"/>
                <w:szCs w:val="22"/>
              </w:rPr>
              <w:t xml:space="preserve">для позиции </w:t>
            </w:r>
            <w:r>
              <w:rPr>
                <w:b/>
                <w:bCs/>
                <w:sz w:val="22"/>
                <w:szCs w:val="22"/>
              </w:rPr>
              <w:t>433 Приложении №2 к постановлению Правительства от 23.12.2024 г. № 1875</w:t>
            </w:r>
            <w:r>
              <w:rPr>
                <w:sz w:val="22"/>
                <w:szCs w:val="22"/>
              </w:rPr>
              <w:t xml:space="preserve">, является - </w:t>
            </w:r>
            <w:r>
              <w:rPr>
                <w:b/>
                <w:sz w:val="22"/>
                <w:szCs w:val="22"/>
              </w:rPr>
              <w:t xml:space="preserve">номер реестровой записи из евразийского реестра промышленных товаров государств - </w:t>
            </w:r>
            <w:r>
              <w:rPr>
                <w:b/>
                <w:sz w:val="22"/>
                <w:szCs w:val="22"/>
              </w:rPr>
              <w:lastRenderedPageBreak/>
              <w:t>член</w:t>
            </w:r>
            <w:r>
              <w:rPr>
                <w:b/>
                <w:sz w:val="22"/>
                <w:szCs w:val="22"/>
              </w:rPr>
              <w:t>ов Евразийского экономического союза,</w:t>
            </w:r>
            <w:r>
              <w:rPr>
                <w:sz w:val="22"/>
                <w:szCs w:val="22"/>
              </w:rPr>
              <w:t xml:space="preserve"> порядок форм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рования и ведения которого устанавливается правом Евразийск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экономического союза (далее - евразийский реестр промы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ленных товаров), содержащей в том числе:</w:t>
            </w: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информацию о совокупном количестве баллов за</w:t>
            </w:r>
            <w:r>
              <w:rPr>
                <w:sz w:val="22"/>
                <w:szCs w:val="22"/>
              </w:rPr>
              <w:t xml:space="preserve">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ние (освоение) на территории Евразийского экономического союза соот</w:t>
            </w:r>
            <w:r>
              <w:rPr>
                <w:sz w:val="22"/>
                <w:szCs w:val="22"/>
              </w:rPr>
              <w:t>ветствующих операций (условий) установлены треб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вания о совокупном количестве баллов), которое составляет или превышает значение, определенное правом Евразийского экон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мического союза;</w:t>
            </w: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информацию об уровне радиоэлектронной продукции (для 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вара, являющег</w:t>
            </w:r>
            <w:r>
              <w:rPr>
                <w:sz w:val="22"/>
                <w:szCs w:val="22"/>
              </w:rPr>
              <w:t>ося в соответствии с правом Евразийского экон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мического союза радиоэлектронной продукцией первого уровня или радиоэлектронной продукцией второго уровня).</w:t>
            </w:r>
          </w:p>
          <w:p w:rsidR="00DC0503" w:rsidRDefault="00DC0503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</w:p>
          <w:p w:rsidR="00DC0503" w:rsidRDefault="00057ED6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  <w:bookmarkStart w:id="3" w:name="_Hlk215475814"/>
            <w:r>
              <w:rPr>
                <w:sz w:val="22"/>
                <w:szCs w:val="22"/>
              </w:rPr>
              <w:t>3. Для товаров из государств - членов Евразийского экономич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ского союза, в том числе из Российской Фе</w:t>
            </w:r>
            <w:r>
              <w:rPr>
                <w:sz w:val="22"/>
                <w:szCs w:val="22"/>
              </w:rPr>
              <w:t xml:space="preserve">дерации, </w:t>
            </w:r>
            <w:r>
              <w:rPr>
                <w:b/>
                <w:bCs/>
                <w:sz w:val="22"/>
                <w:szCs w:val="22"/>
              </w:rPr>
              <w:t>участником в дополнение предоставляется</w:t>
            </w:r>
            <w:bookmarkStart w:id="4" w:name="_GoBack"/>
            <w:bookmarkEnd w:id="4"/>
            <w:r>
              <w:rPr>
                <w:b/>
                <w:bCs/>
                <w:sz w:val="22"/>
                <w:szCs w:val="22"/>
              </w:rPr>
              <w:t xml:space="preserve"> сертификат о происхождении товара</w:t>
            </w:r>
            <w:r>
              <w:rPr>
                <w:sz w:val="22"/>
                <w:szCs w:val="22"/>
              </w:rPr>
              <w:t>, выданный уполномоченным органом (организацией) 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сударства - члена Евразийского экономического союза по форме, установленной Правилами определения страны происхождения </w:t>
            </w:r>
            <w:r>
              <w:rPr>
                <w:sz w:val="22"/>
                <w:szCs w:val="22"/>
              </w:rPr>
              <w:t>товаров, являющимися неотъемлемой частью Соглашения о Пр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вилах определения страны происхождения товаров в Содружес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ве Независимых Государств от 20 ноября 2009 г., и в соответс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вии с критериями определения страны происхождения товаров, предусмотренными Прав</w:t>
            </w:r>
            <w:r>
              <w:rPr>
                <w:sz w:val="22"/>
                <w:szCs w:val="22"/>
              </w:rPr>
              <w:t>илами определения страны происхо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дения товаров</w:t>
            </w:r>
            <w:bookmarkEnd w:id="3"/>
            <w:r>
              <w:rPr>
                <w:sz w:val="22"/>
                <w:szCs w:val="22"/>
              </w:rPr>
              <w:t>.</w:t>
            </w:r>
          </w:p>
          <w:p w:rsidR="00DC0503" w:rsidRDefault="00DC0503">
            <w:pPr>
              <w:widowControl w:val="0"/>
              <w:tabs>
                <w:tab w:val="left" w:pos="540"/>
                <w:tab w:val="left" w:pos="900"/>
              </w:tabs>
              <w:jc w:val="both"/>
              <w:rPr>
                <w:sz w:val="22"/>
                <w:szCs w:val="22"/>
              </w:rPr>
            </w:pPr>
          </w:p>
          <w:p w:rsidR="00DC0503" w:rsidRDefault="00057ED6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случае непредоставления Участником вышеуказанной и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формации в составе заявки - товар приравнивается к ин</w:t>
            </w:r>
            <w:r>
              <w:rPr>
                <w:b/>
                <w:sz w:val="22"/>
                <w:szCs w:val="22"/>
              </w:rPr>
              <w:t>о</w:t>
            </w:r>
            <w:r>
              <w:rPr>
                <w:b/>
                <w:sz w:val="22"/>
                <w:szCs w:val="22"/>
              </w:rPr>
              <w:t>странному.</w:t>
            </w:r>
          </w:p>
          <w:p w:rsidR="00DC0503" w:rsidRDefault="00DC0503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:rsidR="00DC0503" w:rsidRDefault="00057ED6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Особенности, установленные пп. "н" п. 10 Постановлением №1875 для позиции 433 при рассмо</w:t>
            </w:r>
            <w:r>
              <w:rPr>
                <w:b/>
                <w:sz w:val="22"/>
                <w:szCs w:val="22"/>
              </w:rPr>
              <w:t>трении заявки Участника:</w:t>
            </w:r>
          </w:p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Положения абзаца второго подпункта "а" пункта 3 Постановл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№1875 (информация о совокупном количестве баллов ) не применяются для подтверждения происхождения из Российской Федерации товаров, указанных в позициях 2, 172 - 179, 189</w:t>
            </w:r>
            <w:r>
              <w:rPr>
                <w:sz w:val="22"/>
                <w:szCs w:val="22"/>
              </w:rPr>
              <w:t>, 362 - 364, 366 - 378, 383 - 388, 390 - 415, 429 - 433 Приложения № 2 к Постановлению №1875 и реестровые записи в реестре росси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ской промышленной продукции в отношении которых сформ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рованы по 30.06.2026 включительно, при осуществлении закупок таких товаро</w:t>
            </w:r>
            <w:r>
              <w:rPr>
                <w:sz w:val="22"/>
                <w:szCs w:val="22"/>
              </w:rPr>
              <w:t>в (в том числе поставляемых при выполнении зак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паемых работ, оказании закупаемых услуг), извещения об осущ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ствлении которых размещены в единой информационной сист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ме и приглашения принять участие в которых направлены либо контракты (договоры) с единственны</w:t>
            </w:r>
            <w:r>
              <w:rPr>
                <w:sz w:val="22"/>
                <w:szCs w:val="22"/>
              </w:rPr>
              <w:t>м поставщиком (подрядч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ком, исполнителем) при осуществлении которых заключены по 30.11.2026 включительно.</w:t>
            </w:r>
          </w:p>
        </w:tc>
      </w:tr>
      <w:tr w:rsidR="00DC0503">
        <w:trPr>
          <w:trHeight w:val="180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>ра</w:t>
            </w:r>
            <w:r>
              <w:rPr>
                <w:sz w:val="22"/>
                <w:szCs w:val="22"/>
                <w:shd w:val="clear" w:color="auto" w:fill="FFFFFF"/>
              </w:rPr>
              <w:t>бот, услуг, соответственно выполняемых, оказываемых российскими лицами;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ПРИМЕНЯЕТСЯ </w:t>
            </w:r>
            <w:r>
              <w:rPr>
                <w:sz w:val="22"/>
                <w:szCs w:val="22"/>
                <w:shd w:val="clear" w:color="auto" w:fill="FFFFFF"/>
              </w:rPr>
              <w:t>с учетом подпункта «у» пункта 4 и переходных положений пункта 10 Постановления № 1875.</w:t>
            </w:r>
          </w:p>
          <w:p w:rsidR="00DC0503" w:rsidRDefault="00DC050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Участником в заявке указывается страна происхождения товара. </w:t>
            </w:r>
          </w:p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В случае </w:t>
            </w:r>
            <w:r>
              <w:rPr>
                <w:bCs/>
                <w:sz w:val="22"/>
                <w:szCs w:val="22"/>
              </w:rPr>
              <w:t>непредоставления вышеуказанной информации товар приравнивается к иностранному.</w:t>
            </w:r>
          </w:p>
          <w:p w:rsidR="00DC0503" w:rsidRDefault="00DC0503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DC0503" w:rsidRDefault="00057ED6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Согласно пункту 3 части 4 статьи 3.1-4 Закона №223-ФЗ, если Постановлением №1875 установлено преимущество в отношении товара российского происхождения, ценовое предложение учас</w:t>
            </w:r>
            <w:r>
              <w:rPr>
                <w:bCs/>
                <w:sz w:val="22"/>
                <w:szCs w:val="22"/>
              </w:rPr>
              <w:t>тника с российской продукцией нужно снижать на 15% при рассмотрении, оценке, сопоставлении заявок. Договор с этим участником в случае его победы заключают по предложенной им цене. При исполнении договора допускается замена товара исключительно на товар рос</w:t>
            </w:r>
            <w:r>
              <w:rPr>
                <w:bCs/>
                <w:sz w:val="22"/>
                <w:szCs w:val="22"/>
              </w:rPr>
              <w:t>сийского происхождения, если договор предусматривает поставку товара российского происхождения.</w:t>
            </w:r>
          </w:p>
        </w:tc>
      </w:tr>
      <w:tr w:rsidR="00DC0503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7.3.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Приложение № 4 к Документации об аукци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не в электронной форме (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ФОРМЫ ДЛЯ </w:t>
            </w:r>
            <w:r>
              <w:rPr>
                <w:b/>
                <w:bCs/>
                <w:i/>
                <w:iCs/>
                <w:sz w:val="22"/>
                <w:szCs w:val="22"/>
              </w:rPr>
              <w:t>ЗАПОЛНЕНИЯ УЧАСТНИКОМ ЗАКУПКИ)</w:t>
            </w:r>
          </w:p>
        </w:tc>
      </w:tr>
      <w:tr w:rsidR="00DC0503">
        <w:trPr>
          <w:trHeight w:val="1565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Заявка на участие в аукционе в электронной форме признается не соответствующей требов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ниям, установленным док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у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ментацией о конкурентной з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купке, в случае: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Комиссия по закупкам отказывает участнику закупки в допуске к </w:t>
            </w:r>
            <w:r>
              <w:rPr>
                <w:bCs/>
                <w:sz w:val="22"/>
                <w:szCs w:val="22"/>
              </w:rPr>
              <w:t>участию в процедуре закупки в следующих случаях: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1) выявлено несоответствие участника хотя бы одному из треб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 xml:space="preserve">ваний, перечисленных в </w:t>
            </w:r>
            <w:hyperlink w:anchor="P429">
              <w:r>
                <w:rPr>
                  <w:bCs/>
                  <w:sz w:val="22"/>
                  <w:szCs w:val="22"/>
                </w:rPr>
                <w:t>пункте 6.1</w:t>
              </w:r>
            </w:hyperlink>
            <w:r>
              <w:rPr>
                <w:bCs/>
                <w:sz w:val="22"/>
                <w:szCs w:val="22"/>
              </w:rPr>
              <w:t xml:space="preserve"> настоящей документации;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2) участник закупки и (или) его заявка не соответствуют иным тре</w:t>
            </w:r>
            <w:r>
              <w:rPr>
                <w:bCs/>
                <w:sz w:val="22"/>
                <w:szCs w:val="22"/>
              </w:rPr>
              <w:t>бованиям документации о закупке или Положения АСУСО «ОМСКИЙ ДИ»;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3) участник закупки не предоставил документы, необходимые для участия в процедуре закупки;</w:t>
            </w:r>
          </w:p>
          <w:p w:rsidR="00DC0503" w:rsidRDefault="00057ED6">
            <w:pPr>
              <w:pStyle w:val="af5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4) в представленных документах или в заявке указаны недостоверные сведения об участнике закупки и (и</w:t>
            </w:r>
            <w:r>
              <w:rPr>
                <w:bCs/>
                <w:szCs w:val="22"/>
              </w:rPr>
              <w:t xml:space="preserve">ли) о товарах, работах, услугах. </w:t>
            </w:r>
            <w:r>
              <w:rPr>
                <w:szCs w:val="22"/>
              </w:rPr>
              <w:t>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сведений;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5) участник закупки не предоставил обеспечение заявки на уч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стие в з</w:t>
            </w:r>
            <w:r>
              <w:rPr>
                <w:bCs/>
                <w:sz w:val="22"/>
                <w:szCs w:val="22"/>
              </w:rPr>
              <w:t>акупке, если такое обеспечение предусмотрено докуме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тацией о закупке;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>участник закупки не соответствует правилам предоставления национального режима при осуществлении закупок при условии, что Правительством РФ установлены запрет, ограничение,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имущест</w:t>
            </w:r>
            <w:r>
              <w:rPr>
                <w:sz w:val="22"/>
                <w:szCs w:val="22"/>
              </w:rPr>
              <w:t>во в соответствии с п. 1 ч. 2 ст. 3.1-4 Закона N 223-ФЗ в отношении товара, работы, услуги, являющихся предметом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купки.</w:t>
            </w:r>
          </w:p>
        </w:tc>
      </w:tr>
      <w:tr w:rsidR="00DC0503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Форма, порядок, дата и время окончания срока предоставления участникам закупки разъясн</w:t>
            </w:r>
            <w:r>
              <w:rPr>
                <w:b/>
                <w:szCs w:val="22"/>
              </w:rPr>
              <w:t>е</w:t>
            </w:r>
            <w:r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8.1.</w:t>
            </w:r>
          </w:p>
          <w:p w:rsidR="00DC0503" w:rsidRDefault="00DC0503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порядок, дата и время окончания срока предоставл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участникам закупки раз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яснений положений извещения о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Любой участник конкурентной закупки вправе направить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чику в порядке, предусмотренном настоящей документацией, запрос о даче разъяс</w:t>
            </w:r>
            <w:r>
              <w:rPr>
                <w:sz w:val="22"/>
                <w:szCs w:val="22"/>
              </w:rPr>
              <w:t>нений положений извещения об осуществл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 закупки и (или) документации о закупке.</w:t>
            </w:r>
          </w:p>
          <w:p w:rsidR="00DC0503" w:rsidRDefault="00057ED6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DC0503" w:rsidRDefault="00057ED6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. </w:t>
            </w:r>
          </w:p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площадки.</w:t>
            </w: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трех рабочих дней с даты поступления запроса, </w:t>
            </w:r>
            <w:r>
              <w:rPr>
                <w:sz w:val="22"/>
                <w:szCs w:val="22"/>
              </w:rPr>
              <w:t>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 осуществляет разъяснение положений документации о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курентной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</w:t>
            </w:r>
            <w:r>
              <w:rPr>
                <w:sz w:val="22"/>
                <w:szCs w:val="22"/>
              </w:rPr>
              <w:t>праве не осуществлять такое разъяснение в случае, 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ли указанный запрос поступил позднее чем за три рабочих дня до </w:t>
            </w:r>
            <w:r>
              <w:rPr>
                <w:sz w:val="22"/>
                <w:szCs w:val="22"/>
              </w:rPr>
              <w:lastRenderedPageBreak/>
              <w:t>даты окончания срока подачи заявок на участие в такой закупке. Разъяснения положений документации о конкурентной закупке не должны изменять п</w:t>
            </w:r>
            <w:r>
              <w:rPr>
                <w:sz w:val="22"/>
                <w:szCs w:val="22"/>
              </w:rPr>
              <w:t>редмет закупки и существенные условия проекта договора.</w:t>
            </w:r>
          </w:p>
          <w:p w:rsidR="00DC0503" w:rsidRDefault="00DC0503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DC0503" w:rsidRDefault="00057ED6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Предоставления участникам закупки разъяснений полож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ния документации в ЕИС с «17» сентября 2026 г. до «02» о</w:t>
            </w:r>
            <w:r>
              <w:rPr>
                <w:b/>
                <w:bCs/>
                <w:sz w:val="22"/>
                <w:szCs w:val="22"/>
              </w:rPr>
              <w:t>к</w:t>
            </w:r>
            <w:r>
              <w:rPr>
                <w:b/>
                <w:bCs/>
                <w:sz w:val="22"/>
                <w:szCs w:val="22"/>
              </w:rPr>
              <w:t>тября 2026 года 09.59 часов (по местн</w:t>
            </w:r>
            <w:r>
              <w:rPr>
                <w:b/>
                <w:bCs/>
                <w:sz w:val="22"/>
                <w:szCs w:val="22"/>
              </w:rPr>
              <w:t>ому времени Заказч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ка).</w:t>
            </w:r>
          </w:p>
        </w:tc>
      </w:tr>
      <w:tr w:rsidR="00DC0503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Внесение изменений в извещение о закупке и отказа от проведения закупки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внесения Заказчиком изменений в извещение о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ведении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Заказчик по собственной инициативе либо в связи с поступившим в его адрес запросом</w:t>
            </w:r>
            <w:r>
              <w:rPr>
                <w:sz w:val="22"/>
                <w:szCs w:val="22"/>
                <w:lang w:eastAsia="ar-SA"/>
              </w:rPr>
              <w:t xml:space="preserve"> на разъяснение положений извещения о закупке вправе принять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</w:t>
            </w:r>
            <w:r>
              <w:rPr>
                <w:sz w:val="22"/>
                <w:szCs w:val="22"/>
                <w:lang w:eastAsia="ar-SA"/>
              </w:rPr>
              <w:t xml:space="preserve">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</w:t>
            </w:r>
            <w:r>
              <w:rPr>
                <w:sz w:val="22"/>
                <w:szCs w:val="22"/>
                <w:lang w:eastAsia="ar-SA"/>
              </w:rPr>
              <w:t>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</w:t>
            </w:r>
            <w:r>
              <w:rPr>
                <w:sz w:val="22"/>
                <w:szCs w:val="22"/>
                <w:lang w:eastAsia="ar-SA"/>
              </w:rPr>
              <w:t>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</w:t>
            </w:r>
            <w:r>
              <w:rPr>
                <w:sz w:val="22"/>
                <w:szCs w:val="22"/>
                <w:lang w:eastAsia="ar-SA"/>
              </w:rPr>
              <w:t xml:space="preserve"> данного способа закупки.</w:t>
            </w:r>
          </w:p>
          <w:p w:rsidR="00DC0503" w:rsidRDefault="00057ED6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В течение одного часа с момента размещения на электронной площадке извещения об отказе от проведения аукциона в эле</w:t>
            </w:r>
            <w:r>
              <w:rPr>
                <w:sz w:val="22"/>
                <w:szCs w:val="22"/>
                <w:lang w:eastAsia="ar-SA"/>
              </w:rPr>
              <w:t>к</w:t>
            </w:r>
            <w:r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провед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 xml:space="preserve">нии аукциона в электронной форме, изменениях, внесенных </w:t>
            </w:r>
            <w:r>
              <w:rPr>
                <w:sz w:val="22"/>
                <w:szCs w:val="22"/>
                <w:lang w:eastAsia="ar-SA"/>
              </w:rPr>
              <w:t>в документацию об аукционе в электронной форме, разъяснений положений документации об аукционе в электронной форме оп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ратор электронной площадки направляет уведомление о таких извещениях, изменениях, разъяснениях всем участникам аукци</w:t>
            </w:r>
            <w:r>
              <w:rPr>
                <w:sz w:val="22"/>
                <w:szCs w:val="22"/>
                <w:lang w:eastAsia="ar-SA"/>
              </w:rPr>
              <w:t>о</w:t>
            </w:r>
            <w:r>
              <w:rPr>
                <w:sz w:val="22"/>
                <w:szCs w:val="22"/>
                <w:lang w:eastAsia="ar-SA"/>
              </w:rPr>
              <w:t>на в электронной форм</w:t>
            </w:r>
            <w:r>
              <w:rPr>
                <w:sz w:val="22"/>
                <w:szCs w:val="22"/>
                <w:lang w:eastAsia="ar-SA"/>
              </w:rPr>
              <w:t>е, подавшим заявки на участие в аукционе в электронной форме.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9.2.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вправе отменить аукцион в электронной форме до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ступления даты и времени окончания срока подачи заявок на участие в аукционе в электронной </w:t>
            </w:r>
            <w:r>
              <w:rPr>
                <w:sz w:val="22"/>
                <w:szCs w:val="22"/>
              </w:rPr>
              <w:t>форме. Решение об отмене аукциона в электронной форме размещается в единой информ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ционной системе в день принятия этого решения. В случае отм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ны закупки Заказчик не несет ответственности и каких-либо об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зательств перед участниками закупки, подавшими заявки</w:t>
            </w:r>
            <w:r>
              <w:rPr>
                <w:sz w:val="22"/>
                <w:szCs w:val="22"/>
              </w:rPr>
              <w:t xml:space="preserve"> до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нятия Заказчиком данного решения.</w:t>
            </w:r>
          </w:p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истечении указанного срока отмены и до заключения догов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ра Заказчик вправе отменить аукцион в электронной форме тол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ко в случае возникновения обстоятельств непреодолимой силы в соответствии с гражданским законода</w:t>
            </w:r>
            <w:r>
              <w:rPr>
                <w:sz w:val="22"/>
                <w:szCs w:val="22"/>
              </w:rPr>
              <w:t>тельством.</w:t>
            </w:r>
          </w:p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проведения повторной закупки любым конкурентным способом Заказчик вправе изменить ее условия.</w:t>
            </w:r>
          </w:p>
        </w:tc>
      </w:tr>
      <w:tr w:rsidR="00DC0503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Порядок заключения договора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10.1.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нее чем через 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двадцать дней с даты размещения в единой инфо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lastRenderedPageBreak/>
              <w:t>мационной системе протокола, составленного по итогам закупки.</w:t>
            </w:r>
          </w:p>
          <w:p w:rsidR="00DC0503" w:rsidRDefault="00057ED6">
            <w:pPr>
              <w:pStyle w:val="30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Федерации заключения договора или в случ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ае обжалования в антимон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польном органе действий (бездействия) Заказчика, комиссии, оператора электронной площадки, договор должен быть закл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ю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чен не позднее чем через пять дней с даты указанного одобрения или с даты вынесения решения антимонопольного органа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 по 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е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зультатам обжалования действий (бездействия) Заказчика, к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миссии, оператора электронной площадки</w:t>
            </w:r>
          </w:p>
        </w:tc>
      </w:tr>
      <w:tr w:rsidR="00DC0503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10.2.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заключается на условиях, указанных в извещении о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ведении аукциона, документации об аукционе и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Приложения № </w:t>
            </w:r>
            <w:r>
              <w:rPr>
                <w:b/>
                <w:bCs/>
                <w:i/>
                <w:iCs/>
                <w:sz w:val="22"/>
                <w:szCs w:val="22"/>
              </w:rPr>
              <w:t>3 к Документации об аукционе в электронной форме – «Пр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</w:rPr>
              <w:t>ектом договора»,</w:t>
            </w:r>
            <w:r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торый сделал предпоследнее предложение о цене договора (л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та), по цене, предложен</w:t>
            </w:r>
            <w:r>
              <w:rPr>
                <w:sz w:val="22"/>
                <w:szCs w:val="22"/>
              </w:rPr>
              <w:t>ной таким участником.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заключается по начальной (максимальной) цене догов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ра или по цене, согласованной с участником закупки и не 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вышающей начальной (максимальной) цены Договора, с учас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ником закупки, заявка которого подана: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а) ранее других </w:t>
            </w:r>
            <w:r>
              <w:rPr>
                <w:bCs/>
                <w:sz w:val="22"/>
                <w:szCs w:val="22"/>
              </w:rPr>
              <w:t>заявок на участие в аукционе в электронной форме, если несколько участников такого аукциона и поданные ими заявки признаны соответствующими требованиям докуме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тации о закупке и участниками закупки не были поданы ценовые предложения в ходе проведения торгов</w:t>
            </w:r>
            <w:r>
              <w:rPr>
                <w:bCs/>
                <w:sz w:val="22"/>
                <w:szCs w:val="22"/>
              </w:rPr>
              <w:t>;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б) единственным участником такого аукциона, если только один участник такого аукциона и поданная им заявка признаны соо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ветствующими требованиям документации о закупке.</w:t>
            </w:r>
          </w:p>
          <w:p w:rsidR="00DC0503" w:rsidRDefault="00057ED6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При этом участник закупки признается победителем аукциона и не вправе отказаться от з</w:t>
            </w:r>
            <w:r>
              <w:rPr>
                <w:sz w:val="22"/>
                <w:szCs w:val="22"/>
                <w:lang w:eastAsia="zh-CN"/>
              </w:rPr>
              <w:t>аключения договора.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заключения договора по итогам закупки не может прев</w:t>
            </w:r>
            <w:r>
              <w:rPr>
                <w:bCs/>
                <w:sz w:val="22"/>
                <w:szCs w:val="22"/>
              </w:rPr>
              <w:t>ы</w:t>
            </w:r>
            <w:r>
              <w:rPr>
                <w:bCs/>
                <w:sz w:val="22"/>
                <w:szCs w:val="22"/>
              </w:rPr>
              <w:t>шать 20 календарных дней с даты размещения в ЕИС итогового протокола. При этом договор может быть заключен не ранее чем через 10 календарных дней с даты размещения в ЕИС итогового</w:t>
            </w:r>
            <w:r>
              <w:rPr>
                <w:bCs/>
                <w:sz w:val="22"/>
                <w:szCs w:val="22"/>
              </w:rPr>
              <w:t xml:space="preserve"> протокола.</w:t>
            </w:r>
          </w:p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 размещения в единой информационной системе итогового протокола Заказчик размещает на электронной площадке без своей подписи проект договора, который составляется путем включения в проект договора, прилагаемый к документации о закупке, усл</w:t>
            </w:r>
            <w:r>
              <w:rPr>
                <w:bCs/>
                <w:sz w:val="22"/>
                <w:szCs w:val="22"/>
              </w:rPr>
              <w:t>овий его исполнения, предложенных участником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купки, с которым заключается договор, в заявке на участие в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 xml:space="preserve">купке. </w:t>
            </w:r>
          </w:p>
        </w:tc>
      </w:tr>
      <w:tr w:rsidR="00DC0503">
        <w:trPr>
          <w:trHeight w:val="70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Срок, место и порядок предо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тавления документации о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 закупки может самостоятельно скачать документацию на сайте ЕИС </w:t>
            </w:r>
            <w:hyperlink r:id="rId15">
              <w:r>
                <w:rPr>
                  <w:rStyle w:val="a7"/>
                  <w:bCs/>
                  <w:sz w:val="22"/>
                  <w:szCs w:val="22"/>
                  <w:lang w:val="en-US"/>
                </w:rPr>
                <w:t>www</w:t>
              </w:r>
              <w:r>
                <w:rPr>
                  <w:rStyle w:val="a7"/>
                  <w:bCs/>
                  <w:sz w:val="22"/>
                  <w:szCs w:val="22"/>
                </w:rPr>
                <w:t>.zakupki.gov.ru</w:t>
              </w:r>
            </w:hyperlink>
            <w:r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</w:p>
        </w:tc>
      </w:tr>
      <w:tr w:rsidR="00DC0503">
        <w:trPr>
          <w:trHeight w:val="371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DC0503">
        <w:trPr>
          <w:trHeight w:val="70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pStyle w:val="af5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Признание аукциона несост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явшимся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Аукцион в электронной форме признается </w:t>
            </w:r>
            <w:r>
              <w:rPr>
                <w:sz w:val="22"/>
                <w:szCs w:val="22"/>
              </w:rPr>
              <w:t>несостоявшейся в случаях, если по окончании срока подачи заявок на участие в аукционе в электронной форме: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не подано ни одной заявки на участие в закупке;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>подана только одна заявка на участие в закупке.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признается несостоявшейся в случаях, ес</w:t>
            </w:r>
            <w:r>
              <w:rPr>
                <w:sz w:val="22"/>
                <w:szCs w:val="22"/>
              </w:rPr>
              <w:t>ли по результ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там рассмотрения заявок на участие в аукционе в электронной форме: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>
              <w:rPr>
                <w:sz w:val="22"/>
                <w:szCs w:val="22"/>
              </w:rPr>
              <w:tab/>
              <w:t>комиссия по осуществлению закупок отклонила все зая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ки на участие в закупке;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>
              <w:rPr>
                <w:sz w:val="22"/>
                <w:szCs w:val="22"/>
              </w:rPr>
              <w:tab/>
              <w:t xml:space="preserve">только одна заявка на участие в закупке соответствует </w:t>
            </w:r>
            <w:r>
              <w:rPr>
                <w:sz w:val="22"/>
                <w:szCs w:val="22"/>
              </w:rPr>
              <w:lastRenderedPageBreak/>
              <w:t>требованиям, установленным в извещении</w:t>
            </w:r>
            <w:r>
              <w:rPr>
                <w:sz w:val="22"/>
                <w:szCs w:val="22"/>
              </w:rPr>
              <w:t xml:space="preserve"> об осуществлении закупки и (или) документации о закупке.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1 пункта 17.10 Полож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АСУСО «ОМСКИЙ ДИ», подпунктом 1 пункта 17.35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Заказ</w:t>
            </w:r>
            <w:r>
              <w:rPr>
                <w:sz w:val="22"/>
                <w:szCs w:val="22"/>
              </w:rPr>
              <w:t>чик вправе заключить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говор в порядке, установленном подпунктом 21 пункта 20.3.2 Положения АСУСО «ОМСКИЙ ДИ», либо провести новую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купку.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ия АСУСО «ОМСКИЙ ДИ», и заявка участника закупки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знана соответствующей требованиям извещения об осуществл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 закупки и (или) документации о закупке, подпунктом 2 пункта 17.35 Положения АСУСО «ОМСКИЙ ДИ», договор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ключается в порядке, установленном под</w:t>
            </w:r>
            <w:r>
              <w:rPr>
                <w:sz w:val="22"/>
                <w:szCs w:val="22"/>
              </w:rPr>
              <w:t>пунктом 20 пункта 20.3.2 Положения АСУСО «ОМСКИЙ ДИ».</w:t>
            </w:r>
          </w:p>
          <w:p w:rsidR="00DC0503" w:rsidRDefault="00057ED6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случае, предусмотренном пунктом 17.28 Положения АСУСО «ОМСКИЙ ДИ», договор заключается в порядке, установленном подпунктом 22 пункта 20.3.2 Поло</w:t>
            </w:r>
            <w:r>
              <w:rPr>
                <w:sz w:val="22"/>
                <w:szCs w:val="22"/>
              </w:rPr>
              <w:t>жения АСУСО «ОМСКИЙ ДИ».</w:t>
            </w:r>
          </w:p>
        </w:tc>
      </w:tr>
    </w:tbl>
    <w:p w:rsidR="00DC0503" w:rsidRDefault="00DC0503">
      <w:pPr>
        <w:jc w:val="center"/>
        <w:rPr>
          <w:b/>
          <w:bCs/>
          <w:sz w:val="22"/>
          <w:szCs w:val="22"/>
        </w:rPr>
      </w:pPr>
    </w:p>
    <w:p w:rsidR="00DC0503" w:rsidRDefault="00057ED6">
      <w:pPr>
        <w:rPr>
          <w:bCs/>
          <w:sz w:val="22"/>
          <w:szCs w:val="22"/>
        </w:rPr>
      </w:pPr>
      <w:r>
        <w:br w:type="page"/>
      </w:r>
    </w:p>
    <w:p w:rsidR="00DC0503" w:rsidRDefault="00057ED6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1 к Документации об аукционе в электронной форме</w:t>
      </w:r>
    </w:p>
    <w:p w:rsidR="00DC0503" w:rsidRDefault="00DC0503">
      <w:pPr>
        <w:jc w:val="right"/>
        <w:rPr>
          <w:b/>
          <w:sz w:val="22"/>
          <w:szCs w:val="22"/>
        </w:rPr>
      </w:pPr>
    </w:p>
    <w:p w:rsidR="00DC0503" w:rsidRDefault="00DC0503">
      <w:pPr>
        <w:pStyle w:val="af5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DC0503" w:rsidRDefault="00057ED6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Обоснование начальной (максимальной) цены договора</w:t>
      </w:r>
    </w:p>
    <w:p w:rsidR="00DC0503" w:rsidRDefault="00057ED6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DC0503" w:rsidRDefault="00DC0503">
      <w:pPr>
        <w:jc w:val="center"/>
        <w:rPr>
          <w:sz w:val="22"/>
          <w:szCs w:val="22"/>
        </w:rPr>
      </w:pPr>
    </w:p>
    <w:p w:rsidR="00DC0503" w:rsidRDefault="00DC0503">
      <w:pPr>
        <w:rPr>
          <w:b/>
          <w:sz w:val="22"/>
          <w:szCs w:val="22"/>
        </w:rPr>
      </w:pPr>
    </w:p>
    <w:p w:rsidR="00DC0503" w:rsidRDefault="00DC0503">
      <w:pPr>
        <w:ind w:left="6379"/>
        <w:jc w:val="right"/>
        <w:rPr>
          <w:b/>
          <w:sz w:val="22"/>
          <w:szCs w:val="22"/>
        </w:rPr>
      </w:pPr>
    </w:p>
    <w:p w:rsidR="00DC0503" w:rsidRDefault="00DC0503">
      <w:pPr>
        <w:ind w:left="6379"/>
        <w:jc w:val="right"/>
        <w:rPr>
          <w:b/>
          <w:sz w:val="22"/>
          <w:szCs w:val="22"/>
        </w:rPr>
      </w:pPr>
    </w:p>
    <w:p w:rsidR="00DC0503" w:rsidRDefault="00DC0503">
      <w:pPr>
        <w:ind w:left="6379"/>
        <w:jc w:val="right"/>
        <w:rPr>
          <w:b/>
          <w:sz w:val="22"/>
          <w:szCs w:val="22"/>
        </w:rPr>
      </w:pPr>
    </w:p>
    <w:p w:rsidR="00DC0503" w:rsidRDefault="00057ED6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DC0503" w:rsidRDefault="00DC0503">
      <w:pPr>
        <w:jc w:val="right"/>
        <w:rPr>
          <w:b/>
          <w:sz w:val="22"/>
          <w:szCs w:val="22"/>
        </w:rPr>
      </w:pPr>
    </w:p>
    <w:p w:rsidR="00DC0503" w:rsidRDefault="00DC0503">
      <w:pPr>
        <w:pStyle w:val="af5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DC0503" w:rsidRDefault="00DC0503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DC0503" w:rsidRDefault="00057ED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DC0503" w:rsidRDefault="00057ED6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DC0503" w:rsidRDefault="00DC0503">
      <w:pPr>
        <w:jc w:val="center"/>
        <w:rPr>
          <w:b/>
          <w:sz w:val="22"/>
          <w:szCs w:val="22"/>
        </w:rPr>
      </w:pPr>
    </w:p>
    <w:p w:rsidR="00DC0503" w:rsidRDefault="00DC0503">
      <w:pPr>
        <w:jc w:val="center"/>
        <w:rPr>
          <w:b/>
          <w:sz w:val="22"/>
          <w:szCs w:val="22"/>
        </w:rPr>
      </w:pPr>
    </w:p>
    <w:p w:rsidR="00DC0503" w:rsidRDefault="00DC0503">
      <w:pPr>
        <w:jc w:val="center"/>
        <w:rPr>
          <w:b/>
          <w:sz w:val="22"/>
          <w:szCs w:val="22"/>
        </w:rPr>
      </w:pPr>
    </w:p>
    <w:p w:rsidR="00DC0503" w:rsidRDefault="00DC0503">
      <w:pPr>
        <w:jc w:val="center"/>
        <w:rPr>
          <w:b/>
          <w:sz w:val="22"/>
          <w:szCs w:val="22"/>
        </w:rPr>
      </w:pPr>
    </w:p>
    <w:p w:rsidR="00DC0503" w:rsidRDefault="00DC0503">
      <w:pPr>
        <w:jc w:val="right"/>
        <w:rPr>
          <w:b/>
          <w:sz w:val="22"/>
          <w:szCs w:val="22"/>
        </w:rPr>
      </w:pPr>
    </w:p>
    <w:p w:rsidR="00DC0503" w:rsidRDefault="00057ED6">
      <w:pPr>
        <w:ind w:left="6379"/>
        <w:jc w:val="right"/>
        <w:rPr>
          <w:bCs/>
          <w:sz w:val="22"/>
          <w:szCs w:val="22"/>
        </w:rPr>
      </w:pPr>
      <w:bookmarkStart w:id="5" w:name="_Hlk189655858"/>
      <w:r>
        <w:rPr>
          <w:bCs/>
          <w:sz w:val="22"/>
          <w:szCs w:val="22"/>
        </w:rPr>
        <w:t>Приложение № 3 к Документации об аукционе в электронной форме</w:t>
      </w:r>
      <w:bookmarkEnd w:id="5"/>
    </w:p>
    <w:p w:rsidR="00DC0503" w:rsidRDefault="00DC0503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DC0503" w:rsidRDefault="00DC0503">
      <w:pPr>
        <w:jc w:val="right"/>
        <w:rPr>
          <w:b/>
          <w:color w:val="00000A"/>
          <w:sz w:val="22"/>
          <w:szCs w:val="22"/>
          <w:lang w:eastAsia="zh-CN"/>
        </w:rPr>
      </w:pPr>
    </w:p>
    <w:p w:rsidR="00DC0503" w:rsidRDefault="00057ED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договора</w:t>
      </w:r>
    </w:p>
    <w:p w:rsidR="00DC0503" w:rsidRDefault="00057ED6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DC0503" w:rsidRDefault="00DC0503">
      <w:pPr>
        <w:jc w:val="center"/>
        <w:rPr>
          <w:b/>
          <w:bCs/>
          <w:sz w:val="22"/>
          <w:szCs w:val="22"/>
        </w:rPr>
      </w:pPr>
    </w:p>
    <w:p w:rsidR="00DC0503" w:rsidRDefault="00DC0503">
      <w:pPr>
        <w:jc w:val="center"/>
        <w:rPr>
          <w:b/>
          <w:bCs/>
          <w:sz w:val="22"/>
          <w:szCs w:val="22"/>
        </w:rPr>
      </w:pPr>
    </w:p>
    <w:p w:rsidR="00DC0503" w:rsidRDefault="00057ED6">
      <w:pPr>
        <w:rPr>
          <w:b/>
          <w:bCs/>
          <w:sz w:val="22"/>
          <w:szCs w:val="22"/>
        </w:rPr>
      </w:pPr>
      <w:r>
        <w:br w:type="page"/>
      </w:r>
    </w:p>
    <w:p w:rsidR="00DC0503" w:rsidRDefault="00057ED6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№ 4 к Документации об аукционе в электронной форме</w:t>
      </w:r>
    </w:p>
    <w:p w:rsidR="00DC0503" w:rsidRDefault="00DC0503">
      <w:pPr>
        <w:jc w:val="center"/>
        <w:rPr>
          <w:bCs/>
          <w:sz w:val="22"/>
          <w:szCs w:val="22"/>
        </w:rPr>
      </w:pPr>
    </w:p>
    <w:p w:rsidR="00DC0503" w:rsidRDefault="00DC0503">
      <w:pPr>
        <w:jc w:val="center"/>
        <w:rPr>
          <w:b/>
          <w:bCs/>
          <w:sz w:val="22"/>
          <w:szCs w:val="22"/>
        </w:rPr>
      </w:pPr>
    </w:p>
    <w:p w:rsidR="00DC0503" w:rsidRDefault="00057ED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ФОРМЫ ДЛЯ ЗАПОЛНЕНИЯ </w:t>
      </w:r>
      <w:r>
        <w:rPr>
          <w:b/>
          <w:bCs/>
          <w:sz w:val="22"/>
          <w:szCs w:val="22"/>
        </w:rPr>
        <w:t>УЧАСТНИКОМ ЗАКУПКИ</w:t>
      </w:r>
    </w:p>
    <w:p w:rsidR="00DC0503" w:rsidRDefault="00DC0503">
      <w:pPr>
        <w:jc w:val="center"/>
        <w:rPr>
          <w:sz w:val="22"/>
          <w:szCs w:val="22"/>
        </w:rPr>
      </w:pPr>
    </w:p>
    <w:p w:rsidR="00DC0503" w:rsidRDefault="00057ED6">
      <w:pPr>
        <w:jc w:val="center"/>
        <w:rPr>
          <w:b/>
        </w:rPr>
      </w:pPr>
      <w:r>
        <w:rPr>
          <w:b/>
        </w:rPr>
        <w:t xml:space="preserve">ЗАЯВКА НА УЧАСТИЕ В АУКЦИОНЕ </w:t>
      </w:r>
      <w:r>
        <w:rPr>
          <w:b/>
        </w:rPr>
        <w:br/>
        <w:t>В ЭЛЕКТРОННОЙ ФОРМЕ</w:t>
      </w:r>
    </w:p>
    <w:p w:rsidR="00DC0503" w:rsidRDefault="00DC0503">
      <w:pPr>
        <w:jc w:val="center"/>
        <w:rPr>
          <w:b/>
        </w:rPr>
      </w:pPr>
    </w:p>
    <w:p w:rsidR="00DC0503" w:rsidRDefault="00057ED6">
      <w:pPr>
        <w:jc w:val="both"/>
        <w:rPr>
          <w:rFonts w:eastAsia="Calibri"/>
          <w:sz w:val="22"/>
          <w:szCs w:val="18"/>
        </w:rPr>
      </w:pPr>
      <w:r>
        <w:rPr>
          <w:bCs/>
        </w:rPr>
        <w:t>1</w:t>
      </w:r>
      <w:r>
        <w:rPr>
          <w:bCs/>
          <w:sz w:val="22"/>
          <w:szCs w:val="18"/>
        </w:rPr>
        <w:t xml:space="preserve">. Изучив извещение и Документацию о закупке </w:t>
      </w:r>
      <w:r>
        <w:rPr>
          <w:sz w:val="22"/>
          <w:szCs w:val="18"/>
        </w:rPr>
        <w:t>№_______________</w:t>
      </w:r>
      <w:r>
        <w:rPr>
          <w:rFonts w:eastAsia="Calibri"/>
          <w:sz w:val="22"/>
          <w:szCs w:val="18"/>
        </w:rPr>
        <w:t xml:space="preserve">, и принимая установленные в ней требования и условия закупки, включая все условия проекта договора сообщаем о согласии </w:t>
      </w:r>
      <w:r>
        <w:rPr>
          <w:rFonts w:eastAsia="Calibri"/>
          <w:sz w:val="22"/>
          <w:szCs w:val="18"/>
        </w:rPr>
        <w:t>участвовать в закупке на условиях, установленных в указанных документах, и направляет настоящую заявку на участие в закупке.</w:t>
      </w:r>
    </w:p>
    <w:p w:rsidR="00DC0503" w:rsidRDefault="00DC0503">
      <w:pPr>
        <w:jc w:val="both"/>
        <w:rPr>
          <w:rFonts w:eastAsia="Calibri"/>
          <w:bCs/>
          <w:sz w:val="22"/>
          <w:szCs w:val="18"/>
        </w:rPr>
      </w:pPr>
    </w:p>
    <w:p w:rsidR="00DC0503" w:rsidRDefault="00057ED6">
      <w:pPr>
        <w:jc w:val="both"/>
        <w:rPr>
          <w:bCs/>
          <w:sz w:val="22"/>
          <w:szCs w:val="18"/>
        </w:rPr>
      </w:pPr>
      <w:r>
        <w:rPr>
          <w:rFonts w:eastAsia="Calibri"/>
          <w:bCs/>
          <w:sz w:val="22"/>
          <w:szCs w:val="18"/>
        </w:rPr>
        <w:t xml:space="preserve">2. Изучив извещение о проведении аукциона, ___________________ выражает согласие </w:t>
      </w:r>
      <w:r>
        <w:rPr>
          <w:bCs/>
          <w:sz w:val="22"/>
          <w:szCs w:val="18"/>
        </w:rPr>
        <w:t>поставить тов</w:t>
      </w:r>
      <w:r>
        <w:rPr>
          <w:bCs/>
          <w:sz w:val="22"/>
          <w:szCs w:val="18"/>
        </w:rPr>
        <w:t>а</w:t>
      </w:r>
      <w:r>
        <w:rPr>
          <w:bCs/>
          <w:sz w:val="22"/>
          <w:szCs w:val="18"/>
        </w:rPr>
        <w:t xml:space="preserve">ры/выполнить работы/оказать услуги </w:t>
      </w:r>
      <w:r>
        <w:rPr>
          <w:bCs/>
          <w:sz w:val="22"/>
          <w:szCs w:val="18"/>
        </w:rPr>
        <w:t>в полном соответствии с требованиями Документации о закупке, технического задания и прилагаемого проекта договора на следующих условиях:</w:t>
      </w:r>
    </w:p>
    <w:p w:rsidR="00DC0503" w:rsidRDefault="00DC0503">
      <w:pPr>
        <w:rPr>
          <w:sz w:val="22"/>
          <w:szCs w:val="22"/>
        </w:rPr>
      </w:pPr>
    </w:p>
    <w:p w:rsidR="00DC0503" w:rsidRDefault="00057ED6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услуги, являющиеся предметом ау</w:t>
      </w:r>
      <w:r>
        <w:rPr>
          <w:szCs w:val="22"/>
        </w:rPr>
        <w:t>к</w:t>
      </w:r>
      <w:r>
        <w:rPr>
          <w:szCs w:val="22"/>
        </w:rPr>
        <w:t>циона в электронной форме в пре</w:t>
      </w:r>
      <w:r>
        <w:rPr>
          <w:szCs w:val="22"/>
        </w:rPr>
        <w:t>делах стоимости, не превышающей начальную (максимальную) цену договора, указанную в извещении о проведении настоящего аукциона в электронной форме. Предлага</w:t>
      </w:r>
      <w:r>
        <w:rPr>
          <w:szCs w:val="22"/>
        </w:rPr>
        <w:t>е</w:t>
      </w:r>
      <w:r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DC0503" w:rsidRDefault="00057ED6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 xml:space="preserve">Мы согласны </w:t>
      </w:r>
      <w:r>
        <w:rPr>
          <w:szCs w:val="22"/>
        </w:rPr>
        <w:t>поставить товар, выполнить работы, оказать услуги в соответствии с требованиями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DC0503" w:rsidRDefault="00057ED6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 xml:space="preserve">Мы ознакомлены с материалами, </w:t>
      </w:r>
      <w:r>
        <w:rPr>
          <w:szCs w:val="22"/>
        </w:rPr>
        <w:t>содержащимися в Документации об аукционе в электронной форме и ее технической части и влияющими на стоимость поставляемого товара, выполняемых работ, оказываемых услуг.</w:t>
      </w:r>
    </w:p>
    <w:p w:rsidR="00DC0503" w:rsidRDefault="00057ED6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с тем, что в случае, если нами при подаче предложения о цене договора на ау</w:t>
      </w:r>
      <w:r>
        <w:rPr>
          <w:szCs w:val="22"/>
        </w:rPr>
        <w:t>кционе в электронной форме не будут учтены какие-либо расценки на товар, работы,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</w:t>
      </w:r>
      <w:r>
        <w:rPr>
          <w:szCs w:val="22"/>
        </w:rPr>
        <w:t>ае  поставлены,  выполнены,  оказаны  в  полном  соо</w:t>
      </w:r>
      <w:r>
        <w:rPr>
          <w:szCs w:val="22"/>
        </w:rPr>
        <w:t>т</w:t>
      </w:r>
      <w:r>
        <w:rPr>
          <w:szCs w:val="22"/>
        </w:rPr>
        <w:t>ветствии  с требованиями  Документации аукциона в электронной форме,  включая требов</w:t>
      </w:r>
      <w:r>
        <w:rPr>
          <w:szCs w:val="22"/>
        </w:rPr>
        <w:t>а</w:t>
      </w:r>
      <w:r>
        <w:rPr>
          <w:szCs w:val="22"/>
        </w:rPr>
        <w:t xml:space="preserve">ния,содержащиеся в техническом задании Документации аукциона в электронной форме.    </w:t>
      </w:r>
    </w:p>
    <w:p w:rsidR="00DC0503" w:rsidRDefault="00057ED6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Настоящим гарантируем достоверно</w:t>
      </w:r>
      <w:r>
        <w:rPr>
          <w:szCs w:val="22"/>
        </w:rPr>
        <w:t>сть предоставленной нами в заявке на участие в аукционе в электронной форме информации.</w:t>
      </w:r>
    </w:p>
    <w:p w:rsidR="00DC0503" w:rsidRDefault="00057ED6">
      <w:pPr>
        <w:pStyle w:val="af5"/>
        <w:numPr>
          <w:ilvl w:val="0"/>
          <w:numId w:val="15"/>
        </w:numPr>
        <w:ind w:left="0" w:firstLine="360"/>
        <w:jc w:val="both"/>
        <w:rPr>
          <w:szCs w:val="22"/>
        </w:rPr>
      </w:pPr>
      <w:r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</w:t>
      </w:r>
      <w:r>
        <w:rPr>
          <w:szCs w:val="22"/>
        </w:rPr>
        <w:t>клонившимся от з</w:t>
      </w:r>
      <w:r>
        <w:rPr>
          <w:szCs w:val="22"/>
        </w:rPr>
        <w:t>а</w:t>
      </w:r>
      <w:r>
        <w:rPr>
          <w:szCs w:val="22"/>
        </w:rPr>
        <w:t>ключения договора, мы обязуемся подписать данный договор на поставку товара, выполнение работ, ок</w:t>
      </w:r>
      <w:r>
        <w:rPr>
          <w:szCs w:val="22"/>
        </w:rPr>
        <w:t>а</w:t>
      </w:r>
      <w:r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>
        <w:rPr>
          <w:szCs w:val="22"/>
        </w:rPr>
        <w:t>д</w:t>
      </w:r>
      <w:r>
        <w:rPr>
          <w:szCs w:val="22"/>
        </w:rPr>
        <w:t>ложением о цене договора.</w:t>
      </w:r>
    </w:p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057ED6">
      <w:pPr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  <w:r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8"/>
        <w:gridCol w:w="2014"/>
        <w:gridCol w:w="2663"/>
        <w:gridCol w:w="709"/>
        <w:gridCol w:w="850"/>
        <w:gridCol w:w="1418"/>
        <w:gridCol w:w="1559"/>
      </w:tblGrid>
      <w:tr w:rsidR="00DC0503">
        <w:tc>
          <w:tcPr>
            <w:tcW w:w="567" w:type="dxa"/>
          </w:tcPr>
          <w:p w:rsidR="00DC0503" w:rsidRDefault="00057ED6">
            <w:pPr>
              <w:pageBreakBefore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2014" w:type="dxa"/>
          </w:tcPr>
          <w:p w:rsidR="00DC0503" w:rsidRDefault="00057ED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</w:t>
            </w:r>
            <w:r>
              <w:rPr>
                <w:b/>
                <w:bCs/>
                <w:sz w:val="23"/>
                <w:szCs w:val="23"/>
              </w:rPr>
              <w:t>нование   товара</w:t>
            </w:r>
          </w:p>
          <w:p w:rsidR="00DC0503" w:rsidRDefault="00DC0503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3" w:type="dxa"/>
          </w:tcPr>
          <w:p w:rsidR="00DC0503" w:rsidRDefault="00057ED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Характеристики, ста</w:t>
            </w:r>
            <w:r>
              <w:rPr>
                <w:b/>
                <w:bCs/>
                <w:sz w:val="23"/>
                <w:szCs w:val="23"/>
              </w:rPr>
              <w:t>н</w:t>
            </w:r>
            <w:r>
              <w:rPr>
                <w:b/>
                <w:bCs/>
                <w:sz w:val="23"/>
                <w:szCs w:val="23"/>
              </w:rPr>
              <w:t>дарты качества Тов</w:t>
            </w:r>
            <w:r>
              <w:rPr>
                <w:b/>
                <w:bCs/>
                <w:sz w:val="23"/>
                <w:szCs w:val="23"/>
              </w:rPr>
              <w:t>а</w:t>
            </w:r>
            <w:r>
              <w:rPr>
                <w:b/>
                <w:bCs/>
                <w:sz w:val="23"/>
                <w:szCs w:val="23"/>
              </w:rPr>
              <w:t>ра</w:t>
            </w:r>
          </w:p>
        </w:tc>
        <w:tc>
          <w:tcPr>
            <w:tcW w:w="709" w:type="dxa"/>
          </w:tcPr>
          <w:p w:rsidR="00DC0503" w:rsidRDefault="00057ED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DC0503" w:rsidRDefault="00057ED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Кол-во </w:t>
            </w:r>
          </w:p>
        </w:tc>
        <w:tc>
          <w:tcPr>
            <w:tcW w:w="1418" w:type="dxa"/>
          </w:tcPr>
          <w:p w:rsidR="00DC0503" w:rsidRDefault="00057ED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Страна происхо</w:t>
            </w:r>
            <w:r>
              <w:rPr>
                <w:b/>
                <w:bCs/>
                <w:sz w:val="23"/>
                <w:szCs w:val="23"/>
              </w:rPr>
              <w:t>ж</w:t>
            </w:r>
            <w:r>
              <w:rPr>
                <w:b/>
                <w:bCs/>
                <w:sz w:val="23"/>
                <w:szCs w:val="23"/>
              </w:rPr>
              <w:t>дения т</w:t>
            </w:r>
            <w:r>
              <w:rPr>
                <w:b/>
                <w:bCs/>
                <w:sz w:val="23"/>
                <w:szCs w:val="23"/>
              </w:rPr>
              <w:t>о</w:t>
            </w:r>
            <w:r>
              <w:rPr>
                <w:b/>
                <w:bCs/>
                <w:sz w:val="23"/>
                <w:szCs w:val="23"/>
              </w:rPr>
              <w:t>вара</w:t>
            </w:r>
            <w:r>
              <w:rPr>
                <w:rStyle w:val="FootnoteReference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DC0503" w:rsidRDefault="00057ED6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Реестровый номер </w:t>
            </w:r>
            <w:r>
              <w:rPr>
                <w:b/>
                <w:bCs/>
                <w:i/>
                <w:sz w:val="23"/>
                <w:szCs w:val="23"/>
              </w:rPr>
              <w:t>(при наличии)</w:t>
            </w:r>
            <w:r>
              <w:rPr>
                <w:rStyle w:val="FootnoteReference"/>
                <w:b/>
                <w:bCs/>
                <w:i/>
                <w:sz w:val="23"/>
                <w:szCs w:val="23"/>
              </w:rPr>
              <w:footnoteReference w:id="3"/>
            </w:r>
          </w:p>
        </w:tc>
      </w:tr>
      <w:tr w:rsidR="00DC0503">
        <w:trPr>
          <w:trHeight w:val="276"/>
        </w:trPr>
        <w:tc>
          <w:tcPr>
            <w:tcW w:w="567" w:type="dxa"/>
            <w:vAlign w:val="center"/>
          </w:tcPr>
          <w:p w:rsidR="00DC0503" w:rsidRDefault="00057ED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DC0503" w:rsidRDefault="00057ED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63" w:type="dxa"/>
          </w:tcPr>
          <w:p w:rsidR="00DC0503" w:rsidRDefault="00057ED6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DC0503" w:rsidRDefault="00057ED6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DC0503" w:rsidRDefault="00057ED6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DC0503" w:rsidRDefault="00057ED6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DC0503" w:rsidRDefault="00057ED6">
            <w:pPr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DC0503">
        <w:trPr>
          <w:trHeight w:val="276"/>
        </w:trPr>
        <w:tc>
          <w:tcPr>
            <w:tcW w:w="567" w:type="dxa"/>
          </w:tcPr>
          <w:p w:rsidR="00DC0503" w:rsidRDefault="00057ED6">
            <w:pPr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DC0503" w:rsidRDefault="00057ED6">
            <w:pPr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закупки</w:t>
            </w:r>
          </w:p>
        </w:tc>
        <w:tc>
          <w:tcPr>
            <w:tcW w:w="2663" w:type="dxa"/>
          </w:tcPr>
          <w:p w:rsidR="00DC0503" w:rsidRDefault="00057ED6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709" w:type="dxa"/>
          </w:tcPr>
          <w:p w:rsidR="00DC0503" w:rsidRDefault="00057ED6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ся уч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стн</w:t>
            </w:r>
            <w:r>
              <w:rPr>
                <w:i/>
                <w:iCs/>
                <w:sz w:val="18"/>
                <w:szCs w:val="18"/>
              </w:rPr>
              <w:t>и</w:t>
            </w:r>
            <w:r>
              <w:rPr>
                <w:i/>
                <w:iCs/>
                <w:sz w:val="18"/>
                <w:szCs w:val="18"/>
              </w:rPr>
              <w:t>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850" w:type="dxa"/>
          </w:tcPr>
          <w:p w:rsidR="00DC0503" w:rsidRDefault="00057ED6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</w:t>
            </w:r>
            <w:r>
              <w:rPr>
                <w:i/>
                <w:iCs/>
                <w:sz w:val="18"/>
                <w:szCs w:val="18"/>
              </w:rPr>
              <w:t>л</w:t>
            </w:r>
            <w:r>
              <w:rPr>
                <w:i/>
                <w:iCs/>
                <w:sz w:val="18"/>
                <w:szCs w:val="18"/>
              </w:rPr>
              <w:t>няется учас</w:t>
            </w:r>
            <w:r>
              <w:rPr>
                <w:i/>
                <w:iCs/>
                <w:sz w:val="18"/>
                <w:szCs w:val="18"/>
              </w:rPr>
              <w:t>т</w:t>
            </w:r>
            <w:r>
              <w:rPr>
                <w:i/>
                <w:iCs/>
                <w:sz w:val="18"/>
                <w:szCs w:val="18"/>
              </w:rPr>
              <w:t>ником закупки</w:t>
            </w:r>
          </w:p>
        </w:tc>
        <w:tc>
          <w:tcPr>
            <w:tcW w:w="1418" w:type="dxa"/>
          </w:tcPr>
          <w:p w:rsidR="00DC0503" w:rsidRDefault="00057ED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DC0503" w:rsidRDefault="00057ED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</w:t>
            </w:r>
            <w:r>
              <w:rPr>
                <w:i/>
                <w:iCs/>
                <w:sz w:val="18"/>
                <w:szCs w:val="18"/>
              </w:rPr>
              <w:t>а</w:t>
            </w:r>
            <w:r>
              <w:rPr>
                <w:i/>
                <w:iCs/>
                <w:sz w:val="18"/>
                <w:szCs w:val="18"/>
              </w:rPr>
              <w:t>купки</w:t>
            </w:r>
          </w:p>
        </w:tc>
      </w:tr>
    </w:tbl>
    <w:p w:rsidR="00DC0503" w:rsidRDefault="00DC0503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057ED6">
      <w:pPr>
        <w:rPr>
          <w:b/>
          <w:sz w:val="22"/>
          <w:szCs w:val="22"/>
        </w:rPr>
      </w:pPr>
      <w:r>
        <w:br w:type="page"/>
      </w:r>
    </w:p>
    <w:p w:rsidR="00DC0503" w:rsidRDefault="00057ED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АНКЕТА УЧАСТНИКА И СВЕДЕНИЯ ДЛЯ ЗАКЛЮЧЕНИЯ ДОГОВОРА</w:t>
      </w:r>
      <w:r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329"/>
        <w:gridCol w:w="5354"/>
      </w:tblGrid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участника закупки: полное, сокращённое (при наличии) фирменное (при наличии) наименование</w:t>
            </w:r>
            <w:r>
              <w:rPr>
                <w:sz w:val="22"/>
                <w:szCs w:val="22"/>
              </w:rPr>
              <w:t xml:space="preserve"> юридическ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лица в соответствии со сведениями Единого и государственного реестра юр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дических лиц; Фамилия, Имя, Отчество физического лица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ка, включая его организационно-правовую форму</w:t>
            </w:r>
          </w:p>
          <w:p w:rsidR="00DC0503" w:rsidRDefault="00057ED6">
            <w:pPr>
              <w:widowControl w:val="0"/>
              <w:tabs>
                <w:tab w:val="left" w:pos="125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</w:t>
            </w:r>
            <w:r>
              <w:rPr>
                <w:sz w:val="22"/>
                <w:szCs w:val="22"/>
              </w:rPr>
              <w:t>нахождения (для юридического 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ца), место жительства (для физического лица):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месте нахождения или месте жительства (места пребывания) участника заку</w:t>
            </w:r>
            <w:r>
              <w:rPr>
                <w:i/>
                <w:color w:val="A6A6A6" w:themeColor="background1" w:themeShade="A6"/>
                <w:sz w:val="20"/>
              </w:rPr>
              <w:t>п</w:t>
            </w:r>
            <w:r>
              <w:rPr>
                <w:i/>
                <w:color w:val="A6A6A6" w:themeColor="background1" w:themeShade="A6"/>
                <w:sz w:val="20"/>
              </w:rPr>
              <w:t>ки, указываются следующие сведения:</w:t>
            </w:r>
          </w:p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</w:t>
            </w:r>
            <w:r>
              <w:rPr>
                <w:i/>
                <w:color w:val="A6A6A6" w:themeColor="background1" w:themeShade="A6"/>
                <w:sz w:val="20"/>
              </w:rPr>
              <w:t>ции в соо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ветствии с федеративным устройством Российской Ф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дерации, определённым статьёй 65 Конституции Росси</w:t>
            </w:r>
            <w:r>
              <w:rPr>
                <w:i/>
                <w:color w:val="A6A6A6" w:themeColor="background1" w:themeShade="A6"/>
                <w:sz w:val="20"/>
              </w:rPr>
              <w:t>й</w:t>
            </w:r>
            <w:r>
              <w:rPr>
                <w:i/>
                <w:color w:val="A6A6A6" w:themeColor="background1" w:themeShade="A6"/>
                <w:sz w:val="20"/>
              </w:rPr>
              <w:t>ской Федерации;</w:t>
            </w:r>
          </w:p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почтовый индекс места нахождения участника закупки, </w:t>
            </w:r>
          </w:p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тип населённого пункта, наименование населённого пункта, </w:t>
            </w:r>
          </w:p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</w:t>
            </w:r>
            <w:r>
              <w:rPr>
                <w:i/>
                <w:color w:val="A6A6A6" w:themeColor="background1" w:themeShade="A6"/>
                <w:sz w:val="20"/>
              </w:rPr>
              <w:t>вание элемента планировочной структуры (квартал, микрорайон, иные) (при наличии);</w:t>
            </w:r>
          </w:p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C0503" w:rsidRDefault="00057ED6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- тип и цифровое или буквенно-цифровое </w:t>
            </w:r>
            <w:r>
              <w:rPr>
                <w:i/>
                <w:color w:val="A6A6A6" w:themeColor="background1" w:themeShade="A6"/>
                <w:sz w:val="20"/>
              </w:rPr>
              <w:t>обозначение об</w:t>
            </w:r>
            <w:r>
              <w:rPr>
                <w:i/>
                <w:color w:val="A6A6A6" w:themeColor="background1" w:themeShade="A6"/>
                <w:sz w:val="20"/>
              </w:rPr>
              <w:t>ъ</w:t>
            </w:r>
            <w:r>
              <w:rPr>
                <w:i/>
                <w:color w:val="A6A6A6" w:themeColor="background1" w:themeShade="A6"/>
                <w:sz w:val="20"/>
              </w:rPr>
              <w:t xml:space="preserve">екта адресации (дом, владение, иные, в том числе корпус, строение, квартира, офис) (при наличии); 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(для юридического лица)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</w:t>
            </w:r>
            <w:r>
              <w:rPr>
                <w:i/>
                <w:color w:val="A6A6A6" w:themeColor="background1" w:themeShade="A6"/>
                <w:sz w:val="20"/>
              </w:rPr>
              <w:t>ы</w:t>
            </w:r>
            <w:r>
              <w:rPr>
                <w:i/>
                <w:color w:val="A6A6A6" w:themeColor="background1" w:themeShade="A6"/>
                <w:sz w:val="20"/>
              </w:rPr>
              <w:t>ваются сведения аналогично пункту 2. Данная инф</w:t>
            </w:r>
            <w:r>
              <w:rPr>
                <w:i/>
                <w:color w:val="A6A6A6" w:themeColor="background1" w:themeShade="A6"/>
                <w:sz w:val="20"/>
              </w:rPr>
              <w:t>ормация указывается при отличии от адреса местонахождения участника.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телефона и факса должны быть указаны с географич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ским ко</w:t>
            </w:r>
            <w:r>
              <w:rPr>
                <w:i/>
                <w:color w:val="A6A6A6" w:themeColor="background1" w:themeShade="A6"/>
                <w:sz w:val="20"/>
              </w:rPr>
              <w:t>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 учас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В случае если </w:t>
            </w:r>
            <w:r>
              <w:rPr>
                <w:i/>
                <w:color w:val="A6A6A6" w:themeColor="background1" w:themeShade="A6"/>
                <w:sz w:val="20"/>
              </w:rPr>
              <w:t>предложение участника закупки будет пр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знано лучшим, то на указанный в заявке электронный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будет выслан проект договора. В случае, уклонения победителя закупки от заключения договора, проект дог</w:t>
            </w:r>
            <w:r>
              <w:rPr>
                <w:i/>
                <w:color w:val="A6A6A6" w:themeColor="background1" w:themeShade="A6"/>
                <w:sz w:val="20"/>
              </w:rPr>
              <w:t>о</w:t>
            </w:r>
            <w:r>
              <w:rPr>
                <w:i/>
                <w:color w:val="A6A6A6" w:themeColor="background1" w:themeShade="A6"/>
                <w:sz w:val="20"/>
              </w:rPr>
              <w:t>вора будет выслан участнику предложение, которого б</w:t>
            </w:r>
            <w:r>
              <w:rPr>
                <w:i/>
                <w:color w:val="A6A6A6" w:themeColor="background1" w:themeShade="A6"/>
                <w:sz w:val="20"/>
              </w:rPr>
              <w:t>у</w:t>
            </w:r>
            <w:r>
              <w:rPr>
                <w:i/>
                <w:color w:val="A6A6A6" w:themeColor="background1" w:themeShade="A6"/>
                <w:sz w:val="20"/>
              </w:rPr>
              <w:t xml:space="preserve">дет </w:t>
            </w:r>
            <w:r>
              <w:rPr>
                <w:i/>
                <w:color w:val="A6A6A6" w:themeColor="background1" w:themeShade="A6"/>
                <w:sz w:val="20"/>
              </w:rPr>
              <w:t>следующим по степени выгодности. Ответстве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ность за правильное указание электронного адреса несёт участник закупки.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налогопл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тельщика участника закупки и/или код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логоплательщика в стране регистрации или его аналог для иностран</w:t>
            </w:r>
            <w:r>
              <w:rPr>
                <w:sz w:val="22"/>
                <w:szCs w:val="22"/>
              </w:rPr>
              <w:t>ных участников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участника закупки в соответствии со свидетельс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вом о постановке на учёт в налоговом органе. При отсу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ствии ИНН у физического лица в данной строке обяз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тельно указывается информаци</w:t>
            </w:r>
            <w:r>
              <w:rPr>
                <w:i/>
                <w:color w:val="A6A6A6" w:themeColor="background1" w:themeShade="A6"/>
                <w:sz w:val="20"/>
              </w:rPr>
              <w:t>я «ИНН отсутствует»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(для юридического лица) или ОГРНИП (для индивидуального предпр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нимателя) участника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ОКПО участника (только </w:t>
            </w:r>
            <w:r>
              <w:rPr>
                <w:sz w:val="22"/>
                <w:szCs w:val="22"/>
              </w:rPr>
              <w:t>для юрид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Указывается код по Общероссийскому классификатору предприятий и организаций (ОКПО), установленный уч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стнику закупки.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 xml:space="preserve">В разделе банковские реквизиты указываются сведения </w:t>
            </w:r>
            <w:r>
              <w:rPr>
                <w:i/>
                <w:color w:val="A6A6A6" w:themeColor="background1" w:themeShade="A6"/>
                <w:sz w:val="20"/>
              </w:rPr>
              <w:lastRenderedPageBreak/>
              <w:t>необходимые и достаточные для перечисле</w:t>
            </w:r>
            <w:r>
              <w:rPr>
                <w:i/>
                <w:color w:val="A6A6A6" w:themeColor="background1" w:themeShade="A6"/>
                <w:sz w:val="20"/>
              </w:rPr>
              <w:t>ния денежных средств участнику закупки, а именно: наименование и а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рес банка, расчётный счёт участника в банке, БИК, корр. счёт, контактные телефоны банка, прочие банковские реквизиты;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Корреспондентский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БИК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лию, имя, отчество руководителя участника закупки.  И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дивидуальные предприниматели и физические лица п</w:t>
            </w:r>
            <w:r>
              <w:rPr>
                <w:i/>
                <w:color w:val="A6A6A6" w:themeColor="background1" w:themeShade="A6"/>
                <w:sz w:val="20"/>
              </w:rPr>
              <w:t>ропу</w:t>
            </w:r>
            <w:r>
              <w:rPr>
                <w:i/>
                <w:color w:val="A6A6A6" w:themeColor="background1" w:themeShade="A6"/>
                <w:sz w:val="20"/>
              </w:rPr>
              <w:t>с</w:t>
            </w:r>
            <w:r>
              <w:rPr>
                <w:i/>
                <w:color w:val="A6A6A6" w:themeColor="background1" w:themeShade="A6"/>
                <w:sz w:val="20"/>
              </w:rPr>
              <w:t>кают данный раздел.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лица, к</w:t>
            </w:r>
            <w:r>
              <w:rPr>
                <w:rStyle w:val="afd"/>
                <w:sz w:val="22"/>
                <w:szCs w:val="22"/>
              </w:rPr>
              <w:t>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</w:t>
            </w:r>
            <w:r>
              <w:rPr>
                <w:i/>
                <w:color w:val="A6A6A6" w:themeColor="background1" w:themeShade="A6"/>
                <w:sz w:val="20"/>
              </w:rPr>
              <w:t>сть, ФИО (полностью) и документ, определяющие его полномочия (Устав, Положение, Доверенность и т.д.).</w:t>
            </w: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 xml:space="preserve">Срок окончания полномочий лица </w:t>
            </w:r>
            <w:r>
              <w:rPr>
                <w:rStyle w:val="afd"/>
                <w:sz w:val="22"/>
                <w:szCs w:val="22"/>
              </w:rPr>
              <w:t>уполномоченного подписать договор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DC0503">
            <w:pPr>
              <w:widowControl w:val="0"/>
              <w:contextualSpacing/>
              <w:rPr>
                <w:sz w:val="20"/>
              </w:rPr>
            </w:pPr>
          </w:p>
        </w:tc>
      </w:tr>
      <w:tr w:rsidR="00DC0503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0503" w:rsidRDefault="00057ED6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</w:t>
            </w:r>
            <w:r>
              <w:rPr>
                <w:i/>
                <w:color w:val="A6A6A6" w:themeColor="background1" w:themeShade="A6"/>
                <w:sz w:val="20"/>
              </w:rPr>
              <w:t>сть, телефон и электронный адрес ко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тактного лица.</w:t>
            </w:r>
          </w:p>
        </w:tc>
      </w:tr>
    </w:tbl>
    <w:p w:rsidR="00DC0503" w:rsidRDefault="00DC0503">
      <w:pPr>
        <w:jc w:val="both"/>
        <w:rPr>
          <w:sz w:val="22"/>
          <w:szCs w:val="22"/>
        </w:rPr>
      </w:pPr>
    </w:p>
    <w:p w:rsidR="00DC0503" w:rsidRDefault="00057ED6">
      <w:pPr>
        <w:jc w:val="both"/>
        <w:rPr>
          <w:sz w:val="22"/>
          <w:szCs w:val="22"/>
        </w:rPr>
      </w:pPr>
      <w:r>
        <w:rPr>
          <w:sz w:val="22"/>
          <w:szCs w:val="22"/>
        </w:rPr>
        <w:t>Настоящей заявкой декларируем соответствие требованиям законодательства: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 xml:space="preserve">непроведение ликвидации участника закупки – юридического лица и отсутствие решения арбитражного суда о признании участника </w:t>
      </w:r>
      <w:r>
        <w:rPr>
          <w:sz w:val="22"/>
          <w:szCs w:val="22"/>
        </w:rPr>
        <w:t>закупки – юридического лица или индивидуального предпр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нимателя несостоятельным (банкротом);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неприостановление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3)</w:t>
      </w:r>
      <w:r>
        <w:rPr>
          <w:sz w:val="22"/>
          <w:szCs w:val="22"/>
        </w:rPr>
        <w:tab/>
        <w:t xml:space="preserve">отсутствие у </w:t>
      </w:r>
      <w:r>
        <w:rPr>
          <w:sz w:val="22"/>
          <w:szCs w:val="22"/>
        </w:rPr>
        <w:t>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</w:t>
      </w:r>
      <w:r>
        <w:rPr>
          <w:sz w:val="22"/>
          <w:szCs w:val="22"/>
        </w:rPr>
        <w:t xml:space="preserve">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</w:t>
      </w:r>
      <w:r>
        <w:rPr>
          <w:sz w:val="22"/>
          <w:szCs w:val="22"/>
        </w:rPr>
        <w:t>исполненной или которые признаны безн</w:t>
      </w:r>
      <w:r>
        <w:rPr>
          <w:sz w:val="22"/>
          <w:szCs w:val="22"/>
        </w:rPr>
        <w:t>а</w:t>
      </w:r>
      <w:r>
        <w:rPr>
          <w:sz w:val="22"/>
          <w:szCs w:val="22"/>
        </w:rPr>
        <w:t>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</w:t>
      </w:r>
      <w:r>
        <w:rPr>
          <w:sz w:val="22"/>
          <w:szCs w:val="22"/>
        </w:rPr>
        <w:t>й закупки, по данным бухгалтерской (финансовой) отчетности за последний о</w:t>
      </w:r>
      <w:r>
        <w:rPr>
          <w:sz w:val="22"/>
          <w:szCs w:val="22"/>
        </w:rPr>
        <w:t>т</w:t>
      </w:r>
      <w:r>
        <w:rPr>
          <w:sz w:val="22"/>
          <w:szCs w:val="22"/>
        </w:rPr>
        <w:t>четный период. Участник такой закупки считается соответствующим установленному требованию в сл</w:t>
      </w:r>
      <w:r>
        <w:rPr>
          <w:sz w:val="22"/>
          <w:szCs w:val="22"/>
        </w:rPr>
        <w:t>у</w:t>
      </w:r>
      <w:r>
        <w:rPr>
          <w:sz w:val="22"/>
          <w:szCs w:val="22"/>
        </w:rPr>
        <w:t>чае, если им в установленном порядке подано заявление об обжаловании указанных недоимки</w:t>
      </w:r>
      <w:r>
        <w:rPr>
          <w:sz w:val="22"/>
          <w:szCs w:val="22"/>
        </w:rPr>
        <w:t>, задолже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ности и решение по данному заявлению на дату рассмотрения заявки на участие в закупке не принято;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</w:t>
      </w:r>
      <w:r>
        <w:rPr>
          <w:sz w:val="22"/>
          <w:szCs w:val="22"/>
        </w:rPr>
        <w:tab/>
        <w:t>отсутствие у участника закупки – физического лица, зарегистрированного в качестве инд</w:t>
      </w:r>
      <w:r>
        <w:rPr>
          <w:sz w:val="22"/>
          <w:szCs w:val="22"/>
        </w:rPr>
        <w:t>и</w:t>
      </w:r>
      <w:r>
        <w:rPr>
          <w:sz w:val="22"/>
          <w:szCs w:val="22"/>
        </w:rPr>
        <w:t>видуального предпринимателя, либо у руководителя, членов ко</w:t>
      </w:r>
      <w:r>
        <w:rPr>
          <w:sz w:val="22"/>
          <w:szCs w:val="22"/>
        </w:rPr>
        <w:t>ллегиального исполнительного органа, лица, исполняющего функции единоличного исполнительного органа, или главного бухгалтера юридич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ского лица – участника закупки непогашенной или неснятой судимости за преступления в сфере экон</w:t>
      </w:r>
      <w:r>
        <w:rPr>
          <w:sz w:val="22"/>
          <w:szCs w:val="22"/>
        </w:rPr>
        <w:t>о</w:t>
      </w:r>
      <w:r>
        <w:rPr>
          <w:sz w:val="22"/>
          <w:szCs w:val="22"/>
        </w:rPr>
        <w:t>мики и (или) преступления, п</w:t>
      </w:r>
      <w:r>
        <w:rPr>
          <w:sz w:val="22"/>
          <w:szCs w:val="22"/>
        </w:rPr>
        <w:t>редусмотренные статьями 289, 290, 291, 291.1 Уголовного кодекса Росси</w:t>
      </w:r>
      <w:r>
        <w:rPr>
          <w:sz w:val="22"/>
          <w:szCs w:val="22"/>
        </w:rPr>
        <w:t>й</w:t>
      </w:r>
      <w:r>
        <w:rPr>
          <w:sz w:val="22"/>
          <w:szCs w:val="22"/>
        </w:rPr>
        <w:t>ской Федерации, а также неприменение в отношении указанных физических лиц наказания в виде лиш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ния права занимать определенные должности или заниматься определенной деятельностью, которы</w:t>
      </w:r>
      <w:r>
        <w:rPr>
          <w:sz w:val="22"/>
          <w:szCs w:val="22"/>
        </w:rPr>
        <w:t>е св</w:t>
      </w:r>
      <w:r>
        <w:rPr>
          <w:sz w:val="22"/>
          <w:szCs w:val="22"/>
        </w:rPr>
        <w:t>я</w:t>
      </w:r>
      <w:r>
        <w:rPr>
          <w:sz w:val="22"/>
          <w:szCs w:val="22"/>
        </w:rPr>
        <w:t>заны с поставкой товара, выполнением работы, оказанием услуги, являющихся предметом закупки, и а</w:t>
      </w:r>
      <w:r>
        <w:rPr>
          <w:sz w:val="22"/>
          <w:szCs w:val="22"/>
        </w:rPr>
        <w:t>д</w:t>
      </w:r>
      <w:r>
        <w:rPr>
          <w:sz w:val="22"/>
          <w:szCs w:val="22"/>
        </w:rPr>
        <w:t>министративного наказания в виде дисквалификации;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5)</w:t>
      </w:r>
      <w:r>
        <w:rPr>
          <w:sz w:val="22"/>
          <w:szCs w:val="22"/>
        </w:rPr>
        <w:tab/>
        <w:t>отсутствие фактов привлечения в течение двух лет до момента подачи заявки на участие в закупке участн</w:t>
      </w:r>
      <w:r>
        <w:rPr>
          <w:sz w:val="22"/>
          <w:szCs w:val="22"/>
        </w:rPr>
        <w:t>ика такой закупки - юридического лица к административной ответственности за соверш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ние административного правонарушения, предусмотренного статьей 19.28 Кодекса Российской Федер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об административных правонарушениях;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</w:t>
      </w:r>
      <w:r>
        <w:rPr>
          <w:sz w:val="22"/>
          <w:szCs w:val="22"/>
        </w:rPr>
        <w:tab/>
        <w:t>отсутствие обстоятельств, при котор</w:t>
      </w:r>
      <w:r>
        <w:rPr>
          <w:sz w:val="22"/>
          <w:szCs w:val="22"/>
        </w:rPr>
        <w:t>ых должностное лицо Заказчика (руководитель Зака</w:t>
      </w:r>
      <w:r>
        <w:rPr>
          <w:sz w:val="22"/>
          <w:szCs w:val="22"/>
        </w:rPr>
        <w:t>з</w:t>
      </w:r>
      <w:r>
        <w:rPr>
          <w:sz w:val="22"/>
          <w:szCs w:val="22"/>
        </w:rPr>
        <w:t>чика, член комиссии), его супруг (супруга), близкий родственник по прямой восходящей или нисходящей линии (отец, мать, дедушка, бабушка, сын, дочь, внук, внучка), полнородный или неполнородный (име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щий общих</w:t>
      </w:r>
      <w:r>
        <w:rPr>
          <w:sz w:val="22"/>
          <w:szCs w:val="22"/>
        </w:rPr>
        <w:t xml:space="preserve"> с должностным лицом Заказчика отца или мать) брат (сестра), лицо, усыновленное должнос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а) физическим лицом (в том числе зарегистрированным в качестве индивидуального предпри</w:t>
      </w:r>
      <w:r>
        <w:rPr>
          <w:sz w:val="22"/>
          <w:szCs w:val="22"/>
        </w:rPr>
        <w:t>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мателя), являющимся участником закупки;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б) руководителем, единоличным исполнительным органом, членом коллегиального исполнител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ного органа, учредителем, членом коллегиального органа унитарной организации, являющейся участн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ком закупки;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в) единоличным исп</w:t>
      </w:r>
      <w:r>
        <w:rPr>
          <w:sz w:val="22"/>
          <w:szCs w:val="22"/>
        </w:rPr>
        <w:t>олнительным органом, членом коллегиального исполнительного органа, чл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ном коллегиального органа управления, выгодоприобретателем корпоративного юридического лица, я</w:t>
      </w:r>
      <w:r>
        <w:rPr>
          <w:sz w:val="22"/>
          <w:szCs w:val="22"/>
        </w:rPr>
        <w:t>в</w:t>
      </w:r>
      <w:r>
        <w:rPr>
          <w:sz w:val="22"/>
          <w:szCs w:val="22"/>
        </w:rPr>
        <w:t>ляющегося участником закупки. Выгодоприобретателем для целей настоящего пункта является физ</w:t>
      </w:r>
      <w:r>
        <w:rPr>
          <w:sz w:val="22"/>
          <w:szCs w:val="22"/>
        </w:rPr>
        <w:t>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ское лицо, которое владеет напрямую или косвенно (через юридическое лицо или через несколько юр</w:t>
      </w:r>
      <w:r>
        <w:rPr>
          <w:sz w:val="22"/>
          <w:szCs w:val="22"/>
        </w:rPr>
        <w:t>и</w:t>
      </w:r>
      <w:r>
        <w:rPr>
          <w:sz w:val="22"/>
          <w:szCs w:val="22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</w:t>
      </w:r>
      <w:r>
        <w:rPr>
          <w:sz w:val="22"/>
          <w:szCs w:val="22"/>
        </w:rPr>
        <w:t>олько юридических лиц) долей, прев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шающей десять процентов в уставном (складочном) капитале хозяйственного товарищества или общес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ва;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 участник закупки не является офшорной компанией, не имеет в составе участников (членов) корпоративного юридического лиц</w:t>
      </w:r>
      <w:r>
        <w:rPr>
          <w:sz w:val="22"/>
          <w:szCs w:val="22"/>
        </w:rPr>
        <w:t>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</w:t>
      </w:r>
      <w:r>
        <w:rPr>
          <w:sz w:val="22"/>
          <w:szCs w:val="22"/>
        </w:rPr>
        <w:t xml:space="preserve">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9) отсутст</w:t>
      </w:r>
      <w:r>
        <w:rPr>
          <w:sz w:val="22"/>
          <w:szCs w:val="22"/>
        </w:rPr>
        <w:t>вие сведений об участниках закупки в реестре недобросовестных поставщиков, пред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смотренном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предъявляемые к учас</w:t>
      </w:r>
      <w:r>
        <w:rPr>
          <w:sz w:val="22"/>
          <w:szCs w:val="22"/>
        </w:rPr>
        <w:t>тникам закупки, закупаемым товарам, работам, услугам, усл</w:t>
      </w:r>
      <w:r>
        <w:rPr>
          <w:sz w:val="22"/>
          <w:szCs w:val="22"/>
        </w:rPr>
        <w:t>о</w:t>
      </w:r>
      <w:r>
        <w:rPr>
          <w:sz w:val="22"/>
          <w:szCs w:val="22"/>
        </w:rPr>
        <w:t>виям исполнения договора, а также критерии и порядок оценки и сопоставления заявок на участие в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купке применяются в равной степени в отношении всех участников закупки. Настоящим гарантируем достов</w:t>
      </w:r>
      <w:r>
        <w:rPr>
          <w:sz w:val="22"/>
          <w:szCs w:val="22"/>
        </w:rPr>
        <w:t>ерность представленной нами в заявке информации и подтверждаем право запрашивать у нас, в уполномоченных органах власти и у упомянутых в нашей заявке юридических и физических лиц инфо</w:t>
      </w:r>
      <w:r>
        <w:rPr>
          <w:sz w:val="22"/>
          <w:szCs w:val="22"/>
        </w:rPr>
        <w:t>р</w:t>
      </w:r>
      <w:r>
        <w:rPr>
          <w:sz w:val="22"/>
          <w:szCs w:val="22"/>
        </w:rPr>
        <w:t>мацию, уточняющую представленные нами в сведения.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наши пре</w:t>
      </w:r>
      <w:r>
        <w:rPr>
          <w:sz w:val="22"/>
          <w:szCs w:val="22"/>
        </w:rPr>
        <w:t>дложения будут признаны лучшими, то мы берем на себя обязательства подписать договор в соответствии с требованиями документации о закупке, условиями наших предлож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ний и в порядке, установленном в Документации.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нашей заявке на участие в закупк</w:t>
      </w:r>
      <w:r>
        <w:rPr>
          <w:sz w:val="22"/>
          <w:szCs w:val="22"/>
        </w:rPr>
        <w:t>е будет присвоен второй номер, а победитель 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купки будет признан уклонившимся от заключения договора с __________________________, мы обяз</w:t>
      </w:r>
      <w:r>
        <w:rPr>
          <w:sz w:val="22"/>
          <w:szCs w:val="22"/>
        </w:rPr>
        <w:t>у</w:t>
      </w:r>
      <w:r>
        <w:rPr>
          <w:sz w:val="22"/>
          <w:szCs w:val="22"/>
        </w:rPr>
        <w:t>емся подписать данный договор в соответствии с требованиями Документации и на условиях, указанных в настоящей заявке</w:t>
      </w:r>
      <w:r>
        <w:rPr>
          <w:sz w:val="22"/>
          <w:szCs w:val="22"/>
        </w:rPr>
        <w:t xml:space="preserve"> на участие в закупке.</w:t>
      </w:r>
    </w:p>
    <w:p w:rsidR="00DC0503" w:rsidRDefault="00057ED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Мы извещены о включении сведений о нашей организации в реестр недобросовестных поставщ</w:t>
      </w:r>
      <w:r>
        <w:rPr>
          <w:sz w:val="22"/>
          <w:szCs w:val="22"/>
        </w:rPr>
        <w:t>и</w:t>
      </w:r>
      <w:r>
        <w:rPr>
          <w:sz w:val="22"/>
          <w:szCs w:val="22"/>
        </w:rPr>
        <w:t>ков в случае уклонения нами от заключения договора.</w:t>
      </w:r>
    </w:p>
    <w:p w:rsidR="00DC0503" w:rsidRDefault="00DC0503">
      <w:pPr>
        <w:ind w:firstLine="567"/>
        <w:jc w:val="both"/>
        <w:rPr>
          <w:rFonts w:eastAsia="Calibri"/>
          <w:sz w:val="22"/>
          <w:szCs w:val="22"/>
        </w:rPr>
      </w:pPr>
    </w:p>
    <w:p w:rsidR="00DC0503" w:rsidRDefault="00057ED6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DC0503" w:rsidRDefault="00057ED6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______</w:t>
      </w:r>
      <w:r>
        <w:rPr>
          <w:sz w:val="22"/>
          <w:szCs w:val="22"/>
        </w:rPr>
        <w:t>_____ (название документа) ____ (количество страниц в документе)</w:t>
      </w:r>
      <w:r>
        <w:rPr>
          <w:rStyle w:val="FootnoteReference"/>
          <w:sz w:val="22"/>
          <w:szCs w:val="22"/>
        </w:rPr>
        <w:footnoteReference w:id="4"/>
      </w:r>
      <w:r>
        <w:rPr>
          <w:sz w:val="22"/>
          <w:szCs w:val="22"/>
        </w:rPr>
        <w:t>;</w:t>
      </w:r>
    </w:p>
    <w:p w:rsidR="00DC0503" w:rsidRDefault="00057ED6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 ___________ (название документа) ____ (количество страниц в документе)</w:t>
      </w:r>
    </w:p>
    <w:p w:rsidR="00DC0503" w:rsidRDefault="00DC0503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DC0503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DC0503" w:rsidRDefault="00057ED6">
      <w:pPr>
        <w:shd w:val="clear" w:color="auto" w:fill="FFFFFF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ФОРМА СОГЛАСИЯ УЧАСТНИКА ЗАКУПКИ – ФИЗИЧЕСКОГО ЛИЦА (ИНДИВИДУАЛЬНОГО ПРЕДПРИНИМАТЕЛЯ) НА ОБРАБОТКУ ПЕРСОНАЛЬНЫХ Д</w:t>
      </w:r>
      <w:r>
        <w:rPr>
          <w:sz w:val="22"/>
          <w:szCs w:val="22"/>
        </w:rPr>
        <w:t>АННЫХ</w:t>
      </w:r>
    </w:p>
    <w:p w:rsidR="00DC0503" w:rsidRDefault="00DC0503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DC0503" w:rsidRDefault="00057ED6">
      <w:pPr>
        <w:shd w:val="clear" w:color="auto" w:fill="FFFFFF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DC0503" w:rsidRDefault="00057ED6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Настоящим, _________________________________________________________________________,</w:t>
      </w:r>
    </w:p>
    <w:p w:rsidR="00DC0503" w:rsidRDefault="00057ED6">
      <w:pPr>
        <w:shd w:val="clear" w:color="auto" w:fill="FFFFFF"/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 участника закупки)</w:t>
      </w:r>
    </w:p>
    <w:p w:rsidR="00DC0503" w:rsidRDefault="00057ED6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Основной документ, удостоверяющий </w:t>
      </w:r>
      <w:r>
        <w:rPr>
          <w:sz w:val="22"/>
          <w:szCs w:val="22"/>
        </w:rPr>
        <w:t>личность___________________________________________</w:t>
      </w:r>
    </w:p>
    <w:p w:rsidR="00DC0503" w:rsidRDefault="00057ED6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(серия, номер, кем и когда выдан)</w:t>
      </w:r>
      <w:r>
        <w:rPr>
          <w:sz w:val="22"/>
          <w:szCs w:val="22"/>
          <w:vertAlign w:val="superscript"/>
        </w:rPr>
        <w:tab/>
      </w:r>
    </w:p>
    <w:p w:rsidR="00DC0503" w:rsidRDefault="00057ED6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Адрес регистрации: _________________________________</w:t>
      </w:r>
    </w:p>
    <w:p w:rsidR="00DC0503" w:rsidRDefault="00057ED6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Дата рождения: ____________________________________</w:t>
      </w:r>
    </w:p>
    <w:p w:rsidR="00DC0503" w:rsidRDefault="00057ED6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ИНН _____________________________________________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</w:t>
      </w:r>
      <w:r>
        <w:rPr>
          <w:sz w:val="22"/>
          <w:szCs w:val="22"/>
        </w:rPr>
        <w:t xml:space="preserve"> с Федеральным законом от 27.07.2006 № 152-ФЗ «О персональных данных» (далее – Закон 152-ФЗ), подтверждает свое согласие на передачу и обработку персональных данных в целях прохожд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ния процедур, необходимых для участия закупочных процедурах в соответствии </w:t>
      </w:r>
      <w:r>
        <w:rPr>
          <w:sz w:val="22"/>
          <w:szCs w:val="22"/>
        </w:rPr>
        <w:t>с Положением о закупке.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в отношении всех сведений, указанных в передаваемых мною в адрес ______________________документах, в том числе (если применимо): фамилия, имя, отчество, дата и м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сто рождения; паспортные данные; сведения об </w:t>
      </w:r>
      <w:r>
        <w:rPr>
          <w:sz w:val="22"/>
          <w:szCs w:val="22"/>
        </w:rPr>
        <w:t>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графич</w:t>
      </w:r>
      <w:r>
        <w:rPr>
          <w:sz w:val="22"/>
          <w:szCs w:val="22"/>
        </w:rPr>
        <w:t>еские данные, фотография, контактная информация, собственноручная подпись, иные персонал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ные данные, упомянутые в любом заполняемом в вышеуказанных целях документе.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Перечень действий с персональными данными, в отношении которых дано согласие, включает: обр</w:t>
      </w:r>
      <w:r>
        <w:rPr>
          <w:sz w:val="22"/>
          <w:szCs w:val="22"/>
        </w:rPr>
        <w:t>аботку (включая сбор, систематизацию, накопление, хранение, уточнение (обновление, изменение), использов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>
        <w:rPr>
          <w:sz w:val="22"/>
          <w:szCs w:val="22"/>
        </w:rPr>
        <w:t>е</w:t>
      </w:r>
      <w:r>
        <w:rPr>
          <w:sz w:val="22"/>
          <w:szCs w:val="22"/>
        </w:rPr>
        <w:t xml:space="preserve">указанных способов обработки данных приведено в Законе </w:t>
      </w:r>
      <w:r>
        <w:rPr>
          <w:sz w:val="22"/>
          <w:szCs w:val="22"/>
        </w:rPr>
        <w:t>152-ФЗ, а также на передачу такой информ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третьим лицам, в случаях, установленных действующим законодательством.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</w:t>
      </w:r>
      <w:r>
        <w:rPr>
          <w:sz w:val="22"/>
          <w:szCs w:val="22"/>
        </w:rPr>
        <w:t>ботку персональных данных.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подтверждение действует со дня его подписания до дня его отзыва субъектом персональных данных в письменной форме.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ных», права и</w:t>
      </w:r>
      <w:r>
        <w:rPr>
          <w:sz w:val="22"/>
          <w:szCs w:val="22"/>
        </w:rPr>
        <w:t xml:space="preserve"> обязанности в области защиты персональных данных мне понятны.</w:t>
      </w:r>
    </w:p>
    <w:p w:rsidR="00DC0503" w:rsidRDefault="00DC0503">
      <w:pPr>
        <w:shd w:val="clear" w:color="auto" w:fill="FFFFFF"/>
        <w:contextualSpacing/>
        <w:jc w:val="both"/>
        <w:rPr>
          <w:sz w:val="22"/>
          <w:szCs w:val="22"/>
        </w:rPr>
      </w:pP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«___» ______________   20____ г.  ____________________ (__________________)</w:t>
      </w:r>
    </w:p>
    <w:p w:rsidR="00DC0503" w:rsidRDefault="00057ED6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(подпись)</w:t>
      </w:r>
    </w:p>
    <w:p w:rsidR="00DC0503" w:rsidRDefault="00DC0503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DC0503" w:rsidRDefault="00DC0503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DC0503" w:rsidRDefault="00DC0503">
      <w:pPr>
        <w:jc w:val="right"/>
        <w:rPr>
          <w:b/>
          <w:sz w:val="22"/>
          <w:szCs w:val="22"/>
        </w:rPr>
      </w:pPr>
    </w:p>
    <w:p w:rsidR="00DC0503" w:rsidRDefault="00DC0503">
      <w:pPr>
        <w:jc w:val="right"/>
        <w:rPr>
          <w:b/>
          <w:sz w:val="22"/>
          <w:szCs w:val="22"/>
        </w:rPr>
      </w:pPr>
    </w:p>
    <w:p w:rsidR="00DC0503" w:rsidRDefault="00DC0503">
      <w:pPr>
        <w:rPr>
          <w:b/>
          <w:sz w:val="22"/>
          <w:szCs w:val="22"/>
        </w:rPr>
      </w:pPr>
    </w:p>
    <w:p w:rsidR="00DC0503" w:rsidRDefault="00DC0503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sectPr w:rsidR="00DC0503" w:rsidSect="00DC0503">
      <w:headerReference w:type="default" r:id="rId17"/>
      <w:footerReference w:type="default" r:id="rId18"/>
      <w:pgSz w:w="11906" w:h="16838"/>
      <w:pgMar w:top="483" w:right="707" w:bottom="709" w:left="1134" w:header="426" w:footer="425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ED6" w:rsidRDefault="00057ED6" w:rsidP="00DC0503">
      <w:r>
        <w:separator/>
      </w:r>
    </w:p>
  </w:endnote>
  <w:endnote w:type="continuationSeparator" w:id="1">
    <w:p w:rsidR="00057ED6" w:rsidRDefault="00057ED6" w:rsidP="00DC05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209872"/>
      <w:docPartObj>
        <w:docPartGallery w:val="Page Numbers (Bottom of Page)"/>
        <w:docPartUnique/>
      </w:docPartObj>
    </w:sdtPr>
    <w:sdtContent>
      <w:p w:rsidR="00DC0503" w:rsidRDefault="00DC0503">
        <w:pPr>
          <w:pStyle w:val="Footer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057ED6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244563">
          <w:rPr>
            <w:noProof/>
            <w:sz w:val="20"/>
          </w:rPr>
          <w:t>22</w:t>
        </w:r>
        <w:r>
          <w:rPr>
            <w:sz w:val="20"/>
          </w:rPr>
          <w:fldChar w:fldCharType="end"/>
        </w:r>
      </w:p>
    </w:sdtContent>
  </w:sdt>
  <w:p w:rsidR="00DC0503" w:rsidRDefault="00DC05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ED6" w:rsidRDefault="00057ED6">
      <w:pPr>
        <w:rPr>
          <w:sz w:val="12"/>
        </w:rPr>
      </w:pPr>
      <w:r>
        <w:separator/>
      </w:r>
    </w:p>
  </w:footnote>
  <w:footnote w:type="continuationSeparator" w:id="1">
    <w:p w:rsidR="00057ED6" w:rsidRDefault="00057ED6">
      <w:pPr>
        <w:rPr>
          <w:sz w:val="12"/>
        </w:rPr>
      </w:pPr>
      <w:r>
        <w:continuationSeparator/>
      </w:r>
    </w:p>
  </w:footnote>
  <w:footnote w:id="2">
    <w:p w:rsidR="00DC0503" w:rsidRDefault="00057ED6">
      <w:pPr>
        <w:pStyle w:val="FootnoteText"/>
        <w:widowControl w:val="0"/>
        <w:rPr>
          <w:i/>
          <w:sz w:val="18"/>
          <w:szCs w:val="18"/>
        </w:rPr>
      </w:pPr>
      <w:r>
        <w:rPr>
          <w:rStyle w:val="a3"/>
        </w:rPr>
        <w:footnoteRef/>
      </w:r>
      <w:r>
        <w:rPr>
          <w:i/>
          <w:sz w:val="18"/>
          <w:szCs w:val="18"/>
        </w:rPr>
        <w:t>отсутствие в</w:t>
      </w:r>
      <w:r>
        <w:rPr>
          <w:i/>
          <w:sz w:val="18"/>
          <w:szCs w:val="18"/>
        </w:rPr>
        <w:t xml:space="preserve"> заявке на участие в закупке указания (декларирования) страны происхождения поставляемого тов</w:t>
      </w:r>
      <w:r>
        <w:rPr>
          <w:i/>
          <w:sz w:val="18"/>
          <w:szCs w:val="18"/>
        </w:rPr>
        <w:t>а</w:t>
      </w:r>
      <w:r>
        <w:rPr>
          <w:i/>
          <w:sz w:val="18"/>
          <w:szCs w:val="18"/>
        </w:rPr>
        <w:t>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товаров.</w:t>
      </w:r>
    </w:p>
    <w:p w:rsidR="00DC0503" w:rsidRDefault="00DC0503">
      <w:pPr>
        <w:pStyle w:val="FootnoteText"/>
        <w:widowControl w:val="0"/>
      </w:pPr>
    </w:p>
  </w:footnote>
  <w:footnote w:id="3">
    <w:p w:rsidR="00DC0503" w:rsidRDefault="00057ED6">
      <w:pPr>
        <w:pStyle w:val="FootnoteText"/>
        <w:widowControl w:val="0"/>
      </w:pPr>
      <w:r>
        <w:rPr>
          <w:rStyle w:val="a3"/>
        </w:rPr>
        <w:footnoteRef/>
      </w:r>
      <w:r>
        <w:rPr>
          <w:i/>
          <w:iCs/>
        </w:rPr>
        <w:t xml:space="preserve">в </w:t>
      </w:r>
      <w:r>
        <w:rPr>
          <w:rFonts w:eastAsia="Calibri"/>
          <w:i/>
          <w:sz w:val="18"/>
          <w:szCs w:val="18"/>
        </w:rPr>
        <w:t xml:space="preserve">случае непредоставления Участником </w:t>
      </w:r>
      <w:r>
        <w:rPr>
          <w:i/>
          <w:sz w:val="18"/>
          <w:szCs w:val="18"/>
        </w:rPr>
        <w:t>реестрового номера в соответствии с требованиями, установленными в п.7.2 Информационной карты,</w:t>
      </w:r>
      <w:r>
        <w:rPr>
          <w:rFonts w:eastAsia="Calibri"/>
          <w:i/>
          <w:sz w:val="18"/>
          <w:szCs w:val="18"/>
        </w:rPr>
        <w:t xml:space="preserve"> - товар приравнивается к иностранному</w:t>
      </w:r>
    </w:p>
  </w:footnote>
  <w:footnote w:id="4">
    <w:p w:rsidR="00DC0503" w:rsidRDefault="00057ED6">
      <w:pPr>
        <w:pStyle w:val="FootnoteText"/>
        <w:widowControl w:val="0"/>
      </w:pPr>
      <w:r>
        <w:rPr>
          <w:rStyle w:val="a3"/>
        </w:rPr>
        <w:footnoteRef/>
      </w:r>
      <w:r>
        <w:rPr>
          <w:i/>
          <w:iCs/>
          <w:color w:val="FF0000"/>
        </w:rPr>
        <w:t>Указать, в том числе, регистрационный номер и дату предоставления лицензии на осуществл</w:t>
      </w:r>
      <w:r>
        <w:rPr>
          <w:i/>
          <w:iCs/>
          <w:color w:val="FF0000"/>
        </w:rPr>
        <w:t>ение фарм</w:t>
      </w:r>
      <w:r>
        <w:rPr>
          <w:i/>
          <w:iCs/>
          <w:color w:val="FF0000"/>
        </w:rPr>
        <w:t>а</w:t>
      </w:r>
      <w:r>
        <w:rPr>
          <w:i/>
          <w:iCs/>
          <w:color w:val="FF0000"/>
        </w:rPr>
        <w:t>цевтической деятельности (оптовая торговля лекарственными средствами для медицинского применения) и/или наличие лицензии на производство лекарственных средств (в случае, если участник закупки является производителем предлагаемых лекарственных сре</w:t>
      </w:r>
      <w:r>
        <w:rPr>
          <w:i/>
          <w:iCs/>
          <w:color w:val="FF0000"/>
        </w:rPr>
        <w:t>дств).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503" w:rsidRDefault="00DC0503">
    <w:pPr>
      <w:pStyle w:val="Header"/>
      <w:jc w:val="center"/>
    </w:pPr>
  </w:p>
  <w:p w:rsidR="00DC0503" w:rsidRDefault="00DC05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2877"/>
    <w:multiLevelType w:val="multilevel"/>
    <w:tmpl w:val="54E69006"/>
    <w:lvl w:ilvl="0">
      <w:start w:val="1"/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80E4441"/>
    <w:multiLevelType w:val="multilevel"/>
    <w:tmpl w:val="78A8213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2">
    <w:nsid w:val="1A3228EC"/>
    <w:multiLevelType w:val="multilevel"/>
    <w:tmpl w:val="4BDA63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48B6C72"/>
    <w:multiLevelType w:val="multilevel"/>
    <w:tmpl w:val="5FB062DA"/>
    <w:lvl w:ilvl="0">
      <w:start w:val="1"/>
      <w:numFmt w:val="bullet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nsid w:val="34EA2CAF"/>
    <w:multiLevelType w:val="multilevel"/>
    <w:tmpl w:val="E34097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073BA1"/>
    <w:multiLevelType w:val="multilevel"/>
    <w:tmpl w:val="79845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00F231A"/>
    <w:multiLevelType w:val="multilevel"/>
    <w:tmpl w:val="9E5002BC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7">
    <w:nsid w:val="55DD4398"/>
    <w:multiLevelType w:val="multilevel"/>
    <w:tmpl w:val="C01EB0D8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8">
    <w:nsid w:val="55F969D9"/>
    <w:multiLevelType w:val="multilevel"/>
    <w:tmpl w:val="0F5EF19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59317D20"/>
    <w:multiLevelType w:val="multilevel"/>
    <w:tmpl w:val="00F89D0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nsid w:val="68320BF5"/>
    <w:multiLevelType w:val="multilevel"/>
    <w:tmpl w:val="BF48D6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russianLower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bullet"/>
      <w:lvlText w:val="‒"/>
      <w:lvlJc w:val="left"/>
      <w:pPr>
        <w:tabs>
          <w:tab w:val="num" w:pos="0"/>
        </w:tabs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69E015AA"/>
    <w:multiLevelType w:val="multilevel"/>
    <w:tmpl w:val="B540DE74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12">
    <w:nsid w:val="6DBF7FDD"/>
    <w:multiLevelType w:val="multilevel"/>
    <w:tmpl w:val="4D82EEFA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3">
    <w:nsid w:val="6DF40746"/>
    <w:multiLevelType w:val="multilevel"/>
    <w:tmpl w:val="4D6A6820"/>
    <w:lvl w:ilvl="0">
      <w:start w:val="1"/>
      <w:numFmt w:val="decimal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4">
    <w:nsid w:val="6E870AED"/>
    <w:multiLevelType w:val="multilevel"/>
    <w:tmpl w:val="97F6441C"/>
    <w:lvl w:ilvl="0">
      <w:start w:val="1"/>
      <w:numFmt w:val="bullet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15">
    <w:nsid w:val="77152F06"/>
    <w:multiLevelType w:val="multilevel"/>
    <w:tmpl w:val="03CC0B88"/>
    <w:lvl w:ilvl="0">
      <w:start w:val="1"/>
      <w:numFmt w:val="bullet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10"/>
  </w:num>
  <w:num w:numId="3">
    <w:abstractNumId w:val="5"/>
  </w:num>
  <w:num w:numId="4">
    <w:abstractNumId w:val="1"/>
  </w:num>
  <w:num w:numId="5">
    <w:abstractNumId w:val="11"/>
  </w:num>
  <w:num w:numId="6">
    <w:abstractNumId w:val="8"/>
  </w:num>
  <w:num w:numId="7">
    <w:abstractNumId w:val="9"/>
  </w:num>
  <w:num w:numId="8">
    <w:abstractNumId w:val="14"/>
  </w:num>
  <w:num w:numId="9">
    <w:abstractNumId w:val="3"/>
  </w:num>
  <w:num w:numId="10">
    <w:abstractNumId w:val="13"/>
  </w:num>
  <w:num w:numId="11">
    <w:abstractNumId w:val="0"/>
  </w:num>
  <w:num w:numId="12">
    <w:abstractNumId w:val="7"/>
  </w:num>
  <w:num w:numId="13">
    <w:abstractNumId w:val="12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0503"/>
    <w:rsid w:val="00057ED6"/>
    <w:rsid w:val="00244563"/>
    <w:rsid w:val="00DC0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Heading1"/>
    <w:next w:val="a"/>
    <w:link w:val="3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customStyle="1" w:styleId="Heading4">
    <w:name w:val="Heading 4"/>
    <w:basedOn w:val="a"/>
    <w:next w:val="a"/>
    <w:link w:val="4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9">
    <w:name w:val="Heading 9"/>
    <w:basedOn w:val="a"/>
    <w:next w:val="a"/>
    <w:link w:val="9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customStyle="1" w:styleId="a3">
    <w:name w:val="Символ сноски"/>
    <w:basedOn w:val="a0"/>
    <w:qFormat/>
    <w:rsid w:val="003826D6"/>
    <w:rPr>
      <w:rFonts w:cs="Times New Roman"/>
      <w:vertAlign w:val="superscript"/>
    </w:rPr>
  </w:style>
  <w:style w:type="character" w:customStyle="1" w:styleId="FootnoteReference">
    <w:name w:val="Footnote Reference"/>
    <w:rsid w:val="00DC0503"/>
    <w:rPr>
      <w:rFonts w:cs="Times New Roman"/>
      <w:vertAlign w:val="superscript"/>
    </w:rPr>
  </w:style>
  <w:style w:type="character" w:styleId="a4">
    <w:name w:val="annotation reference"/>
    <w:basedOn w:val="a0"/>
    <w:semiHidden/>
    <w:unhideWhenUsed/>
    <w:qFormat/>
    <w:rsid w:val="003826D6"/>
    <w:rPr>
      <w:sz w:val="16"/>
      <w:szCs w:val="16"/>
    </w:rPr>
  </w:style>
  <w:style w:type="character" w:customStyle="1" w:styleId="a5">
    <w:name w:val="Символ концевой сноски"/>
    <w:qFormat/>
    <w:rsid w:val="003826D6"/>
    <w:rPr>
      <w:vertAlign w:val="superscript"/>
    </w:rPr>
  </w:style>
  <w:style w:type="character" w:customStyle="1" w:styleId="EndnoteReference">
    <w:name w:val="Endnote Reference"/>
    <w:rsid w:val="00DC0503"/>
    <w:rPr>
      <w:vertAlign w:val="superscript"/>
    </w:rPr>
  </w:style>
  <w:style w:type="character" w:styleId="a6">
    <w:name w:val="Emphasis"/>
    <w:basedOn w:val="a0"/>
    <w:uiPriority w:val="20"/>
    <w:qFormat/>
    <w:rsid w:val="003826D6"/>
    <w:rPr>
      <w:i/>
      <w:iCs/>
    </w:rPr>
  </w:style>
  <w:style w:type="character" w:styleId="a7">
    <w:name w:val="Hyperlink"/>
    <w:uiPriority w:val="99"/>
    <w:qFormat/>
    <w:rsid w:val="003826D6"/>
    <w:rPr>
      <w:color w:val="0000FF"/>
      <w:u w:val="single"/>
    </w:rPr>
  </w:style>
  <w:style w:type="character" w:styleId="a8">
    <w:name w:val="page number"/>
    <w:basedOn w:val="a0"/>
    <w:qFormat/>
    <w:rsid w:val="003826D6"/>
  </w:style>
  <w:style w:type="character" w:styleId="a9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АМ - а булиты Знак"/>
    <w:basedOn w:val="a0"/>
    <w:link w:val="-0"/>
    <w:qFormat/>
    <w:rsid w:val="003826D6"/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b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d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3826D6"/>
  </w:style>
  <w:style w:type="character" w:customStyle="1" w:styleId="20">
    <w:name w:val="Основной текст 2 Знак"/>
    <w:basedOn w:val="a0"/>
    <w:link w:val="2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(2)_"/>
    <w:basedOn w:val="a0"/>
    <w:link w:val="23"/>
    <w:qFormat/>
    <w:rsid w:val="003826D6"/>
    <w:rPr>
      <w:shd w:val="clear" w:color="auto" w:fill="FFFFFF"/>
    </w:rPr>
  </w:style>
  <w:style w:type="character" w:customStyle="1" w:styleId="ae">
    <w:name w:val="Верхний колонтитул Знак"/>
    <w:basedOn w:val="a0"/>
    <w:link w:val="Header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Footer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Текст выноски Знак"/>
    <w:basedOn w:val="a0"/>
    <w:link w:val="af1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qFormat/>
    <w:locked/>
    <w:rsid w:val="003826D6"/>
    <w:rPr>
      <w:lang w:eastAsia="ru-RU"/>
    </w:rPr>
  </w:style>
  <w:style w:type="character" w:customStyle="1" w:styleId="af4">
    <w:name w:val="Абзац списка Знак"/>
    <w:link w:val="af5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0">
    <w:name w:val="Пункт Знак1"/>
    <w:link w:val="af6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Текст сноски Знак"/>
    <w:basedOn w:val="a0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8">
    <w:name w:val="Текст примечания Знак"/>
    <w:basedOn w:val="a0"/>
    <w:link w:val="af9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Placeholder Text"/>
    <w:basedOn w:val="a0"/>
    <w:uiPriority w:val="99"/>
    <w:semiHidden/>
    <w:qFormat/>
    <w:rsid w:val="003826D6"/>
    <w:rPr>
      <w:color w:val="808080"/>
    </w:rPr>
  </w:style>
  <w:style w:type="character" w:customStyle="1" w:styleId="9">
    <w:name w:val="Заголовок 9 Знак"/>
    <w:basedOn w:val="a0"/>
    <w:link w:val="Heading9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d">
    <w:name w:val="Основной шрифт"/>
    <w:qFormat/>
    <w:rsid w:val="003826D6"/>
  </w:style>
  <w:style w:type="character" w:customStyle="1" w:styleId="s10">
    <w:name w:val="s_10"/>
    <w:basedOn w:val="a0"/>
    <w:qFormat/>
    <w:rsid w:val="003826D6"/>
  </w:style>
  <w:style w:type="character" w:customStyle="1" w:styleId="1">
    <w:name w:val="Заголовок 1 Знак"/>
    <w:basedOn w:val="a0"/>
    <w:link w:val="Heading1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Сноска_"/>
    <w:link w:val="FootnoteText"/>
    <w:qFormat/>
    <w:locked/>
    <w:rsid w:val="003826D6"/>
    <w:rPr>
      <w:sz w:val="19"/>
      <w:szCs w:val="19"/>
      <w:shd w:val="clear" w:color="auto" w:fill="FFFFFF"/>
    </w:rPr>
  </w:style>
  <w:style w:type="character" w:customStyle="1" w:styleId="24">
    <w:name w:val="Сноска (2)_"/>
    <w:link w:val="25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">
    <w:name w:val="Текст таблицы Знак"/>
    <w:link w:val="aff0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Заголовок 2 Знак"/>
    <w:basedOn w:val="a0"/>
    <w:link w:val="Heading2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">
    <w:name w:val="Заголовок 4 Знак"/>
    <w:basedOn w:val="a0"/>
    <w:link w:val="Heading4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0">
    <w:name w:val="Заголовок №4_"/>
    <w:link w:val="41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1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2">
    <w:name w:val="_абзац Знак"/>
    <w:link w:val="aff3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Подпись к таблице_"/>
    <w:basedOn w:val="a0"/>
    <w:link w:val="aff5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6">
    <w:name w:val="Другое_"/>
    <w:basedOn w:val="a0"/>
    <w:link w:val="aff7"/>
    <w:qFormat/>
    <w:rsid w:val="003826D6"/>
    <w:rPr>
      <w:rFonts w:ascii="Times New Roman" w:eastAsia="Times New Roman" w:hAnsi="Times New Roman" w:cs="Times New Roman"/>
    </w:rPr>
  </w:style>
  <w:style w:type="character" w:customStyle="1" w:styleId="3">
    <w:name w:val="Заголовок 3 Знак"/>
    <w:basedOn w:val="a0"/>
    <w:link w:val="Heading3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8">
    <w:name w:val="Текст ТД Знак"/>
    <w:link w:val="aff9"/>
    <w:qFormat/>
    <w:locked/>
    <w:rsid w:val="003826D6"/>
    <w:rPr>
      <w:sz w:val="24"/>
      <w:szCs w:val="22"/>
      <w:lang w:eastAsia="en-US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a">
    <w:name w:val="Текст концевой сноски Знак"/>
    <w:basedOn w:val="a0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b">
    <w:name w:val="Схема документа Знак"/>
    <w:basedOn w:val="a0"/>
    <w:link w:val="affc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d">
    <w:name w:val="Текст Знак"/>
    <w:basedOn w:val="a0"/>
    <w:link w:val="affe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">
    <w:name w:val="Название Знак"/>
    <w:basedOn w:val="a0"/>
    <w:link w:val="afff0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6">
    <w:name w:val="Основной шрифт абзаца2"/>
    <w:qFormat/>
    <w:rsid w:val="003826D6"/>
    <w:rPr>
      <w:sz w:val="22"/>
    </w:rPr>
  </w:style>
  <w:style w:type="character" w:customStyle="1" w:styleId="27">
    <w:name w:val="Основной текст с отступом 2 Знак"/>
    <w:basedOn w:val="a0"/>
    <w:link w:val="28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0"/>
    <w:link w:val="51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0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0"/>
    <w:qFormat/>
    <w:rsid w:val="003826D6"/>
  </w:style>
  <w:style w:type="character" w:customStyle="1" w:styleId="UnresolvedMention">
    <w:name w:val="Unresolved Mention"/>
    <w:basedOn w:val="a0"/>
    <w:uiPriority w:val="99"/>
    <w:semiHidden/>
    <w:unhideWhenUsed/>
    <w:qFormat/>
    <w:rsid w:val="00060819"/>
    <w:rPr>
      <w:color w:val="605E5C"/>
      <w:shd w:val="clear" w:color="auto" w:fill="E1DFDD"/>
    </w:rPr>
  </w:style>
  <w:style w:type="paragraph" w:customStyle="1" w:styleId="afff1">
    <w:name w:val="Заголовок"/>
    <w:basedOn w:val="a"/>
    <w:next w:val="ad"/>
    <w:qFormat/>
    <w:rsid w:val="00DC0503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link w:val="ac"/>
    <w:qFormat/>
    <w:rsid w:val="003826D6"/>
    <w:pPr>
      <w:spacing w:after="120"/>
    </w:pPr>
  </w:style>
  <w:style w:type="paragraph" w:styleId="afff2">
    <w:name w:val="List"/>
    <w:basedOn w:val="ad"/>
    <w:uiPriority w:val="99"/>
    <w:unhideWhenUsed/>
    <w:rsid w:val="003826D6"/>
    <w:pPr>
      <w:widowControl w:val="0"/>
      <w:tabs>
        <w:tab w:val="num" w:pos="1134"/>
      </w:tabs>
      <w:suppressAutoHyphens/>
      <w:spacing w:before="60" w:after="60"/>
      <w:ind w:left="1134" w:hanging="425"/>
      <w:jc w:val="both"/>
    </w:pPr>
    <w:rPr>
      <w:lang w:eastAsia="ar-SA"/>
    </w:rPr>
  </w:style>
  <w:style w:type="paragraph" w:customStyle="1" w:styleId="Caption">
    <w:name w:val="Caption"/>
    <w:basedOn w:val="a"/>
    <w:qFormat/>
    <w:rsid w:val="00DC0503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ff3">
    <w:name w:val="index heading"/>
    <w:basedOn w:val="a"/>
    <w:qFormat/>
    <w:rsid w:val="00DC0503"/>
    <w:pPr>
      <w:suppressLineNumbers/>
    </w:pPr>
    <w:rPr>
      <w:rFonts w:ascii="PT Astra Serif" w:hAnsi="PT Astra Serif" w:cs="Noto Sans Devanagari"/>
    </w:rPr>
  </w:style>
  <w:style w:type="paragraph" w:styleId="af1">
    <w:name w:val="Balloon Text"/>
    <w:basedOn w:val="a"/>
    <w:link w:val="af0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0"/>
    <w:qFormat/>
    <w:rsid w:val="003826D6"/>
    <w:pPr>
      <w:spacing w:after="120" w:line="480" w:lineRule="auto"/>
    </w:pPr>
  </w:style>
  <w:style w:type="paragraph" w:styleId="afff4">
    <w:name w:val="Normal Indent"/>
    <w:basedOn w:val="a"/>
    <w:uiPriority w:val="99"/>
    <w:semiHidden/>
    <w:unhideWhenUsed/>
    <w:qFormat/>
    <w:rsid w:val="003826D6"/>
    <w:pPr>
      <w:ind w:left="708"/>
    </w:pPr>
  </w:style>
  <w:style w:type="paragraph" w:styleId="affe">
    <w:name w:val="Plain Text"/>
    <w:basedOn w:val="a"/>
    <w:link w:val="affd"/>
    <w:qFormat/>
    <w:rsid w:val="003826D6"/>
    <w:rPr>
      <w:rFonts w:ascii="Courier New" w:hAnsi="Courier New"/>
      <w:sz w:val="20"/>
    </w:rPr>
  </w:style>
  <w:style w:type="paragraph" w:customStyle="1" w:styleId="EndnoteText">
    <w:name w:val="Endnote Text"/>
    <w:basedOn w:val="a"/>
    <w:link w:val="affa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f5">
    <w:name w:val="caption"/>
    <w:basedOn w:val="a"/>
    <w:next w:val="a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9">
    <w:name w:val="annotation text"/>
    <w:basedOn w:val="a"/>
    <w:link w:val="af8"/>
    <w:semiHidden/>
    <w:unhideWhenUsed/>
    <w:qFormat/>
    <w:rsid w:val="003826D6"/>
    <w:rPr>
      <w:sz w:val="20"/>
    </w:rPr>
  </w:style>
  <w:style w:type="paragraph" w:styleId="afb">
    <w:name w:val="annotation subject"/>
    <w:basedOn w:val="af9"/>
    <w:next w:val="af9"/>
    <w:link w:val="afa"/>
    <w:semiHidden/>
    <w:unhideWhenUsed/>
    <w:qFormat/>
    <w:rsid w:val="003826D6"/>
    <w:rPr>
      <w:b/>
      <w:bCs/>
    </w:rPr>
  </w:style>
  <w:style w:type="paragraph" w:styleId="affc">
    <w:name w:val="Document Map"/>
    <w:basedOn w:val="a"/>
    <w:link w:val="affb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FootnoteText">
    <w:name w:val="Footnote Text"/>
    <w:basedOn w:val="a"/>
    <w:link w:val="afe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6">
    <w:name w:val="Колонтитул"/>
    <w:basedOn w:val="a"/>
    <w:qFormat/>
    <w:rsid w:val="00DC0503"/>
  </w:style>
  <w:style w:type="paragraph" w:customStyle="1" w:styleId="Header">
    <w:name w:val="Header"/>
    <w:basedOn w:val="a"/>
    <w:link w:val="ae"/>
    <w:unhideWhenUsed/>
    <w:qFormat/>
    <w:rsid w:val="003826D6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a"/>
    <w:qFormat/>
    <w:rsid w:val="003826D6"/>
    <w:pPr>
      <w:spacing w:after="120"/>
      <w:ind w:left="283"/>
    </w:pPr>
  </w:style>
  <w:style w:type="paragraph" w:styleId="afff0">
    <w:name w:val="Title"/>
    <w:basedOn w:val="a"/>
    <w:next w:val="a"/>
    <w:link w:val="afff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customStyle="1" w:styleId="Footer">
    <w:name w:val="Footer"/>
    <w:basedOn w:val="a"/>
    <w:link w:val="af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7">
    <w:name w:val="Normal (Web)"/>
    <w:basedOn w:val="a"/>
    <w:uiPriority w:val="99"/>
    <w:qFormat/>
    <w:rsid w:val="003826D6"/>
    <w:pPr>
      <w:spacing w:before="150"/>
    </w:pPr>
    <w:rPr>
      <w:szCs w:val="24"/>
    </w:rPr>
  </w:style>
  <w:style w:type="paragraph" w:styleId="28">
    <w:name w:val="Body Text Indent 2"/>
    <w:basedOn w:val="a"/>
    <w:link w:val="27"/>
    <w:qFormat/>
    <w:rsid w:val="003826D6"/>
    <w:pPr>
      <w:spacing w:after="120" w:line="480" w:lineRule="auto"/>
      <w:ind w:left="283"/>
    </w:pPr>
    <w:rPr>
      <w:szCs w:val="24"/>
    </w:rPr>
  </w:style>
  <w:style w:type="paragraph" w:styleId="42">
    <w:name w:val="List Bullet 4"/>
    <w:basedOn w:val="a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5">
    <w:name w:val="List Paragraph"/>
    <w:basedOn w:val="a"/>
    <w:link w:val="af4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8">
    <w:name w:val="Подпункт"/>
    <w:basedOn w:val="a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0">
    <w:name w:val="АМ - а булиты"/>
    <w:basedOn w:val="a"/>
    <w:link w:val="-"/>
    <w:qFormat/>
    <w:rsid w:val="003826D6"/>
    <w:pPr>
      <w:widowControl w:val="0"/>
      <w:tabs>
        <w:tab w:val="num" w:pos="0"/>
      </w:tabs>
      <w:spacing w:before="120" w:after="120"/>
      <w:ind w:left="1224" w:hanging="504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2">
    <w:name w:val="Стиль1"/>
    <w:basedOn w:val="a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"/>
    <w:semiHidden/>
    <w:qFormat/>
    <w:rsid w:val="003826D6"/>
    <w:pPr>
      <w:tabs>
        <w:tab w:val="num" w:pos="1588"/>
      </w:tabs>
      <w:spacing w:before="40" w:after="40"/>
      <w:ind w:left="1588" w:hanging="681"/>
      <w:jc w:val="both"/>
    </w:pPr>
    <w:rPr>
      <w:sz w:val="16"/>
      <w:szCs w:val="24"/>
      <w:lang w:val="en-US"/>
    </w:rPr>
  </w:style>
  <w:style w:type="paragraph" w:customStyle="1" w:styleId="90">
    <w:name w:val="9 пт (нум. список)"/>
    <w:basedOn w:val="a"/>
    <w:semiHidden/>
    <w:qFormat/>
    <w:rsid w:val="003826D6"/>
    <w:pPr>
      <w:tabs>
        <w:tab w:val="num" w:pos="907"/>
      </w:tabs>
      <w:spacing w:before="144" w:after="144"/>
      <w:ind w:left="907" w:hanging="550"/>
      <w:jc w:val="both"/>
    </w:pPr>
    <w:rPr>
      <w:szCs w:val="24"/>
    </w:rPr>
  </w:style>
  <w:style w:type="paragraph" w:customStyle="1" w:styleId="NumberList">
    <w:name w:val="Number List"/>
    <w:basedOn w:val="a"/>
    <w:qFormat/>
    <w:rsid w:val="003826D6"/>
    <w:pPr>
      <w:tabs>
        <w:tab w:val="num" w:pos="360"/>
      </w:tabs>
      <w:spacing w:before="120"/>
      <w:ind w:left="360" w:hanging="360"/>
      <w:jc w:val="both"/>
    </w:pPr>
    <w:rPr>
      <w:szCs w:val="24"/>
    </w:rPr>
  </w:style>
  <w:style w:type="paragraph" w:customStyle="1" w:styleId="23">
    <w:name w:val="Основной текст (2)"/>
    <w:basedOn w:val="a"/>
    <w:link w:val="22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0">
    <w:name w:val="Пункт_3"/>
    <w:basedOn w:val="a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3">
    <w:name w:val="No Spacing"/>
    <w:link w:val="af2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6">
    <w:name w:val="Пункт"/>
    <w:basedOn w:val="a"/>
    <w:link w:val="10"/>
    <w:qFormat/>
    <w:rsid w:val="003826D6"/>
    <w:pPr>
      <w:spacing w:line="360" w:lineRule="auto"/>
      <w:jc w:val="both"/>
    </w:pPr>
    <w:rPr>
      <w:sz w:val="28"/>
    </w:rPr>
  </w:style>
  <w:style w:type="paragraph" w:customStyle="1" w:styleId="31">
    <w:name w:val="Основной текст3"/>
    <w:basedOn w:val="a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13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9">
    <w:name w:val="Прил2_Основной текст"/>
    <w:basedOn w:val="a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1">
    <w:name w:val="Прил2_заголовок 1"/>
    <w:basedOn w:val="af5"/>
    <w:next w:val="29"/>
    <w:qFormat/>
    <w:rsid w:val="003826D6"/>
    <w:pPr>
      <w:keepNext/>
      <w:keepLines/>
      <w:tabs>
        <w:tab w:val="num" w:pos="0"/>
        <w:tab w:val="left" w:pos="360"/>
        <w:tab w:val="left" w:pos="720"/>
        <w:tab w:val="left" w:pos="862"/>
      </w:tabs>
      <w:spacing w:before="240" w:after="240" w:line="360" w:lineRule="auto"/>
      <w:ind w:left="851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0">
    <w:name w:val="Прил2_Заголовок 2"/>
    <w:basedOn w:val="af5"/>
    <w:next w:val="29"/>
    <w:qFormat/>
    <w:rsid w:val="003826D6"/>
    <w:pPr>
      <w:keepNext/>
      <w:keepLines/>
      <w:tabs>
        <w:tab w:val="num" w:pos="0"/>
        <w:tab w:val="left" w:pos="360"/>
        <w:tab w:val="left" w:pos="862"/>
      </w:tabs>
      <w:spacing w:before="240" w:after="120" w:line="360" w:lineRule="auto"/>
      <w:ind w:left="851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0">
    <w:name w:val="Прил2_Заголовок 3"/>
    <w:basedOn w:val="af5"/>
    <w:next w:val="29"/>
    <w:qFormat/>
    <w:rsid w:val="003826D6"/>
    <w:pPr>
      <w:keepNext/>
      <w:keepLines/>
      <w:tabs>
        <w:tab w:val="num" w:pos="0"/>
        <w:tab w:val="left" w:pos="360"/>
      </w:tabs>
      <w:spacing w:before="120" w:after="120" w:line="360" w:lineRule="auto"/>
      <w:ind w:left="851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0">
    <w:name w:val="Прил2_Заголовок 4"/>
    <w:basedOn w:val="af5"/>
    <w:next w:val="29"/>
    <w:qFormat/>
    <w:rsid w:val="003826D6"/>
    <w:pPr>
      <w:keepNext/>
      <w:keepLines/>
      <w:tabs>
        <w:tab w:val="num" w:pos="0"/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9">
    <w:name w:val="ТЛ_Наим_документа"/>
    <w:basedOn w:val="a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1">
    <w:name w:val="Прил2_Нумеров2"/>
    <w:basedOn w:val="a"/>
    <w:qFormat/>
    <w:rsid w:val="003826D6"/>
    <w:pPr>
      <w:tabs>
        <w:tab w:val="num" w:pos="0"/>
      </w:tabs>
      <w:spacing w:after="120" w:line="360" w:lineRule="auto"/>
      <w:ind w:firstLine="851"/>
      <w:jc w:val="both"/>
    </w:pPr>
    <w:rPr>
      <w:szCs w:val="24"/>
      <w:u w:color="000000"/>
    </w:rPr>
  </w:style>
  <w:style w:type="paragraph" w:customStyle="1" w:styleId="afffa">
    <w:name w:val="Таблица_строки"/>
    <w:basedOn w:val="a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5">
    <w:name w:val="Сноска (2)"/>
    <w:basedOn w:val="a"/>
    <w:link w:val="24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a">
    <w:name w:val="Прил2_перечисление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2">
    <w:name w:val="Прил2_Перечисление_2"/>
    <w:basedOn w:val="af5"/>
    <w:qFormat/>
    <w:rsid w:val="003826D6"/>
    <w:pPr>
      <w:tabs>
        <w:tab w:val="num" w:pos="0"/>
      </w:tabs>
      <w:spacing w:after="120" w:line="360" w:lineRule="auto"/>
      <w:ind w:left="1418"/>
      <w:jc w:val="both"/>
    </w:pPr>
    <w:rPr>
      <w:rFonts w:eastAsia="Calibri"/>
      <w:color w:val="auto"/>
      <w:sz w:val="24"/>
      <w:szCs w:val="24"/>
    </w:rPr>
  </w:style>
  <w:style w:type="paragraph" w:customStyle="1" w:styleId="231">
    <w:name w:val="Прил2_Перечисление_3"/>
    <w:basedOn w:val="af5"/>
    <w:qFormat/>
    <w:rsid w:val="003826D6"/>
    <w:pPr>
      <w:tabs>
        <w:tab w:val="num" w:pos="0"/>
        <w:tab w:val="left" w:pos="1276"/>
      </w:tabs>
      <w:spacing w:after="120" w:line="360" w:lineRule="auto"/>
      <w:ind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0">
    <w:name w:val="Текст таблицы"/>
    <w:basedOn w:val="a"/>
    <w:link w:val="aff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4">
    <w:name w:val="Прил1_Основной текст"/>
    <w:basedOn w:val="afff4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b">
    <w:name w:val="ТЛ_город_год"/>
    <w:basedOn w:val="a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c">
    <w:name w:val="ТЛ_Восход_Наим_разработчика"/>
    <w:basedOn w:val="a"/>
    <w:uiPriority w:val="8"/>
    <w:qFormat/>
    <w:rsid w:val="003826D6"/>
    <w:pPr>
      <w:jc w:val="center"/>
    </w:pPr>
    <w:rPr>
      <w:caps/>
      <w:sz w:val="28"/>
    </w:rPr>
  </w:style>
  <w:style w:type="paragraph" w:customStyle="1" w:styleId="43">
    <w:name w:val="Заголовок №4"/>
    <w:basedOn w:val="a"/>
    <w:link w:val="40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3">
    <w:name w:val="_абзац"/>
    <w:basedOn w:val="a"/>
    <w:link w:val="aff2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5">
    <w:name w:val="Подпись к таблице"/>
    <w:basedOn w:val="a"/>
    <w:link w:val="aff4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7">
    <w:name w:val="Другое"/>
    <w:basedOn w:val="a"/>
    <w:link w:val="aff6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3">
    <w:name w:val="Основной текст 22"/>
    <w:basedOn w:val="a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fd">
    <w:name w:val="Элемент списка"/>
    <w:basedOn w:val="21"/>
    <w:next w:val="FootnoteText"/>
    <w:qFormat/>
    <w:rsid w:val="003826D6"/>
    <w:pPr>
      <w:widowControl w:val="0"/>
      <w:tabs>
        <w:tab w:val="left" w:pos="720"/>
        <w:tab w:val="num" w:pos="992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fffe">
    <w:name w:val="Элемент подсписка"/>
    <w:basedOn w:val="afffd"/>
    <w:qFormat/>
    <w:rsid w:val="003826D6"/>
    <w:pPr>
      <w:tabs>
        <w:tab w:val="clear" w:pos="992"/>
        <w:tab w:val="num" w:pos="1276"/>
      </w:tabs>
      <w:spacing w:before="60" w:after="60"/>
      <w:ind w:left="1276" w:hanging="284"/>
    </w:pPr>
  </w:style>
  <w:style w:type="paragraph" w:customStyle="1" w:styleId="aff9">
    <w:name w:val="Текст ТД"/>
    <w:basedOn w:val="a"/>
    <w:link w:val="aff8"/>
    <w:qFormat/>
    <w:rsid w:val="003826D6"/>
    <w:pPr>
      <w:tabs>
        <w:tab w:val="num" w:pos="0"/>
      </w:tabs>
      <w:spacing w:after="200"/>
      <w:ind w:left="3840" w:hanging="36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5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">
    <w:name w:val="Содержимое таблицы"/>
    <w:basedOn w:val="a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0">
    <w:name w:val="Заголовок таблицы"/>
    <w:basedOn w:val="affff"/>
    <w:qFormat/>
    <w:rsid w:val="003826D6"/>
    <w:pPr>
      <w:jc w:val="center"/>
    </w:pPr>
    <w:rPr>
      <w:b/>
      <w:bCs/>
    </w:rPr>
  </w:style>
  <w:style w:type="paragraph" w:customStyle="1" w:styleId="affff1">
    <w:name w:val="Заголовок договора"/>
    <w:basedOn w:val="ad"/>
    <w:next w:val="affff2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2">
    <w:name w:val="Наименование договора"/>
    <w:basedOn w:val="ad"/>
    <w:next w:val="ad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6">
    <w:name w:val="Список маркированный уровня 1"/>
    <w:basedOn w:val="a"/>
    <w:qFormat/>
    <w:rsid w:val="003826D6"/>
    <w:pPr>
      <w:tabs>
        <w:tab w:val="num" w:pos="0"/>
      </w:tabs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3">
    <w:name w:val="Подсписок"/>
    <w:basedOn w:val="afff2"/>
    <w:qFormat/>
    <w:rsid w:val="003826D6"/>
    <w:pPr>
      <w:tabs>
        <w:tab w:val="clear" w:pos="1134"/>
      </w:tabs>
      <w:ind w:left="0" w:firstLine="0"/>
    </w:pPr>
  </w:style>
  <w:style w:type="paragraph" w:customStyle="1" w:styleId="western">
    <w:name w:val="western"/>
    <w:basedOn w:val="a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"/>
    <w:qFormat/>
    <w:rsid w:val="003826D6"/>
    <w:pPr>
      <w:ind w:firstLine="709"/>
      <w:jc w:val="both"/>
    </w:pPr>
    <w:rPr>
      <w:szCs w:val="24"/>
    </w:rPr>
  </w:style>
  <w:style w:type="paragraph" w:customStyle="1" w:styleId="17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b">
    <w:name w:val="Абзац списка2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2">
    <w:name w:val="Абзац списка3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a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"/>
    <w:link w:val="5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"/>
    <w:qFormat/>
    <w:rsid w:val="003826D6"/>
    <w:pPr>
      <w:spacing w:beforeAutospacing="1" w:afterAutospacing="1"/>
    </w:pPr>
    <w:rPr>
      <w:szCs w:val="24"/>
    </w:rPr>
  </w:style>
  <w:style w:type="table" w:styleId="affff4">
    <w:name w:val="Table Grid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link w:val="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link w:val="40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p.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28281-F71D-4155-9E25-7BEB2D79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11572</Words>
  <Characters>65963</Characters>
  <Application>Microsoft Office Word</Application>
  <DocSecurity>0</DocSecurity>
  <Lines>549</Lines>
  <Paragraphs>154</Paragraphs>
  <ScaleCrop>false</ScaleCrop>
  <Company/>
  <LinksUpToDate>false</LinksUpToDate>
  <CharactersWithSpaces>77381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Пользователь Windows</cp:lastModifiedBy>
  <cp:revision>321</cp:revision>
  <cp:lastPrinted>2020-02-13T13:55:00Z</cp:lastPrinted>
  <dcterms:created xsi:type="dcterms:W3CDTF">2025-02-05T08:51:00Z</dcterms:created>
  <dcterms:modified xsi:type="dcterms:W3CDTF">2026-09-17T10:13:00Z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