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C2" w:rsidRPr="000D7EAC" w:rsidRDefault="00F034C2" w:rsidP="00F034C2">
      <w:pPr>
        <w:jc w:val="center"/>
        <w:rPr>
          <w:b/>
        </w:rPr>
      </w:pPr>
    </w:p>
    <w:tbl>
      <w:tblPr>
        <w:tblStyle w:val="a7"/>
        <w:tblW w:w="22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12157"/>
      </w:tblGrid>
      <w:tr w:rsidR="00FC2AC5" w:rsidTr="004D084C">
        <w:tc>
          <w:tcPr>
            <w:tcW w:w="9889" w:type="dxa"/>
          </w:tcPr>
          <w:p w:rsidR="00FC2AC5" w:rsidRPr="00167D1E" w:rsidRDefault="00FC2AC5" w:rsidP="003F7E9E">
            <w:pPr>
              <w:jc w:val="right"/>
              <w:rPr>
                <w:b/>
              </w:rPr>
            </w:pPr>
            <w:r w:rsidRPr="00390EF8">
              <w:t>.</w:t>
            </w:r>
          </w:p>
          <w:p w:rsidR="00FC2AC5" w:rsidRPr="00F269F0" w:rsidRDefault="00FC2AC5" w:rsidP="007F302A">
            <w:pPr>
              <w:jc w:val="right"/>
              <w:rPr>
                <w:rFonts w:eastAsia="Arial"/>
                <w:sz w:val="23"/>
                <w:szCs w:val="23"/>
              </w:rPr>
            </w:pPr>
          </w:p>
        </w:tc>
        <w:tc>
          <w:tcPr>
            <w:tcW w:w="12157" w:type="dxa"/>
          </w:tcPr>
          <w:p w:rsidR="004D084C" w:rsidRPr="00B20BA6" w:rsidRDefault="004D084C" w:rsidP="004D084C">
            <w:pPr>
              <w:pStyle w:val="af0"/>
              <w:rPr>
                <w:rFonts w:ascii="Times New Roman" w:hAnsi="Times New Roman"/>
                <w:b/>
                <w:sz w:val="26"/>
                <w:szCs w:val="26"/>
              </w:rPr>
            </w:pPr>
            <w:r w:rsidRPr="00B20BA6">
              <w:rPr>
                <w:rFonts w:ascii="Times New Roman" w:hAnsi="Times New Roman"/>
                <w:b/>
                <w:sz w:val="26"/>
                <w:szCs w:val="26"/>
              </w:rPr>
              <w:t>УТВЕРЖДАЮ:</w:t>
            </w:r>
          </w:p>
          <w:p w:rsidR="004D084C" w:rsidRPr="00B20BA6" w:rsidRDefault="004D084C" w:rsidP="004D084C">
            <w:pPr>
              <w:rPr>
                <w:sz w:val="26"/>
                <w:szCs w:val="26"/>
              </w:rPr>
            </w:pPr>
            <w:r w:rsidRPr="00B20BA6">
              <w:rPr>
                <w:sz w:val="26"/>
                <w:szCs w:val="26"/>
              </w:rPr>
              <w:t xml:space="preserve">Заместитель Генерального директора –      </w:t>
            </w:r>
          </w:p>
          <w:p w:rsidR="004D084C" w:rsidRPr="00B20BA6" w:rsidRDefault="004D084C" w:rsidP="004D084C">
            <w:pPr>
              <w:rPr>
                <w:sz w:val="26"/>
                <w:szCs w:val="26"/>
              </w:rPr>
            </w:pPr>
            <w:r w:rsidRPr="00B20BA6">
              <w:rPr>
                <w:sz w:val="26"/>
                <w:szCs w:val="26"/>
              </w:rPr>
              <w:t>Главный инженер</w:t>
            </w:r>
          </w:p>
          <w:p w:rsidR="004D084C" w:rsidRPr="00B20BA6" w:rsidRDefault="004D084C" w:rsidP="004D084C">
            <w:pPr>
              <w:rPr>
                <w:sz w:val="26"/>
                <w:szCs w:val="26"/>
              </w:rPr>
            </w:pPr>
            <w:r w:rsidRPr="00B20BA6">
              <w:rPr>
                <w:sz w:val="26"/>
                <w:szCs w:val="26"/>
              </w:rPr>
              <w:t>ООО «</w:t>
            </w:r>
            <w:proofErr w:type="spellStart"/>
            <w:r w:rsidRPr="00B20BA6">
              <w:rPr>
                <w:sz w:val="26"/>
                <w:szCs w:val="26"/>
              </w:rPr>
              <w:t>Севастопольэнерго</w:t>
            </w:r>
            <w:proofErr w:type="spellEnd"/>
            <w:r w:rsidRPr="00B20BA6">
              <w:rPr>
                <w:sz w:val="26"/>
                <w:szCs w:val="26"/>
              </w:rPr>
              <w:t>»</w:t>
            </w:r>
          </w:p>
          <w:p w:rsidR="004D084C" w:rsidRPr="00B20BA6" w:rsidRDefault="004D084C" w:rsidP="004D084C">
            <w:pPr>
              <w:spacing w:before="120" w:after="120"/>
              <w:rPr>
                <w:sz w:val="26"/>
                <w:szCs w:val="26"/>
              </w:rPr>
            </w:pPr>
            <w:r w:rsidRPr="00B20BA6">
              <w:rPr>
                <w:sz w:val="26"/>
                <w:szCs w:val="26"/>
              </w:rPr>
              <w:t xml:space="preserve"> _____________ В.М. Матвеев</w:t>
            </w:r>
          </w:p>
          <w:p w:rsidR="004D084C" w:rsidRPr="00B20BA6" w:rsidRDefault="004D084C" w:rsidP="004D084C">
            <w:pPr>
              <w:pStyle w:val="21"/>
              <w:jc w:val="left"/>
              <w:rPr>
                <w:b w:val="0"/>
                <w:sz w:val="26"/>
                <w:szCs w:val="26"/>
              </w:rPr>
            </w:pPr>
            <w:r w:rsidRPr="00B20BA6">
              <w:rPr>
                <w:b w:val="0"/>
                <w:sz w:val="26"/>
                <w:szCs w:val="26"/>
              </w:rPr>
              <w:t xml:space="preserve">«____»___________2026 г. </w:t>
            </w:r>
          </w:p>
          <w:p w:rsidR="00FC2AC5" w:rsidRPr="00B20BA6" w:rsidRDefault="00FC2AC5" w:rsidP="00F034C2">
            <w:pPr>
              <w:jc w:val="center"/>
              <w:rPr>
                <w:b/>
              </w:rPr>
            </w:pPr>
          </w:p>
          <w:p w:rsidR="009F3509" w:rsidRPr="00B20BA6" w:rsidRDefault="009F3509" w:rsidP="00F034C2">
            <w:pPr>
              <w:jc w:val="center"/>
              <w:rPr>
                <w:b/>
              </w:rPr>
            </w:pPr>
          </w:p>
        </w:tc>
      </w:tr>
    </w:tbl>
    <w:p w:rsidR="00646625" w:rsidRDefault="00646625" w:rsidP="00BC3AC3">
      <w:pPr>
        <w:rPr>
          <w:b/>
        </w:rPr>
      </w:pPr>
    </w:p>
    <w:p w:rsidR="00646625" w:rsidRPr="000D7EAC" w:rsidRDefault="00646625" w:rsidP="00BC3AC3">
      <w:pPr>
        <w:rPr>
          <w:b/>
        </w:rPr>
      </w:pPr>
    </w:p>
    <w:p w:rsidR="00F034C2" w:rsidRPr="000D7EAC" w:rsidRDefault="00F034C2" w:rsidP="00377280">
      <w:pPr>
        <w:spacing w:line="276" w:lineRule="auto"/>
        <w:jc w:val="center"/>
        <w:rPr>
          <w:b/>
        </w:rPr>
      </w:pPr>
      <w:r w:rsidRPr="000D7EAC">
        <w:rPr>
          <w:b/>
        </w:rPr>
        <w:t>ТЕХНИЧЕСКОЕ ЗАДАНИЕ</w:t>
      </w:r>
    </w:p>
    <w:p w:rsidR="007355C1" w:rsidRDefault="00F034C2" w:rsidP="00C76927">
      <w:pPr>
        <w:spacing w:line="276" w:lineRule="auto"/>
        <w:jc w:val="center"/>
      </w:pPr>
      <w:r w:rsidRPr="00AF6454">
        <w:t xml:space="preserve">на поставку </w:t>
      </w:r>
      <w:r w:rsidR="00296BC0">
        <w:t>оборудования</w:t>
      </w:r>
      <w:r w:rsidR="001E394F">
        <w:t xml:space="preserve"> </w:t>
      </w:r>
      <w:r w:rsidR="00C76927">
        <w:t>силового трансформатора 110/35/10(6) кВ мощностью 25 МВА</w:t>
      </w:r>
    </w:p>
    <w:p w:rsidR="00F034C2" w:rsidRPr="000D7EAC" w:rsidRDefault="002713AD" w:rsidP="00377280">
      <w:pPr>
        <w:spacing w:line="276" w:lineRule="auto"/>
        <w:jc w:val="center"/>
      </w:pPr>
      <w:r>
        <w:t xml:space="preserve">для </w:t>
      </w:r>
      <w:r w:rsidR="00F034C2" w:rsidRPr="00AF6454">
        <w:t>ООО «</w:t>
      </w:r>
      <w:r w:rsidR="00AD4040" w:rsidRPr="00AF6454">
        <w:t>СЕВАСТОПОЛЬЭНЕРГО» на 20</w:t>
      </w:r>
      <w:r w:rsidR="00667F75" w:rsidRPr="00AF6454">
        <w:t>2</w:t>
      </w:r>
      <w:r w:rsidR="00A109CF">
        <w:t>6</w:t>
      </w:r>
      <w:r w:rsidR="001F2298">
        <w:t>-2027</w:t>
      </w:r>
      <w:r w:rsidR="009130B3">
        <w:t xml:space="preserve"> </w:t>
      </w:r>
      <w:r w:rsidR="00AF6454" w:rsidRPr="00AF6454">
        <w:t>г</w:t>
      </w:r>
      <w:r w:rsidR="00F034C2" w:rsidRPr="00AF6454">
        <w:t>.</w:t>
      </w:r>
    </w:p>
    <w:p w:rsidR="00646625" w:rsidRDefault="00646625" w:rsidP="00377280">
      <w:pPr>
        <w:spacing w:line="276" w:lineRule="auto"/>
      </w:pPr>
    </w:p>
    <w:p w:rsidR="00646625" w:rsidRPr="000D7EAC" w:rsidRDefault="00646625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1.      Общие положения. </w:t>
      </w:r>
    </w:p>
    <w:p w:rsidR="00F034C2" w:rsidRPr="000D7EAC" w:rsidRDefault="00F034C2" w:rsidP="00EE2075">
      <w:pPr>
        <w:spacing w:line="360" w:lineRule="auto"/>
      </w:pPr>
      <w:r w:rsidRPr="000D7EAC">
        <w:t>1.1    Заказчик: ООО «СЕВАСТОПОЛЬЭНЕРГО».</w:t>
      </w:r>
    </w:p>
    <w:p w:rsidR="00F034C2" w:rsidRPr="00AF6454" w:rsidRDefault="00F034C2" w:rsidP="00EE2075">
      <w:pPr>
        <w:spacing w:line="360" w:lineRule="auto"/>
      </w:pPr>
      <w:r w:rsidRPr="00AF6454">
        <w:t xml:space="preserve">1.2    Предмет закупки: поставка </w:t>
      </w:r>
      <w:r w:rsidR="00C76927">
        <w:t>оборудования силового трансформатора 110/35/10(6) кВ мощностью 25 МВА</w:t>
      </w:r>
    </w:p>
    <w:p w:rsidR="00F034C2" w:rsidRPr="001C0F9C" w:rsidRDefault="00F034C2" w:rsidP="00EE2075">
      <w:pPr>
        <w:spacing w:line="360" w:lineRule="auto"/>
      </w:pPr>
      <w:r w:rsidRPr="001C0F9C">
        <w:t xml:space="preserve">1.3    Начальная (максимальная) цена закупки составляет </w:t>
      </w:r>
      <w:r w:rsidR="00104E82" w:rsidRPr="00104E82">
        <w:rPr>
          <w:b/>
        </w:rPr>
        <w:t>131 646 908,12</w:t>
      </w:r>
      <w:r w:rsidR="00104E82">
        <w:rPr>
          <w:b/>
        </w:rPr>
        <w:t xml:space="preserve"> </w:t>
      </w:r>
      <w:r w:rsidRPr="001C0F9C">
        <w:t>рубл</w:t>
      </w:r>
      <w:r w:rsidR="001C2BF1">
        <w:t>ей</w:t>
      </w:r>
      <w:r w:rsidRPr="001C0F9C">
        <w:t>.</w:t>
      </w:r>
    </w:p>
    <w:p w:rsidR="00F034C2" w:rsidRPr="000D7EAC" w:rsidRDefault="00F034C2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2.      Место, срок и условия поставки Продукции. </w:t>
      </w:r>
    </w:p>
    <w:p w:rsidR="00F034C2" w:rsidRPr="000D7EAC" w:rsidRDefault="00F034C2" w:rsidP="00EE2075">
      <w:pPr>
        <w:spacing w:line="360" w:lineRule="auto"/>
      </w:pPr>
      <w:r w:rsidRPr="000D7EAC"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0D7EAC">
          <w:t>299040 г</w:t>
        </w:r>
      </w:smartTag>
      <w:r w:rsidRPr="000D7EAC">
        <w:t xml:space="preserve">. Севастополь, </w:t>
      </w:r>
      <w:r w:rsidR="00E65D61">
        <w:t>до места</w:t>
      </w:r>
      <w:r w:rsidR="00B20BA6">
        <w:t>,</w:t>
      </w:r>
      <w:r w:rsidR="00E65D61">
        <w:t xml:space="preserve"> указанного в заявке Заказчика.</w:t>
      </w:r>
    </w:p>
    <w:p w:rsidR="001E394F" w:rsidRPr="00DD308F" w:rsidRDefault="001E394F" w:rsidP="001E394F">
      <w:pPr>
        <w:spacing w:line="276" w:lineRule="auto"/>
      </w:pPr>
      <w:r w:rsidRPr="00DD308F"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  <w:r w:rsidR="00440395" w:rsidRPr="00440395">
        <w:t xml:space="preserve"> </w:t>
      </w:r>
      <w:r w:rsidR="00440395">
        <w:t xml:space="preserve">4.4 </w:t>
      </w:r>
      <w:r w:rsidR="00440395" w:rsidRPr="00440395">
        <w:t>Поставщик должен обеспечить поставку и разгрузку оборудования и других изделий, связанных с оборудованием.</w:t>
      </w:r>
    </w:p>
    <w:p w:rsidR="001E394F" w:rsidRPr="00DD308F" w:rsidRDefault="001E394F" w:rsidP="001E394F">
      <w:pPr>
        <w:spacing w:line="276" w:lineRule="auto"/>
      </w:pPr>
      <w:r w:rsidRPr="00DD308F">
        <w:t>2.3  Срок поставки Товара:</w:t>
      </w:r>
      <w:r w:rsidR="00C76927">
        <w:t xml:space="preserve"> </w:t>
      </w:r>
      <w:r w:rsidRPr="00DD308F"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377280" w:rsidRDefault="00377280" w:rsidP="00F034C2">
      <w:pPr>
        <w:rPr>
          <w:b/>
        </w:rPr>
      </w:pPr>
    </w:p>
    <w:p w:rsidR="00440395" w:rsidRDefault="00440395" w:rsidP="00F034C2">
      <w:pPr>
        <w:rPr>
          <w:b/>
        </w:rPr>
      </w:pPr>
    </w:p>
    <w:p w:rsidR="00440395" w:rsidRDefault="00440395" w:rsidP="00F034C2">
      <w:pPr>
        <w:rPr>
          <w:b/>
        </w:rPr>
      </w:pPr>
    </w:p>
    <w:p w:rsidR="00440395" w:rsidRDefault="00440395" w:rsidP="00F034C2">
      <w:pPr>
        <w:rPr>
          <w:b/>
        </w:rPr>
      </w:pPr>
    </w:p>
    <w:p w:rsidR="00440395" w:rsidRDefault="00440395" w:rsidP="00F034C2">
      <w:pPr>
        <w:rPr>
          <w:b/>
        </w:rPr>
      </w:pPr>
    </w:p>
    <w:p w:rsidR="00440395" w:rsidRDefault="00440395" w:rsidP="00F034C2">
      <w:pPr>
        <w:rPr>
          <w:b/>
        </w:rPr>
      </w:pPr>
    </w:p>
    <w:p w:rsidR="00667F75" w:rsidRPr="000D7EAC" w:rsidRDefault="00F034C2" w:rsidP="00F034C2">
      <w:pPr>
        <w:rPr>
          <w:b/>
        </w:rPr>
      </w:pPr>
      <w:r w:rsidRPr="000D7EAC">
        <w:rPr>
          <w:b/>
        </w:rPr>
        <w:lastRenderedPageBreak/>
        <w:t>3. Перечень поставляемой Продукции</w:t>
      </w:r>
      <w:r w:rsidR="00C76927">
        <w:rPr>
          <w:b/>
        </w:rPr>
        <w:t xml:space="preserve"> и требования</w:t>
      </w:r>
      <w:r w:rsidRPr="000D7EAC">
        <w:rPr>
          <w:b/>
        </w:rPr>
        <w:t>.</w:t>
      </w:r>
    </w:p>
    <w:p w:rsidR="0056405B" w:rsidRDefault="004153AB" w:rsidP="00BC3AC3">
      <w:r w:rsidRPr="000D7EAC">
        <w:t>3.1. Перечень</w:t>
      </w:r>
      <w:r w:rsidR="00F034C2" w:rsidRPr="000D7EAC"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7229"/>
        <w:gridCol w:w="1247"/>
        <w:gridCol w:w="3004"/>
        <w:gridCol w:w="3004"/>
      </w:tblGrid>
      <w:tr w:rsidR="00C76927" w:rsidTr="00440395">
        <w:tc>
          <w:tcPr>
            <w:tcW w:w="534" w:type="dxa"/>
            <w:vAlign w:val="center"/>
          </w:tcPr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п\</w:t>
            </w:r>
            <w:proofErr w:type="gramStart"/>
            <w:r w:rsidRPr="00AF6454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7229" w:type="dxa"/>
            <w:vAlign w:val="center"/>
          </w:tcPr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3004" w:type="dxa"/>
            <w:vAlign w:val="center"/>
          </w:tcPr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3004" w:type="dxa"/>
            <w:vAlign w:val="center"/>
          </w:tcPr>
          <w:p w:rsidR="00C76927" w:rsidRPr="00AF6454" w:rsidRDefault="00C76927" w:rsidP="008D7B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C76927" w:rsidTr="00440395">
        <w:tc>
          <w:tcPr>
            <w:tcW w:w="534" w:type="dxa"/>
          </w:tcPr>
          <w:p w:rsidR="00C76927" w:rsidRDefault="00C76927" w:rsidP="00BC3AC3">
            <w:r>
              <w:t>1</w:t>
            </w:r>
          </w:p>
        </w:tc>
        <w:tc>
          <w:tcPr>
            <w:tcW w:w="7229" w:type="dxa"/>
          </w:tcPr>
          <w:p w:rsidR="00C76927" w:rsidRDefault="00C76927" w:rsidP="00BC3AC3">
            <w:r>
              <w:rPr>
                <w:b/>
                <w:bCs/>
              </w:rPr>
              <w:t xml:space="preserve">Силовой трансформатор 110/35/10(6) кВ </w:t>
            </w:r>
            <w:r>
              <w:rPr>
                <w:b/>
              </w:rPr>
              <w:t>мощностью 25 МВА</w:t>
            </w:r>
          </w:p>
        </w:tc>
        <w:tc>
          <w:tcPr>
            <w:tcW w:w="1247" w:type="dxa"/>
          </w:tcPr>
          <w:p w:rsidR="00C76927" w:rsidRDefault="00C76927" w:rsidP="00C76927">
            <w:pPr>
              <w:jc w:val="center"/>
            </w:pPr>
            <w:r>
              <w:t>2</w:t>
            </w:r>
          </w:p>
        </w:tc>
        <w:tc>
          <w:tcPr>
            <w:tcW w:w="3004" w:type="dxa"/>
          </w:tcPr>
          <w:p w:rsidR="00C76927" w:rsidRDefault="00C76927" w:rsidP="00C76927">
            <w:pPr>
              <w:jc w:val="center"/>
            </w:pPr>
            <w:r>
              <w:t>Шт.</w:t>
            </w:r>
          </w:p>
        </w:tc>
        <w:tc>
          <w:tcPr>
            <w:tcW w:w="3004" w:type="dxa"/>
          </w:tcPr>
          <w:p w:rsidR="00C76927" w:rsidRDefault="00C76927" w:rsidP="00BC3AC3"/>
        </w:tc>
      </w:tr>
    </w:tbl>
    <w:p w:rsidR="00C76927" w:rsidRPr="000D7EAC" w:rsidRDefault="00C76927" w:rsidP="00BC3AC3"/>
    <w:p w:rsidR="008F0EBC" w:rsidRDefault="00C76927" w:rsidP="007977C9">
      <w:r w:rsidRPr="00C76927">
        <w:rPr>
          <w:bCs/>
        </w:rPr>
        <w:t>3.2. Технические</w:t>
      </w:r>
      <w:r w:rsidRPr="00C76927">
        <w:rPr>
          <w:bCs/>
          <w:spacing w:val="2"/>
        </w:rPr>
        <w:t xml:space="preserve"> </w:t>
      </w:r>
      <w:r w:rsidRPr="00C76927">
        <w:rPr>
          <w:bCs/>
        </w:rPr>
        <w:t xml:space="preserve">требования к силовому трансформатору 110/35/10(6) кВ </w:t>
      </w:r>
      <w:r w:rsidRPr="00C76927">
        <w:t>мощностью 25 МВА:</w:t>
      </w:r>
    </w:p>
    <w:p w:rsidR="00C76927" w:rsidRPr="00C76927" w:rsidRDefault="00C76927" w:rsidP="007977C9"/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 w:firstRow="1" w:lastRow="0" w:firstColumn="1" w:lastColumn="0" w:noHBand="0" w:noVBand="1"/>
      </w:tblPr>
      <w:tblGrid>
        <w:gridCol w:w="852"/>
        <w:gridCol w:w="7336"/>
        <w:gridCol w:w="3544"/>
        <w:gridCol w:w="3260"/>
      </w:tblGrid>
      <w:tr w:rsidR="00C76927" w:rsidTr="007D433F">
        <w:trPr>
          <w:trHeight w:val="264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>
              <w:rPr>
                <w:b/>
                <w:color w:val="000000"/>
                <w:szCs w:val="22"/>
              </w:rPr>
              <w:t>Технические характеристики</w:t>
            </w:r>
          </w:p>
          <w:p w:rsidR="00C76927" w:rsidRDefault="00C76927" w:rsidP="008D7BAC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>
              <w:rPr>
                <w:b/>
                <w:color w:val="000000"/>
                <w:szCs w:val="22"/>
              </w:rPr>
              <w:t>Требуемые значения</w:t>
            </w:r>
          </w:p>
          <w:p w:rsidR="00C76927" w:rsidRDefault="00C76927" w:rsidP="008D7BAC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:rsidR="00C76927" w:rsidRDefault="00C76927" w:rsidP="008D7BAC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>
              <w:rPr>
                <w:b/>
                <w:color w:val="000000"/>
                <w:szCs w:val="22"/>
              </w:rPr>
              <w:t>(заполняются участником конкурса)</w:t>
            </w: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b/>
                <w:color w:val="000000"/>
                <w:lang w:eastAsia="en-US" w:bidi="en-US"/>
              </w:rPr>
            </w:pPr>
            <w:r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b/>
                <w:color w:val="000000"/>
                <w:lang w:eastAsia="en-US" w:bidi="en-US"/>
              </w:rPr>
            </w:pPr>
            <w:r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b/>
                <w:color w:val="000000"/>
                <w:lang w:eastAsia="en-US" w:bidi="en-US"/>
              </w:rPr>
            </w:pPr>
            <w:r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Тип трансформатора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ТД</w:t>
            </w:r>
            <w:r w:rsidR="008D7BAC">
              <w:rPr>
                <w:color w:val="000000"/>
              </w:rPr>
              <w:t>Т</w:t>
            </w:r>
            <w:r>
              <w:rPr>
                <w:color w:val="000000"/>
              </w:rPr>
              <w:t>Н-25000/110/35/10(6)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 xml:space="preserve">Наибольшее рабочее напряжение </w:t>
            </w:r>
          </w:p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сети,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Климатическое исполнение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УХЛ</w:t>
            </w:r>
            <w:proofErr w:type="gramStart"/>
            <w:r w:rsidR="008D7BAC">
              <w:rPr>
                <w:color w:val="000000"/>
              </w:rPr>
              <w:t>1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Категория размещения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Верхнее рабочее значение температуры окружающего воздуха, °</w:t>
            </w:r>
            <w:proofErr w:type="gramStart"/>
            <w:r>
              <w:rPr>
                <w:color w:val="000000"/>
              </w:rPr>
              <w:t>С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+5</w:t>
            </w:r>
            <w:r w:rsidR="008D7BAC">
              <w:rPr>
                <w:color w:val="000000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</w:rPr>
            </w:pPr>
            <w:r>
              <w:rPr>
                <w:color w:val="000000"/>
              </w:rPr>
              <w:t>Материал обмоток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медь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4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Нижнее рабочее значение температуры окружающего воздуха, °</w:t>
            </w:r>
            <w:proofErr w:type="gramStart"/>
            <w:r>
              <w:rPr>
                <w:color w:val="000000"/>
              </w:rPr>
              <w:t>С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-</w:t>
            </w:r>
            <w:r w:rsidR="00C65737">
              <w:rPr>
                <w:color w:val="000000"/>
                <w:lang w:eastAsia="en-US" w:bidi="en-US"/>
              </w:rPr>
              <w:t>4</w:t>
            </w:r>
            <w:r w:rsidR="008D7BAC">
              <w:rPr>
                <w:color w:val="000000"/>
                <w:lang w:eastAsia="en-US" w:bidi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4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Pr="003672EF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 w:rsidRPr="003672EF">
              <w:rPr>
                <w:color w:val="000000"/>
              </w:rPr>
              <w:t xml:space="preserve">Максимальная высота установки над уровнем </w:t>
            </w:r>
          </w:p>
          <w:p w:rsidR="00C76927" w:rsidRPr="003672EF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 w:rsidRPr="003672EF">
              <w:rPr>
                <w:color w:val="000000"/>
              </w:rPr>
              <w:t xml:space="preserve">моря, </w:t>
            </w:r>
            <w:proofErr w:type="gramStart"/>
            <w:r w:rsidRPr="003672EF">
              <w:rPr>
                <w:color w:val="000000"/>
              </w:rPr>
              <w:t>м</w:t>
            </w:r>
            <w:proofErr w:type="gramEnd"/>
            <w:r w:rsidRPr="003672EF">
              <w:rPr>
                <w:color w:val="000000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Pr="003672EF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 w:rsidRPr="003672EF">
              <w:rPr>
                <w:color w:val="000000"/>
              </w:rPr>
              <w:t>500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4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31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Номинальное напряжение,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ВН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 w:rsidRPr="002C1A6F">
              <w:t>110 кВ (</w:t>
            </w:r>
            <w:proofErr w:type="gramStart"/>
            <w:r w:rsidRPr="002C1A6F">
              <w:t>номинальное</w:t>
            </w:r>
            <w:proofErr w:type="gramEnd"/>
            <w:r w:rsidRPr="002C1A6F">
              <w:t>: 115 кВ)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</w:rPr>
            </w:pPr>
            <w:r>
              <w:rPr>
                <w:color w:val="000000"/>
              </w:rPr>
              <w:t>СН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 w:rsidRPr="002C1A6F">
              <w:rPr>
                <w:bCs/>
              </w:rPr>
              <w:t>35</w:t>
            </w:r>
            <w:r w:rsidRPr="002C1A6F">
              <w:t xml:space="preserve"> кВ (</w:t>
            </w:r>
            <w:proofErr w:type="gramStart"/>
            <w:r w:rsidRPr="002C1A6F">
              <w:t>номинальное</w:t>
            </w:r>
            <w:proofErr w:type="gramEnd"/>
            <w:r w:rsidRPr="002C1A6F">
              <w:t>: 38,5 кВ)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97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НН</w:t>
            </w:r>
            <w:proofErr w:type="gramStart"/>
            <w:r>
              <w:rPr>
                <w:color w:val="000000"/>
              </w:rPr>
              <w:t>1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7BAC" w:rsidRPr="002C1A6F" w:rsidRDefault="008D7BAC" w:rsidP="008D7BAC">
            <w:pPr>
              <w:outlineLvl w:val="2"/>
            </w:pPr>
            <w:r w:rsidRPr="002C1A6F">
              <w:t>10 кВ (</w:t>
            </w:r>
            <w:proofErr w:type="gramStart"/>
            <w:r w:rsidRPr="002C1A6F">
              <w:t>номинальное</w:t>
            </w:r>
            <w:proofErr w:type="gramEnd"/>
            <w:r w:rsidRPr="002C1A6F">
              <w:t xml:space="preserve">: 11 кВ), с выведенной отпайкой 6кВ (номинальное: 6,6кВ) </w:t>
            </w:r>
          </w:p>
          <w:p w:rsidR="008D7BAC" w:rsidRP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 w:rsidRPr="002C1A6F">
              <w:t>Допускается ном</w:t>
            </w:r>
            <w:proofErr w:type="gramStart"/>
            <w:r w:rsidRPr="002C1A6F">
              <w:t>.</w:t>
            </w:r>
            <w:proofErr w:type="gramEnd"/>
            <w:r w:rsidRPr="002C1A6F">
              <w:t xml:space="preserve"> </w:t>
            </w:r>
            <w:proofErr w:type="gramStart"/>
            <w:r w:rsidRPr="002C1A6F">
              <w:t>н</w:t>
            </w:r>
            <w:proofErr w:type="gramEnd"/>
            <w:r w:rsidRPr="002C1A6F">
              <w:t>апряжение НН 6,3кВ и 10,5кВ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7BAC" w:rsidRP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C76927" w:rsidTr="007D433F">
        <w:trPr>
          <w:trHeight w:val="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Pr="008D7BAC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eastAsia="en-US" w:bidi="en-US"/>
              </w:rPr>
            </w:pPr>
            <w:proofErr w:type="gramStart"/>
            <w:r>
              <w:rPr>
                <w:color w:val="000000"/>
              </w:rPr>
              <w:t>Номинальные</w:t>
            </w:r>
            <w:proofErr w:type="gramEnd"/>
            <w:r>
              <w:rPr>
                <w:color w:val="000000"/>
              </w:rPr>
              <w:t xml:space="preserve"> мощность, </w:t>
            </w:r>
            <w:proofErr w:type="spellStart"/>
            <w:r>
              <w:rPr>
                <w:color w:val="000000"/>
              </w:rPr>
              <w:t>кВА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25 000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 xml:space="preserve">Номинальная частота, </w:t>
            </w:r>
            <w:proofErr w:type="gramStart"/>
            <w:r>
              <w:rPr>
                <w:color w:val="000000"/>
              </w:rPr>
              <w:t>Гц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Pr="008D7BAC" w:rsidRDefault="00C76927" w:rsidP="008D7BAC">
            <w:pPr>
              <w:jc w:val="center"/>
              <w:rPr>
                <w:color w:val="000000"/>
                <w:lang w:val="en-US"/>
              </w:rPr>
            </w:pPr>
            <w:proofErr w:type="spellStart"/>
            <w:proofErr w:type="gramStart"/>
            <w:r>
              <w:rPr>
                <w:spacing w:val="-2"/>
              </w:rPr>
              <w:t>Y</w:t>
            </w:r>
            <w:proofErr w:type="gramEnd"/>
            <w:r>
              <w:rPr>
                <w:spacing w:val="-2"/>
              </w:rPr>
              <w:t>н</w:t>
            </w:r>
            <w:proofErr w:type="spellEnd"/>
            <w:r>
              <w:rPr>
                <w:spacing w:val="-2"/>
              </w:rPr>
              <w:t>/</w:t>
            </w:r>
            <w:r>
              <w:rPr>
                <w:spacing w:val="-2"/>
                <w:lang w:val="en-US"/>
              </w:rPr>
              <w:t>Y</w:t>
            </w:r>
            <w:r>
              <w:rPr>
                <w:spacing w:val="-2"/>
              </w:rPr>
              <w:t>н/</w:t>
            </w:r>
            <w:r w:rsidR="008D7BAC">
              <w:rPr>
                <w:spacing w:val="-2"/>
                <w:lang w:val="en-US"/>
              </w:rPr>
              <w:t>D-0-11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</w:rPr>
            </w:pPr>
          </w:p>
        </w:tc>
      </w:tr>
      <w:tr w:rsidR="00C76927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</w:rPr>
            </w:pPr>
          </w:p>
        </w:tc>
      </w:tr>
      <w:tr w:rsidR="00C76927" w:rsidTr="007D433F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</w:t>
            </w:r>
          </w:p>
          <w:p w:rsidR="00C76927" w:rsidRPr="008D7BAC" w:rsidRDefault="00C76927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ВН-</w:t>
            </w:r>
            <w:r w:rsidR="008D7BAC">
              <w:rPr>
                <w:rFonts w:ascii="Times New Roman" w:hAnsi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8D7BAC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ВН-НН%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17.,5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СН-НН%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6,5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C76927" w:rsidTr="007D433F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AE7C3B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927" w:rsidRDefault="00C76927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P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Не более 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927" w:rsidRDefault="00C76927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Диапазон и тип регулирования напряжения по стороне ВН: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 w:rsidRPr="002C1A6F">
              <w:t>РПН диапазон ±9×1,78%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Pr="002C1A6F" w:rsidRDefault="008D7BAC" w:rsidP="008D7BAC">
            <w:pPr>
              <w:pStyle w:val="Default"/>
              <w:ind w:right="130"/>
              <w:rPr>
                <w:rFonts w:ascii="Times New Roman" w:hAnsi="Times New Roman" w:cs="Times New Roman"/>
                <w:bCs/>
              </w:rPr>
            </w:pPr>
            <w:r w:rsidRPr="002C1A6F">
              <w:rPr>
                <w:rFonts w:ascii="Times New Roman" w:hAnsi="Times New Roman" w:cs="Times New Roman"/>
                <w:bCs/>
              </w:rPr>
              <w:t>Уровень изоляции:</w:t>
            </w:r>
            <w:r w:rsidRPr="002C1A6F">
              <w:rPr>
                <w:rFonts w:ascii="Times New Roman" w:hAnsi="Times New Roman" w:cs="Times New Roman"/>
              </w:rPr>
              <w:t xml:space="preserve"> по ГОСТ / МЭК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2C1A6F" w:rsidRDefault="008D7BAC" w:rsidP="008D7BAC">
            <w:pPr>
              <w:jc w:val="center"/>
            </w:pPr>
            <w:r w:rsidRPr="002C1A6F"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Pr="002C1A6F" w:rsidRDefault="008D7BAC" w:rsidP="008D7BAC">
            <w:pPr>
              <w:pStyle w:val="Default"/>
              <w:ind w:right="130"/>
              <w:rPr>
                <w:rFonts w:ascii="Times New Roman" w:hAnsi="Times New Roman" w:cs="Times New Roman"/>
                <w:bCs/>
              </w:rPr>
            </w:pPr>
            <w:r w:rsidRPr="002C1A6F">
              <w:rPr>
                <w:rFonts w:ascii="Times New Roman" w:hAnsi="Times New Roman" w:cs="Times New Roman"/>
                <w:bCs/>
              </w:rPr>
              <w:t>Диапазон и тип регулирования напряжения по стороне СН: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2C1A6F" w:rsidRDefault="008D7BAC" w:rsidP="008D7BAC">
            <w:pPr>
              <w:jc w:val="center"/>
            </w:pPr>
            <w:r w:rsidRPr="002C1A6F">
              <w:t>ПБВ диапазон ±2×2,5%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3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более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b/>
                <w:color w:val="000000"/>
                <w:lang w:eastAsia="en-US" w:bidi="en-US"/>
              </w:rPr>
            </w:pPr>
            <w:r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55195-2012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5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r>
              <w:t>Испытательное напряжение обмотки ВН</w:t>
            </w:r>
          </w:p>
          <w:p w:rsidR="008D7BAC" w:rsidRDefault="008D7BAC" w:rsidP="008D7BAC">
            <w:r>
              <w:t xml:space="preserve"> (ГОСТ </w:t>
            </w:r>
            <w:proofErr w:type="gramStart"/>
            <w:r>
              <w:t>Р</w:t>
            </w:r>
            <w:proofErr w:type="gramEnd"/>
            <w:r>
              <w:t xml:space="preserve"> 52719, п. 6.3, ГОСТ Р 55195-2012, таблица 5.1):</w:t>
            </w:r>
          </w:p>
          <w:p w:rsidR="008D7BAC" w:rsidRDefault="008D7BAC" w:rsidP="008D7BAC">
            <w:r>
              <w:t>- полного грозового импульса, кВ</w:t>
            </w:r>
          </w:p>
          <w:p w:rsidR="008D7BAC" w:rsidRDefault="008D7BAC" w:rsidP="008D7BAC">
            <w:r>
              <w:t>- срезанного грозового импульса, кВ</w:t>
            </w:r>
          </w:p>
          <w:p w:rsidR="008D7BAC" w:rsidRDefault="008D7BAC" w:rsidP="008D7BAC">
            <w:r>
              <w:t>- одноминутное переменное напряжение относительно земли, кВ</w:t>
            </w:r>
          </w:p>
          <w:p w:rsidR="008D7BAC" w:rsidRDefault="008D7BAC" w:rsidP="008D7BAC">
            <w:pPr>
              <w:rPr>
                <w:rFonts w:eastAsia="Calibri"/>
              </w:rPr>
            </w:pPr>
            <w:r>
              <w:t>- одноминутное переменное напряжение между фазами,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55195-2012</w:t>
            </w:r>
          </w:p>
          <w:p w:rsidR="008D7BAC" w:rsidRDefault="008D7BAC" w:rsidP="008D7BAC">
            <w:pPr>
              <w:jc w:val="center"/>
            </w:pPr>
            <w:r>
              <w:t>Таблица 5.1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4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:rsidR="008D7BAC" w:rsidRDefault="008D7BAC" w:rsidP="008D7BAC">
            <w:pPr>
              <w:ind w:right="130"/>
              <w:contextualSpacing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Термическая</w:t>
            </w:r>
          </w:p>
          <w:p w:rsidR="008D7BAC" w:rsidRDefault="008D7BAC" w:rsidP="008D7BAC">
            <w:pPr>
              <w:ind w:right="130"/>
              <w:contextualSpacing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Динамическая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ar-SA" w:bidi="en-US"/>
              </w:rPr>
              <w:t xml:space="preserve">В соответствии с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eastAsia="ar-SA" w:bidi="en-US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eastAsia="ar-SA" w:bidi="en-US"/>
              </w:rPr>
              <w:t xml:space="preserve">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lang w:eastAsia="en-US" w:bidi="en-US"/>
              </w:rPr>
            </w:pPr>
            <w:r>
              <w:rPr>
                <w:rFonts w:eastAsia="Calibri"/>
                <w:color w:val="000000"/>
              </w:rPr>
              <w:t>Испытания по ГОСТ 20243</w:t>
            </w:r>
            <w:r>
              <w:rPr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</w:t>
            </w: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 xml:space="preserve"> не более: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 для обмоток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+65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3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 для масла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+60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59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-для магнитопровода и элементов конструкции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+75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установившихся токах короткого замыкания над температурой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окружающей среды, °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, не более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lastRenderedPageBreak/>
              <w:t>250/200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элегазовому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оборудованию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2C1A6F" w:rsidRDefault="008D7BAC" w:rsidP="008D7BAC">
            <w:pPr>
              <w:outlineLvl w:val="2"/>
            </w:pPr>
            <w:r w:rsidRPr="002C1A6F">
              <w:rPr>
                <w:bCs/>
              </w:rPr>
              <w:t xml:space="preserve">сторона ВН - </w:t>
            </w:r>
            <w:r w:rsidRPr="002C1A6F">
              <w:t xml:space="preserve">с твердой изоляцией; </w:t>
            </w:r>
            <w:proofErr w:type="gramStart"/>
            <w:r w:rsidRPr="002C1A6F">
              <w:t>верхние</w:t>
            </w:r>
            <w:proofErr w:type="gramEnd"/>
            <w:r w:rsidRPr="002C1A6F">
              <w:t>.</w:t>
            </w:r>
          </w:p>
          <w:p w:rsidR="008D7BAC" w:rsidRP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 w:rsidRPr="002C1A6F">
              <w:t>Фарфор изоляторов выводов НН 6 и 10кВ – должны отличаться цветом.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Обязательно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jc w:val="center"/>
              <w:rPr>
                <w:color w:val="000000"/>
              </w:rPr>
            </w:pPr>
          </w:p>
          <w:p w:rsidR="008D7BAC" w:rsidRDefault="008D7BAC" w:rsidP="008D7BAC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>
              <w:rPr>
                <w:color w:val="000000"/>
              </w:rPr>
              <w:t>Обязательно</w:t>
            </w:r>
          </w:p>
        </w:tc>
      </w:tr>
      <w:tr w:rsidR="008D7BAC" w:rsidTr="007D433F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Высоковольтные вводы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8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Количество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- 110кВ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F5129A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</w:t>
            </w:r>
            <w:r w:rsidR="00F5129A">
              <w:rPr>
                <w:color w:val="000000"/>
              </w:rPr>
              <w:t xml:space="preserve"> + 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- 35кВ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F5129A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</w:t>
            </w:r>
            <w:r w:rsidR="00F5129A">
              <w:rPr>
                <w:color w:val="000000"/>
                <w:lang w:val="en-US"/>
              </w:rPr>
              <w:t xml:space="preserve"> </w:t>
            </w:r>
            <w:r w:rsidR="00F5129A">
              <w:rPr>
                <w:color w:val="000000"/>
              </w:rPr>
              <w:t>+ 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31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rPr>
                <w:color w:val="000000"/>
              </w:rPr>
            </w:pPr>
            <w:r>
              <w:rPr>
                <w:color w:val="000000"/>
              </w:rPr>
              <w:t>- 10 (6)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(3 по 6 кВ, 3 по 10 кВ)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4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 w:firstLine="24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 нейтрали ВН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4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Pr="00F5129A" w:rsidRDefault="008D7BAC" w:rsidP="00F5129A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r w:rsidR="00F5129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фарфор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 xml:space="preserve">Удельная длина пути утечки внешней изоляции вводов, если применимо, </w:t>
            </w:r>
            <w:proofErr w:type="gramStart"/>
            <w:r>
              <w:rPr>
                <w:color w:val="000000"/>
              </w:rPr>
              <w:t>см</w:t>
            </w:r>
            <w:proofErr w:type="gramEnd"/>
            <w:r>
              <w:rPr>
                <w:color w:val="000000"/>
              </w:rPr>
              <w:t>/кВ, не менее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5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Консольная нагрузка на ввод 110 кВ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Н, не менее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4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На вводе ВН: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-количество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8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-первичный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1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-вторичный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 xml:space="preserve">-кратность тока для </w:t>
            </w:r>
            <w:proofErr w:type="spellStart"/>
            <w:r>
              <w:rPr>
                <w:color w:val="000000"/>
              </w:rPr>
              <w:t>кл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очности</w:t>
            </w:r>
            <w:proofErr w:type="spellEnd"/>
            <w:r>
              <w:rPr>
                <w:color w:val="000000"/>
              </w:rPr>
              <w:t xml:space="preserve"> 10Р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</w:rPr>
            </w:pPr>
            <w:r>
              <w:rPr>
                <w:color w:val="000000"/>
              </w:rPr>
              <w:t xml:space="preserve">-коэффициент безопасности для </w:t>
            </w:r>
            <w:proofErr w:type="spellStart"/>
            <w:r>
              <w:rPr>
                <w:color w:val="000000"/>
              </w:rPr>
              <w:t>кл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очности</w:t>
            </w:r>
            <w:proofErr w:type="spellEnd"/>
            <w:r>
              <w:rPr>
                <w:color w:val="000000"/>
              </w:rPr>
              <w:t xml:space="preserve"> 0,5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Обмотка 1: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9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-класс точности, 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32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-вторичная нагрузка, 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8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Обмотка 2: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7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-класс точности, 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10Р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-вторичная нагрузка, 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На вводе СН: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-количество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-первичный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-вторичный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На вводе нейтрали ВН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8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-количество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0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-первичный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8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-вторичный ток, 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9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-кратность тока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6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Обмотка 1: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-класс точности, 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10Р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-номинальная мощность, 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Все ответвления трансформаторов тока должны быть выведены в коробку для присоединения кабелей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24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Техническую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документация к трансформатору на русском языке: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Принудительная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ind w:right="130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keepNext/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ДЦ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предпочтение - Д</w:t>
            </w:r>
          </w:p>
        </w:tc>
      </w:tr>
      <w:tr w:rsidR="008D7BAC" w:rsidTr="007D433F">
        <w:trPr>
          <w:trHeight w:val="2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Компоновка охладителей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Выносная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Конструкция охлаждающих устройст</w:t>
            </w:r>
            <w:proofErr w:type="gramStart"/>
            <w:r>
              <w:rPr>
                <w:color w:val="000000"/>
              </w:rPr>
              <w:t>в(</w:t>
            </w:r>
            <w:proofErr w:type="gramEnd"/>
            <w:r>
              <w:rPr>
                <w:color w:val="000000"/>
              </w:rPr>
              <w:t>радиаторов)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Напряжение питания,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2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3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Система дыхания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надпленочного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пространства расширителя должна осуществляться через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воздухоосушитель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с силикагелем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Маслоуказатель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на расширителе с датчиками минимального и максимального уровня диэлектрика (“MIN”, “MAX”),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имеющий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два дублированных сигнализационных контакта для каждого из положений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8D7BAC" w:rsidTr="007D433F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7BAC" w:rsidTr="007D433F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8D7BAC" w:rsidTr="007D433F">
        <w:trPr>
          <w:trHeight w:val="2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8D7BAC" w:rsidTr="007D433F">
        <w:trPr>
          <w:trHeight w:val="1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8D7BAC" w:rsidTr="007D433F">
        <w:trPr>
          <w:trHeight w:val="2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eastAsia="en-US" w:bidi="en-US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8D7BAC" w:rsidTr="007D433F">
        <w:trPr>
          <w:trHeight w:val="3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8D7BAC" w:rsidTr="007D433F">
        <w:trPr>
          <w:trHeight w:val="23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подпрессовки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обмоток, лет, не менее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24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8D7BAC" w:rsidTr="007D433F">
        <w:trPr>
          <w:trHeight w:val="1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numPr>
                <w:ilvl w:val="0"/>
                <w:numId w:val="1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7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8D7BAC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BAC" w:rsidRDefault="008D7BAC" w:rsidP="008D7BAC">
            <w:pPr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AC" w:rsidRDefault="008D7BAC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BAC" w:rsidRDefault="008D7BAC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8D7BAC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71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8D7BAC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/>
                <w:bCs/>
              </w:rPr>
              <w:t>Комплектация и дополнительные опции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8D7BAC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72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Система мониторинга и диагностики: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>базовые датчики (температура, давление, уровни)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73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Защита и автоматика: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 xml:space="preserve">газовое реле, струйное реле, датчики температуры масла и обмоток, датчик уровня масла, </w:t>
            </w:r>
            <w:proofErr w:type="spellStart"/>
            <w:r w:rsidRPr="002C1A6F">
              <w:rPr>
                <w:rFonts w:ascii="Times New Roman" w:hAnsi="Times New Roman" w:cs="Times New Roman"/>
              </w:rPr>
              <w:t>термосигнализаторы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74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Масло: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>поставка масла включена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75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ЗИП: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>комплект прокладок, уплотнений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76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Документация: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>паспорт, руководство по эксплуатации, протоколы испытаний, чертежи (общий вид, габаритные, установочные), 3D-модель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77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78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Нормативы и стандарты: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2C1A6F">
              <w:rPr>
                <w:rFonts w:ascii="Times New Roman" w:hAnsi="Times New Roman" w:cs="Times New Roman"/>
              </w:rPr>
              <w:t>Р</w:t>
            </w:r>
            <w:proofErr w:type="gramEnd"/>
            <w:r w:rsidRPr="002C1A6F">
              <w:rPr>
                <w:rFonts w:ascii="Times New Roman" w:hAnsi="Times New Roman" w:cs="Times New Roman"/>
              </w:rPr>
              <w:t xml:space="preserve"> 52719, МЭК 60076, ТУ завода-изготовителя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7D433F" w:rsidTr="007D433F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Default="007D433F" w:rsidP="007D433F">
            <w:pPr>
              <w:ind w:left="34"/>
              <w:contextualSpacing/>
              <w:rPr>
                <w:color w:val="000000"/>
                <w:lang w:eastAsia="en-US" w:bidi="en-US"/>
              </w:rPr>
            </w:pPr>
            <w:r>
              <w:rPr>
                <w:color w:val="000000"/>
                <w:lang w:eastAsia="en-US" w:bidi="en-US"/>
              </w:rPr>
              <w:t>79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3F" w:rsidRDefault="007D433F" w:rsidP="007D433F">
            <w:pPr>
              <w:pStyle w:val="Default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2C1A6F">
              <w:rPr>
                <w:rFonts w:ascii="Times New Roman" w:hAnsi="Times New Roman" w:cs="Times New Roman"/>
                <w:bCs/>
              </w:rPr>
              <w:t>Дополнительные требования: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2C1A6F" w:rsidRDefault="007D433F" w:rsidP="007D433F">
            <w:pPr>
              <w:pStyle w:val="a3"/>
              <w:spacing w:before="0" w:beforeAutospacing="0" w:after="0" w:afterAutospacing="0"/>
              <w:ind w:left="34"/>
            </w:pPr>
            <w:r w:rsidRPr="002C1A6F">
              <w:t>Трансформатор планируется использовать как подменный на ПС-35-110кВ с классом НН 6 или 10кВ.</w:t>
            </w:r>
          </w:p>
          <w:p w:rsidR="007D433F" w:rsidRPr="002C1A6F" w:rsidRDefault="007D433F" w:rsidP="007D433F">
            <w:pPr>
              <w:pStyle w:val="a3"/>
              <w:spacing w:before="0" w:beforeAutospacing="0" w:after="0" w:afterAutospacing="0"/>
              <w:ind w:left="34"/>
            </w:pPr>
            <w:r w:rsidRPr="002C1A6F">
              <w:t xml:space="preserve">Обмотка НН 10кВ должна иметь </w:t>
            </w:r>
            <w:proofErr w:type="spellStart"/>
            <w:r w:rsidRPr="002C1A6F">
              <w:t>отпаечные</w:t>
            </w:r>
            <w:proofErr w:type="spellEnd"/>
            <w:r w:rsidRPr="002C1A6F">
              <w:t xml:space="preserve"> выводы на 6кВ.</w:t>
            </w:r>
          </w:p>
          <w:p w:rsidR="007D433F" w:rsidRPr="002C1A6F" w:rsidRDefault="007D433F" w:rsidP="007D433F">
            <w:pPr>
              <w:pStyle w:val="a3"/>
              <w:spacing w:before="0" w:beforeAutospacing="0" w:after="0" w:afterAutospacing="0"/>
              <w:ind w:left="34"/>
            </w:pPr>
            <w:r w:rsidRPr="002C1A6F">
              <w:t xml:space="preserve">Выдаваемая мощность по НН 6 или 10кВ должна соответствовать номинальной мощности </w:t>
            </w:r>
            <w:proofErr w:type="spellStart"/>
            <w:r w:rsidRPr="002C1A6F">
              <w:t>тр-ра</w:t>
            </w:r>
            <w:proofErr w:type="spellEnd"/>
            <w:r w:rsidRPr="002C1A6F">
              <w:t xml:space="preserve"> (25МВА).</w:t>
            </w:r>
          </w:p>
          <w:p w:rsidR="007D433F" w:rsidRPr="002C1A6F" w:rsidRDefault="007D433F" w:rsidP="007D433F">
            <w:pPr>
              <w:pStyle w:val="a3"/>
              <w:spacing w:before="0" w:beforeAutospacing="0" w:after="0" w:afterAutospacing="0"/>
              <w:ind w:left="34"/>
            </w:pPr>
            <w:r w:rsidRPr="002C1A6F">
              <w:t xml:space="preserve">Выводы НН 6 и 10кВ должны располагаться в один ряд, со </w:t>
            </w:r>
            <w:r w:rsidRPr="002C1A6F">
              <w:lastRenderedPageBreak/>
              <w:t>стороны, противоположной ВН вводов.</w:t>
            </w:r>
          </w:p>
          <w:p w:rsid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1A6F">
              <w:t>Последовательность расположения НН выводов – любая. Способ маркировка НН вводов – надежный, не стираемый.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3F" w:rsidRPr="007D433F" w:rsidRDefault="007D433F" w:rsidP="007D433F">
            <w:pPr>
              <w:pStyle w:val="Default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</w:tbl>
    <w:p w:rsidR="00C76927" w:rsidRDefault="00C76927" w:rsidP="007977C9"/>
    <w:p w:rsidR="00C76927" w:rsidRDefault="00C76927" w:rsidP="007977C9"/>
    <w:p w:rsidR="00C76927" w:rsidRDefault="00C76927" w:rsidP="007977C9"/>
    <w:p w:rsidR="00C76927" w:rsidRDefault="00C76927" w:rsidP="00440395">
      <w:pPr>
        <w:ind w:left="567"/>
        <w:rPr>
          <w:bCs/>
          <w:color w:val="000000"/>
        </w:rPr>
      </w:pPr>
      <w:r>
        <w:t>3.3</w:t>
      </w:r>
      <w:r w:rsidRPr="00C76927">
        <w:t>.</w:t>
      </w:r>
      <w:r w:rsidRPr="00C76927">
        <w:rPr>
          <w:bCs/>
          <w:color w:val="000000"/>
        </w:rPr>
        <w:t xml:space="preserve"> Требования к защитам трансформатора 110 кВ:</w:t>
      </w:r>
    </w:p>
    <w:tbl>
      <w:tblPr>
        <w:tblpPr w:leftFromText="180" w:rightFromText="180" w:vertAnchor="text" w:horzAnchor="margin" w:tblpY="182"/>
        <w:tblW w:w="14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42"/>
        <w:gridCol w:w="3260"/>
      </w:tblGrid>
      <w:tr w:rsidR="00440395" w:rsidTr="00440395">
        <w:trPr>
          <w:cantSplit/>
          <w:trHeight w:val="20"/>
        </w:trPr>
        <w:tc>
          <w:tcPr>
            <w:tcW w:w="14402" w:type="dxa"/>
            <w:gridSpan w:val="2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5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440395" w:rsidTr="00440395">
        <w:trPr>
          <w:cantSplit/>
          <w:trHeight w:val="20"/>
        </w:trPr>
        <w:tc>
          <w:tcPr>
            <w:tcW w:w="14402" w:type="dxa"/>
            <w:gridSpan w:val="2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2"/>
                <w:numId w:val="2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  <w:vAlign w:val="center"/>
          </w:tcPr>
          <w:p w:rsidR="00440395" w:rsidRDefault="00440395" w:rsidP="00AE7C3B">
            <w:pPr>
              <w:widowControl w:val="0"/>
              <w:numPr>
                <w:ilvl w:val="1"/>
                <w:numId w:val="3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440395" w:rsidTr="00440395">
        <w:trPr>
          <w:cantSplit/>
          <w:trHeight w:val="20"/>
        </w:trPr>
        <w:tc>
          <w:tcPr>
            <w:tcW w:w="14402" w:type="dxa"/>
            <w:gridSpan w:val="2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2"/>
                <w:numId w:val="2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  <w:vAlign w:val="center"/>
          </w:tcPr>
          <w:p w:rsidR="00440395" w:rsidRDefault="00440395" w:rsidP="00AE7C3B">
            <w:pPr>
              <w:widowControl w:val="0"/>
              <w:numPr>
                <w:ilvl w:val="1"/>
                <w:numId w:val="4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440395" w:rsidTr="00440395">
        <w:trPr>
          <w:cantSplit/>
          <w:trHeight w:val="20"/>
        </w:trPr>
        <w:tc>
          <w:tcPr>
            <w:tcW w:w="14402" w:type="dxa"/>
            <w:gridSpan w:val="2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2"/>
                <w:numId w:val="2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440395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440395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20"/>
        </w:trPr>
        <w:tc>
          <w:tcPr>
            <w:tcW w:w="14402" w:type="dxa"/>
            <w:gridSpan w:val="2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5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440395" w:rsidTr="00440395">
        <w:trPr>
          <w:cantSplit/>
          <w:trHeight w:val="193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527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Диапазон напряжения поддержания, 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U</w:t>
            </w:r>
            <w:proofErr w:type="gramEnd"/>
            <w:r>
              <w:rPr>
                <w:bCs/>
                <w:sz w:val="22"/>
                <w:szCs w:val="22"/>
              </w:rPr>
              <w:t>н</w:t>
            </w:r>
            <w:proofErr w:type="spellEnd"/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Точность регулировки зоны нечувствительности, % от уставки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± 5</w:t>
            </w:r>
          </w:p>
        </w:tc>
      </w:tr>
      <w:tr w:rsidR="00440395" w:rsidTr="00440395">
        <w:trPr>
          <w:cantSplit/>
          <w:trHeight w:val="20"/>
        </w:trPr>
        <w:tc>
          <w:tcPr>
            <w:tcW w:w="11142" w:type="dxa"/>
            <w:shd w:val="clear" w:color="auto" w:fill="FFFFFF"/>
          </w:tcPr>
          <w:p w:rsidR="00440395" w:rsidRDefault="00440395" w:rsidP="00AE7C3B">
            <w:pPr>
              <w:widowControl w:val="0"/>
              <w:numPr>
                <w:ilvl w:val="0"/>
                <w:numId w:val="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Программный учет проскальзывающей ступени в алгоритме регулирования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0395" w:rsidRDefault="00440395" w:rsidP="00440395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</w:tr>
    </w:tbl>
    <w:p w:rsidR="00C76927" w:rsidRDefault="00C76927" w:rsidP="007977C9">
      <w:pPr>
        <w:rPr>
          <w:bCs/>
          <w:color w:val="000000"/>
        </w:rPr>
      </w:pPr>
    </w:p>
    <w:p w:rsidR="00C76927" w:rsidRDefault="00C76927" w:rsidP="00440395">
      <w:pPr>
        <w:widowControl w:val="0"/>
        <w:spacing w:line="276" w:lineRule="auto"/>
        <w:ind w:left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Примечание:</w:t>
      </w:r>
    </w:p>
    <w:p w:rsidR="00C76927" w:rsidRDefault="00C76927" w:rsidP="00440395">
      <w:pPr>
        <w:widowControl w:val="0"/>
        <w:ind w:left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Комплект автоматики РПН должен сохранять заявленный функционал при классе напряжения НН 6кВ и 10кВ.</w:t>
      </w:r>
    </w:p>
    <w:p w:rsidR="00C76927" w:rsidRDefault="00C76927" w:rsidP="00440395">
      <w:pPr>
        <w:ind w:left="567"/>
        <w:jc w:val="both"/>
      </w:pPr>
    </w:p>
    <w:p w:rsidR="00440395" w:rsidRDefault="00440395" w:rsidP="00440395">
      <w:pPr>
        <w:keepNext/>
        <w:spacing w:line="276" w:lineRule="auto"/>
        <w:ind w:left="567"/>
        <w:jc w:val="both"/>
        <w:outlineLvl w:val="0"/>
        <w:rPr>
          <w:b/>
          <w:color w:val="000000"/>
        </w:rPr>
      </w:pPr>
      <w:bookmarkStart w:id="0" w:name="_Toc502064873"/>
      <w:bookmarkStart w:id="1" w:name="_Toc133035749"/>
      <w:bookmarkStart w:id="2" w:name="_Toc99167375"/>
      <w:bookmarkStart w:id="3" w:name="_GoBack"/>
      <w:bookmarkEnd w:id="3"/>
      <w:r>
        <w:rPr>
          <w:b/>
          <w:color w:val="000000"/>
        </w:rPr>
        <w:t>3.4. Состав и объем поставки основного электротехнического оборудования</w:t>
      </w:r>
      <w:bookmarkEnd w:id="0"/>
      <w:bookmarkEnd w:id="1"/>
      <w:bookmarkEnd w:id="2"/>
      <w:r>
        <w:rPr>
          <w:b/>
          <w:color w:val="000000"/>
        </w:rPr>
        <w:t>:</w:t>
      </w:r>
    </w:p>
    <w:p w:rsidR="00440395" w:rsidRDefault="00440395" w:rsidP="00AE7C3B">
      <w:pPr>
        <w:numPr>
          <w:ilvl w:val="0"/>
          <w:numId w:val="7"/>
        </w:numPr>
        <w:tabs>
          <w:tab w:val="left" w:pos="0"/>
          <w:tab w:val="left" w:pos="993"/>
        </w:tabs>
        <w:spacing w:line="276" w:lineRule="auto"/>
        <w:ind w:left="567" w:firstLine="0"/>
        <w:jc w:val="both"/>
      </w:pPr>
      <w:r>
        <w:t>поставку оборудования (в соответствии с пунктом 3);</w:t>
      </w:r>
    </w:p>
    <w:p w:rsidR="00440395" w:rsidRDefault="00440395" w:rsidP="00AE7C3B">
      <w:pPr>
        <w:numPr>
          <w:ilvl w:val="0"/>
          <w:numId w:val="7"/>
        </w:numPr>
        <w:tabs>
          <w:tab w:val="left" w:pos="0"/>
          <w:tab w:val="left" w:pos="993"/>
        </w:tabs>
        <w:spacing w:line="276" w:lineRule="auto"/>
        <w:ind w:left="567" w:firstLine="0"/>
        <w:jc w:val="both"/>
      </w:pPr>
      <w:r>
        <w:t>поставку эксплуатационной документации.</w:t>
      </w:r>
    </w:p>
    <w:p w:rsidR="00440395" w:rsidRDefault="00440395" w:rsidP="00440395">
      <w:pPr>
        <w:spacing w:line="276" w:lineRule="auto"/>
        <w:ind w:left="567"/>
        <w:contextualSpacing/>
        <w:jc w:val="both"/>
      </w:pPr>
      <w:r>
        <w:t xml:space="preserve">Частичное выполнение поставки не допускается. </w:t>
      </w:r>
    </w:p>
    <w:p w:rsidR="00440395" w:rsidRDefault="00440395" w:rsidP="00440395">
      <w:pPr>
        <w:spacing w:line="276" w:lineRule="auto"/>
        <w:ind w:left="567"/>
        <w:contextualSpacing/>
        <w:jc w:val="both"/>
      </w:pPr>
      <w:r>
        <w:t xml:space="preserve">Силовые трансформаторы должны поставляться в полной заводской готовности, в транспортном положении. Перевод из транспортного положения в </w:t>
      </w:r>
      <w:proofErr w:type="gramStart"/>
      <w:r>
        <w:t>рабочее</w:t>
      </w:r>
      <w:proofErr w:type="gramEnd"/>
      <w:r>
        <w:t xml:space="preserve"> и ее ввод в работу выполняется с привлечением шеф-инженера завода-изготовителя (дистрибьютера) при необходимости.</w:t>
      </w:r>
    </w:p>
    <w:p w:rsidR="00440395" w:rsidRDefault="00440395" w:rsidP="00440395">
      <w:pPr>
        <w:tabs>
          <w:tab w:val="left" w:pos="1701"/>
        </w:tabs>
        <w:ind w:left="567"/>
        <w:contextualSpacing/>
        <w:jc w:val="both"/>
      </w:pPr>
      <w:r>
        <w:t>Поставщик обязан поставить оборудование, изделия и материалы, которые конкретно не указаны в соответствующих пунктах настоящего ТЗ, но которые необходимы для обеспечения нормального функционирования создаваемых систем.</w:t>
      </w:r>
    </w:p>
    <w:p w:rsidR="00440395" w:rsidRDefault="00440395" w:rsidP="00440395">
      <w:pPr>
        <w:tabs>
          <w:tab w:val="left" w:pos="1701"/>
        </w:tabs>
        <w:ind w:left="567"/>
        <w:contextualSpacing/>
        <w:jc w:val="both"/>
      </w:pPr>
      <w:r>
        <w:t>Все поставляемое оборудование должно быть ранее не использованным и обеспечивать выполнение настоящих требований.</w:t>
      </w:r>
    </w:p>
    <w:p w:rsidR="00A75ACC" w:rsidRDefault="00A75ACC" w:rsidP="00440395">
      <w:pPr>
        <w:ind w:left="567"/>
        <w:jc w:val="both"/>
      </w:pPr>
    </w:p>
    <w:p w:rsidR="0056405B" w:rsidRPr="000D7EAC" w:rsidRDefault="00440395" w:rsidP="00440395">
      <w:pPr>
        <w:ind w:left="567"/>
        <w:jc w:val="both"/>
      </w:pPr>
      <w:r>
        <w:t>3.5</w:t>
      </w:r>
      <w:r w:rsidR="0056405B" w:rsidRPr="000D7EAC">
        <w:t xml:space="preserve">.  </w:t>
      </w:r>
      <w:r w:rsidR="00EE346A" w:rsidRPr="000D7EAC">
        <w:t xml:space="preserve"> </w:t>
      </w:r>
      <w:r w:rsidR="0056405B" w:rsidRPr="000D7EAC">
        <w:t>Предложение Поставщика должно в полной мере соответствовать предоставленному в п.3.1 перечню.</w:t>
      </w:r>
    </w:p>
    <w:p w:rsidR="0056405B" w:rsidRPr="000D7EAC" w:rsidRDefault="0056405B" w:rsidP="00440395">
      <w:pPr>
        <w:ind w:left="567"/>
        <w:jc w:val="both"/>
      </w:pPr>
      <w:r w:rsidRPr="000D7EAC">
        <w:t>3.</w:t>
      </w:r>
      <w:r w:rsidR="00440395">
        <w:t>6</w:t>
      </w:r>
      <w:r w:rsidRPr="000D7EAC">
        <w:t>. Все налоги, сборы, отчисления и другие платежи, включая таможенные платежи и сборы, расходы на транспортировку Продукции до места поставки и ее, стоимость тары и упаковки,</w:t>
      </w:r>
      <w:r w:rsidR="00D30A86" w:rsidRPr="000D7EAC">
        <w:t xml:space="preserve"> поверка,</w:t>
      </w:r>
      <w:r w:rsidRPr="000D7EAC">
        <w:t xml:space="preserve"> гарантийные обязательства включены в стоимость заявки/предложения участника.</w:t>
      </w:r>
    </w:p>
    <w:p w:rsidR="00B83CC0" w:rsidRPr="000D7EAC" w:rsidRDefault="00440395" w:rsidP="00440395">
      <w:pPr>
        <w:ind w:left="567"/>
        <w:jc w:val="both"/>
      </w:pPr>
      <w:r>
        <w:t>3.7</w:t>
      </w:r>
      <w:r w:rsidR="00B83CC0" w:rsidRPr="000D7EAC">
        <w:t>. По оборудованию, имеющему ссылки на конкретные товарные знаки, допускается представление эквивалента. В случае предложения эквивалентного оборудования, необходимо, чтобы аналоги имели технические и функциональные характеристики, соответствующие заявленным требованиям. Для выявления эквивалентности предложенного товара, участник размещения заказа должен указать наименование, модель каждого предложенного компонента для предотвращения предоставления недостоверных сведений о товаре.</w:t>
      </w:r>
    </w:p>
    <w:p w:rsidR="00B83CC0" w:rsidRPr="000D7EAC" w:rsidRDefault="00B83CC0" w:rsidP="00440395">
      <w:pPr>
        <w:ind w:left="567"/>
        <w:jc w:val="both"/>
        <w:rPr>
          <w:b/>
        </w:rPr>
      </w:pPr>
      <w:r w:rsidRPr="000D7EAC">
        <w:rPr>
          <w:b/>
        </w:rPr>
        <w:t xml:space="preserve">4. </w:t>
      </w:r>
      <w:r w:rsidR="009F3509">
        <w:rPr>
          <w:b/>
        </w:rPr>
        <w:t xml:space="preserve"> </w:t>
      </w:r>
      <w:r w:rsidRPr="000D7EAC">
        <w:rPr>
          <w:b/>
        </w:rPr>
        <w:t>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B83CC0" w:rsidRDefault="00B83CC0" w:rsidP="00440395">
      <w:pPr>
        <w:ind w:left="567"/>
        <w:jc w:val="both"/>
      </w:pPr>
      <w:proofErr w:type="gramStart"/>
      <w:r w:rsidRPr="000D7EAC">
        <w:t>Поставляемый Товар должен быть новым</w:t>
      </w:r>
      <w:r w:rsidR="00440395">
        <w:t>,</w:t>
      </w:r>
      <w:r w:rsidR="00440395" w:rsidRPr="00440395">
        <w:rPr>
          <w:sz w:val="22"/>
          <w:szCs w:val="22"/>
        </w:rPr>
        <w:t xml:space="preserve"> </w:t>
      </w:r>
      <w:r w:rsidR="00440395">
        <w:rPr>
          <w:sz w:val="22"/>
          <w:szCs w:val="22"/>
        </w:rPr>
        <w:t>выпускаемым серийно не менее 1 года</w:t>
      </w:r>
      <w:r w:rsidRPr="000D7EAC">
        <w:t xml:space="preserve">, изготовленный не ранее </w:t>
      </w:r>
      <w:r w:rsidR="001428B2">
        <w:rPr>
          <w:sz w:val="22"/>
          <w:szCs w:val="22"/>
        </w:rPr>
        <w:t xml:space="preserve">февраля </w:t>
      </w:r>
      <w:r w:rsidRPr="000D7EAC">
        <w:t>20</w:t>
      </w:r>
      <w:r w:rsidR="006D7E97">
        <w:t>2</w:t>
      </w:r>
      <w:r w:rsidR="00D92BDA">
        <w:t>6</w:t>
      </w:r>
      <w:r w:rsidRPr="000D7EAC">
        <w:t xml:space="preserve"> года, ранее неиспользованным,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0D7EAC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440395" w:rsidRDefault="00440395" w:rsidP="00440395">
      <w:pPr>
        <w:ind w:left="567"/>
        <w:jc w:val="both"/>
      </w:pPr>
      <w:r w:rsidRPr="00440395">
        <w:t xml:space="preserve">Оборудование должно быть изготовлено в полном объеме одним производителем. На </w:t>
      </w:r>
      <w:proofErr w:type="gramStart"/>
      <w:r w:rsidRPr="00440395">
        <w:t>Оборудовании</w:t>
      </w:r>
      <w:proofErr w:type="gramEnd"/>
      <w:r w:rsidRPr="00440395">
        <w:t xml:space="preserve"> на видимом месте должны быть установлены таблички с указанием наименования производителя и серийного номера оборудования.</w:t>
      </w:r>
    </w:p>
    <w:p w:rsidR="00440395" w:rsidRDefault="00440395" w:rsidP="00440395">
      <w:pPr>
        <w:ind w:left="567"/>
        <w:jc w:val="both"/>
      </w:pPr>
      <w:r w:rsidRPr="00440395">
        <w:t>Поставщик должен подтвердить наличие всех необходимых полномочий от производителя (дилера) Оборудования на его поставку, а также распространение всех фирменных гарантий на Оборудование в полном объеме.</w:t>
      </w:r>
    </w:p>
    <w:p w:rsidR="00440395" w:rsidRPr="000D7EAC" w:rsidRDefault="00440395" w:rsidP="00440395">
      <w:pPr>
        <w:ind w:left="567"/>
        <w:jc w:val="both"/>
      </w:pPr>
      <w:r w:rsidRPr="00440395">
        <w:t>Климатическое исполнение Оборудования в соответствии с Межгосударственным Стандартом ГОСТ 15150-69 «Машины, приборы и другие технические изделия. Исполнение для различных климатических районов. Категория, условия эксплуатации, хранения и транспортирования в части воздействия климатических факторов внешней среды».</w:t>
      </w:r>
    </w:p>
    <w:p w:rsidR="00B83CC0" w:rsidRPr="000D7EAC" w:rsidRDefault="00B83CC0" w:rsidP="00440395">
      <w:pPr>
        <w:ind w:left="567"/>
        <w:jc w:val="both"/>
      </w:pPr>
      <w:r w:rsidRPr="000D7EAC">
        <w:t>4.1.  Документация на поставляемую Продукцию:</w:t>
      </w:r>
    </w:p>
    <w:p w:rsidR="00B83CC0" w:rsidRPr="000D7EAC" w:rsidRDefault="00B83CC0" w:rsidP="00440395">
      <w:pPr>
        <w:ind w:left="567"/>
        <w:jc w:val="both"/>
      </w:pPr>
      <w:r w:rsidRPr="000D7EAC">
        <w:lastRenderedPageBreak/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B83CC0" w:rsidRPr="000D7EAC" w:rsidRDefault="00B83CC0" w:rsidP="00440395">
      <w:pPr>
        <w:ind w:left="567"/>
        <w:jc w:val="both"/>
      </w:pPr>
      <w:r w:rsidRPr="000D7EAC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B83CC0" w:rsidRPr="000D7EAC" w:rsidRDefault="00B83CC0" w:rsidP="00440395">
      <w:pPr>
        <w:ind w:left="567"/>
        <w:jc w:val="both"/>
      </w:pPr>
      <w:r w:rsidRPr="000D7EAC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B83CC0" w:rsidRPr="000D7EAC" w:rsidRDefault="00B83CC0" w:rsidP="00440395">
      <w:pPr>
        <w:ind w:left="567"/>
        <w:jc w:val="both"/>
      </w:pPr>
      <w:r w:rsidRPr="000D7EAC">
        <w:t>4.2.  Маркировка и упаковка</w:t>
      </w:r>
    </w:p>
    <w:p w:rsidR="00B83CC0" w:rsidRPr="000D7EAC" w:rsidRDefault="00B83CC0" w:rsidP="00440395">
      <w:pPr>
        <w:ind w:left="567"/>
        <w:jc w:val="both"/>
      </w:pPr>
      <w:r w:rsidRPr="000D7EAC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На Продукции должны быть нанесены необходимые стандартные маркировки и другие реквизиты, согласно ГОСТ, ТУ. </w:t>
      </w:r>
    </w:p>
    <w:p w:rsidR="00B83CC0" w:rsidRPr="000D7EAC" w:rsidRDefault="00B83CC0" w:rsidP="00440395">
      <w:pPr>
        <w:ind w:left="567"/>
        <w:jc w:val="both"/>
      </w:pPr>
      <w:r w:rsidRPr="000D7EAC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B83CC0" w:rsidRPr="000D7EAC" w:rsidRDefault="00B83CC0" w:rsidP="00440395">
      <w:pPr>
        <w:ind w:left="567"/>
        <w:jc w:val="both"/>
      </w:pPr>
      <w:r w:rsidRPr="000D7EAC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B83CC0" w:rsidRPr="000D7EAC" w:rsidRDefault="00B83CC0" w:rsidP="00440395">
      <w:pPr>
        <w:ind w:left="567"/>
        <w:jc w:val="both"/>
      </w:pPr>
      <w:r w:rsidRPr="000D7EAC">
        <w:t>4.3.  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1428B2" w:rsidRDefault="00B83CC0" w:rsidP="00440395">
      <w:pPr>
        <w:ind w:left="567"/>
        <w:jc w:val="both"/>
      </w:pPr>
      <w:r w:rsidRPr="000D7EAC">
        <w:t xml:space="preserve">4.4. Гарантийный  срок на поставляемый Товар не менее </w:t>
      </w:r>
      <w:r w:rsidR="001428B2">
        <w:t>5</w:t>
      </w:r>
      <w:r w:rsidRPr="000D7EAC">
        <w:t xml:space="preserve"> </w:t>
      </w:r>
      <w:r w:rsidR="001428B2">
        <w:t>лет от</w:t>
      </w:r>
      <w:r w:rsidRPr="000D7EAC">
        <w:t xml:space="preserve"> даты </w:t>
      </w:r>
      <w:r w:rsidR="001428B2">
        <w:t>поставки.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4.5. </w:t>
      </w:r>
      <w:proofErr w:type="gramStart"/>
      <w:r w:rsidRPr="000D7EAC">
        <w:t xml:space="preserve"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</w:t>
      </w:r>
      <w:r w:rsidR="00CF5B03">
        <w:t>к</w:t>
      </w:r>
      <w:r w:rsidRPr="000D7EAC">
        <w:t>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B83CC0" w:rsidRDefault="00B83CC0" w:rsidP="00440395">
      <w:pPr>
        <w:ind w:left="567"/>
        <w:jc w:val="both"/>
      </w:pPr>
      <w:r w:rsidRPr="000D7EAC">
        <w:t xml:space="preserve">4.6. Продукция, находящаяся в Госреестре утвержденных типов средств измерений, должна поставляться с поверкой, составляющей не менее 11 месяцев </w:t>
      </w:r>
      <w:proofErr w:type="gramStart"/>
      <w:r w:rsidRPr="000D7EAC">
        <w:t>с даты поверки</w:t>
      </w:r>
      <w:proofErr w:type="gramEnd"/>
      <w:r w:rsidRPr="000D7EAC">
        <w:t>.</w:t>
      </w:r>
    </w:p>
    <w:p w:rsidR="001428B2" w:rsidRPr="001428B2" w:rsidRDefault="001428B2" w:rsidP="00440395">
      <w:pPr>
        <w:tabs>
          <w:tab w:val="left" w:pos="1134"/>
          <w:tab w:val="left" w:pos="1276"/>
        </w:tabs>
        <w:spacing w:line="276" w:lineRule="auto"/>
        <w:ind w:left="567"/>
        <w:jc w:val="both"/>
      </w:pPr>
      <w:r>
        <w:t xml:space="preserve">4.7. Оборудование должно функционировать в непрерывном режиме круглосуточно в течение установленного срока службы (до списания), </w:t>
      </w:r>
      <w:r w:rsidRPr="001428B2">
        <w:t>который (при условии проведения требуемых технических мероприятий по обслуживанию) должен быть не менее 30 лет.</w:t>
      </w:r>
    </w:p>
    <w:p w:rsidR="00B83CC0" w:rsidRPr="000D7EAC" w:rsidRDefault="001428B2" w:rsidP="00440395">
      <w:pPr>
        <w:ind w:left="567"/>
        <w:jc w:val="both"/>
      </w:pPr>
      <w:r w:rsidRPr="001428B2">
        <w:t xml:space="preserve">4.8. </w:t>
      </w:r>
      <w:r w:rsidR="00B83CC0" w:rsidRPr="001428B2">
        <w:t>Поставщик</w:t>
      </w:r>
      <w:r w:rsidR="00B83CC0" w:rsidRPr="000D7EAC">
        <w:t xml:space="preserve"> обязан своими силами осуществлять вывоз, ремонт или замену и доставку Заказчику оборудования, вышедшего из строя в течение установленного гарантийного срока. При выходе из строя оборудования в течение гарантийного срока Поставщик обязан заменить оборудование полностью или произвести ремонт с заменой конструктивно законченных узлов (блоков) в срок, не превышающий </w:t>
      </w:r>
      <w:r w:rsidR="00D323BB">
        <w:t>10</w:t>
      </w:r>
      <w:r w:rsidR="00B83CC0" w:rsidRPr="000D7EAC">
        <w:t xml:space="preserve"> рабочих дней. </w:t>
      </w:r>
    </w:p>
    <w:p w:rsidR="00B83CC0" w:rsidRPr="000D7EAC" w:rsidRDefault="001428B2" w:rsidP="00440395">
      <w:pPr>
        <w:ind w:left="567"/>
        <w:jc w:val="both"/>
      </w:pPr>
      <w:r>
        <w:t xml:space="preserve">4.9. </w:t>
      </w:r>
      <w:r w:rsidR="00B83CC0" w:rsidRPr="000D7EAC">
        <w:t>Поставщик гарантирует, что будет осуществлять бесплатное гарантийное обслуживание поставляемого оборудования (товара) согласно перечню: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- замена </w:t>
      </w:r>
      <w:proofErr w:type="gramStart"/>
      <w:r w:rsidRPr="000D7EAC">
        <w:t>вышедших</w:t>
      </w:r>
      <w:proofErr w:type="gramEnd"/>
      <w:r w:rsidRPr="000D7EAC">
        <w:t xml:space="preserve"> из строя комплектующих оборудования (товара) в случае обнаружения производственного брака;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- ремонт оборудования (товара) и его </w:t>
      </w:r>
      <w:proofErr w:type="gramStart"/>
      <w:r w:rsidRPr="000D7EAC">
        <w:t>комплектующих</w:t>
      </w:r>
      <w:proofErr w:type="gramEnd"/>
      <w:r w:rsidRPr="000D7EAC">
        <w:t>;</w:t>
      </w:r>
    </w:p>
    <w:p w:rsidR="00B83CC0" w:rsidRPr="000D7EAC" w:rsidRDefault="00B83CC0" w:rsidP="00440395">
      <w:pPr>
        <w:ind w:left="567"/>
        <w:jc w:val="both"/>
      </w:pPr>
      <w:r w:rsidRPr="000D7EAC">
        <w:lastRenderedPageBreak/>
        <w:t>- консультации специалистов Заказчика по телефону.</w:t>
      </w:r>
    </w:p>
    <w:p w:rsidR="00B83CC0" w:rsidRPr="000D7EAC" w:rsidRDefault="001428B2" w:rsidP="00440395">
      <w:pPr>
        <w:ind w:left="567"/>
        <w:jc w:val="both"/>
      </w:pPr>
      <w:r>
        <w:t xml:space="preserve">4.10. </w:t>
      </w:r>
      <w:r w:rsidR="00B83CC0" w:rsidRPr="000D7EAC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</w:t>
      </w:r>
      <w:r w:rsidR="005B6F94" w:rsidRPr="000D7EAC">
        <w:t>.</w:t>
      </w:r>
    </w:p>
    <w:p w:rsidR="00B83CC0" w:rsidRPr="000D7EAC" w:rsidRDefault="001428B2" w:rsidP="00440395">
      <w:pPr>
        <w:ind w:left="567"/>
        <w:jc w:val="both"/>
        <w:rPr>
          <w:b/>
        </w:rPr>
      </w:pPr>
      <w:r>
        <w:rPr>
          <w:b/>
        </w:rPr>
        <w:t>5</w:t>
      </w:r>
      <w:r w:rsidR="00B83CC0" w:rsidRPr="000D7EAC">
        <w:rPr>
          <w:b/>
        </w:rPr>
        <w:t xml:space="preserve">. Форма, сроки и порядок оплаты за поставляемую Продукцию. 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Заказчик оплачивает поставляемый Поставщиком Товар в следующем порядке: 100% стоимости Товара, перечисляемой на счет Поставщика в течение </w:t>
      </w:r>
      <w:r w:rsidR="004F258F">
        <w:t>7</w:t>
      </w:r>
      <w:r w:rsidRPr="000D7EAC">
        <w:t xml:space="preserve"> </w:t>
      </w:r>
      <w:r w:rsidR="00D46CB2">
        <w:t>рабочих</w:t>
      </w:r>
      <w:r w:rsidRPr="000D7EAC">
        <w:t xml:space="preserve"> дней с момента поступления Товара на склад </w:t>
      </w:r>
      <w:r w:rsidR="004F258F">
        <w:t>Заказчика</w:t>
      </w:r>
      <w:r w:rsidRPr="000D7EAC">
        <w:t xml:space="preserve"> и подписания товарной накладной (или УП</w:t>
      </w:r>
      <w:proofErr w:type="gramStart"/>
      <w:r w:rsidRPr="000D7EAC">
        <w:t>Д–</w:t>
      </w:r>
      <w:proofErr w:type="gramEnd"/>
      <w:r w:rsidRPr="000D7EAC">
        <w:t xml:space="preserve"> универсального передаточного документа). </w:t>
      </w:r>
    </w:p>
    <w:p w:rsidR="00B83CC0" w:rsidRDefault="004F258F" w:rsidP="00440395">
      <w:pPr>
        <w:ind w:left="567"/>
        <w:jc w:val="both"/>
      </w:pPr>
      <w:r>
        <w:t>Ц</w:t>
      </w:r>
      <w:r w:rsidR="00B83CC0" w:rsidRPr="000D7EAC">
        <w:t>ена на Товар, в течени</w:t>
      </w:r>
      <w:r w:rsidR="006D7E97">
        <w:t>е</w:t>
      </w:r>
      <w:r w:rsidR="00B83CC0" w:rsidRPr="000D7EAC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B83CC0" w:rsidRPr="000D7EAC" w:rsidRDefault="001428B2" w:rsidP="00440395">
      <w:pPr>
        <w:ind w:left="567"/>
        <w:jc w:val="both"/>
        <w:rPr>
          <w:b/>
        </w:rPr>
      </w:pPr>
      <w:r>
        <w:rPr>
          <w:b/>
        </w:rPr>
        <w:t>6</w:t>
      </w:r>
      <w:r w:rsidR="00B83CC0" w:rsidRPr="000D7EAC">
        <w:rPr>
          <w:b/>
        </w:rPr>
        <w:t>. Требования к участнику процедуры.</w:t>
      </w:r>
    </w:p>
    <w:p w:rsidR="00B83CC0" w:rsidRPr="000D7EAC" w:rsidRDefault="00B83CC0" w:rsidP="00440395">
      <w:pPr>
        <w:ind w:left="567"/>
        <w:jc w:val="both"/>
      </w:pPr>
      <w:r w:rsidRPr="000D7EAC">
        <w:t>Участник закупки должен отсутствовать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:rsidR="00B83CC0" w:rsidRPr="000D7EAC" w:rsidRDefault="00B83CC0" w:rsidP="00440395">
      <w:pPr>
        <w:ind w:left="567"/>
        <w:jc w:val="both"/>
      </w:pPr>
      <w:r w:rsidRPr="000D7EAC">
        <w:t>Участник закупки должен обладать гражданской правоспособностью в полном объеме для заключения и исполнения Договора (должен быть зарегистрированным в установленном порядке).</w:t>
      </w:r>
    </w:p>
    <w:p w:rsidR="00B83CC0" w:rsidRDefault="00B83CC0" w:rsidP="00440395">
      <w:pPr>
        <w:ind w:left="567"/>
        <w:jc w:val="both"/>
      </w:pPr>
      <w:r w:rsidRPr="000D7EAC">
        <w:t>Участник закупки не должен являться неплатежеспособным или банкротом, находиться в процессе ликвидации, на его имущество не должен быть наложен арест.</w:t>
      </w:r>
    </w:p>
    <w:p w:rsidR="00B83CC0" w:rsidRPr="000D7EAC" w:rsidRDefault="001428B2" w:rsidP="00440395">
      <w:pPr>
        <w:ind w:left="567"/>
        <w:jc w:val="both"/>
        <w:rPr>
          <w:b/>
        </w:rPr>
      </w:pPr>
      <w:r>
        <w:rPr>
          <w:b/>
        </w:rPr>
        <w:t>7</w:t>
      </w:r>
      <w:r w:rsidR="00B83CC0" w:rsidRPr="000D7EAC">
        <w:rPr>
          <w:b/>
        </w:rPr>
        <w:t xml:space="preserve">. </w:t>
      </w:r>
      <w:r w:rsidR="001F4013">
        <w:rPr>
          <w:b/>
        </w:rPr>
        <w:t xml:space="preserve"> </w:t>
      </w:r>
      <w:r w:rsidR="00B83CC0" w:rsidRPr="000D7EAC">
        <w:rPr>
          <w:b/>
        </w:rPr>
        <w:t xml:space="preserve">Правила приемки Продукции. 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B83CC0" w:rsidRPr="000D7EAC" w:rsidRDefault="00B83CC0" w:rsidP="00440395">
      <w:pPr>
        <w:ind w:left="567"/>
        <w:jc w:val="both"/>
      </w:pPr>
      <w:r w:rsidRPr="000D7EAC"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B83CC0" w:rsidRPr="000D7EAC" w:rsidRDefault="00B83CC0" w:rsidP="00440395">
      <w:pPr>
        <w:ind w:left="567"/>
        <w:jc w:val="both"/>
      </w:pPr>
      <w:r w:rsidRPr="000D7EAC">
        <w:t>При приемке Продукции осуществляется: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– внешний осмотр тары и упаковки: 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– проверку соответствия количества отгруженных и поступивших поставочных мест; </w:t>
      </w:r>
    </w:p>
    <w:p w:rsidR="00B83CC0" w:rsidRPr="000D7EAC" w:rsidRDefault="00B83CC0" w:rsidP="00440395">
      <w:pPr>
        <w:ind w:left="567"/>
        <w:jc w:val="both"/>
      </w:pPr>
      <w:r w:rsidRPr="000D7EAC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B83CC0" w:rsidRPr="000D7EAC" w:rsidRDefault="00B83CC0" w:rsidP="00440395">
      <w:pPr>
        <w:ind w:left="567"/>
        <w:jc w:val="both"/>
      </w:pPr>
      <w:r w:rsidRPr="000D7EAC">
        <w:t>В выходные, праздничные дни и в нерабочее время получение и приемка Товара не производится.</w:t>
      </w:r>
    </w:p>
    <w:p w:rsidR="00B83CC0" w:rsidRDefault="00B83CC0" w:rsidP="00440395">
      <w:pPr>
        <w:ind w:left="567"/>
        <w:jc w:val="both"/>
      </w:pPr>
      <w:r w:rsidRPr="000D7EAC">
        <w:t>В случае выявления дефектов участник обязан за свой счет заменить поставленную Продукцию в течение</w:t>
      </w:r>
      <w:r w:rsidRPr="000D7EAC">
        <w:rPr>
          <w:color w:val="FF0000"/>
        </w:rPr>
        <w:t xml:space="preserve"> </w:t>
      </w:r>
      <w:r w:rsidR="00D56E59">
        <w:rPr>
          <w:color w:val="000000" w:themeColor="text1"/>
        </w:rPr>
        <w:t>20</w:t>
      </w:r>
      <w:r w:rsidR="001F4013" w:rsidRPr="00D323BB">
        <w:rPr>
          <w:color w:val="000000" w:themeColor="text1"/>
        </w:rPr>
        <w:t xml:space="preserve"> рабочих</w:t>
      </w:r>
      <w:r w:rsidRPr="000D7EAC">
        <w:t xml:space="preserve"> дней.</w:t>
      </w:r>
    </w:p>
    <w:p w:rsidR="001428B2" w:rsidRDefault="001428B2" w:rsidP="00440395">
      <w:pPr>
        <w:ind w:left="567"/>
        <w:jc w:val="both"/>
      </w:pPr>
      <w:r>
        <w:t>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:rsidR="001428B2" w:rsidRDefault="00F5129A" w:rsidP="00CF5B03">
      <w:pPr>
        <w:ind w:firstLine="284"/>
      </w:pPr>
      <w:r>
        <w:t xml:space="preserve">   </w:t>
      </w:r>
    </w:p>
    <w:p w:rsidR="00F5129A" w:rsidRDefault="00F5129A" w:rsidP="00CF5B03">
      <w:pPr>
        <w:ind w:firstLine="284"/>
      </w:pPr>
    </w:p>
    <w:p w:rsidR="00704033" w:rsidRPr="00704033" w:rsidRDefault="0053154E" w:rsidP="00704033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04033" w:rsidRPr="00704033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ООЭ, </w:t>
      </w:r>
      <w:proofErr w:type="spellStart"/>
      <w:r>
        <w:rPr>
          <w:sz w:val="28"/>
          <w:szCs w:val="28"/>
        </w:rPr>
        <w:t>ТОиР</w:t>
      </w:r>
      <w:proofErr w:type="spellEnd"/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 w:rsidR="00704033" w:rsidRPr="00704033">
        <w:rPr>
          <w:sz w:val="28"/>
          <w:szCs w:val="28"/>
        </w:rPr>
        <w:tab/>
      </w:r>
      <w:r>
        <w:rPr>
          <w:sz w:val="28"/>
          <w:szCs w:val="28"/>
        </w:rPr>
        <w:t>В.С. Безручко</w:t>
      </w:r>
    </w:p>
    <w:p w:rsidR="00704033" w:rsidRPr="00704033" w:rsidRDefault="00704033" w:rsidP="00704033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704033" w:rsidRPr="00704033" w:rsidRDefault="00704033" w:rsidP="00704033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sz w:val="28"/>
          <w:szCs w:val="28"/>
        </w:rPr>
      </w:pPr>
      <w:r w:rsidRPr="00704033">
        <w:rPr>
          <w:sz w:val="28"/>
          <w:szCs w:val="28"/>
        </w:rPr>
        <w:t>Начальник ВВС</w:t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  <w:t>В.А. Карасев</w:t>
      </w:r>
    </w:p>
    <w:p w:rsidR="00704033" w:rsidRPr="00704033" w:rsidRDefault="00704033" w:rsidP="00704033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C92902" w:rsidRPr="00167D1E" w:rsidRDefault="00704033" w:rsidP="0053154E">
      <w:pPr>
        <w:widowControl w:val="0"/>
        <w:shd w:val="clear" w:color="auto" w:fill="FFFFFF"/>
        <w:tabs>
          <w:tab w:val="left" w:pos="567"/>
        </w:tabs>
        <w:ind w:firstLine="567"/>
        <w:jc w:val="both"/>
      </w:pPr>
      <w:r w:rsidRPr="00704033">
        <w:rPr>
          <w:sz w:val="28"/>
          <w:szCs w:val="28"/>
        </w:rPr>
        <w:t xml:space="preserve">Начальник </w:t>
      </w:r>
      <w:proofErr w:type="spellStart"/>
      <w:r w:rsidRPr="00704033">
        <w:rPr>
          <w:sz w:val="28"/>
          <w:szCs w:val="28"/>
        </w:rPr>
        <w:t>СРЗиА</w:t>
      </w:r>
      <w:proofErr w:type="spellEnd"/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</w:r>
      <w:r w:rsidRPr="00704033">
        <w:rPr>
          <w:sz w:val="28"/>
          <w:szCs w:val="28"/>
        </w:rPr>
        <w:tab/>
        <w:t xml:space="preserve">В.С. </w:t>
      </w:r>
      <w:proofErr w:type="spellStart"/>
      <w:r w:rsidRPr="00704033">
        <w:rPr>
          <w:sz w:val="28"/>
          <w:szCs w:val="28"/>
        </w:rPr>
        <w:t>Ивашкив</w:t>
      </w:r>
      <w:proofErr w:type="spellEnd"/>
    </w:p>
    <w:p w:rsidR="00C92902" w:rsidRDefault="00C92902" w:rsidP="00346F01"/>
    <w:sectPr w:rsidR="00C92902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801" w:rsidRDefault="00CE3801" w:rsidP="00F76A8F">
      <w:r>
        <w:separator/>
      </w:r>
    </w:p>
  </w:endnote>
  <w:endnote w:type="continuationSeparator" w:id="0">
    <w:p w:rsidR="00CE3801" w:rsidRDefault="00CE3801" w:rsidP="00F7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801" w:rsidRDefault="00CE3801" w:rsidP="00F76A8F">
      <w:r>
        <w:separator/>
      </w:r>
    </w:p>
  </w:footnote>
  <w:footnote w:type="continuationSeparator" w:id="0">
    <w:p w:rsidR="00CE3801" w:rsidRDefault="00CE3801" w:rsidP="00F76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2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4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5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6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4E5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66823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233"/>
    <w:rsid w:val="0009370E"/>
    <w:rsid w:val="00093D48"/>
    <w:rsid w:val="00094479"/>
    <w:rsid w:val="00095405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6ECE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04E82"/>
    <w:rsid w:val="001106E6"/>
    <w:rsid w:val="0011079B"/>
    <w:rsid w:val="001122BB"/>
    <w:rsid w:val="00114ABB"/>
    <w:rsid w:val="00115744"/>
    <w:rsid w:val="001159B7"/>
    <w:rsid w:val="001171A0"/>
    <w:rsid w:val="00121495"/>
    <w:rsid w:val="00122276"/>
    <w:rsid w:val="00122DE1"/>
    <w:rsid w:val="00123A97"/>
    <w:rsid w:val="0012438E"/>
    <w:rsid w:val="00125EA6"/>
    <w:rsid w:val="00130F4A"/>
    <w:rsid w:val="00131F0D"/>
    <w:rsid w:val="001353E8"/>
    <w:rsid w:val="00137A6D"/>
    <w:rsid w:val="00140145"/>
    <w:rsid w:val="001428B2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ABA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4389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6837"/>
    <w:rsid w:val="001B70B3"/>
    <w:rsid w:val="001C0612"/>
    <w:rsid w:val="001C0F9C"/>
    <w:rsid w:val="001C2BF1"/>
    <w:rsid w:val="001C4FB6"/>
    <w:rsid w:val="001C53E1"/>
    <w:rsid w:val="001D407C"/>
    <w:rsid w:val="001D480C"/>
    <w:rsid w:val="001D4FCA"/>
    <w:rsid w:val="001D5E83"/>
    <w:rsid w:val="001D67AC"/>
    <w:rsid w:val="001E2606"/>
    <w:rsid w:val="001E394F"/>
    <w:rsid w:val="001E3B5A"/>
    <w:rsid w:val="001E4823"/>
    <w:rsid w:val="001E4B87"/>
    <w:rsid w:val="001E597D"/>
    <w:rsid w:val="001E5FB8"/>
    <w:rsid w:val="001E7D62"/>
    <w:rsid w:val="001F2298"/>
    <w:rsid w:val="001F4013"/>
    <w:rsid w:val="001F5AEA"/>
    <w:rsid w:val="001F6719"/>
    <w:rsid w:val="001F74AE"/>
    <w:rsid w:val="00200067"/>
    <w:rsid w:val="00201A41"/>
    <w:rsid w:val="00202A8B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4B87"/>
    <w:rsid w:val="002262B4"/>
    <w:rsid w:val="00227CEC"/>
    <w:rsid w:val="002320DE"/>
    <w:rsid w:val="002341CF"/>
    <w:rsid w:val="002378B7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96BC0"/>
    <w:rsid w:val="002A0D69"/>
    <w:rsid w:val="002A2FA9"/>
    <w:rsid w:val="002A4149"/>
    <w:rsid w:val="002A4574"/>
    <w:rsid w:val="002A4720"/>
    <w:rsid w:val="002A4AE8"/>
    <w:rsid w:val="002A7D94"/>
    <w:rsid w:val="002B0273"/>
    <w:rsid w:val="002B2588"/>
    <w:rsid w:val="002B41CE"/>
    <w:rsid w:val="002B51AC"/>
    <w:rsid w:val="002B54D4"/>
    <w:rsid w:val="002B579C"/>
    <w:rsid w:val="002B68E4"/>
    <w:rsid w:val="002B7617"/>
    <w:rsid w:val="002C3576"/>
    <w:rsid w:val="002C49A3"/>
    <w:rsid w:val="002C5855"/>
    <w:rsid w:val="002D3010"/>
    <w:rsid w:val="002D4357"/>
    <w:rsid w:val="002E0860"/>
    <w:rsid w:val="002E3A1C"/>
    <w:rsid w:val="002E3F1D"/>
    <w:rsid w:val="002E4CCB"/>
    <w:rsid w:val="002E7DA9"/>
    <w:rsid w:val="002F014C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3CA0"/>
    <w:rsid w:val="00346F01"/>
    <w:rsid w:val="00350E47"/>
    <w:rsid w:val="0035118D"/>
    <w:rsid w:val="00353C79"/>
    <w:rsid w:val="003556F2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672EF"/>
    <w:rsid w:val="00370A05"/>
    <w:rsid w:val="00374D2D"/>
    <w:rsid w:val="00374F3A"/>
    <w:rsid w:val="003751FC"/>
    <w:rsid w:val="00377222"/>
    <w:rsid w:val="00377280"/>
    <w:rsid w:val="003774F5"/>
    <w:rsid w:val="00380C3D"/>
    <w:rsid w:val="003810FB"/>
    <w:rsid w:val="00381767"/>
    <w:rsid w:val="00381AA4"/>
    <w:rsid w:val="0038681A"/>
    <w:rsid w:val="00387F28"/>
    <w:rsid w:val="003936C2"/>
    <w:rsid w:val="0039581C"/>
    <w:rsid w:val="00397B47"/>
    <w:rsid w:val="003A3430"/>
    <w:rsid w:val="003A4E58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277A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26A1"/>
    <w:rsid w:val="004335F9"/>
    <w:rsid w:val="0043418B"/>
    <w:rsid w:val="004345B4"/>
    <w:rsid w:val="00434C66"/>
    <w:rsid w:val="00436614"/>
    <w:rsid w:val="004366CE"/>
    <w:rsid w:val="00440395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1D2E"/>
    <w:rsid w:val="004A676C"/>
    <w:rsid w:val="004B058D"/>
    <w:rsid w:val="004B2594"/>
    <w:rsid w:val="004B33ED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84C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54E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45111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66F0D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1386"/>
    <w:rsid w:val="005931CD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C616C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5F71D4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5200"/>
    <w:rsid w:val="006353BB"/>
    <w:rsid w:val="006403AC"/>
    <w:rsid w:val="00641953"/>
    <w:rsid w:val="006434BE"/>
    <w:rsid w:val="00645F08"/>
    <w:rsid w:val="00646625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33"/>
    <w:rsid w:val="007040A9"/>
    <w:rsid w:val="00706BEF"/>
    <w:rsid w:val="00707476"/>
    <w:rsid w:val="007105D3"/>
    <w:rsid w:val="00710C0E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4E92"/>
    <w:rsid w:val="00725DB4"/>
    <w:rsid w:val="00731898"/>
    <w:rsid w:val="00733851"/>
    <w:rsid w:val="007342CC"/>
    <w:rsid w:val="007355C1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631D"/>
    <w:rsid w:val="007766C7"/>
    <w:rsid w:val="007841DC"/>
    <w:rsid w:val="00785541"/>
    <w:rsid w:val="007907A5"/>
    <w:rsid w:val="0079105E"/>
    <w:rsid w:val="007933DB"/>
    <w:rsid w:val="00794DF9"/>
    <w:rsid w:val="0079696C"/>
    <w:rsid w:val="00796AE5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33F"/>
    <w:rsid w:val="007D4C62"/>
    <w:rsid w:val="007D52FB"/>
    <w:rsid w:val="007D5AD1"/>
    <w:rsid w:val="007D670F"/>
    <w:rsid w:val="007D6BC3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302A"/>
    <w:rsid w:val="007F3360"/>
    <w:rsid w:val="007F4366"/>
    <w:rsid w:val="007F5174"/>
    <w:rsid w:val="007F7B77"/>
    <w:rsid w:val="0080039D"/>
    <w:rsid w:val="008012E1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29A"/>
    <w:rsid w:val="00813778"/>
    <w:rsid w:val="0081790F"/>
    <w:rsid w:val="008200A4"/>
    <w:rsid w:val="00820C11"/>
    <w:rsid w:val="00822E19"/>
    <w:rsid w:val="008231FB"/>
    <w:rsid w:val="00824D2E"/>
    <w:rsid w:val="008253C8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6E70"/>
    <w:rsid w:val="00847BE1"/>
    <w:rsid w:val="0085407B"/>
    <w:rsid w:val="0085464C"/>
    <w:rsid w:val="00854983"/>
    <w:rsid w:val="0085556D"/>
    <w:rsid w:val="00855CF3"/>
    <w:rsid w:val="00856D4C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807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168B"/>
    <w:rsid w:val="008C31F5"/>
    <w:rsid w:val="008C3C87"/>
    <w:rsid w:val="008C4007"/>
    <w:rsid w:val="008C49EE"/>
    <w:rsid w:val="008C5D25"/>
    <w:rsid w:val="008C67DF"/>
    <w:rsid w:val="008D062F"/>
    <w:rsid w:val="008D37F6"/>
    <w:rsid w:val="008D49FE"/>
    <w:rsid w:val="008D5032"/>
    <w:rsid w:val="008D7BAC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99"/>
    <w:rsid w:val="00904AA6"/>
    <w:rsid w:val="00911EBF"/>
    <w:rsid w:val="009130B3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515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0B24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5360"/>
    <w:rsid w:val="009B23DA"/>
    <w:rsid w:val="009B4DE3"/>
    <w:rsid w:val="009B5155"/>
    <w:rsid w:val="009B51B1"/>
    <w:rsid w:val="009B70CB"/>
    <w:rsid w:val="009B74C2"/>
    <w:rsid w:val="009B77A0"/>
    <w:rsid w:val="009B7EDF"/>
    <w:rsid w:val="009C0565"/>
    <w:rsid w:val="009C25F2"/>
    <w:rsid w:val="009C32D9"/>
    <w:rsid w:val="009C3BB0"/>
    <w:rsid w:val="009C4258"/>
    <w:rsid w:val="009C612D"/>
    <w:rsid w:val="009C6632"/>
    <w:rsid w:val="009C6C03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3065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5ACC"/>
    <w:rsid w:val="00A7667C"/>
    <w:rsid w:val="00A7674F"/>
    <w:rsid w:val="00A76D27"/>
    <w:rsid w:val="00A775E2"/>
    <w:rsid w:val="00A77A73"/>
    <w:rsid w:val="00A8018A"/>
    <w:rsid w:val="00A80CF2"/>
    <w:rsid w:val="00A813B7"/>
    <w:rsid w:val="00A848F2"/>
    <w:rsid w:val="00A84EBE"/>
    <w:rsid w:val="00A90AF1"/>
    <w:rsid w:val="00A9290E"/>
    <w:rsid w:val="00A92DEF"/>
    <w:rsid w:val="00A932E4"/>
    <w:rsid w:val="00A935C4"/>
    <w:rsid w:val="00A93A1C"/>
    <w:rsid w:val="00A9641B"/>
    <w:rsid w:val="00A967A2"/>
    <w:rsid w:val="00AA0692"/>
    <w:rsid w:val="00AA0BC7"/>
    <w:rsid w:val="00AA1912"/>
    <w:rsid w:val="00AA24E0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429F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E7C3B"/>
    <w:rsid w:val="00AF0190"/>
    <w:rsid w:val="00AF04C9"/>
    <w:rsid w:val="00AF0662"/>
    <w:rsid w:val="00AF086A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0BA6"/>
    <w:rsid w:val="00B23A96"/>
    <w:rsid w:val="00B251C8"/>
    <w:rsid w:val="00B26173"/>
    <w:rsid w:val="00B27ED6"/>
    <w:rsid w:val="00B35A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0DE0"/>
    <w:rsid w:val="00B813F1"/>
    <w:rsid w:val="00B815E5"/>
    <w:rsid w:val="00B83CC0"/>
    <w:rsid w:val="00B847D6"/>
    <w:rsid w:val="00B849D1"/>
    <w:rsid w:val="00B84A06"/>
    <w:rsid w:val="00B863C1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6C4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6FD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4A42"/>
    <w:rsid w:val="00C45697"/>
    <w:rsid w:val="00C473CA"/>
    <w:rsid w:val="00C47DF4"/>
    <w:rsid w:val="00C50EBE"/>
    <w:rsid w:val="00C527DB"/>
    <w:rsid w:val="00C52E2A"/>
    <w:rsid w:val="00C542B6"/>
    <w:rsid w:val="00C545D8"/>
    <w:rsid w:val="00C561DA"/>
    <w:rsid w:val="00C60020"/>
    <w:rsid w:val="00C60549"/>
    <w:rsid w:val="00C60676"/>
    <w:rsid w:val="00C6244C"/>
    <w:rsid w:val="00C62565"/>
    <w:rsid w:val="00C65737"/>
    <w:rsid w:val="00C72F11"/>
    <w:rsid w:val="00C74C38"/>
    <w:rsid w:val="00C76927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3364"/>
    <w:rsid w:val="00CD6A18"/>
    <w:rsid w:val="00CE0708"/>
    <w:rsid w:val="00CE0983"/>
    <w:rsid w:val="00CE331D"/>
    <w:rsid w:val="00CE3801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1E6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2300"/>
    <w:rsid w:val="00D323BB"/>
    <w:rsid w:val="00D33419"/>
    <w:rsid w:val="00D37013"/>
    <w:rsid w:val="00D41869"/>
    <w:rsid w:val="00D42D7F"/>
    <w:rsid w:val="00D42E90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4411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41A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E7F6E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070F7"/>
    <w:rsid w:val="00E107A4"/>
    <w:rsid w:val="00E11C67"/>
    <w:rsid w:val="00E131B8"/>
    <w:rsid w:val="00E15702"/>
    <w:rsid w:val="00E214C4"/>
    <w:rsid w:val="00E23B16"/>
    <w:rsid w:val="00E26019"/>
    <w:rsid w:val="00E263C7"/>
    <w:rsid w:val="00E30170"/>
    <w:rsid w:val="00E30185"/>
    <w:rsid w:val="00E33F1F"/>
    <w:rsid w:val="00E34F69"/>
    <w:rsid w:val="00E3597D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65D61"/>
    <w:rsid w:val="00E709E2"/>
    <w:rsid w:val="00E71929"/>
    <w:rsid w:val="00E71975"/>
    <w:rsid w:val="00E74853"/>
    <w:rsid w:val="00E748E2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02BC"/>
    <w:rsid w:val="00F00B0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6E45"/>
    <w:rsid w:val="00F27386"/>
    <w:rsid w:val="00F30357"/>
    <w:rsid w:val="00F33DDD"/>
    <w:rsid w:val="00F3453B"/>
    <w:rsid w:val="00F36D24"/>
    <w:rsid w:val="00F37A0B"/>
    <w:rsid w:val="00F40F58"/>
    <w:rsid w:val="00F4243E"/>
    <w:rsid w:val="00F4539F"/>
    <w:rsid w:val="00F4579F"/>
    <w:rsid w:val="00F50FFF"/>
    <w:rsid w:val="00F5129A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70160"/>
    <w:rsid w:val="00F70BE1"/>
    <w:rsid w:val="00F71BCE"/>
    <w:rsid w:val="00F71FA1"/>
    <w:rsid w:val="00F760ED"/>
    <w:rsid w:val="00F76A8F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1ED8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1FA"/>
    <w:rsid w:val="00FC2AC5"/>
    <w:rsid w:val="00FC2C3F"/>
    <w:rsid w:val="00FC578C"/>
    <w:rsid w:val="00FC5B24"/>
    <w:rsid w:val="00FC7759"/>
    <w:rsid w:val="00FD076C"/>
    <w:rsid w:val="00FD0BE1"/>
    <w:rsid w:val="00FD640D"/>
    <w:rsid w:val="00FE0248"/>
    <w:rsid w:val="00FE3A73"/>
    <w:rsid w:val="00FE675F"/>
    <w:rsid w:val="00FF026C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1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uiPriority w:val="59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qFormat/>
    <w:locked/>
    <w:rsid w:val="00F76A8F"/>
    <w:rPr>
      <w:sz w:val="24"/>
      <w:szCs w:val="24"/>
    </w:rPr>
  </w:style>
  <w:style w:type="character" w:customStyle="1" w:styleId="ac">
    <w:name w:val="Символ сноски"/>
    <w:qFormat/>
    <w:rsid w:val="00F76A8F"/>
    <w:rPr>
      <w:vertAlign w:val="superscript"/>
    </w:rPr>
  </w:style>
  <w:style w:type="character" w:styleId="ad">
    <w:name w:val="footnote reference"/>
    <w:rsid w:val="00F76A8F"/>
    <w:rPr>
      <w:vertAlign w:val="superscript"/>
    </w:rPr>
  </w:style>
  <w:style w:type="character" w:customStyle="1" w:styleId="ae">
    <w:name w:val="Текст сноски Знак"/>
    <w:basedOn w:val="a0"/>
    <w:link w:val="af"/>
    <w:qFormat/>
    <w:rsid w:val="00F76A8F"/>
    <w:rPr>
      <w:rFonts w:eastAsia="Calibri"/>
      <w:bCs/>
      <w:lang w:eastAsia="zh-CN"/>
    </w:rPr>
  </w:style>
  <w:style w:type="paragraph" w:styleId="af">
    <w:name w:val="footnote text"/>
    <w:basedOn w:val="a"/>
    <w:link w:val="ae"/>
    <w:rsid w:val="00F76A8F"/>
    <w:pPr>
      <w:widowControl w:val="0"/>
      <w:suppressLineNumbers/>
      <w:suppressAutoHyphens/>
      <w:spacing w:line="100" w:lineRule="atLeast"/>
      <w:ind w:right="-1" w:firstLine="709"/>
      <w:jc w:val="both"/>
    </w:pPr>
    <w:rPr>
      <w:rFonts w:eastAsia="Calibri"/>
      <w:bCs/>
      <w:sz w:val="20"/>
      <w:szCs w:val="20"/>
      <w:lang w:eastAsia="zh-CN"/>
    </w:rPr>
  </w:style>
  <w:style w:type="character" w:customStyle="1" w:styleId="12">
    <w:name w:val="Текст сноски Знак1"/>
    <w:basedOn w:val="a0"/>
    <w:rsid w:val="00F76A8F"/>
  </w:style>
  <w:style w:type="paragraph" w:styleId="af0">
    <w:name w:val="No Spacing"/>
    <w:link w:val="af1"/>
    <w:uiPriority w:val="1"/>
    <w:qFormat/>
    <w:rsid w:val="00202A8B"/>
    <w:rPr>
      <w:rFonts w:ascii="Calibri" w:eastAsia="Calibri" w:hAnsi="Calibri"/>
      <w:sz w:val="22"/>
      <w:szCs w:val="22"/>
      <w:lang w:eastAsia="en-US"/>
    </w:rPr>
  </w:style>
  <w:style w:type="character" w:customStyle="1" w:styleId="120">
    <w:name w:val="Таблица 12 Знак"/>
    <w:link w:val="121"/>
    <w:rsid w:val="00C76927"/>
    <w:rPr>
      <w:sz w:val="24"/>
      <w:szCs w:val="28"/>
    </w:rPr>
  </w:style>
  <w:style w:type="paragraph" w:customStyle="1" w:styleId="121">
    <w:name w:val="Таблица 12"/>
    <w:basedOn w:val="a"/>
    <w:link w:val="120"/>
    <w:rsid w:val="00C76927"/>
    <w:pPr>
      <w:spacing w:after="200" w:line="276" w:lineRule="auto"/>
    </w:pPr>
    <w:rPr>
      <w:szCs w:val="28"/>
    </w:rPr>
  </w:style>
  <w:style w:type="character" w:customStyle="1" w:styleId="markdown-word">
    <w:name w:val="markdown-word"/>
    <w:basedOn w:val="a0"/>
    <w:rsid w:val="007D433F"/>
  </w:style>
  <w:style w:type="paragraph" w:customStyle="1" w:styleId="21">
    <w:name w:val="Заголовок 21"/>
    <w:basedOn w:val="a"/>
    <w:next w:val="a"/>
    <w:link w:val="20"/>
    <w:qFormat/>
    <w:rsid w:val="004D084C"/>
    <w:pPr>
      <w:keepNext/>
      <w:tabs>
        <w:tab w:val="left" w:pos="1320"/>
      </w:tabs>
      <w:jc w:val="center"/>
      <w:outlineLvl w:val="1"/>
    </w:pPr>
    <w:rPr>
      <w:b/>
      <w:sz w:val="28"/>
      <w:szCs w:val="20"/>
    </w:rPr>
  </w:style>
  <w:style w:type="character" w:customStyle="1" w:styleId="20">
    <w:name w:val="Заголовок 2 Знак"/>
    <w:basedOn w:val="a0"/>
    <w:link w:val="21"/>
    <w:rsid w:val="004D084C"/>
    <w:rPr>
      <w:b/>
      <w:sz w:val="28"/>
    </w:rPr>
  </w:style>
  <w:style w:type="character" w:customStyle="1" w:styleId="af1">
    <w:name w:val="Без интервала Знак"/>
    <w:link w:val="af0"/>
    <w:uiPriority w:val="1"/>
    <w:rsid w:val="004D084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F6FB1-55FC-423A-B7B6-A7F6C1D9A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3051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20408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nbergs</cp:lastModifiedBy>
  <cp:revision>15</cp:revision>
  <cp:lastPrinted>2026-09-01T09:51:00Z</cp:lastPrinted>
  <dcterms:created xsi:type="dcterms:W3CDTF">2026-08-19T13:55:00Z</dcterms:created>
  <dcterms:modified xsi:type="dcterms:W3CDTF">2026-09-16T05:22:00Z</dcterms:modified>
</cp:coreProperties>
</file>