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AAB" w:rsidRDefault="001A09C8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3D2AAB" w:rsidRDefault="003D2AAB">
      <w:pPr>
        <w:jc w:val="center"/>
        <w:rPr>
          <w:b/>
          <w:szCs w:val="24"/>
        </w:rPr>
      </w:pPr>
    </w:p>
    <w:p w:rsidR="003D2AAB" w:rsidRDefault="001A09C8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3D2AAB" w:rsidRDefault="001A09C8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3D2AAB" w:rsidRDefault="001A09C8">
      <w:pPr>
        <w:jc w:val="right"/>
        <w:rPr>
          <w:bCs/>
          <w:szCs w:val="24"/>
        </w:rPr>
      </w:pPr>
      <w:r>
        <w:rPr>
          <w:bCs/>
          <w:szCs w:val="24"/>
        </w:rPr>
        <w:t>АСУСО "Омский ДИ"</w:t>
      </w:r>
    </w:p>
    <w:p w:rsidR="003D2AAB" w:rsidRDefault="001A09C8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3D2AAB" w:rsidRDefault="001A09C8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1A09C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3D2AAB" w:rsidRDefault="001A09C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 ОБ АУКЦИОНЕ В ЭЛЕКТРОННОЙ ФОРМЕ</w:t>
      </w: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1A09C8">
      <w:pPr>
        <w:jc w:val="center"/>
        <w:rPr>
          <w:b/>
          <w:szCs w:val="24"/>
        </w:rPr>
      </w:pPr>
      <w:r>
        <w:rPr>
          <w:b/>
          <w:szCs w:val="24"/>
        </w:rPr>
        <w:t>на право заключения договора</w:t>
      </w:r>
    </w:p>
    <w:p w:rsidR="003D2AAB" w:rsidRDefault="001A09C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на поставку </w:t>
      </w:r>
      <w:r>
        <w:rPr>
          <w:rFonts w:eastAsia="Calibri"/>
          <w:b/>
          <w:szCs w:val="24"/>
          <w:lang w:eastAsia="en-US"/>
        </w:rPr>
        <w:t>лекарственных препаратов</w:t>
      </w:r>
      <w:r w:rsidR="00B876A9">
        <w:rPr>
          <w:rFonts w:eastAsia="Calibri"/>
          <w:b/>
          <w:szCs w:val="24"/>
          <w:lang w:eastAsia="en-US"/>
        </w:rPr>
        <w:t xml:space="preserve"> (ЖНВЛП № 942-р)</w:t>
      </w:r>
      <w:r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</w:rPr>
        <w:t xml:space="preserve">для нужд АСУСО «Омский ДИ» </w:t>
      </w: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color w:val="000000"/>
          <w:szCs w:val="24"/>
        </w:rPr>
      </w:pPr>
    </w:p>
    <w:p w:rsidR="003D2AAB" w:rsidRDefault="003D2AAB">
      <w:pPr>
        <w:jc w:val="center"/>
        <w:rPr>
          <w:rFonts w:eastAsia="Calibri"/>
          <w:b/>
          <w:color w:val="000000"/>
          <w:szCs w:val="24"/>
        </w:rPr>
      </w:pPr>
    </w:p>
    <w:p w:rsidR="003D2AAB" w:rsidRDefault="003D2AAB">
      <w:pPr>
        <w:jc w:val="center"/>
        <w:rPr>
          <w:rFonts w:eastAsia="Calibri"/>
          <w:b/>
          <w:color w:val="000000"/>
          <w:szCs w:val="24"/>
        </w:rPr>
      </w:pPr>
    </w:p>
    <w:p w:rsidR="003D2AAB" w:rsidRDefault="003D2AAB">
      <w:pPr>
        <w:jc w:val="center"/>
        <w:rPr>
          <w:rFonts w:eastAsia="Calibri"/>
          <w:b/>
          <w:color w:val="000000"/>
          <w:szCs w:val="24"/>
        </w:rPr>
      </w:pPr>
    </w:p>
    <w:p w:rsidR="003D2AAB" w:rsidRDefault="003D2AAB">
      <w:pPr>
        <w:jc w:val="center"/>
        <w:rPr>
          <w:rFonts w:eastAsia="Calibri"/>
          <w:b/>
          <w:color w:val="000000"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3D2AAB">
      <w:pPr>
        <w:jc w:val="center"/>
        <w:rPr>
          <w:rFonts w:eastAsia="Calibri"/>
          <w:b/>
          <w:szCs w:val="24"/>
        </w:rPr>
      </w:pPr>
    </w:p>
    <w:p w:rsidR="003D2AAB" w:rsidRDefault="001A09C8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  <w:t>2026 г.</w:t>
      </w:r>
      <w:r>
        <w:rPr>
          <w:rFonts w:eastAsia="Calibri"/>
          <w:b/>
          <w:szCs w:val="24"/>
        </w:rPr>
        <w:tab/>
      </w:r>
    </w:p>
    <w:p w:rsidR="003D2AAB" w:rsidRDefault="001A09C8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3D2AAB" w:rsidRDefault="003D2AAB">
      <w:pPr>
        <w:jc w:val="center"/>
        <w:rPr>
          <w:b/>
          <w:sz w:val="22"/>
          <w:szCs w:val="22"/>
        </w:rPr>
      </w:pPr>
    </w:p>
    <w:p w:rsidR="003D2AAB" w:rsidRDefault="001A09C8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</w:t>
      </w:r>
      <w:r>
        <w:rPr>
          <w:b/>
          <w:sz w:val="22"/>
          <w:szCs w:val="22"/>
        </w:rPr>
        <w:tab/>
        <w:t>Законодательное регулирование.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1.1.1. Закупка проводится способом аукциона в электронной форме, при которой победителем признается участник закупки, заявка которого соответствует требованиям, установленным Документац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ей о закупке, и который предложил наиболее низкую цену договора путем снижения начальной (макс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мальной) цены договора, указанной в извещении о проведении аукциона, а в случае, если в извещении указана цена единицы товара, работы, услуги и максимальная цена договора, то участник закупки,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ложивший наиболее низкую цену единицы (сумму единичных расценок) товаров, работ, услуг на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новленную в Документации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требованиям,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новленным Документацией о закупке, и который предложил наиболее высокую цену за право заключить договор.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на поставку </w:t>
      </w:r>
      <w:r>
        <w:rPr>
          <w:rFonts w:eastAsia="Calibri"/>
          <w:bCs/>
          <w:sz w:val="22"/>
          <w:szCs w:val="22"/>
          <w:lang w:eastAsia="en-US"/>
        </w:rPr>
        <w:t>лекарственных препаратов</w:t>
      </w:r>
      <w:r>
        <w:rPr>
          <w:bCs/>
          <w:sz w:val="22"/>
          <w:szCs w:val="22"/>
        </w:rPr>
        <w:t xml:space="preserve"> для нужд АСУСО «ОМСКИЙ ДИ» (4) (далее – документация об аукционе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Гражданского кодекса Росси</w:t>
      </w:r>
      <w:r>
        <w:rPr>
          <w:bCs/>
          <w:sz w:val="22"/>
          <w:szCs w:val="22"/>
        </w:rPr>
        <w:t>й</w:t>
      </w:r>
      <w:r>
        <w:rPr>
          <w:bCs/>
          <w:sz w:val="22"/>
          <w:szCs w:val="22"/>
        </w:rPr>
        <w:t>ской Федерации, Бюджетного кодекса Российской Федерации, Федерального закона Российской Федер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от 18 июля 2011 года № 223-ФЗ «О закупках товаров, работ, услуг отдельными видами юридических лиц», Федерального закона от 26 июля 2006 г. № 135-ФЗ «О защите конкуренции», Федерального закона от 25 декабря 2008 г. № 273-ФЗ «О противодействии коррупции», Федерального закона от 06.04.2011 № 63 «Об электронной подписи», другими законодательными и нормативными правовыми актами Росси</w:t>
      </w:r>
      <w:r>
        <w:rPr>
          <w:bCs/>
          <w:sz w:val="22"/>
          <w:szCs w:val="22"/>
        </w:rPr>
        <w:t>й</w:t>
      </w:r>
      <w:r>
        <w:rPr>
          <w:bCs/>
          <w:sz w:val="22"/>
          <w:szCs w:val="22"/>
        </w:rPr>
        <w:t>ской Федерации в сфере осуществления закупок, а так же принятыми в соответствии с ними нормативн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>ми правовыми актами, регламентирующими правила закупки, и Положением о закупке товаров, работ, услуг АСУСО «ОМСКИЙ ДИ».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заявки на участие в закупке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дельных процедур закупки определены в «Информационной карте закупки» Документации об аукционе в электронной форме. 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3D2AAB" w:rsidRDefault="003D2AAB">
      <w:pPr>
        <w:jc w:val="both"/>
        <w:rPr>
          <w:bCs/>
          <w:sz w:val="22"/>
          <w:szCs w:val="22"/>
        </w:rPr>
      </w:pPr>
    </w:p>
    <w:p w:rsidR="003D2AAB" w:rsidRDefault="001A09C8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ab/>
        <w:t>Особенности проведения конкурентных закупок в электронной форме.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ствии с требованиями </w:t>
      </w:r>
      <w:r w:rsidRPr="00F0581B">
        <w:rPr>
          <w:bCs/>
          <w:sz w:val="22"/>
          <w:szCs w:val="22"/>
        </w:rPr>
        <w:t>Закона № 223-ФЗ, обеспечиваются оператором электронной площадки на эле</w:t>
      </w:r>
      <w:r w:rsidRPr="00F0581B">
        <w:rPr>
          <w:bCs/>
          <w:sz w:val="22"/>
          <w:szCs w:val="22"/>
        </w:rPr>
        <w:t>к</w:t>
      </w:r>
      <w:r w:rsidRPr="00F0581B">
        <w:rPr>
          <w:bCs/>
          <w:sz w:val="22"/>
          <w:szCs w:val="22"/>
        </w:rPr>
        <w:t>тронной площадке.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урегул</w:t>
      </w:r>
      <w:r w:rsidRPr="00F0581B">
        <w:rPr>
          <w:bCs/>
          <w:sz w:val="22"/>
          <w:szCs w:val="22"/>
        </w:rPr>
        <w:t>и</w:t>
      </w:r>
      <w:r w:rsidRPr="00F0581B"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купке.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1.2.3. Участнику закупки в электронной форме для участия в закупке необходимо получить аккр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дитацию на электронной площадке в порядке, установленном оператором электронной площадки.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 w:rsidRPr="00F0581B">
        <w:rPr>
          <w:bCs/>
          <w:sz w:val="22"/>
          <w:szCs w:val="22"/>
        </w:rPr>
        <w:t>к</w:t>
      </w:r>
      <w:r w:rsidRPr="00F0581B"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 w:rsidRPr="00F0581B">
        <w:rPr>
          <w:bCs/>
          <w:sz w:val="22"/>
          <w:szCs w:val="22"/>
        </w:rPr>
        <w:t>у</w:t>
      </w:r>
      <w:r w:rsidRPr="00F0581B">
        <w:rPr>
          <w:bCs/>
          <w:sz w:val="22"/>
          <w:szCs w:val="22"/>
        </w:rPr>
        <w:t>ществлением закупки в электронной форме, осуществляется на электронной площадке в форме электро</w:t>
      </w:r>
      <w:r w:rsidRPr="00F0581B">
        <w:rPr>
          <w:bCs/>
          <w:sz w:val="22"/>
          <w:szCs w:val="22"/>
        </w:rPr>
        <w:t>н</w:t>
      </w:r>
      <w:r w:rsidRPr="00F0581B">
        <w:rPr>
          <w:bCs/>
          <w:sz w:val="22"/>
          <w:szCs w:val="22"/>
        </w:rPr>
        <w:t>ных документов.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лица, имеющего право действовать от имени соответственно участника закупки в электронной форме, З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казчика, оператора электронной площадки.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 от участника закупки в электронной форме, до подведения результатов закупки в электро</w:t>
      </w:r>
      <w:r w:rsidRPr="00F0581B">
        <w:rPr>
          <w:bCs/>
          <w:sz w:val="22"/>
          <w:szCs w:val="22"/>
        </w:rPr>
        <w:t>н</w:t>
      </w:r>
      <w:r w:rsidRPr="00F0581B"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1.2.7. При осуществлении закупки в электронной форме проведение переговоров Заказчика с оп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условия для участия в закупке в электронной форме и (или) условия для разглашения конфиденциальной инфо</w:t>
      </w:r>
      <w:r w:rsidRPr="00F0581B">
        <w:rPr>
          <w:bCs/>
          <w:sz w:val="22"/>
          <w:szCs w:val="22"/>
        </w:rPr>
        <w:t>р</w:t>
      </w:r>
      <w:r w:rsidRPr="00F0581B">
        <w:rPr>
          <w:bCs/>
          <w:sz w:val="22"/>
          <w:szCs w:val="22"/>
        </w:rPr>
        <w:t>мации.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1)</w:t>
      </w:r>
      <w:r w:rsidRPr="00F0581B">
        <w:rPr>
          <w:bCs/>
          <w:sz w:val="22"/>
          <w:szCs w:val="22"/>
        </w:rPr>
        <w:tab/>
        <w:t>о содержании заявок на участие в конкурентной закупке в электронной форме, оконч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тельных предложений до окончания срока подачи заявок, окончательных предложений;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2)</w:t>
      </w:r>
      <w:r w:rsidRPr="00F0581B">
        <w:rPr>
          <w:bCs/>
          <w:sz w:val="22"/>
          <w:szCs w:val="22"/>
        </w:rPr>
        <w:tab/>
        <w:t>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№223-ФЗ и соглашением, предусмотренным частью 2 статьи 3.3 Закона №223-ФЗ, доступа к данным заявкам.</w:t>
      </w:r>
    </w:p>
    <w:p w:rsidR="003D2AAB" w:rsidRPr="00F0581B" w:rsidRDefault="003D2AAB">
      <w:pPr>
        <w:ind w:firstLine="284"/>
        <w:jc w:val="both"/>
        <w:rPr>
          <w:bCs/>
          <w:sz w:val="22"/>
          <w:szCs w:val="22"/>
        </w:rPr>
      </w:pPr>
    </w:p>
    <w:p w:rsidR="003D2AAB" w:rsidRPr="00F0581B" w:rsidRDefault="001A09C8">
      <w:pPr>
        <w:ind w:firstLine="709"/>
        <w:jc w:val="both"/>
        <w:rPr>
          <w:b/>
          <w:sz w:val="22"/>
          <w:szCs w:val="22"/>
        </w:rPr>
      </w:pPr>
      <w:r w:rsidRPr="00F0581B"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1.3.1. 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 w:rsidRPr="00F0581B">
        <w:rPr>
          <w:bCs/>
          <w:sz w:val="22"/>
          <w:szCs w:val="22"/>
        </w:rPr>
        <w:t>т</w:t>
      </w:r>
      <w:r w:rsidRPr="00F0581B">
        <w:rPr>
          <w:bCs/>
          <w:sz w:val="22"/>
          <w:szCs w:val="22"/>
        </w:rPr>
        <w:t xml:space="preserve">ветствии с ее регламентом. 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1.3.2. Все файлы заявки участника закупки должны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1.3.3. Документы, подготовленные участником, размещаются в виде файлов в формате с расшир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редактирования произвольного фрагмента текста документа. 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 w:rsidRPr="00F0581B">
        <w:rPr>
          <w:bCs/>
          <w:sz w:val="22"/>
          <w:szCs w:val="22"/>
        </w:rPr>
        <w:t>д</w:t>
      </w:r>
      <w:r w:rsidRPr="00F0581B">
        <w:rPr>
          <w:bCs/>
          <w:sz w:val="22"/>
          <w:szCs w:val="22"/>
        </w:rPr>
        <w:t xml:space="preserve">ставленной участником закупки. 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 w:rsidRPr="00F0581B">
        <w:rPr>
          <w:bCs/>
          <w:sz w:val="22"/>
          <w:szCs w:val="22"/>
        </w:rPr>
        <w:t>и</w:t>
      </w:r>
      <w:r w:rsidRPr="00F0581B">
        <w:rPr>
          <w:bCs/>
          <w:sz w:val="22"/>
          <w:szCs w:val="22"/>
        </w:rPr>
        <w:t xml:space="preserve">ческой подписи лица, печати (при наличии)). 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 w:rsidRPr="00F0581B">
        <w:rPr>
          <w:bCs/>
          <w:sz w:val="22"/>
          <w:szCs w:val="22"/>
        </w:rPr>
        <w:t>у</w:t>
      </w:r>
      <w:r w:rsidRPr="00F0581B">
        <w:rPr>
          <w:bCs/>
          <w:sz w:val="22"/>
          <w:szCs w:val="22"/>
        </w:rPr>
        <w:t>чаев, указанных ниже: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1) размер файла по одному документу превышает максимально допустимый размер, установле</w:t>
      </w:r>
      <w:r w:rsidRPr="00F0581B">
        <w:rPr>
          <w:bCs/>
          <w:sz w:val="22"/>
          <w:szCs w:val="22"/>
        </w:rPr>
        <w:t>н</w:t>
      </w:r>
      <w:r w:rsidRPr="00F0581B"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ниц документа в файле;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 w:rsidRPr="00F0581B">
        <w:rPr>
          <w:bCs/>
          <w:sz w:val="22"/>
          <w:szCs w:val="22"/>
        </w:rPr>
        <w:t>о</w:t>
      </w:r>
      <w:r w:rsidRPr="00F0581B">
        <w:rPr>
          <w:bCs/>
          <w:sz w:val="22"/>
          <w:szCs w:val="22"/>
        </w:rPr>
        <w:t>стоверений, трудовых книжек, дипломов и т.п.;</w:t>
      </w:r>
    </w:p>
    <w:p w:rsidR="003D2AAB" w:rsidRPr="00F0581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стником договора (контракта);</w:t>
      </w:r>
    </w:p>
    <w:p w:rsidR="003D2AAB" w:rsidRPr="00F0581B" w:rsidRDefault="001A09C8">
      <w:pPr>
        <w:ind w:firstLine="709"/>
        <w:jc w:val="both"/>
        <w:rPr>
          <w:b/>
          <w:sz w:val="22"/>
          <w:szCs w:val="22"/>
        </w:rPr>
      </w:pPr>
      <w:r w:rsidRPr="00F0581B"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 уникальное значение и не повторяться. Файлы, размещенные в архиве, указываются в сл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 w:rsidRPr="00F0581B"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выполнении работ), являющуюся отдельно производимым товаром, для которых уст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новлены заказчиком требования к их характеристикам, необходимо предоставить конкретное предлож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ние (т.е. не допускающее двусмысленного толкования и сослагательного наклонения, в отсутствии слов «должен», «типа», «эквивалент», «аналог», «превышать», «как минимум»). Несоблюдение указанных тр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 w:rsidRPr="00F0581B">
        <w:rPr>
          <w:bCs/>
          <w:sz w:val="22"/>
          <w:szCs w:val="22"/>
        </w:rPr>
        <w:t>т</w:t>
      </w:r>
      <w:r w:rsidRPr="00F0581B">
        <w:rPr>
          <w:bCs/>
          <w:sz w:val="22"/>
          <w:szCs w:val="22"/>
        </w:rPr>
        <w:t>ника не соответствующей требованиям,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 w:rsidRPr="00F0581B">
        <w:rPr>
          <w:bCs/>
          <w:sz w:val="22"/>
          <w:szCs w:val="22"/>
        </w:rPr>
        <w:t>а</w:t>
      </w:r>
      <w:r w:rsidRPr="00F0581B"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 w:rsidRPr="00F0581B">
        <w:rPr>
          <w:bCs/>
          <w:sz w:val="22"/>
          <w:szCs w:val="22"/>
        </w:rPr>
        <w:t>е</w:t>
      </w:r>
      <w:r w:rsidRPr="00F0581B"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 w:rsidRPr="00F0581B">
        <w:rPr>
          <w:bCs/>
          <w:sz w:val="22"/>
          <w:szCs w:val="22"/>
        </w:rPr>
        <w:t>о</w:t>
      </w:r>
      <w:r w:rsidRPr="00F0581B">
        <w:rPr>
          <w:bCs/>
          <w:sz w:val="22"/>
          <w:szCs w:val="22"/>
        </w:rPr>
        <w:t>чтения</w:t>
      </w:r>
      <w:r>
        <w:rPr>
          <w:bCs/>
          <w:sz w:val="22"/>
          <w:szCs w:val="22"/>
        </w:rPr>
        <w:t>, двусмысленное толкование, за исключением случаев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об электронном аукционе, при этом: значения показателей, сопровождающихся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 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документацией.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случае, если в документации об аукционе присутствуют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предлагает при оказании услуг,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вание страны происхождения  товара.</w:t>
      </w:r>
    </w:p>
    <w:p w:rsidR="003D2AAB" w:rsidRDefault="001A09C8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3D2AAB" w:rsidRDefault="001A09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ИНФОРМАЦИОННАЯ КАРТА</w:t>
      </w:r>
    </w:p>
    <w:p w:rsidR="003D2AAB" w:rsidRDefault="003D2AAB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677"/>
        <w:gridCol w:w="3182"/>
        <w:gridCol w:w="6422"/>
      </w:tblGrid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3D2AAB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3D2AAB">
        <w:trPr>
          <w:trHeight w:val="51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A87155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1A09C8">
                <w:rPr>
                  <w:rStyle w:val="ad"/>
                  <w:sz w:val="22"/>
                  <w:szCs w:val="22"/>
                </w:rPr>
                <w:t>omsky_internat@mtsr.omskportal.ru</w:t>
              </w:r>
            </w:hyperlink>
          </w:p>
          <w:p w:rsidR="003D2AAB" w:rsidRDefault="003D2AAB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0" w:name="_Hlk500349454"/>
            <w:bookmarkEnd w:id="0"/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3D2AAB" w:rsidRDefault="003D2AAB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3D2AAB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3D2AAB" w:rsidRDefault="003D2AAB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3D2AAB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3D2AAB">
        <w:trPr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Предмет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 w:rsidP="001A09C8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лекарственных препаратов</w:t>
            </w:r>
            <w:r w:rsidR="00B876A9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B876A9" w:rsidRPr="00B876A9">
              <w:rPr>
                <w:rFonts w:eastAsia="Calibri"/>
                <w:b/>
                <w:sz w:val="22"/>
                <w:szCs w:val="22"/>
                <w:lang w:eastAsia="en-US"/>
              </w:rPr>
              <w:t>(ЖНВЛП № 942-р)</w:t>
            </w:r>
            <w:r w:rsidR="00B876A9">
              <w:rPr>
                <w:rFonts w:eastAsia="Calibri"/>
                <w:b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для нужд АСУСО «Омский ДИ» </w:t>
            </w:r>
          </w:p>
        </w:tc>
      </w:tr>
      <w:tr w:rsidR="003D2AAB">
        <w:trPr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предмета и объема закупки. Требования к без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пасности, качеству, технич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ским характеристикам, фун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циональным характеристикам (потребительским свойствам) товара, работы, услуги, к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мерам, упаковке, отгрузке 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вара, к результатам работы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1"/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</w:t>
            </w:r>
            <w:r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>полнения работы, оказания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 (периоды) поставки тов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ра, выполнения работы, оказ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764F74" w:rsidP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момента заключения договора </w:t>
            </w:r>
            <w:r>
              <w:rPr>
                <w:sz w:val="22"/>
                <w:szCs w:val="22"/>
              </w:rPr>
              <w:t>по 31 декабря 2026</w:t>
            </w:r>
            <w:r>
              <w:rPr>
                <w:color w:val="000000"/>
                <w:sz w:val="22"/>
                <w:szCs w:val="22"/>
              </w:rPr>
              <w:t>года, ежем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сячно, по заявкам заказчика. Доставка осуществляется с 09-00 до 16-00 с перерывом на обед с 13-00 до 13-30.</w:t>
            </w:r>
          </w:p>
        </w:tc>
      </w:tr>
      <w:tr w:rsidR="003D2AAB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3D2AAB" w:rsidRDefault="003D2AAB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ние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Pr="00DD3366" w:rsidRDefault="00DD3366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DD3366">
              <w:rPr>
                <w:b/>
                <w:bCs/>
                <w:sz w:val="22"/>
                <w:szCs w:val="22"/>
              </w:rPr>
              <w:t>225 647,30</w:t>
            </w:r>
            <w:r w:rsidR="001A09C8" w:rsidRPr="00DD3366">
              <w:rPr>
                <w:b/>
                <w:bCs/>
                <w:sz w:val="22"/>
                <w:szCs w:val="22"/>
              </w:rPr>
              <w:t xml:space="preserve"> руб. (</w:t>
            </w:r>
            <w:r w:rsidRPr="00DD3366">
              <w:rPr>
                <w:b/>
                <w:bCs/>
                <w:sz w:val="22"/>
                <w:szCs w:val="22"/>
              </w:rPr>
              <w:t>Двести двадцать пять тысяч шестьсот сорок семь рублей 30</w:t>
            </w:r>
            <w:r w:rsidR="001A09C8" w:rsidRPr="00DD3366">
              <w:rPr>
                <w:b/>
                <w:bCs/>
                <w:sz w:val="22"/>
                <w:szCs w:val="22"/>
              </w:rPr>
              <w:t xml:space="preserve"> копеек).</w:t>
            </w:r>
          </w:p>
          <w:p w:rsidR="003D2AAB" w:rsidRDefault="001A09C8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Расчет НМЦД выполнен методом сопоставимых рыночных цен (анализа рынка) и приложен отдельными файлами.</w:t>
            </w:r>
          </w:p>
          <w:p w:rsidR="003D2AAB" w:rsidRDefault="003D2AAB">
            <w:pPr>
              <w:widowControl w:val="0"/>
              <w:contextualSpacing/>
              <w:jc w:val="both"/>
              <w:rPr>
                <w:kern w:val="2"/>
                <w:sz w:val="22"/>
                <w:szCs w:val="22"/>
                <w:highlight w:val="yellow"/>
                <w:lang w:bidi="hi-IN"/>
              </w:rPr>
            </w:pPr>
          </w:p>
        </w:tc>
      </w:tr>
      <w:tr w:rsidR="003D2AAB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симальной) цены договора л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бо цены единицы товара, раб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ты, услуги, включая информ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цию о расходах на перевозку, страхование, уплату таможе</w:t>
            </w:r>
            <w:r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ных пошлин, налогов и других обязательных платежей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3D2AAB" w:rsidRDefault="003D2AAB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3D2AAB">
        <w:trPr>
          <w:trHeight w:val="56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чальной (максимальной)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цену договора включены все расходы поставщика, необход</w:t>
            </w:r>
            <w:r>
              <w:rPr>
                <w:rFonts w:eastAsia="Calibri"/>
                <w:sz w:val="22"/>
                <w:szCs w:val="22"/>
              </w:rPr>
              <w:t>и</w:t>
            </w:r>
            <w:r>
              <w:rPr>
                <w:rFonts w:eastAsia="Calibri"/>
                <w:sz w:val="22"/>
                <w:szCs w:val="22"/>
              </w:rPr>
              <w:t>мые для осуществления им своих обязательств по договору в полном объеме и надлежащего качества, в том числе все подл</w:t>
            </w:r>
            <w:r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bookmarkStart w:id="2" w:name="_Hlk518588637"/>
            <w:r>
              <w:rPr>
                <w:sz w:val="22"/>
                <w:szCs w:val="22"/>
              </w:rPr>
              <w:t>Российский рубль.</w:t>
            </w:r>
            <w:bookmarkEnd w:id="2"/>
          </w:p>
        </w:tc>
      </w:tr>
      <w:tr w:rsidR="003D2AAB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ты товара, работы,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поставщику за поставленные товары осуществляется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казчиком по факту поставки товара по безналичному расчету в рублях Российской Федерации путем перечисления денежных средств в течение 7 (семи) рабочих дней,  после подписания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казчиком товарной накладной (УПД), на основании счета и (или) счета-фактуры (при наличии), при условии надлежащего испо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нения поставщиком всех своих обязательств по договору и при отсутствии претензий со стороны з</w:t>
            </w:r>
            <w:r>
              <w:rPr>
                <w:sz w:val="22"/>
                <w:szCs w:val="22"/>
              </w:rPr>
              <w:t>аказчика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:rsidR="003D2AAB" w:rsidRDefault="001A09C8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3D2AAB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от платных услуг и иной приносящей доход деятельн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сти.</w:t>
            </w:r>
          </w:p>
        </w:tc>
      </w:tr>
      <w:tr w:rsidR="003D2AAB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3D2AAB">
        <w:trPr>
          <w:trHeight w:val="27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аукци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не в электронной форме в отношении предмета закупки.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направляется участником такого аукциона оператору электронной площадки в форме электронного документа, который должен содержать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формацию, предусмотренную Документацией о закупке.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регл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ментом электронной площадки, определенной для проведения настоящего аукциона в электронной форме, требованиями Фед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рального закона № 223-ФЗ.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обозн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чения и наименования в соответствии с требованиями дейс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подтве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ждает, что документ отправлен от имени участника аукциона в электронной форме и являются точными цифровыми копиями документов-оригиналов. 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документ.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извещения о его проведении до предусмотренных извещением и документ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цией об аукционе </w:t>
            </w:r>
            <w:r>
              <w:rPr>
                <w:sz w:val="22"/>
                <w:szCs w:val="22"/>
              </w:rPr>
              <w:t>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ния срока подачи заявок на участие в </w:t>
            </w:r>
            <w:r>
              <w:rPr>
                <w:sz w:val="22"/>
                <w:szCs w:val="22"/>
              </w:rPr>
              <w:t>аукционе в электронной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3D2AAB" w:rsidRDefault="001A09C8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ние № 4 к Документации об аукционе в электронной форме.</w:t>
            </w:r>
          </w:p>
          <w:p w:rsidR="003D2AAB" w:rsidRDefault="001A09C8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</w:t>
            </w:r>
            <w:r>
              <w:rPr>
                <w:rFonts w:eastAsiaTheme="minorEastAsia"/>
                <w:sz w:val="22"/>
                <w:szCs w:val="22"/>
              </w:rPr>
              <w:t>е</w:t>
            </w:r>
            <w:r>
              <w:rPr>
                <w:rFonts w:eastAsiaTheme="minorEastAsia"/>
                <w:sz w:val="22"/>
                <w:szCs w:val="22"/>
              </w:rPr>
              <w:t xml:space="preserve">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«Электронные торги России» </w:t>
            </w:r>
            <w:hyperlink r:id="rId10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срока подачи за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>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3D2AAB" w:rsidRDefault="00F0581B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«17</w:t>
            </w:r>
            <w:r w:rsidR="001A09C8">
              <w:rPr>
                <w:b/>
                <w:sz w:val="22"/>
                <w:szCs w:val="22"/>
                <w:lang w:eastAsia="en-US"/>
              </w:rPr>
              <w:t xml:space="preserve">» </w:t>
            </w:r>
            <w:r w:rsidR="00821394">
              <w:rPr>
                <w:b/>
                <w:sz w:val="22"/>
                <w:szCs w:val="22"/>
                <w:lang w:eastAsia="en-US"/>
              </w:rPr>
              <w:t>сентября</w:t>
            </w:r>
            <w:r w:rsidR="001A09C8">
              <w:rPr>
                <w:b/>
                <w:sz w:val="22"/>
                <w:szCs w:val="22"/>
                <w:lang w:eastAsia="en-US"/>
              </w:rPr>
              <w:t xml:space="preserve"> 2026 года.</w:t>
            </w:r>
          </w:p>
          <w:p w:rsidR="003D2AAB" w:rsidRDefault="003D2AAB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rStyle w:val="ad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d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площа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ки«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>
              <w:rPr>
                <w:sz w:val="22"/>
                <w:szCs w:val="22"/>
              </w:rPr>
              <w:t>. Плата за предоставление документации о закупке не установлена. Предо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тавление Документации на бумажном носителе не предусмотр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но.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F0581B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«05</w:t>
            </w:r>
            <w:r w:rsidR="001A09C8">
              <w:rPr>
                <w:b/>
                <w:sz w:val="22"/>
                <w:szCs w:val="22"/>
                <w:lang w:eastAsia="en-US"/>
              </w:rPr>
              <w:t xml:space="preserve">» </w:t>
            </w:r>
            <w:r>
              <w:rPr>
                <w:b/>
                <w:sz w:val="22"/>
                <w:szCs w:val="22"/>
                <w:lang w:eastAsia="en-US"/>
              </w:rPr>
              <w:t>октября</w:t>
            </w:r>
            <w:r w:rsidR="00821394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1A09C8">
              <w:rPr>
                <w:b/>
                <w:sz w:val="22"/>
                <w:szCs w:val="22"/>
                <w:lang w:eastAsia="en-US"/>
              </w:rPr>
              <w:t xml:space="preserve">2026 года 10.00 часов </w:t>
            </w:r>
            <w:r w:rsidR="001A09C8">
              <w:rPr>
                <w:b/>
                <w:sz w:val="22"/>
                <w:szCs w:val="22"/>
              </w:rPr>
              <w:t>(по местному времени</w:t>
            </w:r>
            <w:r w:rsidR="001A09C8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1A09C8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1A09C8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1A09C8">
              <w:rPr>
                <w:b/>
                <w:sz w:val="22"/>
                <w:szCs w:val="22"/>
              </w:rPr>
              <w:t>)</w:t>
            </w:r>
          </w:p>
          <w:p w:rsidR="003D2AAB" w:rsidRDefault="003D2AAB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3D2AAB" w:rsidRDefault="001A09C8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3D2AAB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</w:t>
            </w:r>
            <w:r w:rsidR="00F0581B">
              <w:rPr>
                <w:b/>
                <w:sz w:val="22"/>
                <w:szCs w:val="22"/>
                <w:lang w:eastAsia="en-US"/>
              </w:rPr>
              <w:t>05</w:t>
            </w:r>
            <w:r>
              <w:rPr>
                <w:b/>
                <w:sz w:val="22"/>
                <w:szCs w:val="22"/>
                <w:lang w:eastAsia="en-US"/>
              </w:rPr>
              <w:t xml:space="preserve">» </w:t>
            </w:r>
            <w:r w:rsidR="00F0581B">
              <w:rPr>
                <w:b/>
                <w:sz w:val="22"/>
                <w:szCs w:val="22"/>
                <w:lang w:eastAsia="en-US"/>
              </w:rPr>
              <w:t xml:space="preserve">октября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года в 12:00 (по местному времени Зака</w:t>
            </w:r>
            <w:r>
              <w:rPr>
                <w:b/>
                <w:bCs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sz w:val="22"/>
                <w:szCs w:val="22"/>
                <w:lang w:eastAsia="en-US"/>
              </w:rPr>
              <w:t>чика).</w:t>
            </w:r>
          </w:p>
          <w:p w:rsidR="003D2AAB" w:rsidRDefault="003D2AAB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3D2AAB" w:rsidRDefault="001A09C8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</w:t>
            </w:r>
            <w:r w:rsidR="00F0581B">
              <w:rPr>
                <w:b/>
                <w:sz w:val="22"/>
                <w:szCs w:val="22"/>
                <w:lang w:eastAsia="en-US"/>
              </w:rPr>
              <w:t>«06</w:t>
            </w:r>
            <w:r>
              <w:rPr>
                <w:b/>
                <w:sz w:val="22"/>
                <w:szCs w:val="22"/>
                <w:lang w:eastAsia="en-US"/>
              </w:rPr>
              <w:t xml:space="preserve">» </w:t>
            </w:r>
            <w:r w:rsidR="00F0581B">
              <w:rPr>
                <w:b/>
                <w:sz w:val="22"/>
                <w:szCs w:val="22"/>
                <w:lang w:eastAsia="en-US"/>
              </w:rPr>
              <w:t>октября</w:t>
            </w:r>
            <w:r w:rsidR="003C0269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года.</w:t>
            </w:r>
          </w:p>
          <w:p w:rsidR="003D2AAB" w:rsidRDefault="003D2AAB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процедуры подачи ценовых предложений явл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>ется день окончания срока подачи заявок на участие в аукционе в электронной форме, указанной в извещении о проведении заку</w:t>
            </w:r>
            <w:r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ки, документации о закупке. Процедура подачи ценовых предл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жений начинается через два часа с момента окончания срока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дачи заявок и длится не более пяти часов с момента начала. Пр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ведения процедуры подачи ценовых предложений проводится на ЭП с использованием функционала ЭП в соответствии с регл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ментом работы ЭП.</w:t>
            </w:r>
          </w:p>
        </w:tc>
      </w:tr>
      <w:tr w:rsidR="003D2AAB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проведения аукциона в электронной форме обеспечивается оператором ЭП посредством автоматизированного функционала.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порядковый номер в порядке возрастания минимального ценового предлож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ния участника закупки, подавшего такую заявку. Заявке на уч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стие в аукционе в электронной форме с наименьшим ценовым предложением и соответствующей требованиям, установленным извещением об осуществлении заявки и (или) документацией о закупке, присваивается первый порядковый номер.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один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ковые ценовые предложения, меньший порядковый номер 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сваивается заявке участника закупки, соответствующей требов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ниям извещения об осуществлении закупки и (или) документ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ции о закупке, подавшего такое ценовое предложение ранее др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гих участников закупки.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ложений ни один из участников аукциона не подал предложение о цене договора, такая закупка признается несостоявшейся. В протокол вносится информация о признании закупки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 с указанием адреса ЭП, даты, времени начала и окончания процедуры подачи ценовых предложений, НМЦД.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ние, минимальным ценовым предложением такого участника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купки признается НМЦД (начальная сумма цен единиц товара, работы, услуги).</w:t>
            </w:r>
          </w:p>
          <w:p w:rsidR="003D2AAB" w:rsidRDefault="001A09C8">
            <w:pPr>
              <w:pStyle w:val="afd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 результатам проведении и рассмотрения процедуры подачи ценовых предложений комиссия формирует протокол подачи ценовых предложений, содержащий: 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порядковые номера, присвоенные заявкам в соответствии с пунктом 17.24 Положения АСУСО «ОМСКИЙ ДИ».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предложений подписывается и разм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щается, присутствующими членами закупочной комиссии в день проведения торгов.</w:t>
            </w:r>
          </w:p>
          <w:p w:rsidR="003D2AAB" w:rsidRDefault="003D2AAB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 (или) документацией о закупке.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3D2AAB" w:rsidRDefault="003D2AAB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непредставления документов и (или) информации, 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 предусмотренных статьей 3.1-4 Федерального закона № 223-ФЗ.</w:t>
            </w:r>
          </w:p>
          <w:p w:rsidR="003D2AAB" w:rsidRDefault="003D2AAB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3D2AAB" w:rsidRDefault="001A09C8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принятом в отношении каждой заявки, поданной на участие в закупке, решении о соответствии или об отклонении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причины, по которым конкурентная закупка признана несостоявшейся, в случае ее признания таковой; </w:t>
            </w:r>
          </w:p>
          <w:p w:rsidR="003D2AAB" w:rsidRDefault="001A09C8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рассмо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рения заявок. Итоговый протокол в течение трех дней, следу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за днем его подписания, направляется Заказчиком оператору ЭП и размещается в ЕИС.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</w:t>
            </w:r>
            <w:r>
              <w:rPr>
                <w:sz w:val="22"/>
                <w:szCs w:val="22"/>
                <w:lang w:eastAsia="en-US"/>
              </w:rPr>
              <w:t>в</w:t>
            </w:r>
            <w:r>
              <w:rPr>
                <w:sz w:val="22"/>
                <w:szCs w:val="22"/>
                <w:lang w:eastAsia="en-US"/>
              </w:rPr>
              <w:t>ления заявок на участие в т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Цена договора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Победителем признается участник закупки, предложивший на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меньшую цену договора, и его заявка </w:t>
            </w:r>
            <w:r>
              <w:rPr>
                <w:sz w:val="22"/>
                <w:szCs w:val="22"/>
              </w:rPr>
              <w:t>соответствует требованиям извещения об осуществлении аукциона в электронной форме и (или) документации о закупке</w:t>
            </w:r>
          </w:p>
        </w:tc>
      </w:tr>
      <w:tr w:rsidR="003D2AAB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соответствие участника закупки требованиям, установленным в соответствии с 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услуги, являющихся объектом закупки:</w:t>
            </w:r>
          </w:p>
          <w:p w:rsidR="00DF7419" w:rsidRDefault="00DF7419" w:rsidP="00DF7419">
            <w:pPr>
              <w:widowControl w:val="0"/>
              <w:shd w:val="clear" w:color="auto" w:fill="FFFFFF"/>
              <w:jc w:val="both"/>
              <w:rPr>
                <w:b/>
                <w:i/>
                <w:iCs/>
                <w:sz w:val="22"/>
                <w:szCs w:val="22"/>
              </w:rPr>
            </w:pPr>
            <w:r w:rsidRPr="009B42E2">
              <w:rPr>
                <w:b/>
                <w:i/>
                <w:iCs/>
                <w:sz w:val="22"/>
                <w:szCs w:val="22"/>
              </w:rPr>
              <w:t>Участник должен иметь действующую лицензию на осуществление фармацевтической де</w:t>
            </w:r>
            <w:r w:rsidRPr="009B42E2">
              <w:rPr>
                <w:b/>
                <w:i/>
                <w:iCs/>
                <w:sz w:val="22"/>
                <w:szCs w:val="22"/>
              </w:rPr>
              <w:t>я</w:t>
            </w:r>
            <w:r w:rsidRPr="009B42E2">
              <w:rPr>
                <w:b/>
                <w:i/>
                <w:iCs/>
                <w:sz w:val="22"/>
                <w:szCs w:val="22"/>
              </w:rPr>
              <w:t>тельности в части оптовой торговли лекарственными средствами для медицинского прим</w:t>
            </w:r>
            <w:r w:rsidRPr="009B42E2">
              <w:rPr>
                <w:b/>
                <w:i/>
                <w:iCs/>
                <w:sz w:val="22"/>
                <w:szCs w:val="22"/>
              </w:rPr>
              <w:t>е</w:t>
            </w:r>
            <w:r w:rsidRPr="009B42E2">
              <w:rPr>
                <w:b/>
                <w:i/>
                <w:iCs/>
                <w:sz w:val="22"/>
                <w:szCs w:val="22"/>
              </w:rPr>
              <w:t>нения либо, если участник является производителем предлагаемых лекарственных препар</w:t>
            </w:r>
            <w:r w:rsidRPr="009B42E2">
              <w:rPr>
                <w:b/>
                <w:i/>
                <w:iCs/>
                <w:sz w:val="22"/>
                <w:szCs w:val="22"/>
              </w:rPr>
              <w:t>а</w:t>
            </w:r>
            <w:r w:rsidRPr="009B42E2">
              <w:rPr>
                <w:b/>
                <w:i/>
                <w:iCs/>
                <w:sz w:val="22"/>
                <w:szCs w:val="22"/>
              </w:rPr>
              <w:t>тов, действующую лицензию на производство лекарственных средств в объеме, позволяющем осуществлять поставку предложенного товара. Соответствие проверяется, по сведениям соответствующего реестра лицензий</w:t>
            </w:r>
            <w:r>
              <w:rPr>
                <w:b/>
                <w:i/>
                <w:iCs/>
                <w:sz w:val="22"/>
                <w:szCs w:val="22"/>
              </w:rPr>
              <w:t>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битражного суда о признании участника закупки – юридического лица или индивидуального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 xml:space="preserve">принимателя несостоятельным (банкротом);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отсутствие у участника закупки недоимки по налогам, сборам, 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дцать пять процентов балансовой стоимости активов участника такой закупки, по данным бухга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терской (финансовой) отчетности за последний отчетный период. Участник такой закупки счит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явлению на дату рассмотрения заявки на участие в закупке не принято;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 xml:space="preserve">чика является: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предприним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теля), являющимся участником закупки;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участником закупки;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ца, являющегося участником закупки. Выгодоприобретателем для целей настоящего пункта явл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ется физическое лицо, которое владеет напрямую или косвенно (через юридическое лицо или 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рез несколько юридических лиц) более чем десятью процентами голосующих акций хозяйственн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зяйственного товарищества или общества; 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3D2AAB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af9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7. Требования к содержанию и составу заявки на участие в аукционе в электронной форме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Pr="00EF101B" w:rsidRDefault="001A09C8" w:rsidP="00EF101B">
            <w:pPr>
              <w:pStyle w:val="afd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 xml:space="preserve">аукционе в электронной форме 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>цию: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ского лица), почтовый адрес участника закупки, фамилия, имя, отчество (при наличии), номер 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тактного телефона, идентификационный номер налогоплательщика участника закупки или, в соо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ветствии с законодательством соответствующего иностранного государства, аналог идентифик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ционного номера налогоплательщика участника закупки (для иностранного лица), идентификац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онный номер налогоплательщика (при наличии) учредителей, членов коллегиального исполн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тельного органа, лица, исполняющего функции единоличного исполнительного органа участника закупки;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гос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дарственного реестра индивидуальных предпринимателей;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ментов о государственной регистрации юридического лица или физического лица в качестве инд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видуального предпринимателя в соответствии с законодательством соответствующего государс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ва;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г)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является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кой закупки является юридическое лицо;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Российской Федерации; 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ческого лица и, если для участника закупки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пунктом 6.1 настоящей документации;</w:t>
            </w:r>
          </w:p>
          <w:p w:rsidR="003D2AAB" w:rsidRDefault="001A09C8">
            <w:pPr>
              <w:widowControl w:val="0"/>
              <w:ind w:firstLine="537"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ным законодательством Российской Федерации (если соответствующее требование предусмотрено извещением об осуществлении такой закупки, документацией о закупке):</w:t>
            </w:r>
          </w:p>
          <w:p w:rsidR="00DF7419" w:rsidRDefault="00DF7419" w:rsidP="00DF7419">
            <w:pPr>
              <w:widowControl w:val="0"/>
              <w:ind w:firstLine="537"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- </w:t>
            </w:r>
            <w:r w:rsidRPr="00F96E7B">
              <w:rPr>
                <w:bCs/>
                <w:i/>
                <w:iCs/>
                <w:sz w:val="22"/>
                <w:szCs w:val="22"/>
              </w:rPr>
              <w:t>участник закупки вправе предоставить в любой свободной фо</w:t>
            </w:r>
            <w:r>
              <w:rPr>
                <w:bCs/>
                <w:i/>
                <w:iCs/>
                <w:sz w:val="22"/>
                <w:szCs w:val="22"/>
              </w:rPr>
              <w:t>рме информацию, подтве</w:t>
            </w:r>
            <w:r>
              <w:rPr>
                <w:bCs/>
                <w:i/>
                <w:iCs/>
                <w:sz w:val="22"/>
                <w:szCs w:val="22"/>
              </w:rPr>
              <w:t>р</w:t>
            </w:r>
            <w:r>
              <w:rPr>
                <w:bCs/>
                <w:i/>
                <w:iCs/>
                <w:sz w:val="22"/>
                <w:szCs w:val="22"/>
              </w:rPr>
              <w:t xml:space="preserve">ждающую наличие </w:t>
            </w:r>
            <w:r>
              <w:rPr>
                <w:i/>
                <w:sz w:val="22"/>
                <w:szCs w:val="22"/>
              </w:rPr>
              <w:t>лицензии</w:t>
            </w:r>
            <w:r w:rsidRPr="00F96E7B">
              <w:rPr>
                <w:i/>
                <w:sz w:val="22"/>
                <w:szCs w:val="22"/>
              </w:rPr>
              <w:t xml:space="preserve"> на осуществление фармацевтической деятельности в части оптовой торговли лекарственными средствами для медицинского применения либо, если участник являе</w:t>
            </w:r>
            <w:r w:rsidRPr="00F96E7B">
              <w:rPr>
                <w:i/>
                <w:sz w:val="22"/>
                <w:szCs w:val="22"/>
              </w:rPr>
              <w:t>т</w:t>
            </w:r>
            <w:r w:rsidRPr="00F96E7B">
              <w:rPr>
                <w:i/>
                <w:sz w:val="22"/>
                <w:szCs w:val="22"/>
              </w:rPr>
              <w:t>ся производителем предлагаемых лекарственных препаратов, действующую лицензию на прои</w:t>
            </w:r>
            <w:r w:rsidRPr="00F96E7B">
              <w:rPr>
                <w:i/>
                <w:sz w:val="22"/>
                <w:szCs w:val="22"/>
              </w:rPr>
              <w:t>з</w:t>
            </w:r>
            <w:r w:rsidRPr="00F96E7B">
              <w:rPr>
                <w:i/>
                <w:sz w:val="22"/>
                <w:szCs w:val="22"/>
              </w:rPr>
              <w:t>водство лекарственных средств в объеме, позволяющем осуществлять поставку предложенного товара. Соответствие проверяется по сведениям соответствующего реестра лицензий</w:t>
            </w:r>
          </w:p>
          <w:p w:rsidR="003D2AAB" w:rsidRDefault="001A09C8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к)</w:t>
            </w:r>
            <w:r>
              <w:rPr>
                <w:bCs/>
                <w:sz w:val="22"/>
                <w:szCs w:val="22"/>
              </w:rPr>
              <w:tab/>
              <w:t xml:space="preserve">документы, подтверждающие соответствие участника закупки дополнительным требованиям,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«ОМСКИЙ ДИ»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законодательством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закупки: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ментацией о закупке и не подлежащих изменению по результатам проведения закупки. Такое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гласие участник закупки может подать с применением программно-аппаратных средств ЭП;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рактеристик, эксплуатационных характеристик объекта закупки (при необходимости);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соответствующее требование предусмотрено извещением об осуществлении такой закупки,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регламентом ЭП, или платежное поручение с отметкой банка о списании денежных средств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купки путем внесения денежных средств;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конк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рентной закупке участником такой закупки предоставляется независимая гарантия; </w:t>
            </w:r>
          </w:p>
          <w:p w:rsidR="003D2AAB" w:rsidRDefault="001A09C8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ждающих соответствие товара, работы, услуги требованиям, установленным в соответствии с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законодательством Российской Федерации такие документы передаются вместе с товаром -</w:t>
            </w:r>
            <w:r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3D2AAB">
        <w:trPr>
          <w:trHeight w:val="352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3D2AAB">
        <w:trPr>
          <w:trHeight w:val="236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ветственно выполняемых, ок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зываемых иностранными л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>цами;</w:t>
            </w:r>
          </w:p>
          <w:p w:rsidR="003D2AAB" w:rsidRDefault="003D2AAB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 применяется.</w:t>
            </w:r>
            <w:r>
              <w:rPr>
                <w:sz w:val="22"/>
                <w:szCs w:val="22"/>
              </w:rPr>
              <w:t xml:space="preserve"> Товар отсутствует в Приложении №1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Правительства Российской Федерации от 23.12.2024 № 1875.</w:t>
            </w:r>
          </w:p>
          <w:p w:rsidR="003D2AAB" w:rsidRDefault="003D2AAB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3D2AAB">
        <w:trPr>
          <w:trHeight w:val="255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Pr="00680F8D" w:rsidRDefault="001A09C8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680F8D">
              <w:rPr>
                <w:b/>
                <w:bCs/>
                <w:sz w:val="22"/>
                <w:szCs w:val="22"/>
                <w:shd w:val="clear" w:color="auto" w:fill="FFFFFF"/>
              </w:rPr>
              <w:t>ПРИМЕНЯЕТСЯ</w:t>
            </w: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 xml:space="preserve">1. Документом, подтверждающими страну происхождения товара </w:t>
            </w:r>
            <w:r w:rsidRPr="00680F8D">
              <w:rPr>
                <w:b/>
                <w:bCs/>
                <w:sz w:val="22"/>
                <w:szCs w:val="22"/>
              </w:rPr>
              <w:t>Российская Федерация</w:t>
            </w:r>
            <w:r w:rsidRPr="00680F8D">
              <w:rPr>
                <w:sz w:val="22"/>
                <w:szCs w:val="22"/>
              </w:rPr>
              <w:t xml:space="preserve">, для позиции </w:t>
            </w:r>
            <w:r w:rsidRPr="00680F8D">
              <w:rPr>
                <w:b/>
                <w:bCs/>
                <w:sz w:val="22"/>
                <w:szCs w:val="22"/>
              </w:rPr>
              <w:t>433 Приложении №2 к постановлению Правительства от 23.12.2024 г. № 1875</w:t>
            </w:r>
            <w:r w:rsidRPr="00680F8D">
              <w:rPr>
                <w:sz w:val="22"/>
                <w:szCs w:val="22"/>
              </w:rPr>
              <w:t>, явл</w:t>
            </w:r>
            <w:r w:rsidRPr="00680F8D">
              <w:rPr>
                <w:sz w:val="22"/>
                <w:szCs w:val="22"/>
              </w:rPr>
              <w:t>я</w:t>
            </w:r>
            <w:r w:rsidRPr="00680F8D">
              <w:rPr>
                <w:sz w:val="22"/>
                <w:szCs w:val="22"/>
              </w:rPr>
              <w:t xml:space="preserve">ется - </w:t>
            </w:r>
            <w:r w:rsidRPr="00680F8D">
              <w:rPr>
                <w:b/>
                <w:sz w:val="22"/>
                <w:szCs w:val="22"/>
              </w:rPr>
              <w:t>номер реестровой записи из реестра российской пр</w:t>
            </w:r>
            <w:r w:rsidRPr="00680F8D">
              <w:rPr>
                <w:b/>
                <w:sz w:val="22"/>
                <w:szCs w:val="22"/>
              </w:rPr>
              <w:t>о</w:t>
            </w:r>
            <w:r w:rsidRPr="00680F8D">
              <w:rPr>
                <w:b/>
                <w:sz w:val="22"/>
                <w:szCs w:val="22"/>
              </w:rPr>
              <w:t>мышленной продукции</w:t>
            </w:r>
            <w:r w:rsidRPr="00680F8D">
              <w:rPr>
                <w:sz w:val="22"/>
                <w:szCs w:val="22"/>
              </w:rPr>
              <w:t>, предусмотренного статьей 17.1 Фед</w:t>
            </w:r>
            <w:r w:rsidRPr="00680F8D">
              <w:rPr>
                <w:sz w:val="22"/>
                <w:szCs w:val="22"/>
              </w:rPr>
              <w:t>е</w:t>
            </w:r>
            <w:r w:rsidRPr="00680F8D">
              <w:rPr>
                <w:sz w:val="22"/>
                <w:szCs w:val="22"/>
              </w:rPr>
              <w:t>рального закона «О промышленной политике в Российской Ф</w:t>
            </w:r>
            <w:r w:rsidRPr="00680F8D">
              <w:rPr>
                <w:sz w:val="22"/>
                <w:szCs w:val="22"/>
              </w:rPr>
              <w:t>е</w:t>
            </w:r>
            <w:r w:rsidRPr="00680F8D">
              <w:rPr>
                <w:sz w:val="22"/>
                <w:szCs w:val="22"/>
              </w:rPr>
              <w:t xml:space="preserve">дерации» (далее - реестр российской промышленной продукции), </w:t>
            </w:r>
            <w:r w:rsidRPr="00680F8D">
              <w:rPr>
                <w:b/>
                <w:bCs/>
                <w:sz w:val="22"/>
                <w:szCs w:val="22"/>
              </w:rPr>
              <w:t>и справка</w:t>
            </w:r>
            <w:r w:rsidRPr="00680F8D">
              <w:rPr>
                <w:sz w:val="22"/>
                <w:szCs w:val="22"/>
              </w:rPr>
              <w:t>, подтверждающая наличие специального инвестиц</w:t>
            </w:r>
            <w:r w:rsidRPr="00680F8D">
              <w:rPr>
                <w:sz w:val="22"/>
                <w:szCs w:val="22"/>
              </w:rPr>
              <w:t>и</w:t>
            </w:r>
            <w:r w:rsidRPr="00680F8D">
              <w:rPr>
                <w:sz w:val="22"/>
                <w:szCs w:val="22"/>
              </w:rPr>
              <w:t>онного контракта и предусмотренная пунктом 1(1) постановл</w:t>
            </w:r>
            <w:r w:rsidRPr="00680F8D">
              <w:rPr>
                <w:sz w:val="22"/>
                <w:szCs w:val="22"/>
              </w:rPr>
              <w:t>е</w:t>
            </w:r>
            <w:r w:rsidRPr="00680F8D">
              <w:rPr>
                <w:sz w:val="22"/>
                <w:szCs w:val="22"/>
              </w:rPr>
              <w:t>ния Правительства Российской Федерации от 17 июля 2015 г. N 719 «О подтверждении производства российской промышленной продукции», или номер реестровой записи из реестра российской промышленной продукции», содержащей в том числе:</w:t>
            </w: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>- информацию о совокупном количестве баллов за выполнение (освоение) на территории Российской Федерации соответству</w:t>
            </w:r>
            <w:r w:rsidRPr="00680F8D">
              <w:rPr>
                <w:sz w:val="22"/>
                <w:szCs w:val="22"/>
              </w:rPr>
              <w:t>ю</w:t>
            </w:r>
            <w:r w:rsidRPr="00680F8D">
              <w:rPr>
                <w:sz w:val="22"/>
                <w:szCs w:val="22"/>
              </w:rPr>
              <w:t>щих операций (условий) (если в отношении такого товара пост</w:t>
            </w:r>
            <w:r w:rsidRPr="00680F8D">
              <w:rPr>
                <w:sz w:val="22"/>
                <w:szCs w:val="22"/>
              </w:rPr>
              <w:t>а</w:t>
            </w:r>
            <w:r w:rsidRPr="00680F8D">
              <w:rPr>
                <w:sz w:val="22"/>
                <w:szCs w:val="22"/>
              </w:rPr>
              <w:t>новлением Правительства Российской Федерации от 17 июля 2015 г. N 719 «О подтверждении производства российской пр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мышленной продукции» за выполнение (освоение) на террит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рии Российской Федерации соответствующих операций (усл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вий) установлены требования о совокупном количестве баллов), которое составляет или превышает значение, определенное п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становлением Правительства Российской Федерации от 17 июля 2015 г. N 719 «О подтверждении производства российской пр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мышленной продукции», включая значение, определенное для целей осуществления закупок (если постановлением Правител</w:t>
            </w:r>
            <w:r w:rsidRPr="00680F8D">
              <w:rPr>
                <w:sz w:val="22"/>
                <w:szCs w:val="22"/>
              </w:rPr>
              <w:t>ь</w:t>
            </w:r>
            <w:r w:rsidRPr="00680F8D">
              <w:rPr>
                <w:sz w:val="22"/>
                <w:szCs w:val="22"/>
              </w:rPr>
              <w:t>ства Российской Федерации от 17 июля 2015 г. N 719 «О по</w:t>
            </w:r>
            <w:r w:rsidRPr="00680F8D">
              <w:rPr>
                <w:sz w:val="22"/>
                <w:szCs w:val="22"/>
              </w:rPr>
              <w:t>д</w:t>
            </w:r>
            <w:r w:rsidRPr="00680F8D">
              <w:rPr>
                <w:sz w:val="22"/>
                <w:szCs w:val="22"/>
              </w:rPr>
              <w:t>тверждении производства российской промышленной проду</w:t>
            </w:r>
            <w:r w:rsidRPr="00680F8D">
              <w:rPr>
                <w:sz w:val="22"/>
                <w:szCs w:val="22"/>
              </w:rPr>
              <w:t>к</w:t>
            </w:r>
            <w:r w:rsidRPr="00680F8D">
              <w:rPr>
                <w:sz w:val="22"/>
                <w:szCs w:val="22"/>
              </w:rPr>
              <w:t>ции» в отношении такого товара определено значение для целей осуществления закупок);</w:t>
            </w: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>- информацию об уровне радиоэлектронной продукции (для т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вара, являющегося в соответствии с постановлением Правител</w:t>
            </w:r>
            <w:r w:rsidRPr="00680F8D">
              <w:rPr>
                <w:sz w:val="22"/>
                <w:szCs w:val="22"/>
              </w:rPr>
              <w:t>ь</w:t>
            </w:r>
            <w:r w:rsidRPr="00680F8D">
              <w:rPr>
                <w:sz w:val="22"/>
                <w:szCs w:val="22"/>
              </w:rPr>
              <w:t>ства Российской Федерации от 17 июля 2015 г. N 719 «О по</w:t>
            </w:r>
            <w:r w:rsidRPr="00680F8D">
              <w:rPr>
                <w:sz w:val="22"/>
                <w:szCs w:val="22"/>
              </w:rPr>
              <w:t>д</w:t>
            </w:r>
            <w:r w:rsidRPr="00680F8D">
              <w:rPr>
                <w:sz w:val="22"/>
                <w:szCs w:val="22"/>
              </w:rPr>
              <w:t>тверждении производства российской промышленной проду</w:t>
            </w:r>
            <w:r w:rsidRPr="00680F8D">
              <w:rPr>
                <w:sz w:val="22"/>
                <w:szCs w:val="22"/>
              </w:rPr>
              <w:t>к</w:t>
            </w:r>
            <w:r w:rsidRPr="00680F8D">
              <w:rPr>
                <w:sz w:val="22"/>
                <w:szCs w:val="22"/>
              </w:rPr>
              <w:t>ции» радиоэлектронной продукцией первого уровня или ради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электронной продукцией второго уровня).</w:t>
            </w:r>
          </w:p>
          <w:p w:rsidR="003D2AAB" w:rsidRPr="00680F8D" w:rsidRDefault="003D2AAB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 xml:space="preserve">2. Документом, подтверждающими страну происхождения товара из государств - </w:t>
            </w:r>
            <w:r w:rsidRPr="00680F8D">
              <w:rPr>
                <w:b/>
                <w:bCs/>
                <w:sz w:val="22"/>
                <w:szCs w:val="22"/>
              </w:rPr>
              <w:t>членов Евразийского экономического союза (за исключением Российской Федерации),</w:t>
            </w:r>
            <w:r w:rsidRPr="00680F8D">
              <w:rPr>
                <w:sz w:val="22"/>
                <w:szCs w:val="22"/>
              </w:rPr>
              <w:t xml:space="preserve">для позиции </w:t>
            </w:r>
            <w:r w:rsidRPr="00680F8D">
              <w:rPr>
                <w:b/>
                <w:bCs/>
                <w:sz w:val="22"/>
                <w:szCs w:val="22"/>
              </w:rPr>
              <w:t>433 Приложении №2 к постановлению Правительства от 23.12.2024 г. № 1875</w:t>
            </w:r>
            <w:r w:rsidRPr="00680F8D">
              <w:rPr>
                <w:sz w:val="22"/>
                <w:szCs w:val="22"/>
              </w:rPr>
              <w:t xml:space="preserve">, является - </w:t>
            </w:r>
            <w:r w:rsidRPr="00680F8D">
              <w:rPr>
                <w:b/>
                <w:sz w:val="22"/>
                <w:szCs w:val="22"/>
              </w:rPr>
              <w:t>номер реестровой записи из евразийского реестра промышленных товаров государств - членов Евразийского экономического союза,</w:t>
            </w:r>
            <w:r w:rsidRPr="00680F8D">
              <w:rPr>
                <w:sz w:val="22"/>
                <w:szCs w:val="22"/>
              </w:rPr>
              <w:t xml:space="preserve"> порядок форм</w:t>
            </w:r>
            <w:r w:rsidRPr="00680F8D">
              <w:rPr>
                <w:sz w:val="22"/>
                <w:szCs w:val="22"/>
              </w:rPr>
              <w:t>и</w:t>
            </w:r>
            <w:r w:rsidRPr="00680F8D">
              <w:rPr>
                <w:sz w:val="22"/>
                <w:szCs w:val="22"/>
              </w:rPr>
              <w:t>рования и ведения которого устанавливается правом Евразийск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го экономического союза (далее - евразийский реестр промы</w:t>
            </w:r>
            <w:r w:rsidRPr="00680F8D">
              <w:rPr>
                <w:sz w:val="22"/>
                <w:szCs w:val="22"/>
              </w:rPr>
              <w:t>ш</w:t>
            </w:r>
            <w:r w:rsidRPr="00680F8D">
              <w:rPr>
                <w:sz w:val="22"/>
                <w:szCs w:val="22"/>
              </w:rPr>
              <w:t>ленных товаров), содержащей в том числе:</w:t>
            </w: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</w:t>
            </w:r>
            <w:r w:rsidRPr="00680F8D">
              <w:rPr>
                <w:sz w:val="22"/>
                <w:szCs w:val="22"/>
              </w:rPr>
              <w:t>е</w:t>
            </w:r>
            <w:r w:rsidRPr="00680F8D">
              <w:rPr>
                <w:sz w:val="22"/>
                <w:szCs w:val="22"/>
              </w:rPr>
              <w:t>ние (освоение) на территории Евразийского экономического союза соответствующих операций (условий) установлены треб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вания о совокупном количестве баллов), которое составляет или превышает значение, определенное правом Евразийского экон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мического союза;</w:t>
            </w:r>
          </w:p>
          <w:p w:rsidR="003D2AAB" w:rsidRPr="00680F8D" w:rsidRDefault="001A09C8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 w:rsidRPr="00680F8D">
              <w:rPr>
                <w:sz w:val="22"/>
                <w:szCs w:val="22"/>
              </w:rPr>
              <w:t>- информацию об уровне радиоэлектронной продукции (для т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вара, являющегося в соответствии с правом Евразийского экон</w:t>
            </w:r>
            <w:r w:rsidRPr="00680F8D">
              <w:rPr>
                <w:sz w:val="22"/>
                <w:szCs w:val="22"/>
              </w:rPr>
              <w:t>о</w:t>
            </w:r>
            <w:r w:rsidRPr="00680F8D">
              <w:rPr>
                <w:sz w:val="22"/>
                <w:szCs w:val="22"/>
              </w:rPr>
              <w:t>мического союза радиоэлектронной продукцией первого уровня или радиоэлектронной продукцией второго уровня).</w:t>
            </w:r>
          </w:p>
          <w:p w:rsidR="003D2AAB" w:rsidRPr="00680F8D" w:rsidRDefault="003D2AAB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3D2AAB" w:rsidRPr="00680F8D" w:rsidRDefault="00DB54A2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bookmarkStart w:id="3" w:name="_Hlk215475814"/>
            <w:r>
              <w:rPr>
                <w:sz w:val="22"/>
                <w:szCs w:val="22"/>
              </w:rPr>
              <w:t xml:space="preserve">3. </w:t>
            </w:r>
            <w:r w:rsidR="001A09C8" w:rsidRPr="00680F8D">
              <w:rPr>
                <w:sz w:val="22"/>
                <w:szCs w:val="22"/>
              </w:rPr>
              <w:t>Для товаров из государств - членов Евразийского экономич</w:t>
            </w:r>
            <w:r w:rsidR="001A09C8" w:rsidRPr="00680F8D">
              <w:rPr>
                <w:sz w:val="22"/>
                <w:szCs w:val="22"/>
              </w:rPr>
              <w:t>е</w:t>
            </w:r>
            <w:r w:rsidR="001A09C8" w:rsidRPr="00680F8D">
              <w:rPr>
                <w:sz w:val="22"/>
                <w:szCs w:val="22"/>
              </w:rPr>
              <w:t xml:space="preserve">ского союза, в том числе из Российской Федерации, </w:t>
            </w:r>
            <w:r w:rsidR="001A09C8" w:rsidRPr="00680F8D">
              <w:rPr>
                <w:b/>
                <w:bCs/>
                <w:sz w:val="22"/>
                <w:szCs w:val="22"/>
              </w:rPr>
              <w:t>участником дополнительно предоставляется - сертификат о происхожд</w:t>
            </w:r>
            <w:r w:rsidR="001A09C8" w:rsidRPr="00680F8D">
              <w:rPr>
                <w:b/>
                <w:bCs/>
                <w:sz w:val="22"/>
                <w:szCs w:val="22"/>
              </w:rPr>
              <w:t>е</w:t>
            </w:r>
            <w:r w:rsidR="001A09C8" w:rsidRPr="00680F8D">
              <w:rPr>
                <w:b/>
                <w:bCs/>
                <w:sz w:val="22"/>
                <w:szCs w:val="22"/>
              </w:rPr>
              <w:t>нии товара</w:t>
            </w:r>
            <w:r w:rsidR="001A09C8" w:rsidRPr="00680F8D">
              <w:rPr>
                <w:sz w:val="22"/>
                <w:szCs w:val="22"/>
              </w:rPr>
              <w:t>, выданный уполномоченным органом (организац</w:t>
            </w:r>
            <w:r w:rsidR="001A09C8" w:rsidRPr="00680F8D">
              <w:rPr>
                <w:sz w:val="22"/>
                <w:szCs w:val="22"/>
              </w:rPr>
              <w:t>и</w:t>
            </w:r>
            <w:r w:rsidR="001A09C8" w:rsidRPr="00680F8D">
              <w:rPr>
                <w:sz w:val="22"/>
                <w:szCs w:val="22"/>
              </w:rPr>
              <w:t>ей) государства - члена Евразийского экономического союза по форме, установленной Правилами определения страны происх</w:t>
            </w:r>
            <w:r w:rsidR="001A09C8" w:rsidRPr="00680F8D">
              <w:rPr>
                <w:sz w:val="22"/>
                <w:szCs w:val="22"/>
              </w:rPr>
              <w:t>о</w:t>
            </w:r>
            <w:r w:rsidR="001A09C8" w:rsidRPr="00680F8D">
              <w:rPr>
                <w:sz w:val="22"/>
                <w:szCs w:val="22"/>
              </w:rPr>
              <w:t>ждения товаров, являющимися неотъемлемой частью Соглаш</w:t>
            </w:r>
            <w:r w:rsidR="001A09C8" w:rsidRPr="00680F8D">
              <w:rPr>
                <w:sz w:val="22"/>
                <w:szCs w:val="22"/>
              </w:rPr>
              <w:t>е</w:t>
            </w:r>
            <w:r w:rsidR="001A09C8" w:rsidRPr="00680F8D">
              <w:rPr>
                <w:sz w:val="22"/>
                <w:szCs w:val="22"/>
              </w:rPr>
              <w:t>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</w:t>
            </w:r>
            <w:bookmarkEnd w:id="3"/>
            <w:r w:rsidR="001A09C8" w:rsidRPr="00680F8D">
              <w:rPr>
                <w:sz w:val="22"/>
                <w:szCs w:val="22"/>
              </w:rPr>
              <w:t>.</w:t>
            </w:r>
          </w:p>
          <w:p w:rsidR="003D2AAB" w:rsidRPr="00680F8D" w:rsidRDefault="003D2AAB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3D2AAB" w:rsidRDefault="001A09C8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680F8D">
              <w:rPr>
                <w:b/>
                <w:sz w:val="22"/>
                <w:szCs w:val="22"/>
              </w:rPr>
              <w:t>В случае непредоставления Участником вышеуказанной и</w:t>
            </w:r>
            <w:r w:rsidRPr="00680F8D">
              <w:rPr>
                <w:b/>
                <w:sz w:val="22"/>
                <w:szCs w:val="22"/>
              </w:rPr>
              <w:t>н</w:t>
            </w:r>
            <w:r w:rsidRPr="00680F8D">
              <w:rPr>
                <w:b/>
                <w:sz w:val="22"/>
                <w:szCs w:val="22"/>
              </w:rPr>
              <w:t>формации в составе заявки - товар приравнивается к ин</w:t>
            </w:r>
            <w:r w:rsidRPr="00680F8D">
              <w:rPr>
                <w:b/>
                <w:sz w:val="22"/>
                <w:szCs w:val="22"/>
              </w:rPr>
              <w:t>о</w:t>
            </w:r>
            <w:r w:rsidRPr="00680F8D">
              <w:rPr>
                <w:b/>
                <w:sz w:val="22"/>
                <w:szCs w:val="22"/>
              </w:rPr>
              <w:t>странному.</w:t>
            </w:r>
          </w:p>
          <w:p w:rsidR="00DB54A2" w:rsidRDefault="00DB54A2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DB54A2" w:rsidRPr="00EB2D15" w:rsidRDefault="00DB54A2" w:rsidP="00DB54A2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EB2D15">
              <w:rPr>
                <w:b/>
                <w:sz w:val="22"/>
                <w:szCs w:val="22"/>
              </w:rPr>
              <w:t>Особенности, установленные пп. "н" п. 10 Постановлением №1875 для позиции 433 при рассмотрении заявки Участника:</w:t>
            </w:r>
          </w:p>
          <w:p w:rsidR="00DB54A2" w:rsidRPr="00680F8D" w:rsidRDefault="00DB54A2" w:rsidP="00DB54A2">
            <w:pPr>
              <w:widowControl w:val="0"/>
              <w:jc w:val="both"/>
              <w:rPr>
                <w:sz w:val="22"/>
                <w:szCs w:val="22"/>
              </w:rPr>
            </w:pPr>
            <w:r w:rsidRPr="00EB2D15">
              <w:rPr>
                <w:sz w:val="22"/>
                <w:szCs w:val="22"/>
              </w:rPr>
              <w:t>Положения абзаца второго подпункта "а" пункта 3 Постановл</w:t>
            </w:r>
            <w:r w:rsidRPr="00EB2D15">
              <w:rPr>
                <w:sz w:val="22"/>
                <w:szCs w:val="22"/>
              </w:rPr>
              <w:t>е</w:t>
            </w:r>
            <w:r w:rsidRPr="00EB2D15">
              <w:rPr>
                <w:sz w:val="22"/>
                <w:szCs w:val="22"/>
              </w:rPr>
              <w:t>ния №1875 (информация о совокупном количестве баллов ) не применяются для подтверждения происхождения из Российской Федерации товаров, указанных в позициях 2, 172 - 179, 189, 362 - 364, 366 - 378, 383 - 388, 390 - 415, 429 - 433 Приложения № 2 к Постановлению №1875 и реестровые записи в реестре росси</w:t>
            </w:r>
            <w:r w:rsidRPr="00EB2D15">
              <w:rPr>
                <w:sz w:val="22"/>
                <w:szCs w:val="22"/>
              </w:rPr>
              <w:t>й</w:t>
            </w:r>
            <w:r w:rsidRPr="00EB2D15">
              <w:rPr>
                <w:sz w:val="22"/>
                <w:szCs w:val="22"/>
              </w:rPr>
              <w:t>ской промышленной продукции в отношении которых сформ</w:t>
            </w:r>
            <w:r w:rsidRPr="00EB2D15">
              <w:rPr>
                <w:sz w:val="22"/>
                <w:szCs w:val="22"/>
              </w:rPr>
              <w:t>и</w:t>
            </w:r>
            <w:r w:rsidRPr="00EB2D15">
              <w:rPr>
                <w:sz w:val="22"/>
                <w:szCs w:val="22"/>
              </w:rPr>
              <w:t>рованы по 30.06.2026 включительно, при осуществлении закупок таких товаров (в том числе поставляемых при выполнении зак</w:t>
            </w:r>
            <w:r w:rsidRPr="00EB2D15">
              <w:rPr>
                <w:sz w:val="22"/>
                <w:szCs w:val="22"/>
              </w:rPr>
              <w:t>у</w:t>
            </w:r>
            <w:r w:rsidRPr="00EB2D15">
              <w:rPr>
                <w:sz w:val="22"/>
                <w:szCs w:val="22"/>
              </w:rPr>
              <w:t>паемых работ, оказании закупаемых услуг), извещения об осущ</w:t>
            </w:r>
            <w:r w:rsidRPr="00EB2D15">
              <w:rPr>
                <w:sz w:val="22"/>
                <w:szCs w:val="22"/>
              </w:rPr>
              <w:t>е</w:t>
            </w:r>
            <w:r w:rsidRPr="00EB2D15">
              <w:rPr>
                <w:sz w:val="22"/>
                <w:szCs w:val="22"/>
              </w:rPr>
              <w:t>ствлении которых размещены в единой информационной сист</w:t>
            </w:r>
            <w:r w:rsidRPr="00EB2D15">
              <w:rPr>
                <w:sz w:val="22"/>
                <w:szCs w:val="22"/>
              </w:rPr>
              <w:t>е</w:t>
            </w:r>
            <w:r w:rsidRPr="00EB2D15">
              <w:rPr>
                <w:sz w:val="22"/>
                <w:szCs w:val="22"/>
              </w:rPr>
              <w:t>ме и приглашения принять участие в которых направлены либо контракты (договоры) с единственным поставщиком (подрядч</w:t>
            </w:r>
            <w:r w:rsidRPr="00EB2D15">
              <w:rPr>
                <w:sz w:val="22"/>
                <w:szCs w:val="22"/>
              </w:rPr>
              <w:t>и</w:t>
            </w:r>
            <w:r w:rsidRPr="00EB2D15">
              <w:rPr>
                <w:sz w:val="22"/>
                <w:szCs w:val="22"/>
              </w:rPr>
              <w:t>ком, исполнителем) при осуществлении которых заключены по 30.11.2026 включительно.</w:t>
            </w:r>
          </w:p>
        </w:tc>
      </w:tr>
      <w:tr w:rsidR="003D2AAB">
        <w:trPr>
          <w:trHeight w:val="180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43" w:rsidRPr="00EB2D15" w:rsidRDefault="002B4343" w:rsidP="002B4343">
            <w:pPr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EB2D15">
              <w:rPr>
                <w:b/>
                <w:bCs/>
                <w:sz w:val="22"/>
                <w:szCs w:val="22"/>
              </w:rPr>
              <w:t xml:space="preserve">ПРИМЕНЯЕТСЯ </w:t>
            </w:r>
            <w:r w:rsidRPr="00EB2D15">
              <w:rPr>
                <w:sz w:val="22"/>
                <w:szCs w:val="22"/>
                <w:shd w:val="clear" w:color="auto" w:fill="FFFFFF"/>
              </w:rPr>
              <w:t>с учетом подпункта «у» пункта 4 и переходных положений пункта 10 Постановления № 1875.</w:t>
            </w:r>
          </w:p>
          <w:p w:rsidR="002B4343" w:rsidRPr="00EB2D15" w:rsidRDefault="002B4343" w:rsidP="002B4343">
            <w:pPr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2B4343" w:rsidRPr="00EB2D15" w:rsidRDefault="002B4343" w:rsidP="002B4343">
            <w:pPr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 w:rsidRPr="00EB2D15">
              <w:rPr>
                <w:bCs/>
                <w:sz w:val="22"/>
                <w:szCs w:val="22"/>
              </w:rPr>
              <w:t xml:space="preserve">Участником в заявке указывается страна происхождения товара. </w:t>
            </w:r>
          </w:p>
          <w:p w:rsidR="002B4343" w:rsidRPr="00EB2D15" w:rsidRDefault="002B4343" w:rsidP="002B4343">
            <w:pPr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 w:rsidRPr="00EB2D15">
              <w:rPr>
                <w:bCs/>
                <w:sz w:val="22"/>
                <w:szCs w:val="22"/>
              </w:rPr>
              <w:t>В случае непредоставления вышеуказанной информации товар приравнивается к иностранному.</w:t>
            </w:r>
          </w:p>
          <w:p w:rsidR="002B4343" w:rsidRPr="00EB2D15" w:rsidRDefault="002B4343" w:rsidP="002B4343">
            <w:pPr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3D2AAB" w:rsidRDefault="002B4343" w:rsidP="002B434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EB2D15">
              <w:rPr>
                <w:bCs/>
                <w:sz w:val="22"/>
                <w:szCs w:val="22"/>
              </w:rPr>
              <w:t>Согласно пункту 3 части 4 статьи 3.1-4 Закона №223-ФЗ, если Постановлением №1875 установлено преимущество в отношении товара российского происхождения, ценовое предложение участника с российской продукцией нужно снижать на 15% при рассмотрении, оценке, сопоставлении заявок. Договор с этим участником в случае его победы заключают по предложенной им цене.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</w:tr>
      <w:tr w:rsidR="003D2AAB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6B468B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EB2D15"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 w:rsidRPr="00EB2D15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аукци</w:t>
            </w:r>
            <w:r w:rsidRPr="00EB2D15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 w:rsidRPr="00EB2D15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не в электронной форме (</w:t>
            </w:r>
            <w:r w:rsidRPr="00EB2D15">
              <w:rPr>
                <w:b/>
                <w:bCs/>
                <w:i/>
                <w:iCs/>
                <w:sz w:val="22"/>
                <w:szCs w:val="22"/>
              </w:rPr>
              <w:t>ФОРМЫ ДЛЯ ЗАПОЛНЕНИЯ УЧАСТНИКОМ ЗАКУПКИ)</w:t>
            </w:r>
          </w:p>
        </w:tc>
      </w:tr>
      <w:tr w:rsidR="003D2AAB">
        <w:trPr>
          <w:trHeight w:val="1565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ниям, установленным док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у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ментацией о конкурентной з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купке, в случае: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 из треб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 xml:space="preserve"> настоящей документации;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F0581B"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или Положения АСУСО «ОМСКИЙ ДИ»;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3D2AAB" w:rsidRDefault="001A09C8">
            <w:pPr>
              <w:pStyle w:val="afd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услугах. </w:t>
            </w:r>
            <w:r>
              <w:rPr>
                <w:szCs w:val="22"/>
              </w:rPr>
              <w:t>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стие в закупке, если такое обеспечение предусмотрено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тацией о закупке;</w:t>
            </w:r>
          </w:p>
          <w:p w:rsidR="003D2AAB" w:rsidRDefault="00C0513F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 w:rsidRPr="00404E6B">
              <w:rPr>
                <w:sz w:val="22"/>
                <w:szCs w:val="22"/>
              </w:rPr>
              <w:t>участник закупки не соответствует правилам предоставления национального режима при осуществлении закупок при условии, что Правительством РФ установлены запрет, ограничение, пр</w:t>
            </w:r>
            <w:r w:rsidRPr="00404E6B">
              <w:rPr>
                <w:sz w:val="22"/>
                <w:szCs w:val="22"/>
              </w:rPr>
              <w:t>е</w:t>
            </w:r>
            <w:r w:rsidRPr="00404E6B">
              <w:rPr>
                <w:sz w:val="22"/>
                <w:szCs w:val="22"/>
              </w:rPr>
              <w:t>имущество в соответствии с п. 1 ч. 2 ст. 3.1-4 Закона N 223-ФЗ в отношении товара, работы, услуги, являющихся предметом з</w:t>
            </w:r>
            <w:r w:rsidRPr="00404E6B">
              <w:rPr>
                <w:sz w:val="22"/>
                <w:szCs w:val="22"/>
              </w:rPr>
              <w:t>а</w:t>
            </w:r>
            <w:r w:rsidRPr="00404E6B">
              <w:rPr>
                <w:sz w:val="22"/>
                <w:szCs w:val="22"/>
              </w:rPr>
              <w:t>купки</w:t>
            </w:r>
            <w:r>
              <w:rPr>
                <w:sz w:val="22"/>
                <w:szCs w:val="22"/>
              </w:rPr>
              <w:t>.</w:t>
            </w:r>
          </w:p>
        </w:tc>
      </w:tr>
      <w:tr w:rsidR="003D2AAB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3D2AAB" w:rsidRDefault="003D2AAB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порядок, дата и время окончания срока предоставл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участникам закупки раз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яснений положений извещения о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чику в порядке, предусмотренном настоящей документацией, запрос о даче разъяснений положений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закупке.</w:t>
            </w:r>
          </w:p>
          <w:p w:rsidR="003D2AAB" w:rsidRDefault="001A09C8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3D2AAB" w:rsidRDefault="001A09C8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3D2AAB" w:rsidRDefault="001A09C8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трех рабочих дней с даты поступления запроса,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 осуществляет разъяснение положений документации о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ли указанный запрос поступил позднее чем за три рабочих дня до даты окончания срока подачи заявок на участие в такой закупке. 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 w:rsidR="003D2AAB" w:rsidRDefault="003D2AAB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3D2AAB" w:rsidRDefault="001A09C8" w:rsidP="00F65CCD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документации в ЕИС с</w:t>
            </w:r>
            <w:r>
              <w:rPr>
                <w:b/>
                <w:sz w:val="22"/>
                <w:szCs w:val="22"/>
                <w:lang w:eastAsia="en-US"/>
              </w:rPr>
              <w:t>«</w:t>
            </w:r>
            <w:r w:rsidR="00F0581B">
              <w:rPr>
                <w:b/>
                <w:sz w:val="22"/>
                <w:szCs w:val="22"/>
                <w:lang w:eastAsia="en-US"/>
              </w:rPr>
              <w:t>17</w:t>
            </w:r>
            <w:r>
              <w:rPr>
                <w:b/>
                <w:sz w:val="22"/>
                <w:szCs w:val="22"/>
                <w:lang w:eastAsia="en-US"/>
              </w:rPr>
              <w:t>»</w:t>
            </w:r>
            <w:r w:rsidR="00AA2B14">
              <w:rPr>
                <w:b/>
                <w:sz w:val="22"/>
                <w:szCs w:val="22"/>
                <w:lang w:eastAsia="en-US"/>
              </w:rPr>
              <w:t xml:space="preserve"> сентября </w:t>
            </w:r>
            <w:r>
              <w:rPr>
                <w:b/>
                <w:bCs/>
                <w:sz w:val="22"/>
                <w:szCs w:val="22"/>
              </w:rPr>
              <w:t xml:space="preserve">2026 г. до </w:t>
            </w:r>
            <w:r w:rsidR="00F0581B">
              <w:rPr>
                <w:b/>
                <w:sz w:val="22"/>
                <w:szCs w:val="22"/>
                <w:lang w:eastAsia="en-US"/>
              </w:rPr>
              <w:t>«02</w:t>
            </w:r>
            <w:r>
              <w:rPr>
                <w:b/>
                <w:sz w:val="22"/>
                <w:szCs w:val="22"/>
                <w:lang w:eastAsia="en-US"/>
              </w:rPr>
              <w:t>»</w:t>
            </w:r>
            <w:r w:rsidR="00F0581B">
              <w:rPr>
                <w:b/>
                <w:sz w:val="22"/>
                <w:szCs w:val="22"/>
                <w:lang w:eastAsia="en-US"/>
              </w:rPr>
              <w:t xml:space="preserve"> о</w:t>
            </w:r>
            <w:r w:rsidR="00F0581B">
              <w:rPr>
                <w:b/>
                <w:sz w:val="22"/>
                <w:szCs w:val="22"/>
                <w:lang w:eastAsia="en-US"/>
              </w:rPr>
              <w:t>к</w:t>
            </w:r>
            <w:r w:rsidR="00AA2B14">
              <w:rPr>
                <w:b/>
                <w:sz w:val="22"/>
                <w:szCs w:val="22"/>
                <w:lang w:eastAsia="en-US"/>
              </w:rPr>
              <w:t xml:space="preserve">тября </w:t>
            </w:r>
            <w:r>
              <w:rPr>
                <w:b/>
                <w:sz w:val="22"/>
                <w:szCs w:val="22"/>
                <w:lang w:eastAsia="en-US"/>
              </w:rPr>
              <w:t xml:space="preserve">2026 года 09.59 часов </w:t>
            </w:r>
            <w:r>
              <w:rPr>
                <w:b/>
                <w:sz w:val="22"/>
                <w:szCs w:val="22"/>
              </w:rPr>
              <w:t>(по местному времени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Заказч</w:t>
            </w:r>
            <w:r>
              <w:rPr>
                <w:b/>
                <w:bCs/>
                <w:sz w:val="22"/>
                <w:szCs w:val="22"/>
                <w:lang w:eastAsia="en-US"/>
              </w:rPr>
              <w:t>и</w:t>
            </w:r>
            <w:r>
              <w:rPr>
                <w:b/>
                <w:bCs/>
                <w:sz w:val="22"/>
                <w:szCs w:val="22"/>
                <w:lang w:eastAsia="en-US"/>
              </w:rPr>
              <w:t>ка</w:t>
            </w:r>
            <w:r>
              <w:rPr>
                <w:b/>
                <w:sz w:val="22"/>
                <w:szCs w:val="22"/>
              </w:rPr>
              <w:t>).</w:t>
            </w:r>
          </w:p>
        </w:tc>
      </w:tr>
      <w:tr w:rsidR="003D2AAB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Внесение изменений в извещение о закупке и отказа от проведения закупки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ведении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3D2AAB" w:rsidRDefault="001A09C8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В течение одного часа с момента размещения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провед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нии аукциона в электронной форме, изменениях, внесенных в документацию об аукционе в электронной форме, разъяснений положений документации об аукционе в электронной форме оп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ратор электронной площадки направляет уведомление о таких извещениях, изменениях, разъяснениях всем участникам аукци</w:t>
            </w:r>
            <w:r>
              <w:rPr>
                <w:sz w:val="22"/>
                <w:szCs w:val="22"/>
                <w:lang w:eastAsia="ar-SA"/>
              </w:rPr>
              <w:t>о</w:t>
            </w:r>
            <w:r>
              <w:rPr>
                <w:sz w:val="22"/>
                <w:szCs w:val="22"/>
                <w:lang w:eastAsia="ar-SA"/>
              </w:rPr>
              <w:t>на в электронной форме, подавшим заявки на участие в аукционе в электронной форме.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единой информ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ционной системе в день принятия этого решения. В случае отм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ны закупки Заказчик не несет ответственности и каких-либо об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зательств перед участниками закупки, подавшими заявки до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нятия Заказчиком данного решения.</w:t>
            </w:r>
          </w:p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указанного срока отмены и до заключения догов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ра Заказчик вправе отменить аукцион в электронной форме тол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ко в случае возникновения обстоятельств непреодолимой силы в соответствии с гражданским законодательством.</w:t>
            </w:r>
          </w:p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3D2AAB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pStyle w:val="31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инфо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мационной системе протокола, составленного по итогам закупки.</w:t>
            </w:r>
          </w:p>
          <w:p w:rsidR="003D2AAB" w:rsidRDefault="001A09C8">
            <w:pPr>
              <w:pStyle w:val="31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Федерации заключения договора или в случае обжалования в антимон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польном органе действий (бездействия) Заказчика, комиссии, оператора электронной площадки, договор должен быть закл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ю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чен не позднее чем через пять дней с даты указанного одобрения или с даты вынесения решения антимонопольного органа по 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е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зультатам обжалования действий (бездействия) Заказчика, к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миссии, оператора электронной площадки</w:t>
            </w:r>
          </w:p>
        </w:tc>
      </w:tr>
      <w:tr w:rsidR="003D2AAB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заключается на условиях, указанных в извещении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Приложения № 3 к Документации об аукционе в электронной форме – «Пр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ектом договора»,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торый сделал предпоследнее предложение о цене договора (л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та), по цене, предложенной таким участником.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(максимальной) цене догов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ра или по цене, согласованной с участником закупки и не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вышающей начальной (максимальной) цены Договора, с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ником закупки, заявка которого подана: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а) ранее других 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тации о закупке и участниками закупки не были поданы ценовые предложения в ходе проведения торгов;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ветствующими требованиям документации о закупке.</w:t>
            </w:r>
          </w:p>
          <w:p w:rsidR="003D2AAB" w:rsidRDefault="001A09C8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заключения договора.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F0581B">
              <w:rPr>
                <w:bCs/>
                <w:sz w:val="22"/>
                <w:szCs w:val="22"/>
              </w:rPr>
              <w:t>Срок заключения договора по итогам закупки не может прев</w:t>
            </w:r>
            <w:r w:rsidRPr="00F0581B">
              <w:rPr>
                <w:bCs/>
                <w:sz w:val="22"/>
                <w:szCs w:val="22"/>
              </w:rPr>
              <w:t>ы</w:t>
            </w:r>
            <w:r w:rsidRPr="00F0581B">
              <w:rPr>
                <w:bCs/>
                <w:sz w:val="22"/>
                <w:szCs w:val="22"/>
              </w:rPr>
              <w:t>шать 20 календарных дней с даты размещения в ЕИС итогового протокола. При этом договор может быть заключен не ранее чем через 10 календарных дней с даты размещения в ЕИС итогового протокола.</w:t>
            </w:r>
          </w:p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итогового протокола Заказчик размещает на электронной площадке без своей подписи проект договора, который составляется путем включения в проект договора, прилагаемый к документации о закупке, условий его исполнения, предложенных участником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купки, с которым заключается договор, в заявке на участие в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купке. </w:t>
            </w:r>
          </w:p>
        </w:tc>
      </w:tr>
      <w:tr w:rsidR="003D2AAB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закупки может самостоятельно скачать документацию на сайте ЕИС </w:t>
            </w:r>
            <w:hyperlink r:id="rId15">
              <w:r>
                <w:rPr>
                  <w:rStyle w:val="ad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d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d"/>
                  <w:sz w:val="22"/>
                  <w:szCs w:val="22"/>
                </w:rPr>
                <w:t>https://etp.torgi82.ru</w:t>
              </w:r>
            </w:hyperlink>
          </w:p>
        </w:tc>
      </w:tr>
      <w:tr w:rsidR="003D2AAB">
        <w:trPr>
          <w:trHeight w:val="371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3D2AAB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явшимся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 в электронной форме признается несостоявшейся в случаях, если по окончании срока подачи заявок на участие в аукционе в электронной форме: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не подано ни одной заявки на участие в закупке;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подана только одна заявка на участие в закупке.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если по результ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там рассмотрения заявок на участие в аукционе в электронной форме: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комиссия по осуществлению закупок отклонила все зая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ки на участие в закупке;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только одна заявка на участие в закупке соответствует требованиям, установленным в извещении об осуществлении закупки и (или) документации о закупке.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АСУСО «ОМСКИЙ ДИ», подпунктом 1 пункта 17.35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Заказчик вправе заключить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говор в порядке, установленном подпунктом 21 пункта 20.3.2 Положения АСУСО «ОМСКИЙ ДИ», либо провести новую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купку.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АСУСО «ОМСКИЙ ДИ», и заявка участника закупки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знана соответствующей требованиям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закупке, подпунктом 2 пункта 17.35 Положения АСУСО «ОМСКИЙ ДИ», договор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ключается в порядке, установленном подпунктом 20 пункта 20.3.2 Положения АСУСО «ОМСКИЙ ДИ».</w:t>
            </w:r>
          </w:p>
          <w:p w:rsidR="003D2AAB" w:rsidRDefault="001A09C8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установленном подпунктом 22 пункта 20.3.2 Положения АСУСО «ОМСКИЙ ДИ».</w:t>
            </w:r>
          </w:p>
        </w:tc>
      </w:tr>
    </w:tbl>
    <w:p w:rsidR="003D2AAB" w:rsidRDefault="003D2AAB">
      <w:pPr>
        <w:jc w:val="center"/>
        <w:rPr>
          <w:b/>
          <w:bCs/>
          <w:sz w:val="22"/>
          <w:szCs w:val="22"/>
        </w:rPr>
      </w:pPr>
    </w:p>
    <w:p w:rsidR="003D2AAB" w:rsidRDefault="001A09C8">
      <w:pPr>
        <w:rPr>
          <w:bCs/>
          <w:sz w:val="22"/>
          <w:szCs w:val="22"/>
        </w:rPr>
      </w:pPr>
      <w:r>
        <w:br w:type="page"/>
      </w:r>
    </w:p>
    <w:p w:rsidR="003D2AAB" w:rsidRDefault="001A09C8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1 к Документации об аукционе в электронной форме</w:t>
      </w:r>
    </w:p>
    <w:p w:rsidR="003D2AAB" w:rsidRDefault="003D2AAB">
      <w:pPr>
        <w:jc w:val="right"/>
        <w:rPr>
          <w:b/>
          <w:sz w:val="22"/>
          <w:szCs w:val="22"/>
        </w:rPr>
      </w:pPr>
    </w:p>
    <w:p w:rsidR="003D2AAB" w:rsidRDefault="003D2AAB">
      <w:pPr>
        <w:pStyle w:val="afd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3D2AAB" w:rsidRDefault="001A09C8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3D2AAB" w:rsidRDefault="001A09C8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3D2AAB" w:rsidRDefault="003D2AAB">
      <w:pPr>
        <w:jc w:val="center"/>
        <w:rPr>
          <w:sz w:val="22"/>
          <w:szCs w:val="22"/>
        </w:rPr>
      </w:pPr>
    </w:p>
    <w:p w:rsidR="003D2AAB" w:rsidRDefault="003D2AAB">
      <w:pPr>
        <w:rPr>
          <w:b/>
          <w:sz w:val="22"/>
          <w:szCs w:val="22"/>
        </w:rPr>
      </w:pPr>
    </w:p>
    <w:p w:rsidR="003D2AAB" w:rsidRDefault="003D2AAB">
      <w:pPr>
        <w:ind w:left="6379"/>
        <w:jc w:val="right"/>
        <w:rPr>
          <w:b/>
          <w:sz w:val="22"/>
          <w:szCs w:val="22"/>
        </w:rPr>
      </w:pPr>
    </w:p>
    <w:p w:rsidR="003D2AAB" w:rsidRDefault="003D2AAB">
      <w:pPr>
        <w:ind w:left="6379"/>
        <w:jc w:val="right"/>
        <w:rPr>
          <w:b/>
          <w:sz w:val="22"/>
          <w:szCs w:val="22"/>
        </w:rPr>
      </w:pPr>
    </w:p>
    <w:p w:rsidR="003D2AAB" w:rsidRDefault="003D2AAB">
      <w:pPr>
        <w:ind w:left="6379"/>
        <w:jc w:val="right"/>
        <w:rPr>
          <w:b/>
          <w:sz w:val="22"/>
          <w:szCs w:val="22"/>
        </w:rPr>
      </w:pPr>
    </w:p>
    <w:p w:rsidR="003D2AAB" w:rsidRDefault="001A09C8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3D2AAB" w:rsidRDefault="003D2AAB">
      <w:pPr>
        <w:jc w:val="right"/>
        <w:rPr>
          <w:b/>
          <w:sz w:val="22"/>
          <w:szCs w:val="22"/>
        </w:rPr>
      </w:pPr>
    </w:p>
    <w:p w:rsidR="003D2AAB" w:rsidRDefault="003D2AAB">
      <w:pPr>
        <w:pStyle w:val="afd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3D2AAB" w:rsidRDefault="003D2AAB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3D2AAB" w:rsidRDefault="001A09C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3D2AAB" w:rsidRDefault="001A09C8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3D2AAB" w:rsidRDefault="003D2AAB">
      <w:pPr>
        <w:jc w:val="center"/>
        <w:rPr>
          <w:b/>
          <w:sz w:val="22"/>
          <w:szCs w:val="22"/>
        </w:rPr>
      </w:pPr>
    </w:p>
    <w:p w:rsidR="003D2AAB" w:rsidRDefault="003D2AAB">
      <w:pPr>
        <w:jc w:val="center"/>
        <w:rPr>
          <w:b/>
          <w:sz w:val="22"/>
          <w:szCs w:val="22"/>
        </w:rPr>
      </w:pPr>
    </w:p>
    <w:p w:rsidR="003D2AAB" w:rsidRDefault="003D2AAB">
      <w:pPr>
        <w:jc w:val="center"/>
        <w:rPr>
          <w:b/>
          <w:sz w:val="22"/>
          <w:szCs w:val="22"/>
        </w:rPr>
      </w:pPr>
    </w:p>
    <w:p w:rsidR="003D2AAB" w:rsidRDefault="003D2AAB">
      <w:pPr>
        <w:jc w:val="center"/>
        <w:rPr>
          <w:b/>
          <w:sz w:val="22"/>
          <w:szCs w:val="22"/>
        </w:rPr>
      </w:pPr>
    </w:p>
    <w:p w:rsidR="003D2AAB" w:rsidRDefault="003D2AAB">
      <w:pPr>
        <w:jc w:val="right"/>
        <w:rPr>
          <w:b/>
          <w:sz w:val="22"/>
          <w:szCs w:val="22"/>
        </w:rPr>
      </w:pPr>
    </w:p>
    <w:p w:rsidR="003D2AAB" w:rsidRDefault="001A09C8">
      <w:pPr>
        <w:ind w:left="6379"/>
        <w:jc w:val="right"/>
        <w:rPr>
          <w:bCs/>
          <w:sz w:val="22"/>
          <w:szCs w:val="22"/>
        </w:rPr>
      </w:pPr>
      <w:bookmarkStart w:id="4" w:name="_Hlk189655858"/>
      <w:r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4"/>
    </w:p>
    <w:p w:rsidR="003D2AAB" w:rsidRDefault="003D2AAB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3D2AAB" w:rsidRDefault="003D2AAB">
      <w:pPr>
        <w:jc w:val="right"/>
        <w:rPr>
          <w:b/>
          <w:color w:val="00000A"/>
          <w:sz w:val="22"/>
          <w:szCs w:val="22"/>
          <w:lang w:eastAsia="zh-CN"/>
        </w:rPr>
      </w:pPr>
    </w:p>
    <w:p w:rsidR="003D2AAB" w:rsidRDefault="001A09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3D2AAB" w:rsidRDefault="001A09C8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3D2AAB" w:rsidRDefault="003D2AAB">
      <w:pPr>
        <w:jc w:val="center"/>
        <w:rPr>
          <w:b/>
          <w:bCs/>
          <w:sz w:val="22"/>
          <w:szCs w:val="22"/>
        </w:rPr>
      </w:pPr>
    </w:p>
    <w:p w:rsidR="003D2AAB" w:rsidRDefault="003D2AAB">
      <w:pPr>
        <w:jc w:val="center"/>
        <w:rPr>
          <w:b/>
          <w:bCs/>
          <w:sz w:val="22"/>
          <w:szCs w:val="22"/>
        </w:rPr>
      </w:pPr>
    </w:p>
    <w:p w:rsidR="003D2AAB" w:rsidRDefault="001A09C8">
      <w:pPr>
        <w:rPr>
          <w:b/>
          <w:bCs/>
          <w:sz w:val="22"/>
          <w:szCs w:val="22"/>
        </w:rPr>
      </w:pPr>
      <w:r>
        <w:br w:type="page"/>
      </w:r>
    </w:p>
    <w:p w:rsidR="003D2AAB" w:rsidRDefault="001A09C8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4 к Документации об аукционе в электронной форме</w:t>
      </w:r>
    </w:p>
    <w:p w:rsidR="003D2AAB" w:rsidRDefault="003D2AAB">
      <w:pPr>
        <w:jc w:val="center"/>
        <w:rPr>
          <w:bCs/>
          <w:sz w:val="22"/>
          <w:szCs w:val="22"/>
        </w:rPr>
      </w:pPr>
    </w:p>
    <w:p w:rsidR="003D2AAB" w:rsidRDefault="003D2AAB">
      <w:pPr>
        <w:jc w:val="center"/>
        <w:rPr>
          <w:b/>
          <w:bCs/>
          <w:sz w:val="22"/>
          <w:szCs w:val="22"/>
        </w:rPr>
      </w:pPr>
    </w:p>
    <w:p w:rsidR="003D2AAB" w:rsidRDefault="001A09C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ФОРМЫ ДЛЯ ЗАПОЛНЕНИЯ УЧАСТНИКОМ ЗАКУПКИ</w:t>
      </w:r>
    </w:p>
    <w:p w:rsidR="003D2AAB" w:rsidRDefault="003D2AAB">
      <w:pPr>
        <w:jc w:val="center"/>
        <w:rPr>
          <w:sz w:val="22"/>
          <w:szCs w:val="22"/>
        </w:rPr>
      </w:pPr>
    </w:p>
    <w:p w:rsidR="003D2AAB" w:rsidRDefault="001A09C8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3D2AAB" w:rsidRDefault="003D2AAB">
      <w:pPr>
        <w:jc w:val="center"/>
        <w:rPr>
          <w:b/>
        </w:rPr>
      </w:pPr>
    </w:p>
    <w:p w:rsidR="003D2AAB" w:rsidRDefault="001A09C8">
      <w:pPr>
        <w:jc w:val="both"/>
        <w:rPr>
          <w:rFonts w:eastAsia="Calibri"/>
          <w:sz w:val="22"/>
          <w:szCs w:val="18"/>
        </w:rPr>
      </w:pPr>
      <w:r>
        <w:rPr>
          <w:bCs/>
        </w:rPr>
        <w:t>1</w:t>
      </w:r>
      <w:r>
        <w:rPr>
          <w:bCs/>
          <w:sz w:val="22"/>
          <w:szCs w:val="18"/>
        </w:rPr>
        <w:t xml:space="preserve">. Изучив извещение и Документацию о закупке </w:t>
      </w:r>
      <w:r>
        <w:rPr>
          <w:sz w:val="22"/>
          <w:szCs w:val="18"/>
        </w:rPr>
        <w:t>№_______________</w:t>
      </w:r>
      <w:r>
        <w:rPr>
          <w:rFonts w:eastAsia="Calibri"/>
          <w:sz w:val="22"/>
          <w:szCs w:val="18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3D2AAB" w:rsidRDefault="003D2AAB">
      <w:pPr>
        <w:jc w:val="both"/>
        <w:rPr>
          <w:rFonts w:eastAsia="Calibri"/>
          <w:bCs/>
          <w:sz w:val="22"/>
          <w:szCs w:val="18"/>
        </w:rPr>
      </w:pPr>
    </w:p>
    <w:p w:rsidR="003D2AAB" w:rsidRDefault="001A09C8">
      <w:pPr>
        <w:jc w:val="both"/>
        <w:rPr>
          <w:bCs/>
          <w:sz w:val="22"/>
          <w:szCs w:val="18"/>
        </w:rPr>
      </w:pPr>
      <w:r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>
        <w:rPr>
          <w:bCs/>
          <w:sz w:val="22"/>
          <w:szCs w:val="18"/>
        </w:rPr>
        <w:t>поставить тов</w:t>
      </w:r>
      <w:r>
        <w:rPr>
          <w:bCs/>
          <w:sz w:val="22"/>
          <w:szCs w:val="18"/>
        </w:rPr>
        <w:t>а</w:t>
      </w:r>
      <w:r>
        <w:rPr>
          <w:bCs/>
          <w:sz w:val="22"/>
          <w:szCs w:val="18"/>
        </w:rPr>
        <w:t>ры/выполнить работы/оказать услуги 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3D2AAB" w:rsidRDefault="003D2AAB">
      <w:pPr>
        <w:rPr>
          <w:sz w:val="22"/>
          <w:szCs w:val="22"/>
        </w:rPr>
      </w:pP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пределах стоимости, не превышающей начальную (максимальную) цену договора, указанную в извещении о проведении настоящего аукциона в электронной форме.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ознакомлены с материалами, 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 с требованиями  Документации аукциона в электронной форме,  включая требов</w:t>
      </w:r>
      <w:r>
        <w:rPr>
          <w:szCs w:val="22"/>
        </w:rPr>
        <w:t>а</w:t>
      </w:r>
      <w:r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достоверность предоставленной нами в заявке на участие в аукционе в электронной форме информации.</w:t>
      </w:r>
    </w:p>
    <w:p w:rsidR="003D2AAB" w:rsidRDefault="001A09C8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>
        <w:rPr>
          <w:szCs w:val="22"/>
        </w:rPr>
        <w:t>а</w:t>
      </w:r>
      <w:r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1A09C8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3D2AAB">
        <w:tc>
          <w:tcPr>
            <w:tcW w:w="567" w:type="dxa"/>
          </w:tcPr>
          <w:p w:rsidR="003D2AAB" w:rsidRDefault="001A09C8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2014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  товара</w:t>
            </w:r>
          </w:p>
          <w:p w:rsidR="003D2AAB" w:rsidRDefault="003D2AAB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</w:t>
            </w:r>
            <w:r>
              <w:rPr>
                <w:b/>
                <w:bCs/>
                <w:sz w:val="23"/>
                <w:szCs w:val="23"/>
              </w:rPr>
              <w:t>н</w:t>
            </w:r>
            <w:r>
              <w:rPr>
                <w:b/>
                <w:bCs/>
                <w:sz w:val="23"/>
                <w:szCs w:val="23"/>
              </w:rPr>
              <w:t>дарты качества Тов</w:t>
            </w:r>
            <w:r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</w:t>
            </w:r>
            <w:r>
              <w:rPr>
                <w:b/>
                <w:bCs/>
                <w:sz w:val="23"/>
                <w:szCs w:val="23"/>
              </w:rPr>
              <w:t>ж</w:t>
            </w:r>
            <w:r>
              <w:rPr>
                <w:b/>
                <w:bCs/>
                <w:sz w:val="23"/>
                <w:szCs w:val="23"/>
              </w:rPr>
              <w:t>дения т</w:t>
            </w: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b/>
                <w:bCs/>
                <w:sz w:val="23"/>
                <w:szCs w:val="23"/>
              </w:rPr>
              <w:t>вара</w:t>
            </w:r>
            <w:r>
              <w:rPr>
                <w:rStyle w:val="a8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3D2AAB" w:rsidRDefault="001A09C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Реестровый номер </w:t>
            </w:r>
            <w:r>
              <w:rPr>
                <w:b/>
                <w:bCs/>
                <w:i/>
                <w:sz w:val="23"/>
                <w:szCs w:val="23"/>
              </w:rPr>
              <w:t>(при наличии)</w:t>
            </w:r>
            <w:r>
              <w:rPr>
                <w:rStyle w:val="a8"/>
                <w:b/>
                <w:bCs/>
                <w:i/>
                <w:sz w:val="23"/>
                <w:szCs w:val="23"/>
              </w:rPr>
              <w:footnoteReference w:id="3"/>
            </w:r>
          </w:p>
        </w:tc>
      </w:tr>
      <w:tr w:rsidR="003D2AAB">
        <w:trPr>
          <w:trHeight w:val="276"/>
        </w:trPr>
        <w:tc>
          <w:tcPr>
            <w:tcW w:w="567" w:type="dxa"/>
            <w:vAlign w:val="center"/>
          </w:tcPr>
          <w:p w:rsidR="003D2AAB" w:rsidRDefault="001A09C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3D2AAB" w:rsidRDefault="001A09C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3D2AAB" w:rsidRDefault="001A09C8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3D2AAB" w:rsidRDefault="001A09C8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3D2AAB" w:rsidRDefault="001A09C8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3D2AAB" w:rsidRDefault="001A09C8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3D2AAB" w:rsidRDefault="001A09C8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3D2AAB">
        <w:trPr>
          <w:trHeight w:val="276"/>
        </w:trPr>
        <w:tc>
          <w:tcPr>
            <w:tcW w:w="567" w:type="dxa"/>
          </w:tcPr>
          <w:p w:rsidR="003D2AAB" w:rsidRDefault="001A09C8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3D2AAB" w:rsidRDefault="001A09C8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3D2AAB" w:rsidRDefault="001A09C8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3D2AAB" w:rsidRDefault="001A09C8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ся уч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3D2AAB" w:rsidRDefault="001A09C8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няется учас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3D2AAB" w:rsidRDefault="001A09C8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3D2AAB" w:rsidRDefault="001A09C8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3D2AAB" w:rsidRDefault="003D2AAB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1A09C8">
      <w:pPr>
        <w:rPr>
          <w:b/>
          <w:sz w:val="22"/>
          <w:szCs w:val="22"/>
        </w:rPr>
      </w:pPr>
      <w:r>
        <w:br w:type="page"/>
      </w:r>
    </w:p>
    <w:p w:rsidR="003D2AAB" w:rsidRDefault="001A09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 юридическ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лица в соответствии со сведениями Единого и государственного реестра 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3D2AAB" w:rsidRDefault="001A09C8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</w:t>
            </w:r>
            <w:r>
              <w:rPr>
                <w:i/>
                <w:color w:val="A6A6A6" w:themeColor="background1" w:themeShade="A6"/>
                <w:sz w:val="20"/>
              </w:rPr>
              <w:t>п</w:t>
            </w:r>
            <w:r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дерации, определённым статьёй 65 Конституции Росси</w:t>
            </w:r>
            <w:r>
              <w:rPr>
                <w:i/>
                <w:color w:val="A6A6A6" w:themeColor="background1" w:themeShade="A6"/>
                <w:sz w:val="20"/>
              </w:rPr>
              <w:t>й</w:t>
            </w:r>
            <w:r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3D2AAB" w:rsidRDefault="001A09C8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</w:t>
            </w:r>
            <w:r>
              <w:rPr>
                <w:i/>
                <w:color w:val="A6A6A6" w:themeColor="background1" w:themeShade="A6"/>
                <w:sz w:val="20"/>
              </w:rPr>
              <w:t>ъ</w:t>
            </w:r>
            <w:r>
              <w:rPr>
                <w:i/>
                <w:color w:val="A6A6A6" w:themeColor="background1" w:themeShade="A6"/>
                <w:sz w:val="20"/>
              </w:rPr>
              <w:t xml:space="preserve">екта адресации (дом, владение, иные, в том числе корпус, строение, квартира, офис) (при наличии); 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>
              <w:rPr>
                <w:i/>
                <w:color w:val="A6A6A6" w:themeColor="background1" w:themeShade="A6"/>
                <w:sz w:val="20"/>
              </w:rPr>
              <w:t>ы</w:t>
            </w:r>
            <w:r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информация указывается при отличии от адреса местонахождения участника.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знано лучшим, то на указанный в заявке электронный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>дет следующим по степени выгодности. Ответстве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ность за правильное указание электронного адреса несёт участник закупки.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логоплательщика в стране регистрации или его аналог для иностранных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тельно указывается информация «ИНН отсутствует»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ОКПО участника (только для юрид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предприятий и организаций (ОКПО), установленный уч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пропу</w:t>
            </w:r>
            <w:r>
              <w:rPr>
                <w:i/>
                <w:color w:val="A6A6A6" w:themeColor="background1" w:themeShade="A6"/>
                <w:sz w:val="20"/>
              </w:rPr>
              <w:t>с</w:t>
            </w:r>
            <w:r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3D2AAB">
            <w:pPr>
              <w:widowControl w:val="0"/>
              <w:contextualSpacing/>
              <w:rPr>
                <w:sz w:val="20"/>
              </w:rPr>
            </w:pPr>
          </w:p>
        </w:tc>
      </w:tr>
      <w:tr w:rsidR="003D2AAB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>
              <w:rPr>
                <w:rStyle w:val="aff5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AB" w:rsidRDefault="001A09C8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3D2AAB" w:rsidRDefault="003D2AAB">
      <w:pPr>
        <w:jc w:val="both"/>
        <w:rPr>
          <w:sz w:val="22"/>
          <w:szCs w:val="22"/>
        </w:rPr>
      </w:pPr>
    </w:p>
    <w:p w:rsidR="003D2AAB" w:rsidRDefault="001A09C8">
      <w:pPr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1)непроведение ликвидации участника закупки – юридического лица и отсутствие решения арби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ля несостоятельным (банкротом);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2)неприостановление деятельности участника закупки в порядке, установленном Кодексом Ро</w:t>
      </w:r>
      <w:r>
        <w:rPr>
          <w:sz w:val="22"/>
          <w:szCs w:val="22"/>
        </w:rPr>
        <w:t>с</w:t>
      </w:r>
      <w:r>
        <w:rPr>
          <w:sz w:val="22"/>
          <w:szCs w:val="22"/>
        </w:rPr>
        <w:t>сийской Федерации об административных правонарушениях;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3)отсутствие у участника закупки недоимки по налогам, сборам, задолженности по иным обяз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тельным платежам в бюджеты бюджетной системы Российской Федерации (за исключением сумм, на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Российской Федерации о налогах и сборах, которые реструктурированы в соответствии с зак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>
        <w:rPr>
          <w:sz w:val="22"/>
          <w:szCs w:val="22"/>
        </w:rPr>
        <w:t>ы</w:t>
      </w:r>
      <w:r>
        <w:rPr>
          <w:sz w:val="22"/>
          <w:szCs w:val="22"/>
        </w:rPr>
        <w:t>ми к взысканию в соответствии с законодательством Российской Федерации о налогах и сборах) за пр</w:t>
      </w:r>
      <w:r>
        <w:rPr>
          <w:sz w:val="22"/>
          <w:szCs w:val="22"/>
        </w:rPr>
        <w:t>о</w:t>
      </w:r>
      <w:r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4)отсутствие у участника закупки – физического лица, зарегистрированного в качестве индивид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ставкой товара, выполнением работы, оказанием услуги, являющихся предметом закупки, и администр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тивного наказания в виде дисквалификации;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5)отсутствие фактов привлечения в течение двух лет до момента подачи заявки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нисходящей л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 с должностным лицом Заказчика отца или мать) брат (сестра), лицо, усыновленное должнос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мателя), являющимся участником закупки;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исполнительным органом, членом коллегиального исполнител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ком закупки;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исполнительным органом, членом коллегиального исполнительного органа, чл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ном коллегиального органа управления, выгодоприобретателем корпоративного юридического лица, я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ское лицо, которое владеет напрямую или косвенно (через юридическое лицо или через несколько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участникам закупки, закупаемым товарам, работам, услугам, усл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виям исполнения договора, а также критерии и порядок оценки и сопоставления заявок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достоверность представленной нами в заявке информации и подтверждаем право запрашивать у нас, в уполномоченных органах власти и у упомянутых в нашей заявке юридических и физических лиц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мацию, уточняющую представленные нами в сведения.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наши предложения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закупке будет присвоен второй номер, а победитель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купки будет признан уклонившимся от заключения договора с __________________________, мы обяз</w:t>
      </w:r>
      <w:r>
        <w:rPr>
          <w:sz w:val="22"/>
          <w:szCs w:val="22"/>
        </w:rPr>
        <w:t>у</w:t>
      </w:r>
      <w:r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 на участие в закупке.</w:t>
      </w:r>
    </w:p>
    <w:p w:rsidR="003D2AAB" w:rsidRDefault="001A09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Мы извещены о включении сведений о нашей организации в реестр недобросовестных поставщ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ков в случае уклонения нами от заключения договора.</w:t>
      </w:r>
    </w:p>
    <w:p w:rsidR="003D2AAB" w:rsidRDefault="003D2AAB">
      <w:pPr>
        <w:ind w:firstLine="567"/>
        <w:jc w:val="both"/>
        <w:rPr>
          <w:rFonts w:eastAsia="Calibri"/>
          <w:sz w:val="22"/>
          <w:szCs w:val="22"/>
        </w:rPr>
      </w:pPr>
    </w:p>
    <w:p w:rsidR="003D2AAB" w:rsidRDefault="001A09C8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3D2AAB" w:rsidRDefault="001A09C8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___________ (название документа) ____ (количество страниц в документе)</w:t>
      </w:r>
      <w:r>
        <w:rPr>
          <w:rStyle w:val="a8"/>
          <w:sz w:val="22"/>
          <w:szCs w:val="22"/>
        </w:rPr>
        <w:footnoteReference w:id="4"/>
      </w:r>
      <w:r>
        <w:rPr>
          <w:sz w:val="22"/>
          <w:szCs w:val="22"/>
        </w:rPr>
        <w:t>;</w:t>
      </w:r>
    </w:p>
    <w:p w:rsidR="003D2AAB" w:rsidRDefault="001A09C8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(название документа) ____ (количество страниц в документе)</w:t>
      </w:r>
    </w:p>
    <w:p w:rsidR="003D2AAB" w:rsidRDefault="003D2AAB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3D2AAB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3D2AAB" w:rsidRDefault="001A09C8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3D2AAB" w:rsidRDefault="003D2AAB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3D2AAB" w:rsidRDefault="001A09C8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3D2AAB" w:rsidRDefault="001A09C8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3D2AAB" w:rsidRDefault="001A09C8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(фамилия, имя, отчество участника закупки)</w:t>
      </w:r>
    </w:p>
    <w:p w:rsidR="003D2AAB" w:rsidRDefault="001A09C8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3D2AAB" w:rsidRDefault="001A09C8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3D2AAB" w:rsidRDefault="001A09C8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регистрации: _________________________________</w:t>
      </w:r>
    </w:p>
    <w:p w:rsidR="003D2AAB" w:rsidRDefault="001A09C8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3D2AAB" w:rsidRDefault="001A09C8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Федеральным законом от </w:t>
      </w:r>
      <w:r w:rsidR="00DD2007" w:rsidRPr="00DD2007">
        <w:rPr>
          <w:sz w:val="22"/>
          <w:szCs w:val="22"/>
        </w:rPr>
        <w:t>27.07.2006</w:t>
      </w:r>
      <w:r w:rsidR="00DD2007">
        <w:rPr>
          <w:sz w:val="22"/>
          <w:szCs w:val="22"/>
        </w:rPr>
        <w:t xml:space="preserve"> г.</w:t>
      </w:r>
      <w:bookmarkStart w:id="5" w:name="_GoBack"/>
      <w:bookmarkEnd w:id="5"/>
      <w:r>
        <w:rPr>
          <w:sz w:val="22"/>
          <w:szCs w:val="22"/>
        </w:rPr>
        <w:t xml:space="preserve"> № 152-ФЗ «О персональных данных» (далее –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кон 152-ФЗ), подтверждает свое согласие на передачу и обработку персональных данных в целях прохо</w:t>
      </w:r>
      <w:r>
        <w:rPr>
          <w:sz w:val="22"/>
          <w:szCs w:val="22"/>
        </w:rPr>
        <w:t>ж</w:t>
      </w:r>
      <w:r>
        <w:rPr>
          <w:sz w:val="22"/>
          <w:szCs w:val="22"/>
        </w:rPr>
        <w:t>дения процедур, необходимых для участия закупочных процедурах в соответствии с Положением о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купке.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3D2AAB" w:rsidRDefault="003D2AAB">
      <w:pPr>
        <w:shd w:val="clear" w:color="auto" w:fill="FFFFFF"/>
        <w:contextualSpacing/>
        <w:jc w:val="both"/>
        <w:rPr>
          <w:sz w:val="22"/>
          <w:szCs w:val="22"/>
        </w:rPr>
      </w:pP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____________________ (__________________)</w:t>
      </w:r>
    </w:p>
    <w:p w:rsidR="003D2AAB" w:rsidRDefault="001A09C8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(подпись)                         </w:t>
      </w:r>
    </w:p>
    <w:p w:rsidR="003D2AAB" w:rsidRDefault="003D2AAB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3D2AAB" w:rsidRDefault="003D2AAB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3D2AAB" w:rsidRDefault="003D2AAB">
      <w:pPr>
        <w:jc w:val="right"/>
        <w:rPr>
          <w:b/>
          <w:sz w:val="22"/>
          <w:szCs w:val="22"/>
        </w:rPr>
      </w:pPr>
    </w:p>
    <w:p w:rsidR="003D2AAB" w:rsidRDefault="003D2AAB">
      <w:pPr>
        <w:jc w:val="right"/>
        <w:rPr>
          <w:b/>
          <w:sz w:val="22"/>
          <w:szCs w:val="22"/>
        </w:rPr>
      </w:pPr>
    </w:p>
    <w:p w:rsidR="003D2AAB" w:rsidRDefault="003D2AAB">
      <w:pPr>
        <w:rPr>
          <w:b/>
          <w:sz w:val="22"/>
          <w:szCs w:val="22"/>
        </w:rPr>
      </w:pPr>
    </w:p>
    <w:p w:rsidR="003D2AAB" w:rsidRDefault="003D2AAB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3D2AAB" w:rsidSect="00A31F52">
      <w:headerReference w:type="default" r:id="rId17"/>
      <w:footerReference w:type="default" r:id="rId18"/>
      <w:pgSz w:w="11906" w:h="16838"/>
      <w:pgMar w:top="483" w:right="707" w:bottom="709" w:left="1134" w:header="426" w:footer="425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E0E" w:rsidRDefault="00323E0E">
      <w:r>
        <w:separator/>
      </w:r>
    </w:p>
  </w:endnote>
  <w:endnote w:type="continuationSeparator" w:id="1">
    <w:p w:rsidR="00323E0E" w:rsidRDefault="00323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9067168"/>
      <w:docPartObj>
        <w:docPartGallery w:val="Page Numbers (Bottom of Page)"/>
        <w:docPartUnique/>
      </w:docPartObj>
    </w:sdtPr>
    <w:sdtContent>
      <w:p w:rsidR="001A09C8" w:rsidRDefault="00A87155">
        <w:pPr>
          <w:pStyle w:val="af7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1A09C8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323E0E">
          <w:rPr>
            <w:noProof/>
            <w:sz w:val="20"/>
          </w:rPr>
          <w:t>1</w:t>
        </w:r>
        <w:r>
          <w:rPr>
            <w:sz w:val="20"/>
          </w:rPr>
          <w:fldChar w:fldCharType="end"/>
        </w:r>
      </w:p>
    </w:sdtContent>
  </w:sdt>
  <w:p w:rsidR="001A09C8" w:rsidRDefault="001A09C8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E0E" w:rsidRDefault="00323E0E">
      <w:pPr>
        <w:rPr>
          <w:sz w:val="12"/>
        </w:rPr>
      </w:pPr>
      <w:r>
        <w:separator/>
      </w:r>
    </w:p>
  </w:footnote>
  <w:footnote w:type="continuationSeparator" w:id="1">
    <w:p w:rsidR="00323E0E" w:rsidRDefault="00323E0E">
      <w:pPr>
        <w:rPr>
          <w:sz w:val="12"/>
        </w:rPr>
      </w:pPr>
      <w:r>
        <w:continuationSeparator/>
      </w:r>
    </w:p>
  </w:footnote>
  <w:footnote w:id="2">
    <w:p w:rsidR="001A09C8" w:rsidRDefault="001A09C8">
      <w:pPr>
        <w:pStyle w:val="13"/>
        <w:widowControl w:val="0"/>
        <w:rPr>
          <w:i/>
          <w:sz w:val="18"/>
          <w:szCs w:val="18"/>
        </w:rPr>
      </w:pPr>
      <w:r>
        <w:rPr>
          <w:rStyle w:val="a7"/>
        </w:rPr>
        <w:footnoteRef/>
      </w:r>
      <w:r>
        <w:rPr>
          <w:i/>
          <w:sz w:val="18"/>
          <w:szCs w:val="18"/>
        </w:rPr>
        <w:t>отсутствие в заявке на участие в закупке указания (декларирования) страны происхождения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1A09C8" w:rsidRDefault="001A09C8">
      <w:pPr>
        <w:pStyle w:val="13"/>
        <w:widowControl w:val="0"/>
      </w:pPr>
    </w:p>
  </w:footnote>
  <w:footnote w:id="3">
    <w:p w:rsidR="001A09C8" w:rsidRDefault="001A09C8">
      <w:pPr>
        <w:pStyle w:val="13"/>
        <w:widowControl w:val="0"/>
      </w:pPr>
      <w:r>
        <w:rPr>
          <w:rStyle w:val="a7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  <w:footnote w:id="4">
    <w:p w:rsidR="001A09C8" w:rsidRDefault="001A09C8">
      <w:pPr>
        <w:pStyle w:val="13"/>
        <w:widowControl w:val="0"/>
      </w:pPr>
      <w:r>
        <w:rPr>
          <w:rStyle w:val="a7"/>
        </w:rPr>
        <w:footnoteRef/>
      </w:r>
      <w:r>
        <w:rPr>
          <w:i/>
          <w:iCs/>
          <w:color w:val="FF0000"/>
        </w:rPr>
        <w:t>Указать, в том числе, регистрационный номер и дату предоставления лицензии на осуществление фарм</w:t>
      </w:r>
      <w:r>
        <w:rPr>
          <w:i/>
          <w:iCs/>
          <w:color w:val="FF0000"/>
        </w:rPr>
        <w:t>а</w:t>
      </w:r>
      <w:r>
        <w:rPr>
          <w:i/>
          <w:iCs/>
          <w:color w:val="FF0000"/>
        </w:rPr>
        <w:t>цевтической деятельности (оптовая торговля лекарственными средствами для медицинского применения) и/или наличие лицензии на производство лекарственных средств (в случае, если участник закупки является производителем предлагаемых лекарственных средств).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C8" w:rsidRDefault="001A09C8">
    <w:pPr>
      <w:pStyle w:val="af5"/>
      <w:jc w:val="center"/>
    </w:pPr>
  </w:p>
  <w:p w:rsidR="001A09C8" w:rsidRDefault="001A09C8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2515"/>
    <w:multiLevelType w:val="multilevel"/>
    <w:tmpl w:val="AAC85C0E"/>
    <w:lvl w:ilvl="0">
      <w:start w:val="1"/>
      <w:numFmt w:val="bullet"/>
      <w:pStyle w:val="a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">
    <w:nsid w:val="0D262884"/>
    <w:multiLevelType w:val="multilevel"/>
    <w:tmpl w:val="08C01AB2"/>
    <w:lvl w:ilvl="0">
      <w:start w:val="1"/>
      <w:numFmt w:val="bullet"/>
      <w:pStyle w:val="a0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133A4C60"/>
    <w:multiLevelType w:val="multilevel"/>
    <w:tmpl w:val="9A925E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pStyle w:val="-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22472943"/>
    <w:multiLevelType w:val="multilevel"/>
    <w:tmpl w:val="5B58B1D6"/>
    <w:lvl w:ilvl="0">
      <w:start w:val="1"/>
      <w:numFmt w:val="bullet"/>
      <w:pStyle w:val="2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24F46A24"/>
    <w:multiLevelType w:val="multilevel"/>
    <w:tmpl w:val="487E7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93C1F89"/>
    <w:multiLevelType w:val="multilevel"/>
    <w:tmpl w:val="0E1225C0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pStyle w:val="23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pStyle w:val="24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6">
    <w:nsid w:val="29C23A06"/>
    <w:multiLevelType w:val="multilevel"/>
    <w:tmpl w:val="7AE88020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7">
    <w:nsid w:val="43DF7905"/>
    <w:multiLevelType w:val="multilevel"/>
    <w:tmpl w:val="1B4A3984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8">
    <w:nsid w:val="48A0598E"/>
    <w:multiLevelType w:val="multilevel"/>
    <w:tmpl w:val="B8F8A946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48C15C74"/>
    <w:multiLevelType w:val="multilevel"/>
    <w:tmpl w:val="23B8D3D2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>
    <w:nsid w:val="606B3E12"/>
    <w:multiLevelType w:val="multilevel"/>
    <w:tmpl w:val="E4529C78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pStyle w:val="220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11">
    <w:nsid w:val="64C22689"/>
    <w:multiLevelType w:val="multilevel"/>
    <w:tmpl w:val="11DA30B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>
    <w:nsid w:val="6B1974F8"/>
    <w:multiLevelType w:val="multilevel"/>
    <w:tmpl w:val="2072298E"/>
    <w:lvl w:ilvl="0">
      <w:start w:val="1"/>
      <w:numFmt w:val="bullet"/>
      <w:pStyle w:val="1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5C02FC"/>
    <w:multiLevelType w:val="multilevel"/>
    <w:tmpl w:val="342864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7B1BC2"/>
    <w:multiLevelType w:val="multilevel"/>
    <w:tmpl w:val="3FFE4C36"/>
    <w:lvl w:ilvl="0">
      <w:start w:val="1"/>
      <w:numFmt w:val="bullet"/>
      <w:pStyle w:val="a2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854CB0"/>
    <w:multiLevelType w:val="multilevel"/>
    <w:tmpl w:val="8CA4D0E2"/>
    <w:lvl w:ilvl="0">
      <w:start w:val="1"/>
      <w:numFmt w:val="bullet"/>
      <w:pStyle w:val="221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pStyle w:val="230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2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15"/>
  </w:num>
  <w:num w:numId="8">
    <w:abstractNumId w:val="0"/>
  </w:num>
  <w:num w:numId="9">
    <w:abstractNumId w:val="1"/>
  </w:num>
  <w:num w:numId="10">
    <w:abstractNumId w:val="7"/>
  </w:num>
  <w:num w:numId="11">
    <w:abstractNumId w:val="12"/>
  </w:num>
  <w:num w:numId="12">
    <w:abstractNumId w:val="9"/>
  </w:num>
  <w:num w:numId="13">
    <w:abstractNumId w:val="11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D2AAB"/>
    <w:rsid w:val="000B29C6"/>
    <w:rsid w:val="00100CF2"/>
    <w:rsid w:val="001355FF"/>
    <w:rsid w:val="001A09C8"/>
    <w:rsid w:val="001F2FC5"/>
    <w:rsid w:val="002B4343"/>
    <w:rsid w:val="00323E0E"/>
    <w:rsid w:val="00336DCC"/>
    <w:rsid w:val="00376117"/>
    <w:rsid w:val="003C0269"/>
    <w:rsid w:val="003D2AAB"/>
    <w:rsid w:val="00492707"/>
    <w:rsid w:val="00582537"/>
    <w:rsid w:val="005C7CEB"/>
    <w:rsid w:val="005D1639"/>
    <w:rsid w:val="00680F8D"/>
    <w:rsid w:val="00697E7D"/>
    <w:rsid w:val="006A6E4E"/>
    <w:rsid w:val="006B468B"/>
    <w:rsid w:val="00764F74"/>
    <w:rsid w:val="00821394"/>
    <w:rsid w:val="00985BFF"/>
    <w:rsid w:val="00A129A7"/>
    <w:rsid w:val="00A31F52"/>
    <w:rsid w:val="00A87155"/>
    <w:rsid w:val="00AA2B14"/>
    <w:rsid w:val="00AB6D8A"/>
    <w:rsid w:val="00B802EE"/>
    <w:rsid w:val="00B876A9"/>
    <w:rsid w:val="00BA5B00"/>
    <w:rsid w:val="00BC6933"/>
    <w:rsid w:val="00C0513F"/>
    <w:rsid w:val="00DB54A2"/>
    <w:rsid w:val="00DD2007"/>
    <w:rsid w:val="00DD3366"/>
    <w:rsid w:val="00DF7419"/>
    <w:rsid w:val="00E30723"/>
    <w:rsid w:val="00EF101B"/>
    <w:rsid w:val="00F0581B"/>
    <w:rsid w:val="00F219D5"/>
    <w:rsid w:val="00F65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paragraph" w:styleId="10">
    <w:name w:val="heading 1"/>
    <w:basedOn w:val="a3"/>
    <w:next w:val="a3"/>
    <w:link w:val="1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3"/>
    <w:next w:val="a3"/>
    <w:link w:val="25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10"/>
    <w:next w:val="a3"/>
    <w:link w:val="30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0">
    <w:name w:val="heading 9"/>
    <w:basedOn w:val="a3"/>
    <w:next w:val="a3"/>
    <w:link w:val="91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basedOn w:val="a4"/>
    <w:qFormat/>
    <w:rsid w:val="003826D6"/>
    <w:rPr>
      <w:rFonts w:cs="Times New Roman"/>
      <w:vertAlign w:val="superscript"/>
    </w:rPr>
  </w:style>
  <w:style w:type="character" w:styleId="a8">
    <w:name w:val="footnote reference"/>
    <w:rsid w:val="00A31F52"/>
    <w:rPr>
      <w:rFonts w:cs="Times New Roman"/>
      <w:vertAlign w:val="superscript"/>
    </w:rPr>
  </w:style>
  <w:style w:type="character" w:styleId="a9">
    <w:name w:val="annotation reference"/>
    <w:basedOn w:val="a4"/>
    <w:semiHidden/>
    <w:unhideWhenUsed/>
    <w:qFormat/>
    <w:rsid w:val="003826D6"/>
    <w:rPr>
      <w:sz w:val="16"/>
      <w:szCs w:val="16"/>
    </w:rPr>
  </w:style>
  <w:style w:type="character" w:customStyle="1" w:styleId="aa">
    <w:name w:val="Символ концевой сноски"/>
    <w:qFormat/>
    <w:rsid w:val="003826D6"/>
    <w:rPr>
      <w:vertAlign w:val="superscript"/>
    </w:rPr>
  </w:style>
  <w:style w:type="character" w:styleId="ab">
    <w:name w:val="endnote reference"/>
    <w:rsid w:val="00A31F52"/>
    <w:rPr>
      <w:vertAlign w:val="superscript"/>
    </w:rPr>
  </w:style>
  <w:style w:type="character" w:styleId="ac">
    <w:name w:val="Emphasis"/>
    <w:basedOn w:val="a4"/>
    <w:uiPriority w:val="20"/>
    <w:qFormat/>
    <w:rsid w:val="003826D6"/>
    <w:rPr>
      <w:i/>
      <w:iCs/>
    </w:rPr>
  </w:style>
  <w:style w:type="character" w:styleId="ad">
    <w:name w:val="Hyperlink"/>
    <w:uiPriority w:val="99"/>
    <w:qFormat/>
    <w:rsid w:val="003826D6"/>
    <w:rPr>
      <w:color w:val="0000FF"/>
      <w:u w:val="single"/>
    </w:rPr>
  </w:style>
  <w:style w:type="character" w:styleId="ae">
    <w:name w:val="page number"/>
    <w:basedOn w:val="a4"/>
    <w:qFormat/>
    <w:rsid w:val="003826D6"/>
  </w:style>
  <w:style w:type="character" w:styleId="af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0">
    <w:name w:val="АМ - а булиты Знак"/>
    <w:basedOn w:val="a4"/>
    <w:link w:val="-"/>
    <w:qFormat/>
    <w:rsid w:val="003826D6"/>
    <w:rPr>
      <w:rFonts w:ascii="Times New Roman" w:eastAsia="Calibri" w:hAnsi="Times New Roman" w:cs="Times New Roman"/>
    </w:rPr>
  </w:style>
  <w:style w:type="character" w:customStyle="1" w:styleId="af0">
    <w:name w:val="Основной текст с отступом Знак"/>
    <w:basedOn w:val="a4"/>
    <w:link w:val="af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  <w:rsid w:val="003826D6"/>
  </w:style>
  <w:style w:type="character" w:customStyle="1" w:styleId="26">
    <w:name w:val="Основной текст 2 Знак"/>
    <w:basedOn w:val="a4"/>
    <w:link w:val="27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(2)_"/>
    <w:basedOn w:val="a4"/>
    <w:link w:val="29"/>
    <w:qFormat/>
    <w:rsid w:val="003826D6"/>
    <w:rPr>
      <w:shd w:val="clear" w:color="auto" w:fill="FFFFFF"/>
    </w:rPr>
  </w:style>
  <w:style w:type="character" w:customStyle="1" w:styleId="af4">
    <w:name w:val="Верхний колонтитул Знак"/>
    <w:basedOn w:val="a4"/>
    <w:link w:val="af5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6">
    <w:name w:val="Нижний колонтитул Знак"/>
    <w:basedOn w:val="a4"/>
    <w:link w:val="af7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Текст выноски Знак"/>
    <w:basedOn w:val="a4"/>
    <w:link w:val="af9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1"/>
    <w:qFormat/>
    <w:locked/>
    <w:rsid w:val="003826D6"/>
    <w:rPr>
      <w:lang w:eastAsia="ru-RU"/>
    </w:rPr>
  </w:style>
  <w:style w:type="character" w:customStyle="1" w:styleId="afc">
    <w:name w:val="Абзац списка Знак"/>
    <w:link w:val="afd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2">
    <w:name w:val="Пункт Знак1"/>
    <w:link w:val="afe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">
    <w:name w:val="Текст сноски Знак"/>
    <w:basedOn w:val="a4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f0">
    <w:name w:val="Текст примечания Знак"/>
    <w:basedOn w:val="a4"/>
    <w:link w:val="aff1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ма примечания Знак"/>
    <w:basedOn w:val="aff0"/>
    <w:link w:val="aff3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4">
    <w:name w:val="Placeholder Text"/>
    <w:basedOn w:val="a4"/>
    <w:uiPriority w:val="99"/>
    <w:semiHidden/>
    <w:qFormat/>
    <w:rsid w:val="003826D6"/>
    <w:rPr>
      <w:color w:val="808080"/>
    </w:rPr>
  </w:style>
  <w:style w:type="character" w:customStyle="1" w:styleId="91">
    <w:name w:val="Заголовок 9 Знак"/>
    <w:basedOn w:val="a4"/>
    <w:link w:val="90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5">
    <w:name w:val="Основной шрифт"/>
    <w:qFormat/>
    <w:rsid w:val="003826D6"/>
  </w:style>
  <w:style w:type="character" w:customStyle="1" w:styleId="s10">
    <w:name w:val="s_10"/>
    <w:basedOn w:val="a4"/>
    <w:qFormat/>
    <w:rsid w:val="003826D6"/>
  </w:style>
  <w:style w:type="character" w:customStyle="1" w:styleId="11">
    <w:name w:val="Заголовок 1 Знак"/>
    <w:basedOn w:val="a4"/>
    <w:link w:val="10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6">
    <w:name w:val="Сноска_"/>
    <w:link w:val="13"/>
    <w:qFormat/>
    <w:locked/>
    <w:rsid w:val="003826D6"/>
    <w:rPr>
      <w:sz w:val="19"/>
      <w:szCs w:val="19"/>
      <w:shd w:val="clear" w:color="auto" w:fill="FFFFFF"/>
    </w:rPr>
  </w:style>
  <w:style w:type="character" w:customStyle="1" w:styleId="2a">
    <w:name w:val="Сноска (2)_"/>
    <w:link w:val="2b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7">
    <w:name w:val="Текст таблицы Знак"/>
    <w:link w:val="aff8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Заголовок 2 Знак"/>
    <w:basedOn w:val="a4"/>
    <w:link w:val="20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1">
    <w:name w:val="Заголовок №4_"/>
    <w:link w:val="42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9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a">
    <w:name w:val="_абзац Знак"/>
    <w:link w:val="affb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Подпись к таблице_"/>
    <w:basedOn w:val="a4"/>
    <w:link w:val="affd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e">
    <w:name w:val="Другое_"/>
    <w:basedOn w:val="a4"/>
    <w:link w:val="afff"/>
    <w:qFormat/>
    <w:rsid w:val="003826D6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4"/>
    <w:link w:val="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f0">
    <w:name w:val="Текст ТД Знак"/>
    <w:link w:val="a1"/>
    <w:qFormat/>
    <w:locked/>
    <w:rsid w:val="003826D6"/>
    <w:rPr>
      <w:sz w:val="24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f1">
    <w:name w:val="Текст концевой сноски Знак"/>
    <w:basedOn w:val="a4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2">
    <w:name w:val="Схема документа Знак"/>
    <w:basedOn w:val="a4"/>
    <w:link w:val="afff3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f4">
    <w:name w:val="Текст Знак"/>
    <w:basedOn w:val="a4"/>
    <w:link w:val="afff5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6">
    <w:name w:val="Название Знак"/>
    <w:basedOn w:val="a4"/>
    <w:link w:val="afff7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c">
    <w:name w:val="Основной шрифт абзаца2"/>
    <w:qFormat/>
    <w:rsid w:val="003826D6"/>
    <w:rPr>
      <w:sz w:val="22"/>
    </w:rPr>
  </w:style>
  <w:style w:type="character" w:customStyle="1" w:styleId="2d">
    <w:name w:val="Основной текст с отступом 2 Знак"/>
    <w:basedOn w:val="a4"/>
    <w:link w:val="2e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4">
    <w:name w:val="Неразрешенное упоминание1"/>
    <w:basedOn w:val="a4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4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4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4"/>
    <w:qFormat/>
    <w:rsid w:val="003826D6"/>
  </w:style>
  <w:style w:type="character" w:customStyle="1" w:styleId="UnresolvedMention">
    <w:name w:val="Unresolved Mention"/>
    <w:basedOn w:val="a4"/>
    <w:uiPriority w:val="99"/>
    <w:semiHidden/>
    <w:unhideWhenUsed/>
    <w:qFormat/>
    <w:rsid w:val="00060819"/>
    <w:rPr>
      <w:color w:val="605E5C"/>
      <w:shd w:val="clear" w:color="auto" w:fill="E1DFDD"/>
    </w:rPr>
  </w:style>
  <w:style w:type="paragraph" w:styleId="afff7">
    <w:name w:val="Title"/>
    <w:basedOn w:val="a3"/>
    <w:next w:val="af3"/>
    <w:link w:val="afff6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styleId="af3">
    <w:name w:val="Body Text"/>
    <w:basedOn w:val="a3"/>
    <w:link w:val="af2"/>
    <w:qFormat/>
    <w:rsid w:val="003826D6"/>
    <w:pPr>
      <w:spacing w:after="120"/>
    </w:pPr>
  </w:style>
  <w:style w:type="paragraph" w:styleId="a2">
    <w:name w:val="List"/>
    <w:basedOn w:val="af3"/>
    <w:uiPriority w:val="99"/>
    <w:unhideWhenUsed/>
    <w:rsid w:val="003826D6"/>
    <w:pPr>
      <w:widowControl w:val="0"/>
      <w:numPr>
        <w:numId w:val="1"/>
      </w:numPr>
      <w:suppressAutoHyphens/>
      <w:spacing w:before="60" w:after="60"/>
      <w:jc w:val="both"/>
    </w:pPr>
    <w:rPr>
      <w:lang w:eastAsia="ar-SA"/>
    </w:rPr>
  </w:style>
  <w:style w:type="paragraph" w:styleId="afff8">
    <w:name w:val="caption"/>
    <w:basedOn w:val="a3"/>
    <w:next w:val="a3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ff9">
    <w:name w:val="index heading"/>
    <w:basedOn w:val="a3"/>
    <w:qFormat/>
    <w:rsid w:val="00A31F52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3"/>
    <w:link w:val="af8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7">
    <w:name w:val="Body Text 2"/>
    <w:basedOn w:val="a3"/>
    <w:link w:val="26"/>
    <w:qFormat/>
    <w:rsid w:val="003826D6"/>
    <w:pPr>
      <w:spacing w:after="120" w:line="480" w:lineRule="auto"/>
    </w:pPr>
  </w:style>
  <w:style w:type="paragraph" w:styleId="afffa">
    <w:name w:val="Normal Indent"/>
    <w:basedOn w:val="a3"/>
    <w:uiPriority w:val="99"/>
    <w:semiHidden/>
    <w:unhideWhenUsed/>
    <w:qFormat/>
    <w:rsid w:val="003826D6"/>
    <w:pPr>
      <w:ind w:left="708"/>
    </w:pPr>
  </w:style>
  <w:style w:type="paragraph" w:styleId="afff5">
    <w:name w:val="Plain Text"/>
    <w:basedOn w:val="a3"/>
    <w:link w:val="afff4"/>
    <w:qFormat/>
    <w:rsid w:val="003826D6"/>
    <w:rPr>
      <w:rFonts w:ascii="Courier New" w:hAnsi="Courier New"/>
      <w:sz w:val="20"/>
    </w:rPr>
  </w:style>
  <w:style w:type="paragraph" w:styleId="afffb">
    <w:name w:val="endnote text"/>
    <w:basedOn w:val="a3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1">
    <w:name w:val="annotation text"/>
    <w:basedOn w:val="a3"/>
    <w:link w:val="aff0"/>
    <w:semiHidden/>
    <w:unhideWhenUsed/>
    <w:qFormat/>
    <w:rsid w:val="003826D6"/>
    <w:rPr>
      <w:sz w:val="20"/>
    </w:rPr>
  </w:style>
  <w:style w:type="paragraph" w:styleId="aff3">
    <w:name w:val="annotation subject"/>
    <w:basedOn w:val="aff1"/>
    <w:next w:val="aff1"/>
    <w:link w:val="aff2"/>
    <w:semiHidden/>
    <w:unhideWhenUsed/>
    <w:qFormat/>
    <w:rsid w:val="003826D6"/>
    <w:rPr>
      <w:b/>
      <w:bCs/>
    </w:rPr>
  </w:style>
  <w:style w:type="paragraph" w:styleId="afff3">
    <w:name w:val="Document Map"/>
    <w:basedOn w:val="a3"/>
    <w:link w:val="afff2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13">
    <w:name w:val="Текст сноски1"/>
    <w:basedOn w:val="a3"/>
    <w:link w:val="aff6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c">
    <w:name w:val="Колонтитул"/>
    <w:basedOn w:val="a3"/>
    <w:qFormat/>
    <w:rsid w:val="00A31F52"/>
  </w:style>
  <w:style w:type="paragraph" w:styleId="af5">
    <w:name w:val="header"/>
    <w:basedOn w:val="a3"/>
    <w:link w:val="af4"/>
    <w:unhideWhenUsed/>
    <w:qFormat/>
    <w:rsid w:val="003826D6"/>
    <w:pPr>
      <w:tabs>
        <w:tab w:val="center" w:pos="4677"/>
        <w:tab w:val="right" w:pos="9355"/>
      </w:tabs>
    </w:pPr>
  </w:style>
  <w:style w:type="paragraph" w:styleId="af1">
    <w:name w:val="Body Text Indent"/>
    <w:basedOn w:val="a3"/>
    <w:link w:val="af0"/>
    <w:qFormat/>
    <w:rsid w:val="003826D6"/>
    <w:pPr>
      <w:spacing w:after="120"/>
      <w:ind w:left="283"/>
    </w:pPr>
  </w:style>
  <w:style w:type="paragraph" w:styleId="af7">
    <w:name w:val="footer"/>
    <w:basedOn w:val="a3"/>
    <w:link w:val="af6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d">
    <w:name w:val="Normal (Web)"/>
    <w:basedOn w:val="a3"/>
    <w:uiPriority w:val="99"/>
    <w:qFormat/>
    <w:rsid w:val="003826D6"/>
    <w:pPr>
      <w:spacing w:before="150"/>
    </w:pPr>
    <w:rPr>
      <w:szCs w:val="24"/>
    </w:rPr>
  </w:style>
  <w:style w:type="paragraph" w:styleId="2e">
    <w:name w:val="Body Text Indent 2"/>
    <w:basedOn w:val="a3"/>
    <w:link w:val="2d"/>
    <w:qFormat/>
    <w:rsid w:val="003826D6"/>
    <w:pPr>
      <w:spacing w:after="120" w:line="480" w:lineRule="auto"/>
      <w:ind w:left="283"/>
    </w:pPr>
    <w:rPr>
      <w:szCs w:val="24"/>
    </w:rPr>
  </w:style>
  <w:style w:type="paragraph" w:styleId="43">
    <w:name w:val="List Bullet 4"/>
    <w:basedOn w:val="a3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d">
    <w:name w:val="List Paragraph"/>
    <w:basedOn w:val="a3"/>
    <w:link w:val="afc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e">
    <w:name w:val="Подпункт"/>
    <w:basedOn w:val="a3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">
    <w:name w:val="АМ - а булиты"/>
    <w:basedOn w:val="a3"/>
    <w:link w:val="-0"/>
    <w:qFormat/>
    <w:rsid w:val="003826D6"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3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5">
    <w:name w:val="Стиль1"/>
    <w:basedOn w:val="a3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3"/>
    <w:semiHidden/>
    <w:qFormat/>
    <w:rsid w:val="003826D6"/>
    <w:pPr>
      <w:numPr>
        <w:ilvl w:val="2"/>
        <w:numId w:val="3"/>
      </w:numPr>
      <w:spacing w:before="40" w:after="40"/>
      <w:jc w:val="both"/>
    </w:pPr>
    <w:rPr>
      <w:sz w:val="16"/>
      <w:szCs w:val="24"/>
      <w:lang w:val="en-US"/>
    </w:rPr>
  </w:style>
  <w:style w:type="paragraph" w:customStyle="1" w:styleId="9">
    <w:name w:val="9 пт (нум. список)"/>
    <w:basedOn w:val="a3"/>
    <w:semiHidden/>
    <w:qFormat/>
    <w:rsid w:val="003826D6"/>
    <w:pPr>
      <w:numPr>
        <w:ilvl w:val="1"/>
        <w:numId w:val="3"/>
      </w:numPr>
      <w:spacing w:before="144" w:after="144"/>
      <w:jc w:val="both"/>
    </w:pPr>
    <w:rPr>
      <w:szCs w:val="24"/>
    </w:rPr>
  </w:style>
  <w:style w:type="paragraph" w:customStyle="1" w:styleId="NumberList">
    <w:name w:val="Number List"/>
    <w:basedOn w:val="a3"/>
    <w:qFormat/>
    <w:rsid w:val="003826D6"/>
    <w:pPr>
      <w:numPr>
        <w:numId w:val="3"/>
      </w:numPr>
      <w:spacing w:before="120"/>
      <w:jc w:val="both"/>
    </w:pPr>
    <w:rPr>
      <w:szCs w:val="24"/>
    </w:rPr>
  </w:style>
  <w:style w:type="paragraph" w:customStyle="1" w:styleId="29">
    <w:name w:val="Основной текст (2)"/>
    <w:basedOn w:val="a3"/>
    <w:link w:val="28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Пункт_3"/>
    <w:basedOn w:val="a3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b">
    <w:name w:val="No Spacing"/>
    <w:link w:val="afa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3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afe">
    <w:name w:val="Пункт"/>
    <w:basedOn w:val="a3"/>
    <w:link w:val="12"/>
    <w:qFormat/>
    <w:rsid w:val="003826D6"/>
    <w:pPr>
      <w:spacing w:line="360" w:lineRule="auto"/>
      <w:jc w:val="both"/>
    </w:pPr>
    <w:rPr>
      <w:sz w:val="28"/>
    </w:rPr>
  </w:style>
  <w:style w:type="paragraph" w:customStyle="1" w:styleId="32">
    <w:name w:val="Основной текст3"/>
    <w:basedOn w:val="a3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16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3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f">
    <w:name w:val="Прил2_Основной текст"/>
    <w:basedOn w:val="a3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">
    <w:name w:val="Прил2_заголовок 1"/>
    <w:basedOn w:val="afd"/>
    <w:next w:val="2f"/>
    <w:qFormat/>
    <w:rsid w:val="003826D6"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">
    <w:name w:val="Прил2_Заголовок 2"/>
    <w:basedOn w:val="afd"/>
    <w:next w:val="2f"/>
    <w:qFormat/>
    <w:rsid w:val="003826D6"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">
    <w:name w:val="Прил2_Заголовок 3"/>
    <w:basedOn w:val="afd"/>
    <w:next w:val="2f"/>
    <w:qFormat/>
    <w:rsid w:val="003826D6"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">
    <w:name w:val="Прил2_Заголовок 4"/>
    <w:basedOn w:val="afd"/>
    <w:next w:val="2f"/>
    <w:qFormat/>
    <w:rsid w:val="003826D6"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f">
    <w:name w:val="ТЛ_Наим_документа"/>
    <w:basedOn w:val="a3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0">
    <w:name w:val="Прил2_Нумеров2"/>
    <w:basedOn w:val="a3"/>
    <w:qFormat/>
    <w:rsid w:val="003826D6"/>
    <w:pPr>
      <w:numPr>
        <w:ilvl w:val="1"/>
        <w:numId w:val="5"/>
      </w:numPr>
      <w:spacing w:after="120" w:line="360" w:lineRule="auto"/>
      <w:ind w:left="0" w:firstLine="851"/>
      <w:jc w:val="both"/>
    </w:pPr>
    <w:rPr>
      <w:szCs w:val="24"/>
      <w:u w:color="000000"/>
    </w:rPr>
  </w:style>
  <w:style w:type="paragraph" w:customStyle="1" w:styleId="affff0">
    <w:name w:val="Таблица_строки"/>
    <w:basedOn w:val="a3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b">
    <w:name w:val="Сноска (2)"/>
    <w:basedOn w:val="a3"/>
    <w:link w:val="2a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">
    <w:name w:val="Прил2_перечисление"/>
    <w:basedOn w:val="afd"/>
    <w:qFormat/>
    <w:rsid w:val="003826D6"/>
    <w:pPr>
      <w:numPr>
        <w:numId w:val="6"/>
      </w:numPr>
      <w:tabs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1">
    <w:name w:val="Прил2_Перечисление_2"/>
    <w:basedOn w:val="afd"/>
    <w:qFormat/>
    <w:rsid w:val="003826D6"/>
    <w:pPr>
      <w:numPr>
        <w:numId w:val="7"/>
      </w:numPr>
      <w:spacing w:after="120" w:line="360" w:lineRule="auto"/>
      <w:ind w:left="1418" w:firstLine="0"/>
      <w:jc w:val="both"/>
    </w:pPr>
    <w:rPr>
      <w:rFonts w:eastAsia="Calibri"/>
      <w:color w:val="auto"/>
      <w:sz w:val="24"/>
      <w:szCs w:val="24"/>
    </w:rPr>
  </w:style>
  <w:style w:type="paragraph" w:customStyle="1" w:styleId="230">
    <w:name w:val="Прил2_Перечисление_3"/>
    <w:basedOn w:val="afd"/>
    <w:qFormat/>
    <w:rsid w:val="003826D6"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8">
    <w:name w:val="Текст таблицы"/>
    <w:basedOn w:val="a3"/>
    <w:link w:val="aff7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7">
    <w:name w:val="Прил1_Основной текст"/>
    <w:basedOn w:val="afffa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f1">
    <w:name w:val="ТЛ_город_год"/>
    <w:basedOn w:val="a3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f2">
    <w:name w:val="ТЛ_Восход_Наим_разработчика"/>
    <w:basedOn w:val="a3"/>
    <w:uiPriority w:val="8"/>
    <w:qFormat/>
    <w:rsid w:val="003826D6"/>
    <w:pPr>
      <w:jc w:val="center"/>
    </w:pPr>
    <w:rPr>
      <w:caps/>
      <w:sz w:val="28"/>
    </w:rPr>
  </w:style>
  <w:style w:type="paragraph" w:customStyle="1" w:styleId="44">
    <w:name w:val="Заголовок №4"/>
    <w:basedOn w:val="a3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b">
    <w:name w:val="_абзац"/>
    <w:basedOn w:val="a3"/>
    <w:link w:val="affa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d">
    <w:name w:val="Подпись к таблице"/>
    <w:basedOn w:val="a3"/>
    <w:link w:val="affc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">
    <w:name w:val="Другое"/>
    <w:basedOn w:val="a3"/>
    <w:link w:val="affe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2">
    <w:name w:val="Основной текст 22"/>
    <w:basedOn w:val="a3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">
    <w:name w:val="Элемент списка"/>
    <w:basedOn w:val="27"/>
    <w:next w:val="13"/>
    <w:qFormat/>
    <w:rsid w:val="003826D6"/>
    <w:pPr>
      <w:widowControl w:val="0"/>
      <w:numPr>
        <w:numId w:val="8"/>
      </w:numPr>
      <w:tabs>
        <w:tab w:val="left" w:pos="720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0">
    <w:name w:val="Элемент подсписка"/>
    <w:basedOn w:val="a"/>
    <w:qFormat/>
    <w:rsid w:val="003826D6"/>
    <w:pPr>
      <w:numPr>
        <w:numId w:val="9"/>
      </w:numPr>
      <w:spacing w:before="60" w:after="60"/>
    </w:pPr>
  </w:style>
  <w:style w:type="paragraph" w:customStyle="1" w:styleId="a1">
    <w:name w:val="Текст ТД"/>
    <w:basedOn w:val="a3"/>
    <w:link w:val="afff0"/>
    <w:qFormat/>
    <w:rsid w:val="003826D6"/>
    <w:pPr>
      <w:numPr>
        <w:numId w:val="10"/>
      </w:numPr>
      <w:spacing w:after="20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8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3">
    <w:name w:val="Содержимое таблицы"/>
    <w:basedOn w:val="a3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4">
    <w:name w:val="Заголовок таблицы"/>
    <w:basedOn w:val="affff3"/>
    <w:qFormat/>
    <w:rsid w:val="003826D6"/>
    <w:pPr>
      <w:jc w:val="center"/>
    </w:pPr>
    <w:rPr>
      <w:b/>
      <w:bCs/>
    </w:rPr>
  </w:style>
  <w:style w:type="paragraph" w:customStyle="1" w:styleId="affff5">
    <w:name w:val="Заголовок договора"/>
    <w:basedOn w:val="af3"/>
    <w:next w:val="affff6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6">
    <w:name w:val="Наименование договора"/>
    <w:basedOn w:val="af3"/>
    <w:next w:val="af3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">
    <w:name w:val="Список маркированный уровня 1"/>
    <w:basedOn w:val="a3"/>
    <w:qFormat/>
    <w:rsid w:val="003826D6"/>
    <w:pPr>
      <w:numPr>
        <w:numId w:val="11"/>
      </w:numPr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7">
    <w:name w:val="Подсписок"/>
    <w:basedOn w:val="a2"/>
    <w:qFormat/>
    <w:rsid w:val="003826D6"/>
    <w:pPr>
      <w:numPr>
        <w:numId w:val="0"/>
      </w:numPr>
    </w:pPr>
  </w:style>
  <w:style w:type="paragraph" w:customStyle="1" w:styleId="western">
    <w:name w:val="western"/>
    <w:basedOn w:val="a3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3"/>
    <w:qFormat/>
    <w:rsid w:val="003826D6"/>
    <w:pPr>
      <w:ind w:firstLine="709"/>
      <w:jc w:val="both"/>
    </w:pPr>
    <w:rPr>
      <w:szCs w:val="24"/>
    </w:rPr>
  </w:style>
  <w:style w:type="paragraph" w:customStyle="1" w:styleId="19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f0">
    <w:name w:val="Абзац списка2"/>
    <w:basedOn w:val="a3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3">
    <w:name w:val="Абзац списка3"/>
    <w:basedOn w:val="a3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f1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3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3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3"/>
    <w:qFormat/>
    <w:rsid w:val="003826D6"/>
    <w:pPr>
      <w:spacing w:beforeAutospacing="1" w:afterAutospacing="1"/>
    </w:pPr>
    <w:rPr>
      <w:szCs w:val="24"/>
    </w:rPr>
  </w:style>
  <w:style w:type="table" w:styleId="affff8">
    <w:name w:val="Table Grid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5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5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5"/>
    <w:link w:val="41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5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5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A74072-7B54-403A-9477-6DB5C198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11598</Words>
  <Characters>66110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77553</CharactersWithSpaces>
  <SharedDoc>false</SharedDoc>
  <HLinks>
    <vt:vector size="60" baseType="variant">
      <vt:variant>
        <vt:i4>2097274</vt:i4>
      </vt:variant>
      <vt:variant>
        <vt:i4>27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2097274</vt:i4>
      </vt:variant>
      <vt:variant>
        <vt:i4>21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852034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P429</vt:lpwstr>
      </vt:variant>
      <vt:variant>
        <vt:i4>2097274</vt:i4>
      </vt:variant>
      <vt:variant>
        <vt:i4>15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2097274</vt:i4>
      </vt:variant>
      <vt:variant>
        <vt:i4>12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7274604</vt:i4>
      </vt:variant>
      <vt:variant>
        <vt:i4>9</vt:i4>
      </vt:variant>
      <vt:variant>
        <vt:i4>0</vt:i4>
      </vt:variant>
      <vt:variant>
        <vt:i4>5</vt:i4>
      </vt:variant>
      <vt:variant>
        <vt:lpwstr>http://zakupki.gov.ru/</vt:lpwstr>
      </vt:variant>
      <vt:variant>
        <vt:lpwstr/>
      </vt:variant>
      <vt:variant>
        <vt:i4>2097274</vt:i4>
      </vt:variant>
      <vt:variant>
        <vt:i4>6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2097274</vt:i4>
      </vt:variant>
      <vt:variant>
        <vt:i4>3</vt:i4>
      </vt:variant>
      <vt:variant>
        <vt:i4>0</vt:i4>
      </vt:variant>
      <vt:variant>
        <vt:i4>5</vt:i4>
      </vt:variant>
      <vt:variant>
        <vt:lpwstr>https://etp.torgi82.ru/</vt:lpwstr>
      </vt:variant>
      <vt:variant>
        <vt:lpwstr/>
      </vt:variant>
      <vt:variant>
        <vt:i4>7012401</vt:i4>
      </vt:variant>
      <vt:variant>
        <vt:i4>0</vt:i4>
      </vt:variant>
      <vt:variant>
        <vt:i4>0</vt:i4>
      </vt:variant>
      <vt:variant>
        <vt:i4>5</vt:i4>
      </vt:variant>
      <vt:variant>
        <vt:lpwstr>mailto:omsky_internat@mtsr.omskportal.ru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Samsung</cp:lastModifiedBy>
  <cp:revision>1</cp:revision>
  <cp:lastPrinted>2020-02-13T13:55:00Z</cp:lastPrinted>
  <dcterms:created xsi:type="dcterms:W3CDTF">2026-09-17T15:35:00Z</dcterms:created>
  <dcterms:modified xsi:type="dcterms:W3CDTF">2026-09-17T15:37:00Z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