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F11F" w14:textId="77777777" w:rsidR="008704EF" w:rsidRPr="008704EF" w:rsidRDefault="008704EF" w:rsidP="008704EF">
      <w:pPr>
        <w:rPr>
          <w:rFonts w:ascii="Times New Roman" w:hAnsi="Times New Roman" w:cs="Times New Roman"/>
          <w:sz w:val="24"/>
          <w:szCs w:val="24"/>
        </w:rPr>
      </w:pPr>
    </w:p>
    <w:p w14:paraId="3A63871F" w14:textId="30ABD26B" w:rsidR="008704EF" w:rsidRPr="008704EF" w:rsidRDefault="00D370C0" w:rsidP="008704EF">
      <w:pPr>
        <w:pStyle w:val="ad"/>
        <w:jc w:val="center"/>
        <w:rPr>
          <w:b/>
          <w:szCs w:val="24"/>
        </w:rPr>
      </w:pPr>
      <w:r>
        <w:rPr>
          <w:b/>
          <w:szCs w:val="24"/>
        </w:rPr>
        <w:t xml:space="preserve">        </w:t>
      </w:r>
      <w:r w:rsidR="008704EF" w:rsidRPr="008704EF">
        <w:rPr>
          <w:b/>
          <w:szCs w:val="24"/>
        </w:rPr>
        <w:t>Техническое задание</w:t>
      </w:r>
    </w:p>
    <w:p w14:paraId="2B2DDC57" w14:textId="77777777" w:rsidR="00BE1D4F" w:rsidRDefault="008704EF" w:rsidP="00BE1D4F">
      <w:pPr>
        <w:pStyle w:val="ad"/>
        <w:jc w:val="center"/>
        <w:rPr>
          <w:b/>
          <w:color w:val="000000"/>
          <w:szCs w:val="24"/>
        </w:rPr>
      </w:pPr>
      <w:r w:rsidRPr="008704EF">
        <w:rPr>
          <w:b/>
          <w:szCs w:val="24"/>
        </w:rPr>
        <w:t xml:space="preserve">на выполнение работ по </w:t>
      </w:r>
      <w:r w:rsidRPr="008704EF">
        <w:rPr>
          <w:b/>
          <w:color w:val="000000"/>
          <w:szCs w:val="24"/>
        </w:rPr>
        <w:t xml:space="preserve">ремонту </w:t>
      </w:r>
      <w:r w:rsidR="00BE1D4F">
        <w:rPr>
          <w:b/>
          <w:color w:val="000000"/>
          <w:szCs w:val="24"/>
        </w:rPr>
        <w:t xml:space="preserve">кровли </w:t>
      </w:r>
    </w:p>
    <w:p w14:paraId="32C35348" w14:textId="77777777" w:rsidR="00154F72" w:rsidRPr="008704EF" w:rsidRDefault="00154F72" w:rsidP="00BE1D4F">
      <w:pPr>
        <w:pStyle w:val="ad"/>
        <w:rPr>
          <w:szCs w:val="24"/>
        </w:rPr>
      </w:pPr>
    </w:p>
    <w:p w14:paraId="55A6648E" w14:textId="3B37F121" w:rsidR="00BE1D4F" w:rsidRPr="00BE1D4F" w:rsidRDefault="00D370C0" w:rsidP="008704EF">
      <w:pPr>
        <w:pStyle w:val="af"/>
        <w:spacing w:before="0" w:beforeAutospacing="0" w:after="0" w:afterAutospacing="0"/>
        <w:jc w:val="both"/>
        <w:rPr>
          <w:b/>
          <w:bCs/>
        </w:rPr>
      </w:pPr>
      <w:r>
        <w:t xml:space="preserve">1. </w:t>
      </w:r>
      <w:r w:rsidR="00BE1D4F" w:rsidRPr="00BE1D4F">
        <w:rPr>
          <w:b/>
          <w:bCs/>
        </w:rPr>
        <w:t>Общая часть:</w:t>
      </w:r>
    </w:p>
    <w:p w14:paraId="580632B7" w14:textId="6B6C87C8" w:rsidR="008704EF" w:rsidRPr="008704EF" w:rsidRDefault="00BE1D4F" w:rsidP="008704EF">
      <w:pPr>
        <w:pStyle w:val="af"/>
        <w:spacing w:before="0" w:beforeAutospacing="0" w:after="0" w:afterAutospacing="0"/>
        <w:jc w:val="both"/>
      </w:pPr>
      <w:r>
        <w:t xml:space="preserve"> </w:t>
      </w:r>
      <w:r w:rsidR="008704EF" w:rsidRPr="008704EF">
        <w:t xml:space="preserve">Объект: </w:t>
      </w:r>
      <w:r w:rsidR="00D370C0">
        <w:t xml:space="preserve">Омская </w:t>
      </w:r>
      <w:proofErr w:type="spellStart"/>
      <w:proofErr w:type="gramStart"/>
      <w:r w:rsidR="00D370C0">
        <w:t>обл</w:t>
      </w:r>
      <w:proofErr w:type="spellEnd"/>
      <w:r w:rsidR="00D370C0">
        <w:t>.,</w:t>
      </w:r>
      <w:r w:rsidR="00154F72">
        <w:t>г.</w:t>
      </w:r>
      <w:proofErr w:type="gramEnd"/>
      <w:r w:rsidR="00154F72">
        <w:t xml:space="preserve"> Ис</w:t>
      </w:r>
      <w:r w:rsidR="00D370C0">
        <w:t>и</w:t>
      </w:r>
      <w:r w:rsidR="00154F72">
        <w:t xml:space="preserve">лькуль, </w:t>
      </w:r>
      <w:r w:rsidR="00D370C0">
        <w:t xml:space="preserve"> </w:t>
      </w:r>
      <w:proofErr w:type="spellStart"/>
      <w:r w:rsidR="00D370C0">
        <w:t>ул</w:t>
      </w:r>
      <w:proofErr w:type="spellEnd"/>
      <w:r w:rsidR="00D370C0">
        <w:t xml:space="preserve"> </w:t>
      </w:r>
      <w:r w:rsidR="00154F72">
        <w:t>Механизаторов</w:t>
      </w:r>
      <w:r w:rsidR="00D370C0">
        <w:t>, д.</w:t>
      </w:r>
      <w:r w:rsidR="00154F72">
        <w:t xml:space="preserve"> 19. </w:t>
      </w:r>
      <w:r w:rsidR="008704EF" w:rsidRPr="008704EF">
        <w:t xml:space="preserve">  </w:t>
      </w:r>
    </w:p>
    <w:p w14:paraId="65CA03BB" w14:textId="543E1F0B" w:rsidR="008704EF" w:rsidRPr="008704EF" w:rsidRDefault="00D370C0" w:rsidP="00870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4EF" w:rsidRPr="008704EF">
        <w:rPr>
          <w:rFonts w:ascii="Times New Roman" w:hAnsi="Times New Roman" w:cs="Times New Roman"/>
          <w:sz w:val="24"/>
          <w:szCs w:val="24"/>
        </w:rPr>
        <w:t>Назначение: Нежилое</w:t>
      </w:r>
    </w:p>
    <w:p w14:paraId="6DE70F2D" w14:textId="6E39BFD6" w:rsidR="00D370C0" w:rsidRDefault="00D370C0" w:rsidP="00870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4EF" w:rsidRPr="008704EF">
        <w:rPr>
          <w:rFonts w:ascii="Times New Roman" w:hAnsi="Times New Roman" w:cs="Times New Roman"/>
          <w:sz w:val="24"/>
          <w:szCs w:val="24"/>
        </w:rPr>
        <w:t>Объем работ:</w:t>
      </w:r>
      <w:r w:rsidR="008704EF" w:rsidRPr="008704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04EF" w:rsidRPr="008704EF">
        <w:rPr>
          <w:rFonts w:ascii="Times New Roman" w:hAnsi="Times New Roman" w:cs="Times New Roman"/>
          <w:sz w:val="24"/>
          <w:szCs w:val="24"/>
        </w:rPr>
        <w:t xml:space="preserve">согласно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8704EF" w:rsidRPr="008704EF">
        <w:rPr>
          <w:rFonts w:ascii="Times New Roman" w:hAnsi="Times New Roman" w:cs="Times New Roman"/>
          <w:sz w:val="24"/>
          <w:szCs w:val="24"/>
        </w:rPr>
        <w:t>окальному сметному расчету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смета) </w:t>
      </w:r>
      <w:r w:rsidR="008704EF" w:rsidRPr="008704EF">
        <w:rPr>
          <w:rFonts w:ascii="Times New Roman" w:hAnsi="Times New Roman" w:cs="Times New Roman"/>
          <w:sz w:val="24"/>
          <w:szCs w:val="24"/>
        </w:rPr>
        <w:t xml:space="preserve"> </w:t>
      </w:r>
      <w:r w:rsidRPr="00D370C0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D370C0">
        <w:rPr>
          <w:rFonts w:ascii="Times New Roman" w:hAnsi="Times New Roman" w:cs="Times New Roman"/>
          <w:sz w:val="24"/>
          <w:szCs w:val="24"/>
        </w:rPr>
        <w:t xml:space="preserve"> 266-09-24</w:t>
      </w:r>
    </w:p>
    <w:p w14:paraId="592A01FE" w14:textId="4CBC4670" w:rsidR="008704EF" w:rsidRPr="00D370C0" w:rsidRDefault="00D370C0" w:rsidP="00870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04EF" w:rsidRPr="008704EF">
        <w:rPr>
          <w:rFonts w:ascii="Times New Roman" w:hAnsi="Times New Roman" w:cs="Times New Roman"/>
          <w:bCs/>
          <w:sz w:val="24"/>
          <w:szCs w:val="24"/>
        </w:rPr>
        <w:t xml:space="preserve">Описание работ: </w:t>
      </w:r>
      <w:r w:rsidR="00154F72">
        <w:rPr>
          <w:rFonts w:ascii="Times New Roman" w:hAnsi="Times New Roman" w:cs="Times New Roman"/>
          <w:bCs/>
          <w:sz w:val="24"/>
          <w:szCs w:val="24"/>
        </w:rPr>
        <w:t xml:space="preserve">Демонтаж старой кровли, ремонт лаг и обрешетки, монтаж кровли из профильного металлического листа, устройство фронтонов. </w:t>
      </w:r>
    </w:p>
    <w:p w14:paraId="3B9B62B0" w14:textId="77777777" w:rsidR="008704EF" w:rsidRPr="008704EF" w:rsidRDefault="008704EF" w:rsidP="008704E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04EF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04B0C364" w14:textId="7F12710C" w:rsidR="00625FE4" w:rsidRPr="00BE1D4F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E1D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Технические условия и требования</w:t>
      </w:r>
      <w:r w:rsidR="00BE1D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47D83AF9" w14:textId="0D3CCAE0" w:rsidR="00625FE4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подразделении и гаража 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Омская 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область, город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Исылькуль</w:t>
      </w:r>
      <w:proofErr w:type="spellEnd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, улица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механизаторов 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необходимо выполнить</w:t>
      </w:r>
      <w:r w:rsidR="001B5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ремонт скатной кровли (замена шиферной кровли на кровлю из </w:t>
      </w:r>
      <w:proofErr w:type="spellStart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металочерепицы</w:t>
      </w:r>
      <w:proofErr w:type="spellEnd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58C0409F" w14:textId="703FB562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Основные нормативные документы при выполнении работ по ремонту кровли учебного заведения: - СНиП 3.04.01.-87 «Изоляционные и отделочные покрытия» - СНиП II-26-76 «Кровли» - МДС 12-33.2007 «Кровельные работы» </w:t>
      </w:r>
    </w:p>
    <w:p w14:paraId="48E3ACC5" w14:textId="77777777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2.3. Работы на объекте должны производиться в будние дни в период с 8.00 ч. по 21.00 ч. По письменному согласованию с Заказчиком работы могут проводиться в выходные и праздничные дни с учетом соответствующих требований законодательства РФ. 2.</w:t>
      </w:r>
      <w:proofErr w:type="gramStart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4.Ответственность</w:t>
      </w:r>
      <w:proofErr w:type="gramEnd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соблюдение правил пожарной безопасности, охраны труда и санитарно-гигиенического режима на объекте возлагается на подрядчика. Должностное лицо, ответственное за соблюдение правил пожарной безопасности, охраны труда и санитарно-гигиенического режима, назначается приказом организации - Подрядчика, копия приказа предоставляется Заказчику. </w:t>
      </w:r>
    </w:p>
    <w:p w14:paraId="694A6B96" w14:textId="77777777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На скрытые работы должны оформляться акты скрытых работ, с обязательной фотофиксацией. </w:t>
      </w:r>
    </w:p>
    <w:p w14:paraId="2C6015AA" w14:textId="571E71C7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Особые условия: - До начала производства работ Подрядчик обязан разработать Проект организации строительства и Проект производства работ по ремонту кровли с деталировкой узлов. </w:t>
      </w:r>
    </w:p>
    <w:p w14:paraId="2C480F5B" w14:textId="5ECA0B71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proofErr w:type="gramStart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7.Проект</w:t>
      </w:r>
      <w:proofErr w:type="gramEnd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организации строительства Подрядчик согласовывает</w:t>
      </w:r>
      <w:r w:rsidR="00154F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заказчиком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035419" w14:textId="48BE05B1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proofErr w:type="gramStart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8.Подрядчик</w:t>
      </w:r>
      <w:proofErr w:type="gramEnd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своевременно, но не реже одного раза в неделю, за свой счет обеспечивать погрузку, транспортировку и утилизацию (передачу на полигон) строительного мусора. Место утилизации строительного мусора согласовывается с органами местного самоуправлении. </w:t>
      </w:r>
    </w:p>
    <w:p w14:paraId="75434410" w14:textId="77777777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2.9. Подрядчик обязан разместить за свой счет на строительных лесах и (или) ограждениях объекта информацию с указанием: видов и сроков выполнения работ, наименований Заказчика и Подрядчика, ФИО Представителей Заказчика и Подрядчика, контактных телефонов.</w:t>
      </w:r>
    </w:p>
    <w:p w14:paraId="3B32C63C" w14:textId="77777777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2.10. Подрядчик обязан при выполнении подготовительных и ремонтных работ предусмотреть мероприятия по предотвращению протечек верхнего этажа помещений во время выпадения атмосферных осадков. </w:t>
      </w:r>
    </w:p>
    <w:p w14:paraId="60129B02" w14:textId="45FFBED4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0A6E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Перечень основных работ по ремонту кровли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A7364AE" w14:textId="3C7C5C23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Разборка покрытий кровель из рулонных материалов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шиферной кровли</w:t>
      </w:r>
    </w:p>
    <w:p w14:paraId="12172A49" w14:textId="77777777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Разборка мелких покрытий и обделок из листовой стали (парапетов и свесов) </w:t>
      </w:r>
    </w:p>
    <w:p w14:paraId="6BE1EE6C" w14:textId="77777777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Устройство выравнивающих стяжек цементно-песчаных </w:t>
      </w:r>
    </w:p>
    <w:p w14:paraId="04549518" w14:textId="77777777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Устройство мелких покрытий (парапеты, свесы и </w:t>
      </w:r>
      <w:proofErr w:type="gramStart"/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т.п. )</w:t>
      </w:r>
      <w:proofErr w:type="gramEnd"/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листовой оцинкованной стали </w:t>
      </w:r>
    </w:p>
    <w:p w14:paraId="457CA799" w14:textId="7F2C8F75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Ремонт кирпичной кладки стен отдельными местами. </w:t>
      </w:r>
    </w:p>
    <w:p w14:paraId="266EF88D" w14:textId="77777777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Устройство мелких покрытий (отлив) из листовой оцинкованной стали (переход) </w:t>
      </w:r>
    </w:p>
    <w:p w14:paraId="612F8A40" w14:textId="77777777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-В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ывоз строительного мусора на </w:t>
      </w:r>
    </w:p>
    <w:p w14:paraId="2F75FE30" w14:textId="4DBB9B3B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Разборка покрытий кровель из волнистых </w:t>
      </w:r>
      <w:r w:rsidR="00625FE4" w:rsidRPr="008D48CB">
        <w:rPr>
          <w:rFonts w:ascii="Times New Roman" w:hAnsi="Times New Roman" w:cs="Times New Roman"/>
          <w:color w:val="000000" w:themeColor="text1"/>
          <w:sz w:val="24"/>
          <w:szCs w:val="24"/>
        </w:rPr>
        <w:t>и полуволнистых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асбестоцементных листов</w:t>
      </w:r>
    </w:p>
    <w:p w14:paraId="17A964BD" w14:textId="77777777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Устройство пароизоляции прокладочной в один слой из </w:t>
      </w:r>
      <w:proofErr w:type="spellStart"/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антиконденсационной</w:t>
      </w:r>
      <w:proofErr w:type="spellEnd"/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пленки</w:t>
      </w:r>
    </w:p>
    <w:p w14:paraId="5A71414E" w14:textId="77777777" w:rsidR="00154F72" w:rsidRPr="004D32B4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</w:t>
      </w:r>
      <w:r w:rsidR="00625FE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Устройство кровли из металлочерепицы по готовым прогонам средней сложности </w:t>
      </w:r>
    </w:p>
    <w:p w14:paraId="3A39CECA" w14:textId="77777777" w:rsidR="00154F72" w:rsidRPr="004D32B4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DA1859" w14:textId="77777777" w:rsidR="00BE1D4F" w:rsidRDefault="00BE1D4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4. </w:t>
      </w:r>
      <w:r w:rsidR="00625FE4" w:rsidRPr="000A6E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Материалы:</w:t>
      </w:r>
      <w:r w:rsidR="00625FE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8424CD2" w14:textId="516682D3" w:rsidR="00154F72" w:rsidRPr="004D32B4" w:rsidRDefault="00BE1D4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</w:t>
      </w:r>
      <w:r w:rsidR="00625FE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к товарам, используемым при выполнении работ (оказании услуг), а </w:t>
      </w:r>
      <w:proofErr w:type="gramStart"/>
      <w:r w:rsidR="00625FE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>так же</w:t>
      </w:r>
      <w:proofErr w:type="gramEnd"/>
      <w:r w:rsidR="00625FE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предлагаемым к поставке № п/п Наименование товара Характеристики товара</w:t>
      </w:r>
      <w:r w:rsid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должны иметь </w:t>
      </w:r>
      <w:r w:rsidR="00625FE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требованиями действующего законодательства</w:t>
      </w:r>
      <w:r w:rsid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РФ иметь сертификаты. </w:t>
      </w:r>
      <w:r w:rsidR="00625FE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79FA7BF" w14:textId="2EF94D69" w:rsidR="00154F72" w:rsidRPr="00B046D1" w:rsidRDefault="00BE1D4F" w:rsidP="008704E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4.2</w:t>
      </w:r>
      <w:r w:rsidR="00625FE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>. Металлочерепица Толщина не менее 0,55 мм</w:t>
      </w:r>
      <w:r w:rsidR="004D32B4" w:rsidRP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более 1,</w:t>
      </w:r>
      <w:r w:rsidR="004D32B4">
        <w:rPr>
          <w:rFonts w:ascii="Times New Roman" w:hAnsi="Times New Roman" w:cs="Times New Roman"/>
          <w:color w:val="000000" w:themeColor="text1"/>
          <w:sz w:val="24"/>
          <w:szCs w:val="24"/>
        </w:rPr>
        <w:t>0мм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СНиП II-26-76</w:t>
      </w:r>
    </w:p>
    <w:p w14:paraId="2F60B4B1" w14:textId="021635AA" w:rsidR="00154F72" w:rsidRDefault="00BE1D4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4.3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Утеплитель прочность на сжатие при 10% линейной деформации, не менее, 250кПа; теплопроводность не более, 0,031 Вт/(м*С); </w:t>
      </w:r>
      <w:proofErr w:type="spellStart"/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водопоглащение</w:t>
      </w:r>
      <w:proofErr w:type="spellEnd"/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всему объему, не более 0,2%; группа горючести Г4 СНиП 3.04.01.-87 </w:t>
      </w:r>
    </w:p>
    <w:p w14:paraId="313E2F9C" w14:textId="1D2EC3F9" w:rsidR="00154F72" w:rsidRPr="00BE32CF" w:rsidRDefault="00BE1D4F" w:rsidP="008704E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4.4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Рулонный кровельный материал </w:t>
      </w:r>
      <w:r w:rsid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0,5 мм до 1,5мм 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Толщина</w:t>
      </w:r>
      <w:r w:rsidR="00B046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(±0,1), мм </w:t>
      </w:r>
      <w:r w:rsidR="00B046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Масса 1 м2, кг, (±0,25 кг) Разрывная сила в продольном/ поперечном направлении не менее 900 Н; Температура гибкости на брусе R=25 мм и R=10 мм , не выше – 25 °С; Теплостойкость, не менее 100 °С; </w:t>
      </w:r>
    </w:p>
    <w:p w14:paraId="04BB7E27" w14:textId="77777777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материалы должны соответствовать сертификатам на материалы. </w:t>
      </w:r>
    </w:p>
    <w:p w14:paraId="54A390ED" w14:textId="5A781B13" w:rsidR="00154F72" w:rsidRDefault="00625FE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BE1D4F">
        <w:rPr>
          <w:rFonts w:ascii="Times New Roman" w:hAnsi="Times New Roman" w:cs="Times New Roman"/>
          <w:color w:val="000000" w:themeColor="text1"/>
          <w:sz w:val="24"/>
          <w:szCs w:val="24"/>
        </w:rPr>
        <w:t>.5</w:t>
      </w:r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Замена конструктивных элементов крыши (стропил, </w:t>
      </w:r>
      <w:proofErr w:type="spellStart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>маурлатов</w:t>
      </w:r>
      <w:proofErr w:type="spellEnd"/>
      <w:r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т.п.) не должна отражаться на прочностные характеристики конструктива. </w:t>
      </w:r>
    </w:p>
    <w:p w14:paraId="17DB9A8E" w14:textId="51E2C675" w:rsidR="004D32B4" w:rsidRDefault="00BE1D4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D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625FE4" w:rsidRPr="00BE1D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5FE4" w:rsidRPr="00BE1D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Общие организационные вопросы</w:t>
      </w:r>
      <w:r w:rsidR="00625FE4" w:rsidRPr="00625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Подрядчику до начала выполнения ремонтных работ принять объект по акту приёма - передачи объекта для выполнения работ с осмотром и фотофиксацией состояния верхних этажей (при наличии разрешения Заказчика). В случае нанесения материального ущерба при производстве ремонтных работ Заказчик и Подрядчик обязаны в 3-х дневный срок составить акт осмотра и принять решение о возмещении ущерба. Подрядчик не имеет права менять в ходе ремонта ранее согласованную технологию и строительный материал (качественные характеристики) без согласования с Заказчиком. Своевременно принимать меры по устранению замечаний, до устранения замечаний к дальнейшем работам не приступать. </w:t>
      </w:r>
    </w:p>
    <w:p w14:paraId="1654C975" w14:textId="36550ABE" w:rsidR="004D32B4" w:rsidRDefault="00BE1D4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D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Pr="00BE1D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приёмки работ: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4F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Работы </w:t>
      </w:r>
      <w:r w:rsidR="004D32B4">
        <w:rPr>
          <w:rFonts w:ascii="Times New Roman" w:hAnsi="Times New Roman" w:cs="Times New Roman"/>
          <w:color w:val="000000" w:themeColor="text1"/>
          <w:sz w:val="24"/>
          <w:szCs w:val="24"/>
        </w:rPr>
        <w:t>приниматься</w:t>
      </w:r>
      <w:r w:rsidR="00154F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одновременным </w:t>
      </w:r>
      <w:r w:rsidR="00154F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предоставлением журнала КС 6, КС2, КС3, </w:t>
      </w:r>
      <w:r w:rsidR="004D3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течении пяти рабочих дней с момента заявки исполнителя. </w:t>
      </w:r>
    </w:p>
    <w:p w14:paraId="3F83D77F" w14:textId="1CE78C81" w:rsidR="008704EF" w:rsidRDefault="004D32B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Устранение недостатков выявлен</w:t>
      </w:r>
      <w:r w:rsidR="00D23554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ых в ходе производства работ устраняются незамедлительно до начала следующего этапа работ, выявленные после приемки работ в течении 14 календарных дней. </w:t>
      </w:r>
      <w:r w:rsidR="00154F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5EE5990" w14:textId="77777777" w:rsidR="00154F72" w:rsidRDefault="00154F72" w:rsidP="008704E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AC9C18C" w14:textId="77777777" w:rsidR="004D32B4" w:rsidRDefault="004D32B4" w:rsidP="008704E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D6685EF" w14:textId="77777777" w:rsidR="004D32B4" w:rsidRPr="008704EF" w:rsidRDefault="004D32B4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EF0897" w14:textId="5CFC0101" w:rsidR="008704EF" w:rsidRPr="008704EF" w:rsidRDefault="008704E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Начальник </w:t>
      </w:r>
      <w:proofErr w:type="spellStart"/>
      <w:r w:rsidRPr="008704EF">
        <w:rPr>
          <w:rFonts w:ascii="Times New Roman" w:hAnsi="Times New Roman" w:cs="Times New Roman"/>
          <w:color w:val="000000" w:themeColor="text1"/>
          <w:sz w:val="24"/>
          <w:szCs w:val="24"/>
        </w:rPr>
        <w:t>СЭЗиС</w:t>
      </w:r>
      <w:proofErr w:type="spellEnd"/>
      <w:r w:rsidRPr="0087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Д.И. Саяпин</w:t>
      </w:r>
    </w:p>
    <w:p w14:paraId="099F2BE4" w14:textId="77777777" w:rsidR="008704EF" w:rsidRPr="008704EF" w:rsidRDefault="008704EF" w:rsidP="008704EF">
      <w:pPr>
        <w:rPr>
          <w:rFonts w:ascii="Times New Roman" w:hAnsi="Times New Roman" w:cs="Times New Roman"/>
          <w:sz w:val="24"/>
          <w:szCs w:val="24"/>
        </w:rPr>
      </w:pPr>
    </w:p>
    <w:p w14:paraId="09F737E7" w14:textId="1ABAC188" w:rsidR="00DA6F90" w:rsidRPr="008704EF" w:rsidRDefault="00EF5A4D" w:rsidP="008704EF">
      <w:pPr>
        <w:rPr>
          <w:rFonts w:ascii="Times New Roman" w:hAnsi="Times New Roman" w:cs="Times New Roman"/>
          <w:sz w:val="24"/>
          <w:szCs w:val="24"/>
        </w:rPr>
      </w:pPr>
      <w:r w:rsidRPr="008704E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A6F90" w:rsidRPr="008704EF" w:rsidSect="008704EF">
      <w:footerReference w:type="default" r:id="rId8"/>
      <w:pgSz w:w="11906" w:h="16838"/>
      <w:pgMar w:top="1134" w:right="1134" w:bottom="1134" w:left="9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0C954" w14:textId="77777777" w:rsidR="00D53C95" w:rsidRDefault="00D53C95" w:rsidP="00EF5A4D">
      <w:pPr>
        <w:spacing w:after="0" w:line="240" w:lineRule="auto"/>
      </w:pPr>
      <w:r>
        <w:separator/>
      </w:r>
    </w:p>
  </w:endnote>
  <w:endnote w:type="continuationSeparator" w:id="0">
    <w:p w14:paraId="01094489" w14:textId="77777777" w:rsidR="00D53C95" w:rsidRDefault="00D53C95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0263" w14:textId="77777777" w:rsidR="00EF5A4D" w:rsidRPr="008001E0" w:rsidRDefault="00EF5A4D">
    <w:pPr>
      <w:pStyle w:val="a8"/>
      <w:jc w:val="right"/>
      <w:rPr>
        <w:rFonts w:ascii="Times New Roman" w:hAnsi="Times New Roman"/>
      </w:rPr>
    </w:pPr>
    <w:r w:rsidRPr="008001E0">
      <w:rPr>
        <w:rFonts w:ascii="Times New Roman" w:hAnsi="Times New Roman"/>
        <w:sz w:val="24"/>
      </w:rPr>
      <w:fldChar w:fldCharType="begin"/>
    </w:r>
    <w:r w:rsidRPr="008001E0">
      <w:rPr>
        <w:rFonts w:ascii="Times New Roman" w:hAnsi="Times New Roman"/>
        <w:sz w:val="24"/>
      </w:rPr>
      <w:instrText>PAGE   \* MERGEFORMAT</w:instrText>
    </w:r>
    <w:r w:rsidRPr="008001E0"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2</w:t>
    </w:r>
    <w:r w:rsidRPr="008001E0">
      <w:rPr>
        <w:rFonts w:ascii="Times New Roman" w:hAnsi="Times New Roman"/>
        <w:sz w:val="24"/>
      </w:rPr>
      <w:fldChar w:fldCharType="end"/>
    </w:r>
  </w:p>
  <w:p w14:paraId="3E5B7292" w14:textId="77777777" w:rsidR="00EF5A4D" w:rsidRDefault="00EF5A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09760" w14:textId="77777777" w:rsidR="00D53C95" w:rsidRDefault="00D53C95" w:rsidP="00EF5A4D">
      <w:pPr>
        <w:spacing w:after="0" w:line="240" w:lineRule="auto"/>
      </w:pPr>
      <w:r>
        <w:separator/>
      </w:r>
    </w:p>
  </w:footnote>
  <w:footnote w:type="continuationSeparator" w:id="0">
    <w:p w14:paraId="0AFAA7D9" w14:textId="77777777" w:rsidR="00D53C95" w:rsidRDefault="00D53C95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272446875">
    <w:abstractNumId w:val="0"/>
  </w:num>
  <w:num w:numId="2" w16cid:durableId="476797751">
    <w:abstractNumId w:val="1"/>
  </w:num>
  <w:num w:numId="3" w16cid:durableId="474028688">
    <w:abstractNumId w:val="3"/>
  </w:num>
  <w:num w:numId="4" w16cid:durableId="1523131246">
    <w:abstractNumId w:val="2"/>
  </w:num>
  <w:num w:numId="5" w16cid:durableId="11258530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264BE"/>
    <w:rsid w:val="00034D1F"/>
    <w:rsid w:val="00054A9E"/>
    <w:rsid w:val="00056556"/>
    <w:rsid w:val="000A6E5C"/>
    <w:rsid w:val="000B20D7"/>
    <w:rsid w:val="000B5F9A"/>
    <w:rsid w:val="000C158D"/>
    <w:rsid w:val="000D77A8"/>
    <w:rsid w:val="000F5755"/>
    <w:rsid w:val="00122B86"/>
    <w:rsid w:val="00135839"/>
    <w:rsid w:val="00154F72"/>
    <w:rsid w:val="001800DC"/>
    <w:rsid w:val="00192024"/>
    <w:rsid w:val="001B5538"/>
    <w:rsid w:val="00237A58"/>
    <w:rsid w:val="00290917"/>
    <w:rsid w:val="00291F7F"/>
    <w:rsid w:val="002B2901"/>
    <w:rsid w:val="002B4B6F"/>
    <w:rsid w:val="002E0A99"/>
    <w:rsid w:val="003455C6"/>
    <w:rsid w:val="00370AEB"/>
    <w:rsid w:val="003A13D1"/>
    <w:rsid w:val="003A7F27"/>
    <w:rsid w:val="003E663C"/>
    <w:rsid w:val="003F10C4"/>
    <w:rsid w:val="004414E1"/>
    <w:rsid w:val="004475D9"/>
    <w:rsid w:val="004827E1"/>
    <w:rsid w:val="00482CD1"/>
    <w:rsid w:val="00486AAE"/>
    <w:rsid w:val="004B31B4"/>
    <w:rsid w:val="004D32B4"/>
    <w:rsid w:val="005865FF"/>
    <w:rsid w:val="005B1776"/>
    <w:rsid w:val="00625FE4"/>
    <w:rsid w:val="006647C2"/>
    <w:rsid w:val="00685C28"/>
    <w:rsid w:val="006C73E5"/>
    <w:rsid w:val="006F24E5"/>
    <w:rsid w:val="0070555A"/>
    <w:rsid w:val="00734D82"/>
    <w:rsid w:val="00764C6D"/>
    <w:rsid w:val="00773B99"/>
    <w:rsid w:val="00784CF1"/>
    <w:rsid w:val="007A1DCE"/>
    <w:rsid w:val="007C3052"/>
    <w:rsid w:val="007E157C"/>
    <w:rsid w:val="007E257F"/>
    <w:rsid w:val="007F24CB"/>
    <w:rsid w:val="008229EC"/>
    <w:rsid w:val="00867B09"/>
    <w:rsid w:val="008704EF"/>
    <w:rsid w:val="00870D0B"/>
    <w:rsid w:val="00875D61"/>
    <w:rsid w:val="008C3781"/>
    <w:rsid w:val="008C486B"/>
    <w:rsid w:val="008D48CB"/>
    <w:rsid w:val="00912EE9"/>
    <w:rsid w:val="00985A22"/>
    <w:rsid w:val="009F658F"/>
    <w:rsid w:val="00A369CA"/>
    <w:rsid w:val="00A5134E"/>
    <w:rsid w:val="00A82A0C"/>
    <w:rsid w:val="00AE5C4D"/>
    <w:rsid w:val="00B046D1"/>
    <w:rsid w:val="00B0793F"/>
    <w:rsid w:val="00B37B67"/>
    <w:rsid w:val="00B73498"/>
    <w:rsid w:val="00B90253"/>
    <w:rsid w:val="00BB45B2"/>
    <w:rsid w:val="00BE1D4F"/>
    <w:rsid w:val="00BE32CF"/>
    <w:rsid w:val="00C10A3F"/>
    <w:rsid w:val="00C242D0"/>
    <w:rsid w:val="00C31B81"/>
    <w:rsid w:val="00C516BE"/>
    <w:rsid w:val="00C76303"/>
    <w:rsid w:val="00CA29D0"/>
    <w:rsid w:val="00CE5174"/>
    <w:rsid w:val="00D23554"/>
    <w:rsid w:val="00D32327"/>
    <w:rsid w:val="00D370C0"/>
    <w:rsid w:val="00D53C95"/>
    <w:rsid w:val="00DA6F90"/>
    <w:rsid w:val="00DF332E"/>
    <w:rsid w:val="00E361A0"/>
    <w:rsid w:val="00E55779"/>
    <w:rsid w:val="00E603EF"/>
    <w:rsid w:val="00E604DE"/>
    <w:rsid w:val="00E82A8E"/>
    <w:rsid w:val="00E91047"/>
    <w:rsid w:val="00EF5A4D"/>
    <w:rsid w:val="00F450CB"/>
    <w:rsid w:val="00F471D2"/>
    <w:rsid w:val="00F77BFB"/>
    <w:rsid w:val="00F86227"/>
    <w:rsid w:val="00F86248"/>
    <w:rsid w:val="00FA5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8704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8704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870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C5D10-7B9D-4525-87AF-15F184F63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23</cp:revision>
  <cp:lastPrinted>2025-05-19T12:00:00Z</cp:lastPrinted>
  <dcterms:created xsi:type="dcterms:W3CDTF">2024-05-14T09:49:00Z</dcterms:created>
  <dcterms:modified xsi:type="dcterms:W3CDTF">2026-09-18T03:56:00Z</dcterms:modified>
</cp:coreProperties>
</file>