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7E1" w:rsidRPr="00CD67E1" w:rsidRDefault="00CD67E1" w:rsidP="00CD67E1">
      <w:pPr>
        <w:spacing w:after="0" w:line="264" w:lineRule="auto"/>
        <w:jc w:val="right"/>
        <w:rPr>
          <w:rFonts w:ascii="Times New Roman" w:eastAsia="Times New Roman" w:hAnsi="Times New Roman" w:cs="Times New Roman"/>
          <w:lang w:eastAsia="zh-CN"/>
        </w:rPr>
      </w:pPr>
      <w:r w:rsidRPr="00CD67E1">
        <w:rPr>
          <w:rFonts w:ascii="Times New Roman" w:eastAsia="Times New Roman" w:hAnsi="Times New Roman" w:cs="Times New Roman"/>
          <w:lang w:eastAsia="zh-CN"/>
        </w:rPr>
        <w:t>Приложение №3</w:t>
      </w:r>
    </w:p>
    <w:p w:rsidR="00CD67E1" w:rsidRPr="00CD67E1" w:rsidRDefault="00CD67E1" w:rsidP="00CD67E1">
      <w:pPr>
        <w:spacing w:after="0" w:line="264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D67E1" w:rsidRPr="00CD67E1" w:rsidRDefault="00CD67E1" w:rsidP="00CD67E1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CD67E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3. ОБОСНОВАНИЕ НАЧАЛЬНОЙ МАКСИМАЛЬНОЙ ЦЕНЫ ДОГОВОРА</w:t>
      </w:r>
    </w:p>
    <w:p w:rsidR="00CD67E1" w:rsidRPr="00CD67E1" w:rsidRDefault="00CD67E1" w:rsidP="00CD67E1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D67E1" w:rsidRPr="00CD67E1" w:rsidRDefault="00CD67E1" w:rsidP="00CD67E1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D67E1">
        <w:rPr>
          <w:rFonts w:ascii="Times New Roman" w:eastAsia="Times New Roman" w:hAnsi="Times New Roman" w:cs="Times New Roman"/>
          <w:sz w:val="24"/>
          <w:szCs w:val="24"/>
          <w:lang w:eastAsia="zh-CN"/>
        </w:rPr>
        <w:t>Начальная (максимальная) цена договора рассчитана методом сопоставимых рыночных цен (анализа рынка) по формуле:</w:t>
      </w:r>
      <w:r w:rsidRPr="00CD67E1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</w:r>
      <w:r w:rsidRPr="00CD67E1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</w:r>
      <w:r w:rsidRPr="00CD67E1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НМЦК = </w:t>
      </w:r>
      <w:proofErr w:type="gramStart"/>
      <w:r w:rsidRPr="00CD67E1">
        <w:rPr>
          <w:rFonts w:ascii="Times New Roman" w:eastAsia="Times New Roman" w:hAnsi="Times New Roman" w:cs="Times New Roman"/>
          <w:sz w:val="24"/>
          <w:szCs w:val="24"/>
          <w:lang w:eastAsia="zh-CN"/>
        </w:rPr>
        <w:t>Ц</w:t>
      </w:r>
      <w:proofErr w:type="gramEnd"/>
      <w:r w:rsidRPr="00CD67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67E1">
        <w:rPr>
          <w:rFonts w:ascii="Times New Roman" w:eastAsia="Times New Roman" w:hAnsi="Times New Roman" w:cs="Times New Roman"/>
          <w:sz w:val="24"/>
          <w:szCs w:val="24"/>
          <w:lang w:eastAsia="zh-CN"/>
        </w:rPr>
        <w:t>наим</w:t>
      </w:r>
      <w:proofErr w:type="spellEnd"/>
      <w:r w:rsidRPr="00CD67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* v, где</w:t>
      </w:r>
    </w:p>
    <w:p w:rsidR="00CD67E1" w:rsidRPr="00CD67E1" w:rsidRDefault="00CD67E1" w:rsidP="00CD67E1">
      <w:pPr>
        <w:spacing w:after="0" w:line="264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D67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</w:t>
      </w:r>
    </w:p>
    <w:p w:rsidR="00CD67E1" w:rsidRPr="00CD67E1" w:rsidRDefault="00CD67E1" w:rsidP="00CD67E1">
      <w:pPr>
        <w:spacing w:after="0" w:line="264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CD67E1">
        <w:rPr>
          <w:rFonts w:ascii="Times New Roman" w:eastAsia="Times New Roman" w:hAnsi="Times New Roman" w:cs="Times New Roman"/>
          <w:sz w:val="24"/>
          <w:szCs w:val="24"/>
          <w:lang w:eastAsia="zh-CN"/>
        </w:rPr>
        <w:t>Ц</w:t>
      </w:r>
      <w:proofErr w:type="gramEnd"/>
      <w:r w:rsidRPr="00CD67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67E1">
        <w:rPr>
          <w:rFonts w:ascii="Times New Roman" w:eastAsia="Times New Roman" w:hAnsi="Times New Roman" w:cs="Times New Roman"/>
          <w:sz w:val="24"/>
          <w:szCs w:val="24"/>
          <w:lang w:eastAsia="zh-CN"/>
        </w:rPr>
        <w:t>наим</w:t>
      </w:r>
      <w:proofErr w:type="spellEnd"/>
      <w:r w:rsidRPr="00CD67E1">
        <w:rPr>
          <w:rFonts w:ascii="Times New Roman" w:eastAsia="Times New Roman" w:hAnsi="Times New Roman" w:cs="Times New Roman"/>
          <w:sz w:val="24"/>
          <w:szCs w:val="24"/>
          <w:lang w:eastAsia="zh-CN"/>
        </w:rPr>
        <w:t>.- наименьшая цена за единицу товара, работы, услуги</w:t>
      </w:r>
    </w:p>
    <w:p w:rsidR="00CD67E1" w:rsidRPr="00CD67E1" w:rsidRDefault="00CD67E1" w:rsidP="00CD67E1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D67E1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v - количество (объем) закупаемого товара (работы, услуги)</w:t>
      </w:r>
    </w:p>
    <w:p w:rsidR="00CD67E1" w:rsidRPr="00CD67E1" w:rsidRDefault="00CD67E1" w:rsidP="00CD67E1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D67E1" w:rsidRPr="00CD67E1" w:rsidRDefault="00CD67E1" w:rsidP="00CD67E1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Style w:val="a3"/>
        <w:tblW w:w="10032" w:type="dxa"/>
        <w:tblLook w:val="04A0" w:firstRow="1" w:lastRow="0" w:firstColumn="1" w:lastColumn="0" w:noHBand="0" w:noVBand="1"/>
      </w:tblPr>
      <w:tblGrid>
        <w:gridCol w:w="386"/>
        <w:gridCol w:w="1788"/>
        <w:gridCol w:w="531"/>
        <w:gridCol w:w="663"/>
        <w:gridCol w:w="1157"/>
        <w:gridCol w:w="1086"/>
        <w:gridCol w:w="1124"/>
        <w:gridCol w:w="1123"/>
        <w:gridCol w:w="1041"/>
        <w:gridCol w:w="1133"/>
      </w:tblGrid>
      <w:tr w:rsidR="00CD67E1" w:rsidRPr="00CD67E1" w:rsidTr="00706BC4">
        <w:trPr>
          <w:trHeight w:val="679"/>
        </w:trPr>
        <w:tc>
          <w:tcPr>
            <w:tcW w:w="399" w:type="dxa"/>
            <w:vMerge w:val="restart"/>
            <w:tcMar>
              <w:left w:w="28" w:type="dxa"/>
              <w:right w:w="28" w:type="dxa"/>
            </w:tcMar>
          </w:tcPr>
          <w:p w:rsidR="00CD67E1" w:rsidRPr="00CD67E1" w:rsidRDefault="00CD67E1" w:rsidP="00CD67E1">
            <w:pPr>
              <w:jc w:val="center"/>
              <w:rPr>
                <w:lang w:eastAsia="zh-CN"/>
              </w:rPr>
            </w:pPr>
            <w:r w:rsidRPr="00CD67E1">
              <w:rPr>
                <w:lang w:eastAsia="zh-CN"/>
              </w:rPr>
              <w:t>№</w:t>
            </w:r>
          </w:p>
          <w:p w:rsidR="00CD67E1" w:rsidRPr="00CD67E1" w:rsidRDefault="00CD67E1" w:rsidP="00CD67E1">
            <w:pPr>
              <w:jc w:val="center"/>
              <w:rPr>
                <w:lang w:eastAsia="zh-CN"/>
              </w:rPr>
            </w:pPr>
            <w:proofErr w:type="gramStart"/>
            <w:r w:rsidRPr="00CD67E1">
              <w:rPr>
                <w:lang w:eastAsia="zh-CN"/>
              </w:rPr>
              <w:t>п</w:t>
            </w:r>
            <w:proofErr w:type="gramEnd"/>
            <w:r w:rsidRPr="00CD67E1">
              <w:rPr>
                <w:lang w:eastAsia="zh-CN"/>
              </w:rPr>
              <w:t>/п</w:t>
            </w:r>
          </w:p>
        </w:tc>
        <w:tc>
          <w:tcPr>
            <w:tcW w:w="1897" w:type="dxa"/>
            <w:vMerge w:val="restart"/>
            <w:tcMar>
              <w:left w:w="28" w:type="dxa"/>
              <w:right w:w="28" w:type="dxa"/>
            </w:tcMar>
          </w:tcPr>
          <w:p w:rsidR="00CD67E1" w:rsidRPr="00CD67E1" w:rsidRDefault="00CD67E1" w:rsidP="00CD67E1">
            <w:pPr>
              <w:jc w:val="center"/>
              <w:rPr>
                <w:lang w:eastAsia="zh-CN"/>
              </w:rPr>
            </w:pPr>
            <w:r w:rsidRPr="00CD67E1">
              <w:rPr>
                <w:lang w:eastAsia="zh-CN"/>
              </w:rPr>
              <w:t>Наименование товара</w:t>
            </w:r>
          </w:p>
        </w:tc>
        <w:tc>
          <w:tcPr>
            <w:tcW w:w="567" w:type="dxa"/>
            <w:vMerge w:val="restart"/>
            <w:tcMar>
              <w:left w:w="28" w:type="dxa"/>
              <w:right w:w="28" w:type="dxa"/>
            </w:tcMar>
          </w:tcPr>
          <w:p w:rsidR="00CD67E1" w:rsidRPr="00CD67E1" w:rsidRDefault="00CD67E1" w:rsidP="00CD67E1">
            <w:pPr>
              <w:jc w:val="center"/>
              <w:rPr>
                <w:lang w:eastAsia="zh-CN"/>
              </w:rPr>
            </w:pPr>
            <w:r w:rsidRPr="00CD67E1">
              <w:rPr>
                <w:lang w:eastAsia="zh-CN"/>
              </w:rPr>
              <w:t xml:space="preserve">Ед. </w:t>
            </w:r>
            <w:proofErr w:type="spellStart"/>
            <w:r w:rsidRPr="00CD67E1">
              <w:rPr>
                <w:lang w:eastAsia="zh-CN"/>
              </w:rPr>
              <w:t>изм</w:t>
            </w:r>
            <w:proofErr w:type="spellEnd"/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:rsidR="00CD67E1" w:rsidRPr="00CD67E1" w:rsidRDefault="00CD67E1" w:rsidP="00CD67E1">
            <w:pPr>
              <w:jc w:val="center"/>
              <w:rPr>
                <w:lang w:eastAsia="zh-CN"/>
              </w:rPr>
            </w:pPr>
            <w:r w:rsidRPr="00CD67E1">
              <w:rPr>
                <w:lang w:eastAsia="zh-CN"/>
              </w:rPr>
              <w:t>Кол-во</w:t>
            </w:r>
          </w:p>
        </w:tc>
        <w:tc>
          <w:tcPr>
            <w:tcW w:w="3437" w:type="dxa"/>
            <w:gridSpan w:val="3"/>
            <w:tcMar>
              <w:left w:w="28" w:type="dxa"/>
              <w:right w:w="28" w:type="dxa"/>
            </w:tcMar>
          </w:tcPr>
          <w:p w:rsidR="00CD67E1" w:rsidRPr="00CD67E1" w:rsidRDefault="00CD67E1" w:rsidP="00CD67E1">
            <w:pPr>
              <w:jc w:val="center"/>
              <w:rPr>
                <w:lang w:eastAsia="zh-CN"/>
              </w:rPr>
            </w:pPr>
            <w:r w:rsidRPr="00CD67E1">
              <w:rPr>
                <w:lang w:eastAsia="zh-CN"/>
              </w:rPr>
              <w:t>Цена за единицу, товара, инф-</w:t>
            </w:r>
            <w:proofErr w:type="spellStart"/>
            <w:r w:rsidRPr="00CD67E1">
              <w:rPr>
                <w:lang w:eastAsia="zh-CN"/>
              </w:rPr>
              <w:t>ция</w:t>
            </w:r>
            <w:proofErr w:type="spellEnd"/>
            <w:r w:rsidRPr="00CD67E1">
              <w:rPr>
                <w:lang w:eastAsia="zh-CN"/>
              </w:rPr>
              <w:t xml:space="preserve"> об источнике данных</w:t>
            </w:r>
          </w:p>
        </w:tc>
        <w:tc>
          <w:tcPr>
            <w:tcW w:w="719" w:type="dxa"/>
            <w:vMerge w:val="restart"/>
            <w:tcMar>
              <w:left w:w="28" w:type="dxa"/>
              <w:right w:w="28" w:type="dxa"/>
            </w:tcMar>
          </w:tcPr>
          <w:p w:rsidR="00CD67E1" w:rsidRPr="00CD67E1" w:rsidRDefault="00CD67E1" w:rsidP="00CD67E1">
            <w:pPr>
              <w:jc w:val="center"/>
              <w:rPr>
                <w:lang w:eastAsia="zh-CN"/>
              </w:rPr>
            </w:pPr>
            <w:proofErr w:type="spellStart"/>
            <w:r w:rsidRPr="00CD67E1">
              <w:rPr>
                <w:lang w:eastAsia="zh-CN"/>
              </w:rPr>
              <w:t>Коэф</w:t>
            </w:r>
            <w:proofErr w:type="spellEnd"/>
            <w:r w:rsidRPr="00CD67E1">
              <w:rPr>
                <w:lang w:eastAsia="zh-CN"/>
              </w:rPr>
              <w:t>. вариации, %</w:t>
            </w:r>
          </w:p>
        </w:tc>
        <w:tc>
          <w:tcPr>
            <w:tcW w:w="1101" w:type="dxa"/>
            <w:vMerge w:val="restart"/>
            <w:tcMar>
              <w:left w:w="28" w:type="dxa"/>
              <w:right w:w="28" w:type="dxa"/>
            </w:tcMar>
          </w:tcPr>
          <w:p w:rsidR="00CD67E1" w:rsidRPr="00CD67E1" w:rsidRDefault="00CD67E1" w:rsidP="00CD67E1">
            <w:pPr>
              <w:jc w:val="center"/>
              <w:rPr>
                <w:lang w:eastAsia="zh-CN"/>
              </w:rPr>
            </w:pPr>
            <w:r w:rsidRPr="00CD67E1">
              <w:rPr>
                <w:lang w:eastAsia="zh-CN"/>
              </w:rPr>
              <w:t>НЦМК за единицу товара</w:t>
            </w:r>
          </w:p>
        </w:tc>
        <w:tc>
          <w:tcPr>
            <w:tcW w:w="1203" w:type="dxa"/>
            <w:vMerge w:val="restart"/>
            <w:tcMar>
              <w:left w:w="28" w:type="dxa"/>
              <w:right w:w="28" w:type="dxa"/>
            </w:tcMar>
          </w:tcPr>
          <w:p w:rsidR="00CD67E1" w:rsidRPr="00CD67E1" w:rsidRDefault="00CD67E1" w:rsidP="00CD67E1">
            <w:pPr>
              <w:jc w:val="center"/>
              <w:rPr>
                <w:lang w:eastAsia="zh-CN"/>
              </w:rPr>
            </w:pPr>
            <w:r w:rsidRPr="00CD67E1">
              <w:rPr>
                <w:lang w:eastAsia="zh-CN"/>
              </w:rPr>
              <w:t>НМЦК договора</w:t>
            </w:r>
          </w:p>
        </w:tc>
      </w:tr>
      <w:tr w:rsidR="00CD67E1" w:rsidRPr="00CD67E1" w:rsidTr="00706BC4">
        <w:trPr>
          <w:trHeight w:val="987"/>
        </w:trPr>
        <w:tc>
          <w:tcPr>
            <w:tcW w:w="399" w:type="dxa"/>
            <w:vMerge/>
            <w:tcMar>
              <w:left w:w="28" w:type="dxa"/>
              <w:right w:w="28" w:type="dxa"/>
            </w:tcMar>
          </w:tcPr>
          <w:p w:rsidR="00CD67E1" w:rsidRPr="00CD67E1" w:rsidRDefault="00CD67E1" w:rsidP="00CD67E1">
            <w:pPr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1897" w:type="dxa"/>
            <w:vMerge/>
            <w:tcMar>
              <w:left w:w="28" w:type="dxa"/>
              <w:right w:w="28" w:type="dxa"/>
            </w:tcMar>
          </w:tcPr>
          <w:p w:rsidR="00CD67E1" w:rsidRPr="00CD67E1" w:rsidRDefault="00CD67E1" w:rsidP="00CD67E1">
            <w:pPr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Merge/>
            <w:tcMar>
              <w:left w:w="28" w:type="dxa"/>
              <w:right w:w="28" w:type="dxa"/>
            </w:tcMar>
          </w:tcPr>
          <w:p w:rsidR="00CD67E1" w:rsidRPr="00CD67E1" w:rsidRDefault="00CD67E1" w:rsidP="00CD67E1">
            <w:pPr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:rsidR="00CD67E1" w:rsidRPr="00CD67E1" w:rsidRDefault="00CD67E1" w:rsidP="00CD67E1">
            <w:pPr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1188" w:type="dxa"/>
            <w:tcMar>
              <w:left w:w="28" w:type="dxa"/>
              <w:right w:w="28" w:type="dxa"/>
            </w:tcMar>
            <w:vAlign w:val="center"/>
          </w:tcPr>
          <w:p w:rsidR="00CD67E1" w:rsidRPr="00CD67E1" w:rsidRDefault="000E68F0" w:rsidP="000E68F0">
            <w:pPr>
              <w:jc w:val="both"/>
              <w:rPr>
                <w:lang w:eastAsia="zh-CN"/>
              </w:rPr>
            </w:pPr>
            <w:r>
              <w:rPr>
                <w:lang w:eastAsia="zh-CN"/>
              </w:rPr>
              <w:t>Поставщик 1, КП от 18</w:t>
            </w:r>
            <w:r w:rsidR="00CD67E1" w:rsidRPr="00CD67E1">
              <w:rPr>
                <w:lang w:eastAsia="zh-CN"/>
              </w:rPr>
              <w:t>.0</w:t>
            </w:r>
            <w:r>
              <w:rPr>
                <w:lang w:eastAsia="zh-CN"/>
              </w:rPr>
              <w:t>9</w:t>
            </w:r>
            <w:r w:rsidR="00CD67E1" w:rsidRPr="00CD67E1">
              <w:rPr>
                <w:lang w:eastAsia="zh-CN"/>
              </w:rPr>
              <w:t>.2026</w:t>
            </w:r>
          </w:p>
        </w:tc>
        <w:tc>
          <w:tcPr>
            <w:tcW w:w="1101" w:type="dxa"/>
            <w:tcMar>
              <w:left w:w="28" w:type="dxa"/>
              <w:right w:w="28" w:type="dxa"/>
            </w:tcMar>
            <w:vAlign w:val="center"/>
          </w:tcPr>
          <w:p w:rsidR="00CD67E1" w:rsidRPr="00CD67E1" w:rsidRDefault="00CD67E1" w:rsidP="00CD67E1">
            <w:pPr>
              <w:jc w:val="both"/>
              <w:rPr>
                <w:lang w:eastAsia="zh-CN"/>
              </w:rPr>
            </w:pPr>
            <w:r w:rsidRPr="00CD67E1">
              <w:rPr>
                <w:lang w:eastAsia="zh-CN"/>
              </w:rPr>
              <w:t xml:space="preserve">Поставщик 2, КП от </w:t>
            </w:r>
            <w:r w:rsidR="000E68F0" w:rsidRPr="000E68F0">
              <w:rPr>
                <w:lang w:eastAsia="zh-CN"/>
              </w:rPr>
              <w:t>18.09.2026</w:t>
            </w:r>
          </w:p>
        </w:tc>
        <w:tc>
          <w:tcPr>
            <w:tcW w:w="1148" w:type="dxa"/>
            <w:tcMar>
              <w:left w:w="28" w:type="dxa"/>
              <w:right w:w="28" w:type="dxa"/>
            </w:tcMar>
            <w:vAlign w:val="center"/>
          </w:tcPr>
          <w:p w:rsidR="00CD67E1" w:rsidRPr="00CD67E1" w:rsidRDefault="00CD67E1" w:rsidP="00CD67E1">
            <w:pPr>
              <w:jc w:val="both"/>
              <w:rPr>
                <w:lang w:eastAsia="zh-CN"/>
              </w:rPr>
            </w:pPr>
            <w:r w:rsidRPr="00CD67E1">
              <w:rPr>
                <w:lang w:eastAsia="zh-CN"/>
              </w:rPr>
              <w:t xml:space="preserve">Поставщик 3, КП от </w:t>
            </w:r>
            <w:r w:rsidR="000E68F0" w:rsidRPr="000E68F0">
              <w:rPr>
                <w:lang w:eastAsia="zh-CN"/>
              </w:rPr>
              <w:t>18.09.2026</w:t>
            </w:r>
          </w:p>
        </w:tc>
        <w:tc>
          <w:tcPr>
            <w:tcW w:w="719" w:type="dxa"/>
            <w:vMerge/>
            <w:tcMar>
              <w:left w:w="28" w:type="dxa"/>
              <w:right w:w="28" w:type="dxa"/>
            </w:tcMar>
          </w:tcPr>
          <w:p w:rsidR="00CD67E1" w:rsidRPr="00CD67E1" w:rsidRDefault="00CD67E1" w:rsidP="00CD67E1">
            <w:pPr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1101" w:type="dxa"/>
            <w:vMerge/>
            <w:tcMar>
              <w:left w:w="28" w:type="dxa"/>
              <w:right w:w="28" w:type="dxa"/>
            </w:tcMar>
          </w:tcPr>
          <w:p w:rsidR="00CD67E1" w:rsidRPr="00CD67E1" w:rsidRDefault="00CD67E1" w:rsidP="00CD67E1">
            <w:pPr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1203" w:type="dxa"/>
            <w:vMerge/>
            <w:tcMar>
              <w:left w:w="28" w:type="dxa"/>
              <w:right w:w="28" w:type="dxa"/>
            </w:tcMar>
          </w:tcPr>
          <w:p w:rsidR="00CD67E1" w:rsidRPr="00CD67E1" w:rsidRDefault="00CD67E1" w:rsidP="00CD67E1">
            <w:pPr>
              <w:jc w:val="both"/>
              <w:rPr>
                <w:sz w:val="24"/>
                <w:szCs w:val="24"/>
                <w:lang w:eastAsia="zh-CN"/>
              </w:rPr>
            </w:pPr>
          </w:p>
        </w:tc>
      </w:tr>
      <w:tr w:rsidR="00CD67E1" w:rsidRPr="00CD67E1" w:rsidTr="00706BC4">
        <w:trPr>
          <w:trHeight w:val="697"/>
        </w:trPr>
        <w:tc>
          <w:tcPr>
            <w:tcW w:w="399" w:type="dxa"/>
            <w:tcMar>
              <w:left w:w="28" w:type="dxa"/>
              <w:right w:w="28" w:type="dxa"/>
            </w:tcMar>
            <w:vAlign w:val="center"/>
          </w:tcPr>
          <w:p w:rsidR="00CD67E1" w:rsidRPr="00CD67E1" w:rsidRDefault="00CD67E1" w:rsidP="00CD67E1">
            <w:pPr>
              <w:jc w:val="center"/>
              <w:rPr>
                <w:lang w:eastAsia="zh-CN"/>
              </w:rPr>
            </w:pPr>
            <w:r w:rsidRPr="00CD67E1">
              <w:rPr>
                <w:lang w:eastAsia="zh-CN"/>
              </w:rPr>
              <w:t>1</w:t>
            </w:r>
          </w:p>
        </w:tc>
        <w:tc>
          <w:tcPr>
            <w:tcW w:w="1897" w:type="dxa"/>
            <w:tcMar>
              <w:left w:w="28" w:type="dxa"/>
              <w:right w:w="28" w:type="dxa"/>
            </w:tcMar>
          </w:tcPr>
          <w:p w:rsidR="00CD67E1" w:rsidRPr="00CD67E1" w:rsidRDefault="00CD67E1" w:rsidP="00CD67E1">
            <w:pPr>
              <w:rPr>
                <w:lang w:eastAsia="zh-CN"/>
              </w:rPr>
            </w:pPr>
          </w:p>
          <w:p w:rsidR="00CD67E1" w:rsidRDefault="00CD67E1" w:rsidP="00CD67E1">
            <w:pPr>
              <w:rPr>
                <w:lang w:eastAsia="zh-CN"/>
              </w:rPr>
            </w:pPr>
            <w:r>
              <w:rPr>
                <w:lang w:eastAsia="zh-CN"/>
              </w:rPr>
              <w:t>оказание услуг физической охраны объекта для нужд</w:t>
            </w:r>
          </w:p>
          <w:p w:rsidR="00CD67E1" w:rsidRPr="00CD67E1" w:rsidRDefault="00CD67E1" w:rsidP="00CD67E1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МАУ Центр «Авангард-Самара» </w:t>
            </w:r>
            <w:proofErr w:type="spellStart"/>
            <w:r>
              <w:rPr>
                <w:lang w:eastAsia="zh-CN"/>
              </w:rPr>
              <w:t>г.о</w:t>
            </w:r>
            <w:proofErr w:type="spellEnd"/>
            <w:r>
              <w:rPr>
                <w:lang w:eastAsia="zh-CN"/>
              </w:rPr>
              <w:t>. Самара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:rsidR="00CD67E1" w:rsidRPr="00CD67E1" w:rsidRDefault="00CD67E1" w:rsidP="00CD67E1">
            <w:pPr>
              <w:jc w:val="center"/>
              <w:rPr>
                <w:lang w:eastAsia="zh-CN"/>
              </w:rPr>
            </w:pPr>
            <w:r w:rsidRPr="00CD67E1">
              <w:rPr>
                <w:lang w:eastAsia="zh-CN"/>
              </w:rPr>
              <w:t>шт.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:rsidR="00CD67E1" w:rsidRPr="00CD67E1" w:rsidRDefault="00CD67E1" w:rsidP="00CD67E1">
            <w:pPr>
              <w:jc w:val="center"/>
              <w:rPr>
                <w:lang w:eastAsia="zh-CN"/>
              </w:rPr>
            </w:pPr>
            <w:r w:rsidRPr="00CD67E1">
              <w:rPr>
                <w:lang w:eastAsia="zh-CN"/>
              </w:rPr>
              <w:t>1</w:t>
            </w:r>
          </w:p>
        </w:tc>
        <w:tc>
          <w:tcPr>
            <w:tcW w:w="1188" w:type="dxa"/>
            <w:tcMar>
              <w:left w:w="28" w:type="dxa"/>
              <w:right w:w="28" w:type="dxa"/>
            </w:tcMar>
            <w:vAlign w:val="center"/>
          </w:tcPr>
          <w:p w:rsidR="00CD67E1" w:rsidRPr="00CD67E1" w:rsidRDefault="000E68F0" w:rsidP="00CD67E1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 xml:space="preserve">345,00 </w:t>
            </w:r>
            <w:proofErr w:type="spellStart"/>
            <w:r>
              <w:rPr>
                <w:lang w:eastAsia="zh-CN"/>
              </w:rPr>
              <w:t>чел</w:t>
            </w:r>
            <w:proofErr w:type="gramStart"/>
            <w:r>
              <w:rPr>
                <w:lang w:eastAsia="zh-CN"/>
              </w:rPr>
              <w:t>.ч</w:t>
            </w:r>
            <w:proofErr w:type="gramEnd"/>
            <w:r>
              <w:rPr>
                <w:lang w:eastAsia="zh-CN"/>
              </w:rPr>
              <w:t>ас</w:t>
            </w:r>
            <w:proofErr w:type="spellEnd"/>
          </w:p>
        </w:tc>
        <w:tc>
          <w:tcPr>
            <w:tcW w:w="1101" w:type="dxa"/>
            <w:tcMar>
              <w:left w:w="28" w:type="dxa"/>
              <w:right w:w="28" w:type="dxa"/>
            </w:tcMar>
            <w:vAlign w:val="center"/>
          </w:tcPr>
          <w:p w:rsidR="00CD67E1" w:rsidRPr="00CD67E1" w:rsidRDefault="000E68F0" w:rsidP="000E68F0">
            <w:pPr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263,61</w:t>
            </w:r>
            <w:r w:rsidRPr="000E68F0">
              <w:rPr>
                <w:color w:val="000000"/>
                <w:lang w:eastAsia="zh-CN"/>
              </w:rPr>
              <w:t xml:space="preserve"> </w:t>
            </w:r>
            <w:proofErr w:type="spellStart"/>
            <w:r w:rsidRPr="000E68F0">
              <w:rPr>
                <w:color w:val="000000"/>
                <w:lang w:eastAsia="zh-CN"/>
              </w:rPr>
              <w:t>ч</w:t>
            </w:r>
            <w:r>
              <w:rPr>
                <w:color w:val="000000"/>
                <w:lang w:eastAsia="zh-CN"/>
              </w:rPr>
              <w:t>ел</w:t>
            </w:r>
            <w:proofErr w:type="gramStart"/>
            <w:r w:rsidRPr="000E68F0">
              <w:rPr>
                <w:color w:val="000000"/>
                <w:lang w:eastAsia="zh-CN"/>
              </w:rPr>
              <w:t>.ч</w:t>
            </w:r>
            <w:proofErr w:type="gramEnd"/>
            <w:r w:rsidRPr="000E68F0">
              <w:rPr>
                <w:color w:val="000000"/>
                <w:lang w:eastAsia="zh-CN"/>
              </w:rPr>
              <w:t>ас</w:t>
            </w:r>
            <w:proofErr w:type="spellEnd"/>
          </w:p>
        </w:tc>
        <w:tc>
          <w:tcPr>
            <w:tcW w:w="1148" w:type="dxa"/>
            <w:tcMar>
              <w:left w:w="28" w:type="dxa"/>
              <w:right w:w="28" w:type="dxa"/>
            </w:tcMar>
            <w:vAlign w:val="center"/>
          </w:tcPr>
          <w:p w:rsidR="00CD67E1" w:rsidRPr="00CD67E1" w:rsidRDefault="000E68F0" w:rsidP="00CD67E1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315,00</w:t>
            </w:r>
            <w:r>
              <w:t xml:space="preserve"> </w:t>
            </w:r>
            <w:proofErr w:type="spellStart"/>
            <w:r w:rsidRPr="000E68F0">
              <w:rPr>
                <w:lang w:eastAsia="zh-CN"/>
              </w:rPr>
              <w:t>ч</w:t>
            </w:r>
            <w:r>
              <w:rPr>
                <w:lang w:eastAsia="zh-CN"/>
              </w:rPr>
              <w:t>ел</w:t>
            </w:r>
            <w:proofErr w:type="gramStart"/>
            <w:r w:rsidRPr="000E68F0">
              <w:rPr>
                <w:lang w:eastAsia="zh-CN"/>
              </w:rPr>
              <w:t>.ч</w:t>
            </w:r>
            <w:proofErr w:type="gramEnd"/>
            <w:r w:rsidRPr="000E68F0">
              <w:rPr>
                <w:lang w:eastAsia="zh-CN"/>
              </w:rPr>
              <w:t>ас</w:t>
            </w:r>
            <w:proofErr w:type="spellEnd"/>
          </w:p>
        </w:tc>
        <w:tc>
          <w:tcPr>
            <w:tcW w:w="719" w:type="dxa"/>
            <w:tcMar>
              <w:left w:w="28" w:type="dxa"/>
              <w:right w:w="28" w:type="dxa"/>
            </w:tcMar>
            <w:vAlign w:val="center"/>
          </w:tcPr>
          <w:p w:rsidR="00CD67E1" w:rsidRPr="00CD67E1" w:rsidRDefault="00CD67E1" w:rsidP="000303EB">
            <w:pPr>
              <w:jc w:val="center"/>
              <w:rPr>
                <w:lang w:eastAsia="zh-CN"/>
              </w:rPr>
            </w:pPr>
            <w:r w:rsidRPr="00CD67E1">
              <w:rPr>
                <w:lang w:eastAsia="zh-CN"/>
              </w:rPr>
              <w:t>1</w:t>
            </w:r>
            <w:r w:rsidR="000303EB">
              <w:rPr>
                <w:lang w:eastAsia="zh-CN"/>
              </w:rPr>
              <w:t>6</w:t>
            </w:r>
            <w:bookmarkStart w:id="0" w:name="_GoBack"/>
            <w:bookmarkEnd w:id="0"/>
            <w:r w:rsidRPr="00CD67E1">
              <w:rPr>
                <w:lang w:eastAsia="zh-CN"/>
              </w:rPr>
              <w:t>,18</w:t>
            </w:r>
          </w:p>
        </w:tc>
        <w:tc>
          <w:tcPr>
            <w:tcW w:w="1101" w:type="dxa"/>
            <w:tcMar>
              <w:left w:w="28" w:type="dxa"/>
              <w:right w:w="28" w:type="dxa"/>
            </w:tcMar>
            <w:vAlign w:val="center"/>
          </w:tcPr>
          <w:p w:rsidR="00CD67E1" w:rsidRPr="00CD67E1" w:rsidRDefault="00CD67E1" w:rsidP="00CD67E1">
            <w:pPr>
              <w:jc w:val="center"/>
              <w:rPr>
                <w:color w:val="000000"/>
                <w:lang w:eastAsia="zh-CN"/>
              </w:rPr>
            </w:pPr>
            <w:r w:rsidRPr="00CD67E1">
              <w:rPr>
                <w:color w:val="000000"/>
                <w:lang w:eastAsia="zh-CN"/>
              </w:rPr>
              <w:t>569</w:t>
            </w:r>
            <w:r>
              <w:rPr>
                <w:color w:val="000000"/>
                <w:lang w:eastAsia="zh-CN"/>
              </w:rPr>
              <w:t xml:space="preserve"> </w:t>
            </w:r>
            <w:r w:rsidRPr="00CD67E1">
              <w:rPr>
                <w:color w:val="000000"/>
                <w:lang w:eastAsia="zh-CN"/>
              </w:rPr>
              <w:t>400,00</w:t>
            </w:r>
          </w:p>
        </w:tc>
        <w:tc>
          <w:tcPr>
            <w:tcW w:w="1203" w:type="dxa"/>
            <w:tcMar>
              <w:left w:w="28" w:type="dxa"/>
              <w:right w:w="28" w:type="dxa"/>
            </w:tcMar>
            <w:vAlign w:val="center"/>
          </w:tcPr>
          <w:p w:rsidR="00CD67E1" w:rsidRPr="00CD67E1" w:rsidRDefault="00CD67E1" w:rsidP="00CD67E1">
            <w:pPr>
              <w:jc w:val="center"/>
              <w:rPr>
                <w:b/>
                <w:bCs/>
                <w:color w:val="000000"/>
                <w:lang w:eastAsia="zh-CN"/>
              </w:rPr>
            </w:pPr>
            <w:r w:rsidRPr="00CD67E1">
              <w:rPr>
                <w:b/>
                <w:bCs/>
                <w:color w:val="000000"/>
                <w:lang w:eastAsia="zh-CN"/>
              </w:rPr>
              <w:t>569</w:t>
            </w:r>
            <w:r>
              <w:rPr>
                <w:b/>
                <w:bCs/>
                <w:color w:val="000000"/>
                <w:lang w:eastAsia="zh-CN"/>
              </w:rPr>
              <w:t xml:space="preserve"> </w:t>
            </w:r>
            <w:r w:rsidRPr="00CD67E1">
              <w:rPr>
                <w:b/>
                <w:bCs/>
                <w:color w:val="000000"/>
                <w:lang w:eastAsia="zh-CN"/>
              </w:rPr>
              <w:t>400,00</w:t>
            </w:r>
          </w:p>
        </w:tc>
      </w:tr>
      <w:tr w:rsidR="00CD67E1" w:rsidRPr="00CD67E1" w:rsidTr="00706BC4">
        <w:trPr>
          <w:trHeight w:val="437"/>
        </w:trPr>
        <w:tc>
          <w:tcPr>
            <w:tcW w:w="8829" w:type="dxa"/>
            <w:gridSpan w:val="9"/>
            <w:tcMar>
              <w:left w:w="28" w:type="dxa"/>
              <w:right w:w="28" w:type="dxa"/>
            </w:tcMar>
            <w:vAlign w:val="center"/>
          </w:tcPr>
          <w:p w:rsidR="00CD67E1" w:rsidRPr="00CD67E1" w:rsidRDefault="00CD67E1" w:rsidP="00CD67E1">
            <w:pPr>
              <w:jc w:val="right"/>
              <w:rPr>
                <w:b/>
                <w:bCs/>
                <w:lang w:eastAsia="zh-CN"/>
              </w:rPr>
            </w:pPr>
            <w:r w:rsidRPr="00CD67E1">
              <w:rPr>
                <w:b/>
                <w:bCs/>
                <w:lang w:eastAsia="zh-CN"/>
              </w:rPr>
              <w:t>ИТОГО</w:t>
            </w:r>
          </w:p>
        </w:tc>
        <w:tc>
          <w:tcPr>
            <w:tcW w:w="1203" w:type="dxa"/>
            <w:tcMar>
              <w:left w:w="28" w:type="dxa"/>
              <w:right w:w="28" w:type="dxa"/>
            </w:tcMar>
            <w:vAlign w:val="center"/>
          </w:tcPr>
          <w:p w:rsidR="00CD67E1" w:rsidRPr="00CD67E1" w:rsidRDefault="00CD67E1" w:rsidP="00CD67E1">
            <w:pPr>
              <w:jc w:val="center"/>
              <w:rPr>
                <w:b/>
                <w:bCs/>
                <w:lang w:eastAsia="zh-CN"/>
              </w:rPr>
            </w:pPr>
            <w:r w:rsidRPr="00CD67E1">
              <w:rPr>
                <w:b/>
                <w:bCs/>
                <w:lang w:eastAsia="zh-CN"/>
              </w:rPr>
              <w:t>569 400,00</w:t>
            </w:r>
          </w:p>
        </w:tc>
      </w:tr>
    </w:tbl>
    <w:p w:rsidR="00CD67E1" w:rsidRPr="00CD67E1" w:rsidRDefault="00CD67E1" w:rsidP="00CD67E1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D67E1" w:rsidRPr="00CD67E1" w:rsidRDefault="00CD67E1" w:rsidP="00CD67E1">
      <w:pPr>
        <w:spacing w:after="0" w:line="264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D67E1" w:rsidRPr="00CD67E1" w:rsidRDefault="00CD67E1" w:rsidP="00CD67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D67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Начальная максимальная цена договора </w:t>
      </w:r>
      <w:bookmarkStart w:id="1" w:name="_Hlk88034678"/>
      <w:r w:rsidR="00325E88" w:rsidRPr="00325E8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569 400,00 </w:t>
      </w:r>
      <w:r w:rsidRPr="00CD67E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(</w:t>
      </w:r>
      <w:r w:rsidR="00325E8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Пятьсот шестьдесят девять тысяч четыреста</w:t>
      </w:r>
      <w:r w:rsidRPr="00CD67E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) рублей.</w:t>
      </w:r>
    </w:p>
    <w:bookmarkEnd w:id="1"/>
    <w:p w:rsidR="00CD67E1" w:rsidRPr="00CD67E1" w:rsidRDefault="00CD67E1" w:rsidP="00CD67E1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D67E1" w:rsidRDefault="00CD67E1" w:rsidP="00141FE4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1A1A1A"/>
          <w:kern w:val="36"/>
          <w:sz w:val="48"/>
          <w:szCs w:val="48"/>
          <w:lang w:eastAsia="ru-RU"/>
        </w:rPr>
      </w:pPr>
    </w:p>
    <w:p w:rsidR="00B14DD0" w:rsidRDefault="00B14DD0"/>
    <w:sectPr w:rsidR="00B14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C40"/>
    <w:rsid w:val="000303EB"/>
    <w:rsid w:val="000E68F0"/>
    <w:rsid w:val="00141FE4"/>
    <w:rsid w:val="00146C40"/>
    <w:rsid w:val="00325E88"/>
    <w:rsid w:val="00B14DD0"/>
    <w:rsid w:val="00CD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67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67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35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2026-09-21T06:58:00Z</dcterms:created>
  <dcterms:modified xsi:type="dcterms:W3CDTF">2026-09-21T14:56:00Z</dcterms:modified>
</cp:coreProperties>
</file>